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3515F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3515F8">
              <w:rPr>
                <w:rFonts w:ascii="Arial" w:hAnsi="Arial" w:cs="Arial"/>
                <w:sz w:val="20"/>
                <w:szCs w:val="20"/>
              </w:rPr>
              <w:t>4</w:t>
            </w:r>
            <w:r w:rsidRPr="00B254D0">
              <w:rPr>
                <w:rFonts w:ascii="Arial" w:hAnsi="Arial" w:cs="Arial"/>
                <w:sz w:val="20"/>
                <w:szCs w:val="20"/>
              </w:rPr>
              <w:t xml:space="preserve">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515F8" w:rsidP="00987098">
            <w:pPr>
              <w:jc w:val="both"/>
              <w:rPr>
                <w:rFonts w:ascii="Arial" w:hAnsi="Arial" w:cs="Arial"/>
                <w:sz w:val="20"/>
                <w:szCs w:val="20"/>
              </w:rPr>
            </w:pPr>
            <w:r>
              <w:rPr>
                <w:rFonts w:ascii="Arial" w:hAnsi="Arial" w:cs="Arial"/>
                <w:sz w:val="20"/>
                <w:szCs w:val="20"/>
              </w:rPr>
              <w:t>У</w:t>
            </w:r>
            <w:r w:rsidRPr="003515F8">
              <w:rPr>
                <w:rFonts w:ascii="Arial" w:hAnsi="Arial" w:cs="Arial"/>
                <w:sz w:val="20"/>
                <w:szCs w:val="20"/>
              </w:rPr>
              <w:t xml:space="preserve">слуги по организационно-методическому, техническому и информационно-рекламному обеспечению участия Заказчика в </w:t>
            </w:r>
            <w:r w:rsidRPr="003515F8">
              <w:rPr>
                <w:rFonts w:ascii="Arial" w:hAnsi="Arial" w:cs="Arial"/>
                <w:b/>
                <w:sz w:val="20"/>
                <w:szCs w:val="20"/>
              </w:rPr>
              <w:t>IХ Международной выставке «Транспорт России»</w:t>
            </w:r>
            <w:proofErr w:type="gramStart"/>
            <w:r w:rsidR="001B2B34">
              <w:rPr>
                <w:rFonts w:ascii="Arial" w:hAnsi="Arial" w:cs="Arial"/>
                <w:sz w:val="20"/>
                <w:szCs w:val="20"/>
              </w:rPr>
              <w:t>.</w:t>
            </w:r>
            <w:proofErr w:type="gramEnd"/>
            <w:r w:rsidR="00C83847">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w:t>
            </w:r>
            <w:proofErr w:type="gramEnd"/>
            <w:r w:rsidR="003F3957"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515F8" w:rsidP="00987098">
            <w:pPr>
              <w:jc w:val="both"/>
              <w:rPr>
                <w:rFonts w:ascii="Arial" w:hAnsi="Arial" w:cs="Arial"/>
                <w:sz w:val="20"/>
                <w:szCs w:val="20"/>
              </w:rPr>
            </w:pPr>
            <w:r>
              <w:rPr>
                <w:rFonts w:ascii="Arial" w:hAnsi="Arial" w:cs="Arial"/>
                <w:sz w:val="20"/>
                <w:szCs w:val="20"/>
              </w:rPr>
              <w:t xml:space="preserve">По месту проведения выставки </w:t>
            </w:r>
            <w:r w:rsidRPr="003515F8">
              <w:rPr>
                <w:rFonts w:ascii="Arial" w:hAnsi="Arial" w:cs="Arial"/>
                <w:sz w:val="20"/>
                <w:szCs w:val="20"/>
              </w:rPr>
              <w:t>03 – 05 декабря 2015 года, Гостиный Двор, 109012, Россия, Москва, ул. Ильинка, дом 4</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3515F8">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3515F8">
              <w:rPr>
                <w:rFonts w:ascii="Arial" w:hAnsi="Arial" w:cs="Arial"/>
                <w:sz w:val="20"/>
                <w:szCs w:val="20"/>
              </w:rPr>
              <w:t>172 975,00</w:t>
            </w:r>
            <w:r w:rsidR="00D517CA" w:rsidRPr="001B2B34">
              <w:rPr>
                <w:rFonts w:ascii="Arial" w:hAnsi="Arial" w:cs="Arial"/>
                <w:sz w:val="20"/>
                <w:szCs w:val="20"/>
              </w:rPr>
              <w:t xml:space="preserve"> </w:t>
            </w:r>
            <w:r w:rsidRPr="001B2B34">
              <w:rPr>
                <w:rFonts w:ascii="Arial" w:hAnsi="Arial" w:cs="Arial"/>
                <w:sz w:val="20"/>
                <w:szCs w:val="20"/>
              </w:rPr>
              <w:t>рублей (</w:t>
            </w:r>
            <w:r w:rsidR="003E49C6" w:rsidRPr="001B2B34">
              <w:rPr>
                <w:rFonts w:ascii="Arial" w:eastAsia="Times New Roman" w:hAnsi="Arial" w:cs="Arial"/>
                <w:sz w:val="18"/>
                <w:szCs w:val="18"/>
                <w:lang w:eastAsia="ru-RU"/>
              </w:rPr>
              <w:t>Цена включает в себя стоимость</w:t>
            </w:r>
            <w:r w:rsidR="003515F8">
              <w:rPr>
                <w:rFonts w:ascii="Arial" w:eastAsia="Times New Roman" w:hAnsi="Arial" w:cs="Arial"/>
                <w:sz w:val="18"/>
                <w:szCs w:val="18"/>
                <w:lang w:eastAsia="ru-RU"/>
              </w:rPr>
              <w:t xml:space="preserve"> услуги (</w:t>
            </w:r>
            <w:proofErr w:type="gramStart"/>
            <w:r w:rsidR="003515F8">
              <w:rPr>
                <w:rFonts w:ascii="Arial" w:eastAsia="Times New Roman" w:hAnsi="Arial" w:cs="Arial"/>
                <w:sz w:val="18"/>
                <w:szCs w:val="18"/>
                <w:lang w:eastAsia="ru-RU"/>
              </w:rPr>
              <w:t>согласно приложения</w:t>
            </w:r>
            <w:proofErr w:type="gramEnd"/>
            <w:r w:rsidR="003515F8">
              <w:rPr>
                <w:rFonts w:ascii="Arial" w:eastAsia="Times New Roman" w:hAnsi="Arial" w:cs="Arial"/>
                <w:sz w:val="18"/>
                <w:szCs w:val="18"/>
                <w:lang w:eastAsia="ru-RU"/>
              </w:rPr>
              <w:t xml:space="preserve"> №1 проекта договора)</w:t>
            </w:r>
            <w:r w:rsidR="003E49C6" w:rsidRPr="001B2B34">
              <w:rPr>
                <w:rFonts w:ascii="Arial" w:eastAsia="Times New Roman" w:hAnsi="Arial" w:cs="Arial"/>
                <w:sz w:val="18"/>
                <w:szCs w:val="18"/>
                <w:lang w:eastAsia="ru-RU"/>
              </w:rPr>
              <w:t>,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515F8" w:rsidRPr="003515F8" w:rsidRDefault="003F3957" w:rsidP="003515F8">
            <w:pPr>
              <w:jc w:val="both"/>
              <w:rPr>
                <w:rFonts w:ascii="Arial" w:hAnsi="Arial" w:cs="Arial"/>
                <w:sz w:val="18"/>
                <w:szCs w:val="18"/>
                <w:lang w:eastAsia="ru-RU"/>
              </w:rPr>
            </w:pPr>
            <w:r w:rsidRPr="00B254D0">
              <w:rPr>
                <w:rFonts w:ascii="Arial" w:hAnsi="Arial" w:cs="Arial"/>
                <w:sz w:val="20"/>
                <w:szCs w:val="20"/>
              </w:rPr>
              <w:t xml:space="preserve">Безналичный расчет, </w:t>
            </w:r>
            <w:r w:rsidR="003515F8">
              <w:rPr>
                <w:rFonts w:ascii="Arial" w:hAnsi="Arial" w:cs="Arial"/>
                <w:sz w:val="18"/>
                <w:szCs w:val="18"/>
                <w:lang w:eastAsia="ru-RU"/>
              </w:rPr>
              <w:t>а</w:t>
            </w:r>
            <w:r w:rsidR="003515F8" w:rsidRPr="003515F8">
              <w:rPr>
                <w:rFonts w:ascii="Arial" w:hAnsi="Arial" w:cs="Arial"/>
                <w:sz w:val="18"/>
                <w:szCs w:val="18"/>
                <w:lang w:eastAsia="ru-RU"/>
              </w:rPr>
              <w:t>ванс - 30 % от общей стоимости услуг Заказчик оплачивает путем перечисления на расчетный счет Организатора  в течение 14 (Четырнадцати) рабочих дней с момента выставления счета на оплату.</w:t>
            </w:r>
          </w:p>
          <w:p w:rsidR="003F3957" w:rsidRPr="003515F8" w:rsidRDefault="003515F8" w:rsidP="00CA2726">
            <w:pPr>
              <w:jc w:val="both"/>
              <w:rPr>
                <w:rFonts w:ascii="Arial" w:eastAsia="Times New Roman" w:hAnsi="Arial" w:cs="Arial"/>
                <w:sz w:val="18"/>
                <w:szCs w:val="18"/>
                <w:lang w:eastAsia="ru-RU"/>
              </w:rPr>
            </w:pPr>
            <w:proofErr w:type="gramStart"/>
            <w:r w:rsidRPr="003515F8">
              <w:rPr>
                <w:rFonts w:ascii="Arial" w:eastAsia="Times New Roman" w:hAnsi="Arial" w:cs="Arial"/>
                <w:sz w:val="18"/>
                <w:szCs w:val="18"/>
                <w:lang w:eastAsia="ru-RU"/>
              </w:rPr>
              <w:t>Окончательный расчет</w:t>
            </w:r>
            <w:r w:rsidR="00CA2726">
              <w:rPr>
                <w:rFonts w:ascii="Arial" w:eastAsia="Times New Roman" w:hAnsi="Arial" w:cs="Arial"/>
                <w:sz w:val="18"/>
                <w:szCs w:val="18"/>
                <w:lang w:eastAsia="ru-RU"/>
              </w:rPr>
              <w:t xml:space="preserve"> </w:t>
            </w:r>
            <w:r w:rsidRPr="003515F8">
              <w:rPr>
                <w:rFonts w:ascii="Arial" w:eastAsia="Times New Roman" w:hAnsi="Arial" w:cs="Arial"/>
                <w:sz w:val="18"/>
                <w:szCs w:val="18"/>
                <w:lang w:eastAsia="ru-RU"/>
              </w:rPr>
              <w:t xml:space="preserve">- 70% </w:t>
            </w:r>
            <w:r w:rsidR="00CA2726">
              <w:rPr>
                <w:rFonts w:ascii="Arial" w:eastAsia="Times New Roman" w:hAnsi="Arial" w:cs="Arial"/>
                <w:sz w:val="18"/>
                <w:szCs w:val="18"/>
                <w:lang w:eastAsia="ru-RU"/>
              </w:rPr>
              <w:t xml:space="preserve">стоимости услуг </w:t>
            </w:r>
            <w:r w:rsidRPr="003515F8">
              <w:rPr>
                <w:rFonts w:ascii="Arial" w:eastAsia="Times New Roman" w:hAnsi="Arial" w:cs="Arial"/>
                <w:sz w:val="18"/>
                <w:szCs w:val="18"/>
                <w:lang w:eastAsia="ru-RU"/>
              </w:rPr>
              <w:t>Заказчик оплачивает после подписания Акта об оказанный услугах и предоставления документов на оплату, но не позднее 11 декабря 2015 г.</w:t>
            </w:r>
            <w:r>
              <w:rPr>
                <w:rFonts w:ascii="Arial" w:eastAsia="Times New Roman" w:hAnsi="Arial" w:cs="Arial"/>
                <w:sz w:val="18"/>
                <w:szCs w:val="18"/>
                <w:lang w:eastAsia="ru-RU"/>
              </w:rPr>
              <w:t xml:space="preserve"> (согласно проекта договора)</w:t>
            </w:r>
            <w:proofErr w:type="gramEnd"/>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515F8" w:rsidRPr="003515F8" w:rsidRDefault="003515F8" w:rsidP="003515F8">
      <w:pPr>
        <w:tabs>
          <w:tab w:val="left" w:pos="10440"/>
        </w:tabs>
        <w:spacing w:after="0" w:line="240" w:lineRule="auto"/>
        <w:ind w:right="51" w:firstLine="284"/>
        <w:jc w:val="both"/>
        <w:rPr>
          <w:rFonts w:ascii="Arial" w:eastAsia="Times New Roman" w:hAnsi="Arial" w:cs="Arial"/>
          <w:sz w:val="16"/>
          <w:szCs w:val="16"/>
        </w:rPr>
      </w:pPr>
    </w:p>
    <w:p w:rsidR="003515F8" w:rsidRPr="003515F8" w:rsidRDefault="003515F8" w:rsidP="003515F8">
      <w:pPr>
        <w:spacing w:after="0"/>
        <w:jc w:val="both"/>
        <w:rPr>
          <w:rFonts w:ascii="Arial" w:eastAsia="Times New Roman" w:hAnsi="Arial" w:cs="Arial"/>
          <w:color w:val="000000"/>
          <w:sz w:val="16"/>
          <w:szCs w:val="16"/>
        </w:rPr>
      </w:pPr>
      <w:proofErr w:type="gramStart"/>
      <w:r w:rsidRPr="003515F8">
        <w:rPr>
          <w:rFonts w:ascii="Arial" w:eastAsia="Times New Roman" w:hAnsi="Arial" w:cs="Arial"/>
          <w:sz w:val="16"/>
          <w:szCs w:val="16"/>
        </w:rPr>
        <w:t>Зарегистрированное в соответствии с законодательством Российской Федерации</w:t>
      </w:r>
      <w:r w:rsidRPr="003515F8">
        <w:rPr>
          <w:rFonts w:ascii="Arial" w:eastAsia="Times New Roman" w:hAnsi="Arial" w:cs="Arial"/>
          <w:b/>
          <w:color w:val="000000"/>
          <w:sz w:val="16"/>
          <w:szCs w:val="16"/>
        </w:rPr>
        <w:t xml:space="preserve"> Общество с ограниченной ответственностью «Бизнес Диалог»</w:t>
      </w:r>
      <w:r w:rsidRPr="003515F8">
        <w:rPr>
          <w:rFonts w:ascii="Arial" w:eastAsia="Times New Roman" w:hAnsi="Arial" w:cs="Arial"/>
          <w:color w:val="000000"/>
          <w:sz w:val="16"/>
          <w:szCs w:val="16"/>
        </w:rPr>
        <w:t xml:space="preserve">, именуемое в дальнейшем «Организатор», в лице генерального директора </w:t>
      </w:r>
      <w:proofErr w:type="spellStart"/>
      <w:r w:rsidRPr="003515F8">
        <w:rPr>
          <w:rFonts w:ascii="Arial" w:eastAsia="Times New Roman" w:hAnsi="Arial" w:cs="Arial"/>
          <w:color w:val="000000"/>
          <w:sz w:val="16"/>
          <w:szCs w:val="16"/>
        </w:rPr>
        <w:t>Кицуры</w:t>
      </w:r>
      <w:proofErr w:type="spellEnd"/>
      <w:r w:rsidRPr="003515F8">
        <w:rPr>
          <w:rFonts w:ascii="Arial" w:eastAsia="Times New Roman" w:hAnsi="Arial" w:cs="Arial"/>
          <w:color w:val="000000"/>
          <w:sz w:val="16"/>
          <w:szCs w:val="16"/>
        </w:rPr>
        <w:t xml:space="preserve"> А.А., действующего на основании Устава, с одной стороны, и </w:t>
      </w:r>
      <w:r w:rsidRPr="003515F8">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3515F8">
        <w:rPr>
          <w:rFonts w:ascii="Arial" w:eastAsia="Times New Roman" w:hAnsi="Arial" w:cs="Arial"/>
          <w:b/>
          <w:sz w:val="16"/>
          <w:szCs w:val="16"/>
        </w:rPr>
        <w:t>ФГБОУ ВПО "Сибирский государственный университет путей сообщения"</w:t>
      </w:r>
      <w:r w:rsidRPr="003515F8">
        <w:rPr>
          <w:rFonts w:ascii="Arial" w:eastAsia="Times New Roman" w:hAnsi="Arial" w:cs="Arial"/>
          <w:b/>
          <w:color w:val="000000"/>
          <w:sz w:val="16"/>
          <w:szCs w:val="16"/>
        </w:rPr>
        <w:t>,</w:t>
      </w:r>
      <w:r w:rsidRPr="003515F8">
        <w:rPr>
          <w:rFonts w:ascii="Arial" w:eastAsia="Times New Roman" w:hAnsi="Arial" w:cs="Arial"/>
          <w:color w:val="000000"/>
          <w:sz w:val="16"/>
          <w:szCs w:val="16"/>
        </w:rPr>
        <w:t xml:space="preserve"> именуемое в дальнейшем «Заказчик», в лице ректора Манакова Алексея Леонидовича, действующего на основании Устава</w:t>
      </w:r>
      <w:proofErr w:type="gramEnd"/>
      <w:r w:rsidRPr="003515F8">
        <w:rPr>
          <w:rFonts w:ascii="Arial" w:eastAsia="Times New Roman" w:hAnsi="Arial" w:cs="Arial"/>
          <w:color w:val="000000"/>
          <w:sz w:val="16"/>
          <w:szCs w:val="16"/>
        </w:rPr>
        <w:t xml:space="preserve"> Университета, с другой стороны, вместе именуемые «Стороны», в соответствии с Федеральным законом от 18.07.2011 №223-ФЗ и подпункта 4 пункта 5.1 Положения о закупках товаров, работ, услуг Заказчика, заключили настоящий Договор о нижеследующем:</w:t>
      </w:r>
    </w:p>
    <w:p w:rsidR="003515F8" w:rsidRPr="003515F8" w:rsidRDefault="003515F8" w:rsidP="003515F8">
      <w:pPr>
        <w:spacing w:after="0"/>
        <w:jc w:val="both"/>
        <w:rPr>
          <w:rFonts w:ascii="Arial" w:eastAsia="Times New Roman" w:hAnsi="Arial" w:cs="Arial"/>
          <w:color w:val="000000"/>
          <w:sz w:val="16"/>
          <w:szCs w:val="16"/>
        </w:rPr>
      </w:pPr>
    </w:p>
    <w:p w:rsidR="003515F8" w:rsidRPr="003515F8" w:rsidRDefault="003515F8" w:rsidP="003515F8">
      <w:pPr>
        <w:spacing w:after="0"/>
        <w:rPr>
          <w:rFonts w:ascii="Arial" w:eastAsia="Times New Roman" w:hAnsi="Arial" w:cs="Arial"/>
          <w:b/>
          <w:sz w:val="16"/>
          <w:szCs w:val="16"/>
          <w:u w:val="single"/>
        </w:rPr>
      </w:pPr>
      <w:r w:rsidRPr="003515F8">
        <w:rPr>
          <w:rFonts w:ascii="Arial" w:eastAsia="Times New Roman" w:hAnsi="Arial" w:cs="Arial"/>
          <w:b/>
          <w:sz w:val="16"/>
          <w:szCs w:val="16"/>
          <w:u w:val="single"/>
        </w:rPr>
        <w:t>1. Предмет договора</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1.1. </w:t>
      </w:r>
      <w:proofErr w:type="gramStart"/>
      <w:r w:rsidRPr="003515F8">
        <w:rPr>
          <w:rFonts w:ascii="Arial" w:eastAsia="Times New Roman" w:hAnsi="Arial" w:cs="Arial"/>
          <w:color w:val="000000"/>
          <w:sz w:val="16"/>
          <w:szCs w:val="16"/>
        </w:rPr>
        <w:t xml:space="preserve">Организатор в соответствии с настоящим Договором принимает на себя обязательство по заданию Заказчика оказать последнему либо иному лицу, указанному Заказчиком, услуги по организационно-методическому, техническому и информационно-рекламному обеспечению участия Заказчика (клиента Заказчика) в </w:t>
      </w:r>
      <w:r w:rsidRPr="003515F8">
        <w:rPr>
          <w:rFonts w:ascii="Arial" w:eastAsia="Times New Roman" w:hAnsi="Arial" w:cs="Arial"/>
          <w:b/>
          <w:color w:val="000000"/>
          <w:sz w:val="16"/>
          <w:szCs w:val="16"/>
          <w:lang w:val="en-US"/>
        </w:rPr>
        <w:t>I</w:t>
      </w:r>
      <w:r w:rsidRPr="003515F8">
        <w:rPr>
          <w:rFonts w:ascii="Arial" w:eastAsia="Times New Roman" w:hAnsi="Arial" w:cs="Arial"/>
          <w:b/>
          <w:color w:val="000000"/>
          <w:sz w:val="16"/>
          <w:szCs w:val="16"/>
        </w:rPr>
        <w:t>Х Международной выставке «Транспорт России»</w:t>
      </w:r>
      <w:r w:rsidRPr="003515F8">
        <w:rPr>
          <w:rFonts w:ascii="Arial" w:eastAsia="Times New Roman" w:hAnsi="Arial" w:cs="Arial"/>
          <w:color w:val="000000"/>
          <w:sz w:val="16"/>
          <w:szCs w:val="16"/>
        </w:rPr>
        <w:t>, проводимой Организатором в рамках мероприятия Организатора «Транспортная неделя – 2015» (далее – «Выставка»), а Заказчик заказывает и обязуется оплатить предоставляемые ему Организатором услуги.</w:t>
      </w:r>
      <w:proofErr w:type="gramEnd"/>
      <w:r w:rsidRPr="003515F8">
        <w:rPr>
          <w:rFonts w:ascii="Arial" w:eastAsia="Times New Roman" w:hAnsi="Arial" w:cs="Arial"/>
          <w:color w:val="000000"/>
          <w:sz w:val="16"/>
          <w:szCs w:val="16"/>
        </w:rPr>
        <w:t xml:space="preserve"> Указанные в настоящем пункте услуги Организатора могут включать в себя:</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1.1.1. Основные услуги: услуги по резервированию и предоставлению Заказчику (клиенту Заказчика) выставочной (экспозиционной) площади, регистрацию Заказчика (клиента Заказчика) в качестве участника Выставки, размещению информации Заказчика (клиента Заказчика) в официальном каталоге выставки, размещение рекламного модуля в официальном каталоге выставки. Указанные настоящим подпунктом услуги конкретизируются Сторонами дополнительно в заявке Заказчика, утверждаемой Организатором в виде Приложения № 01, являющегося неотъемлемой частью настоящего Договора.</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1.1.2. Дополнительные услуги: услуги по дооборудованию выставочных площадей и прочие сопутствующие услуги, перечень, цена и </w:t>
      </w:r>
      <w:proofErr w:type="gramStart"/>
      <w:r w:rsidRPr="003515F8">
        <w:rPr>
          <w:rFonts w:ascii="Arial" w:eastAsia="Times New Roman" w:hAnsi="Arial" w:cs="Arial"/>
          <w:color w:val="000000"/>
          <w:sz w:val="16"/>
          <w:szCs w:val="16"/>
        </w:rPr>
        <w:t>сроки</w:t>
      </w:r>
      <w:proofErr w:type="gramEnd"/>
      <w:r w:rsidRPr="003515F8">
        <w:rPr>
          <w:rFonts w:ascii="Arial" w:eastAsia="Times New Roman" w:hAnsi="Arial" w:cs="Arial"/>
          <w:color w:val="000000"/>
          <w:sz w:val="16"/>
          <w:szCs w:val="16"/>
        </w:rPr>
        <w:t xml:space="preserve"> оказания которых определяются в соответствии с дополнительно поданной Заказчиком заявкой в соответствии с подготовленным Организатором Руководством участника Выставки. Заявка на дополнительные услуги утверждается Организатором, в соответствии с которой Стороны могут подписать Приложение №02, являющееся неотъемлемой частью настоящего Договора.</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1.2. Сроки и место проведения Выставки: 03 – 05 декабря 2015 года, Гостиный Двор, 109012, Россия, Москва, ул. Ильинка, дом 4.</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1.3. Заказчик может заказать у Организатора услуги, указанные </w:t>
      </w:r>
      <w:proofErr w:type="spellStart"/>
      <w:r w:rsidRPr="003515F8">
        <w:rPr>
          <w:rFonts w:ascii="Arial" w:eastAsia="Times New Roman" w:hAnsi="Arial" w:cs="Arial"/>
          <w:color w:val="000000"/>
          <w:sz w:val="16"/>
          <w:szCs w:val="16"/>
        </w:rPr>
        <w:t>п.п</w:t>
      </w:r>
      <w:proofErr w:type="spellEnd"/>
      <w:r w:rsidRPr="003515F8">
        <w:rPr>
          <w:rFonts w:ascii="Arial" w:eastAsia="Times New Roman" w:hAnsi="Arial" w:cs="Arial"/>
          <w:color w:val="000000"/>
          <w:sz w:val="16"/>
          <w:szCs w:val="16"/>
        </w:rPr>
        <w:t xml:space="preserve">. 1.1.1., 1.1.2. настоящего Договора, для других лиц (клиентов Заказчика), при этом Заказчик полностью отвечает за действия таких лиц как </w:t>
      </w:r>
      <w:proofErr w:type="gramStart"/>
      <w:r w:rsidRPr="003515F8">
        <w:rPr>
          <w:rFonts w:ascii="Arial" w:eastAsia="Times New Roman" w:hAnsi="Arial" w:cs="Arial"/>
          <w:color w:val="000000"/>
          <w:sz w:val="16"/>
          <w:szCs w:val="16"/>
        </w:rPr>
        <w:t>за</w:t>
      </w:r>
      <w:proofErr w:type="gramEnd"/>
      <w:r w:rsidRPr="003515F8">
        <w:rPr>
          <w:rFonts w:ascii="Arial" w:eastAsia="Times New Roman" w:hAnsi="Arial" w:cs="Arial"/>
          <w:color w:val="000000"/>
          <w:sz w:val="16"/>
          <w:szCs w:val="16"/>
        </w:rPr>
        <w:t xml:space="preserve"> свои собственные.</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1.4. Организатор может без согласования с Заказчиком привлекать с целью оказания услуг по настоящему Договору третьих лиц, оставаясь ответственным перед Заказчиком за действия таких третьих лиц как </w:t>
      </w:r>
      <w:proofErr w:type="gramStart"/>
      <w:r w:rsidRPr="003515F8">
        <w:rPr>
          <w:rFonts w:ascii="Arial" w:eastAsia="Times New Roman" w:hAnsi="Arial" w:cs="Arial"/>
          <w:color w:val="000000"/>
          <w:sz w:val="16"/>
          <w:szCs w:val="16"/>
        </w:rPr>
        <w:t>за</w:t>
      </w:r>
      <w:proofErr w:type="gramEnd"/>
      <w:r w:rsidRPr="003515F8">
        <w:rPr>
          <w:rFonts w:ascii="Arial" w:eastAsia="Times New Roman" w:hAnsi="Arial" w:cs="Arial"/>
          <w:color w:val="000000"/>
          <w:sz w:val="16"/>
          <w:szCs w:val="16"/>
        </w:rPr>
        <w:t xml:space="preserve"> свои собственные.</w:t>
      </w:r>
    </w:p>
    <w:p w:rsidR="003515F8" w:rsidRPr="003515F8" w:rsidRDefault="003515F8" w:rsidP="003515F8">
      <w:pPr>
        <w:spacing w:after="0"/>
        <w:rPr>
          <w:rFonts w:ascii="Arial" w:eastAsia="Times New Roman" w:hAnsi="Arial" w:cs="Arial"/>
          <w:color w:val="000000"/>
          <w:sz w:val="16"/>
          <w:szCs w:val="16"/>
        </w:rPr>
      </w:pPr>
    </w:p>
    <w:p w:rsidR="003515F8" w:rsidRPr="003515F8" w:rsidRDefault="003515F8" w:rsidP="003515F8">
      <w:pPr>
        <w:spacing w:after="0"/>
        <w:rPr>
          <w:rFonts w:ascii="Arial" w:eastAsia="Times New Roman" w:hAnsi="Arial" w:cs="Arial"/>
          <w:b/>
          <w:sz w:val="16"/>
          <w:szCs w:val="16"/>
          <w:u w:val="single"/>
        </w:rPr>
      </w:pPr>
      <w:r w:rsidRPr="003515F8">
        <w:rPr>
          <w:rFonts w:ascii="Arial" w:eastAsia="Times New Roman" w:hAnsi="Arial" w:cs="Arial"/>
          <w:b/>
          <w:sz w:val="16"/>
          <w:szCs w:val="16"/>
          <w:u w:val="single"/>
        </w:rPr>
        <w:t>2. Цена услуг и порядок расчетов</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2.1. Цена основных услуг, указанных в п.1.1.1. Договора, определяется в соответствии с Приложением № 01 к настоящему Договору.</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2.2. Цена дополнительных услуг, указанных п.1.1.2. настоящего Договора, определяется в соответствии с заявкой Заказчика, оформленной Заказчиком в соответствии с Руководством участника выставки на дополнительный заказ и утвержденной Организатором, и/или Приложением №02 к настоящему Договору, подписанным обеими Сторонами, и оплачивается на основании дополнительно выставленных Организатором счетов.</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2.3. Оплата основных и дополнительных услуг Организатора производится Заказчиком в рублях по безналичному расчету на основании выставленных Организатором счетов. </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2.4. . Оплата счета (счетов) производится Заказчиком на условиях согласованных в Приложении  №01 к настоящему Договору.</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2.5. Акт оказанных услуг (далее – «Акт»), который в течение пяти рабочих дней после окончания работы Выставки направляется Организатором на подпись Заказчику. Заказчик подписывает Акт в течение пяти рабочих  дней с момента получения Акта от Организатора. </w:t>
      </w:r>
      <w:proofErr w:type="gramStart"/>
      <w:r w:rsidRPr="003515F8">
        <w:rPr>
          <w:rFonts w:ascii="Arial" w:eastAsia="Times New Roman" w:hAnsi="Arial" w:cs="Arial"/>
          <w:color w:val="000000"/>
          <w:sz w:val="16"/>
          <w:szCs w:val="16"/>
        </w:rPr>
        <w:t>В случае если Заказчик в течение  десяти  рабочих  дней не возвратит Организатору подписанный со своей стороны и скрепленный печатью Заказчика один экземпляр Акта или не предоставит в этот же срок письменной претензии по оказанным услугам, услуги по настоящему Договору считаются принятыми Заказчиком в полном объеме и в указанной в Акте сумме, вне зависимости от подписания Заказчиком Акта.</w:t>
      </w:r>
      <w:proofErr w:type="gramEnd"/>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color w:val="000000"/>
          <w:sz w:val="16"/>
          <w:szCs w:val="16"/>
        </w:rPr>
        <w:t xml:space="preserve">2.6. </w:t>
      </w:r>
      <w:r w:rsidRPr="003515F8">
        <w:rPr>
          <w:rFonts w:ascii="Arial" w:eastAsia="Times New Roman" w:hAnsi="Arial" w:cs="Arial"/>
          <w:sz w:val="16"/>
          <w:szCs w:val="16"/>
        </w:rPr>
        <w:t xml:space="preserve">В платежном документе в графе «назначение платежа» Заказчик обязан указывать «Услуги по обеспечению участия в </w:t>
      </w:r>
      <w:proofErr w:type="gramStart"/>
      <w:r w:rsidRPr="003515F8">
        <w:rPr>
          <w:rFonts w:ascii="Arial" w:eastAsia="Times New Roman" w:hAnsi="Arial" w:cs="Arial"/>
          <w:sz w:val="16"/>
          <w:szCs w:val="16"/>
          <w:lang w:val="en-US"/>
        </w:rPr>
        <w:t>I</w:t>
      </w:r>
      <w:proofErr w:type="gramEnd"/>
      <w:r w:rsidRPr="003515F8">
        <w:rPr>
          <w:rFonts w:ascii="Arial" w:eastAsia="Times New Roman" w:hAnsi="Arial" w:cs="Arial"/>
          <w:sz w:val="16"/>
          <w:szCs w:val="16"/>
        </w:rPr>
        <w:t>Х Международной выставке «Транспорт России», номер и дату счета.</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2.7. </w:t>
      </w:r>
      <w:r w:rsidRPr="003515F8">
        <w:rPr>
          <w:rFonts w:ascii="Arial" w:eastAsia="Times New Roman" w:hAnsi="Arial" w:cs="Arial"/>
          <w:sz w:val="16"/>
          <w:szCs w:val="16"/>
        </w:rPr>
        <w:t>Бремя несения всех банковских издержек (расходов) при перечислении денежных средств лежит на Заказчике.</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2.8. </w:t>
      </w:r>
      <w:r w:rsidRPr="003515F8">
        <w:rPr>
          <w:rFonts w:ascii="Arial" w:eastAsia="Times New Roman" w:hAnsi="Arial" w:cs="Arial"/>
          <w:sz w:val="16"/>
          <w:szCs w:val="16"/>
        </w:rPr>
        <w:t>Обязательства Заказчика по оплате считаются исполненными с момента поступления денежных средств на расчётный счёт Организатора.</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2.9. Претензии по оказанным услугам принимаются в письменном виде с документальным подтверждением изложенных в претензии фактов в течение трех дней после окончания Выставки.</w:t>
      </w:r>
    </w:p>
    <w:p w:rsidR="003515F8" w:rsidRPr="003515F8" w:rsidRDefault="003515F8" w:rsidP="003515F8">
      <w:pPr>
        <w:spacing w:after="0"/>
        <w:jc w:val="center"/>
        <w:rPr>
          <w:rFonts w:ascii="Arial" w:eastAsia="Times New Roman" w:hAnsi="Arial" w:cs="Arial"/>
          <w:b/>
          <w:color w:val="000000"/>
          <w:sz w:val="16"/>
          <w:szCs w:val="16"/>
        </w:rPr>
      </w:pPr>
    </w:p>
    <w:p w:rsidR="003515F8" w:rsidRPr="003515F8" w:rsidRDefault="003515F8" w:rsidP="003515F8">
      <w:pPr>
        <w:spacing w:after="0"/>
        <w:rPr>
          <w:rFonts w:ascii="Arial" w:eastAsia="Times New Roman" w:hAnsi="Arial" w:cs="Arial"/>
          <w:b/>
          <w:sz w:val="16"/>
          <w:szCs w:val="16"/>
          <w:u w:val="single"/>
        </w:rPr>
      </w:pPr>
      <w:r w:rsidRPr="003515F8">
        <w:rPr>
          <w:rFonts w:ascii="Arial" w:eastAsia="Times New Roman" w:hAnsi="Arial" w:cs="Arial"/>
          <w:b/>
          <w:sz w:val="16"/>
          <w:szCs w:val="16"/>
          <w:u w:val="single"/>
        </w:rPr>
        <w:t>3. Требования к участнику выставки</w:t>
      </w:r>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sz w:val="16"/>
          <w:szCs w:val="16"/>
        </w:rPr>
        <w:t>3.1. Заказчик (клиент Заказчика) должен выполнять требования пожарной безопасности, техники безопасности, нормативы и правила, действующие на территории проведения Выставки.</w:t>
      </w:r>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sz w:val="16"/>
          <w:szCs w:val="16"/>
        </w:rPr>
        <w:t>3.2. Заказчик несет ответственность за несоответствие его экспонатов (экспонатов клиента Заказчика) установленным в РФ требованиям, а также за экспонирование их без лицензий или сертификатов соответствия, когда наличие таких документов на определенный товар, имущество, работы и/или услуги обязательно в соответствии с законодательством РФ.</w:t>
      </w:r>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sz w:val="16"/>
          <w:szCs w:val="16"/>
        </w:rPr>
        <w:t xml:space="preserve">3.3. Заказчик обязан предоставлять Организатору информацию и материалы (оригинал-макеты и иные </w:t>
      </w:r>
      <w:proofErr w:type="gramStart"/>
      <w:r w:rsidRPr="003515F8">
        <w:rPr>
          <w:rFonts w:ascii="Arial" w:eastAsia="Times New Roman" w:hAnsi="Arial" w:cs="Arial"/>
          <w:sz w:val="16"/>
          <w:szCs w:val="16"/>
        </w:rPr>
        <w:t>материалы</w:t>
      </w:r>
      <w:proofErr w:type="gramEnd"/>
      <w:r w:rsidRPr="003515F8">
        <w:rPr>
          <w:rFonts w:ascii="Arial" w:eastAsia="Times New Roman" w:hAnsi="Arial" w:cs="Arial"/>
          <w:sz w:val="16"/>
          <w:szCs w:val="16"/>
        </w:rPr>
        <w:t xml:space="preserve"> и информацию, подлежащую освещению в рамках проводимой Организатором Выставки), соответствующие требованиям действующего законодательства РФ и тематике Выставки, в срок не позднее «23» ноября 2015 года. </w:t>
      </w:r>
      <w:proofErr w:type="gramStart"/>
      <w:r w:rsidRPr="003515F8">
        <w:rPr>
          <w:rFonts w:ascii="Arial" w:eastAsia="Times New Roman" w:hAnsi="Arial" w:cs="Arial"/>
          <w:sz w:val="16"/>
          <w:szCs w:val="16"/>
        </w:rPr>
        <w:t>Организатор вправе отказать Заказчику в утверждении предоставленных им материалов (доклады, подлежащие к размещению на стендах, в электронных сборниках тезисов соответствующего мероприятия, изображения, иные материалы и информация) в случае, если предоставленные тезисы и/или оригинал-макет признаются Организатором ненадлежащими (указанные материалы или информация, по мнению Организатора, не соответствуют тематике Выставки (или отдельного мероприятия в рамках Выставки), содержат в себе информацию, нарушающую действующее</w:t>
      </w:r>
      <w:proofErr w:type="gramEnd"/>
      <w:r w:rsidRPr="003515F8">
        <w:rPr>
          <w:rFonts w:ascii="Arial" w:eastAsia="Times New Roman" w:hAnsi="Arial" w:cs="Arial"/>
          <w:sz w:val="16"/>
          <w:szCs w:val="16"/>
        </w:rPr>
        <w:t xml:space="preserve"> законодательство РФ, порочащую честь, достоинство и/или деловую репутацию третьих лиц); </w:t>
      </w:r>
      <w:proofErr w:type="gramStart"/>
      <w:r w:rsidRPr="003515F8">
        <w:rPr>
          <w:rFonts w:ascii="Arial" w:eastAsia="Times New Roman" w:hAnsi="Arial" w:cs="Arial"/>
          <w:sz w:val="16"/>
          <w:szCs w:val="16"/>
        </w:rPr>
        <w:t>при отказе Организатора в утверждении предоставленных Заказчиком материалов Заказчик в течение одного дня после получения от Организатора соответствующего уведомления осуществляет замену ненадлежащих материалов или информации новыми, отвечающими требованиям настоящего пункта, в противном случае, если информация или материалы не будут заменены на надлежащие, рекламная и иная информация Заказчика не размещается в каталоге, на стендах и прочих носителях, посвященных соответствующему мероприятию в</w:t>
      </w:r>
      <w:proofErr w:type="gramEnd"/>
      <w:r w:rsidRPr="003515F8">
        <w:rPr>
          <w:rFonts w:ascii="Arial" w:eastAsia="Times New Roman" w:hAnsi="Arial" w:cs="Arial"/>
          <w:sz w:val="16"/>
          <w:szCs w:val="16"/>
        </w:rPr>
        <w:t xml:space="preserve"> </w:t>
      </w:r>
      <w:proofErr w:type="gramStart"/>
      <w:r w:rsidRPr="003515F8">
        <w:rPr>
          <w:rFonts w:ascii="Arial" w:eastAsia="Times New Roman" w:hAnsi="Arial" w:cs="Arial"/>
          <w:sz w:val="16"/>
          <w:szCs w:val="16"/>
        </w:rPr>
        <w:t>рамках</w:t>
      </w:r>
      <w:proofErr w:type="gramEnd"/>
      <w:r w:rsidRPr="003515F8">
        <w:rPr>
          <w:rFonts w:ascii="Arial" w:eastAsia="Times New Roman" w:hAnsi="Arial" w:cs="Arial"/>
          <w:sz w:val="16"/>
          <w:szCs w:val="16"/>
        </w:rPr>
        <w:t xml:space="preserve"> Выставки, а докладчики не допускаются к освещению своих докладов в рамках Выставки, при этом цена услуг по настоящему Договору уменьшению не подлежит, а перечисленная Заказчиком на расчетный счет Организатора денежная сумма не подлежит возврату.</w:t>
      </w:r>
    </w:p>
    <w:p w:rsidR="003515F8" w:rsidRPr="003515F8" w:rsidRDefault="003515F8" w:rsidP="003515F8">
      <w:pPr>
        <w:spacing w:after="0"/>
        <w:jc w:val="center"/>
        <w:rPr>
          <w:rFonts w:ascii="Arial" w:eastAsia="Times New Roman" w:hAnsi="Arial" w:cs="Arial"/>
          <w:b/>
          <w:sz w:val="16"/>
          <w:szCs w:val="16"/>
        </w:rPr>
      </w:pPr>
    </w:p>
    <w:p w:rsidR="003515F8" w:rsidRPr="003515F8" w:rsidRDefault="003515F8" w:rsidP="003515F8">
      <w:pPr>
        <w:spacing w:after="0"/>
        <w:rPr>
          <w:rFonts w:ascii="Arial" w:eastAsia="Times New Roman" w:hAnsi="Arial" w:cs="Arial"/>
          <w:b/>
          <w:sz w:val="16"/>
          <w:szCs w:val="16"/>
          <w:u w:val="single"/>
        </w:rPr>
      </w:pPr>
      <w:r w:rsidRPr="003515F8">
        <w:rPr>
          <w:rFonts w:ascii="Arial" w:eastAsia="Times New Roman" w:hAnsi="Arial" w:cs="Arial"/>
          <w:b/>
          <w:sz w:val="16"/>
          <w:szCs w:val="16"/>
          <w:u w:val="single"/>
        </w:rPr>
        <w:t>4. Ответственность Сторон</w:t>
      </w:r>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color w:val="000000"/>
          <w:sz w:val="16"/>
          <w:szCs w:val="16"/>
        </w:rPr>
        <w:t xml:space="preserve">4.1. </w:t>
      </w:r>
      <w:r w:rsidRPr="003515F8">
        <w:rPr>
          <w:rFonts w:ascii="Arial" w:eastAsia="Times New Roman" w:hAnsi="Arial" w:cs="Arial"/>
          <w:sz w:val="16"/>
          <w:szCs w:val="16"/>
        </w:rPr>
        <w:t>За невыполнение или ненадлежащее выполнение Сторонами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3515F8" w:rsidRPr="003515F8" w:rsidRDefault="003515F8" w:rsidP="003515F8">
      <w:pPr>
        <w:spacing w:after="0"/>
        <w:jc w:val="both"/>
        <w:rPr>
          <w:rFonts w:ascii="Arial" w:eastAsia="Times New Roman" w:hAnsi="Arial" w:cs="Arial"/>
          <w:bCs/>
          <w:sz w:val="16"/>
          <w:szCs w:val="16"/>
        </w:rPr>
      </w:pPr>
      <w:r w:rsidRPr="003515F8">
        <w:rPr>
          <w:rFonts w:ascii="Arial" w:eastAsia="Times New Roman" w:hAnsi="Arial" w:cs="Arial"/>
          <w:sz w:val="16"/>
          <w:szCs w:val="16"/>
        </w:rPr>
        <w:t xml:space="preserve">4.2. </w:t>
      </w:r>
      <w:r w:rsidRPr="003515F8">
        <w:rPr>
          <w:rFonts w:ascii="Arial" w:eastAsia="Times New Roman" w:hAnsi="Arial" w:cs="Arial"/>
          <w:bCs/>
          <w:sz w:val="16"/>
          <w:szCs w:val="16"/>
        </w:rPr>
        <w:t xml:space="preserve">Заказчик перед Организатором несёт ответственность за действия своих представителей (представителей клиента Заказчика), приведшие к повреждению имущества третьих лиц, нанесению вреда деловой репутации третьих лиц и пр., в период проведения Выставки. В случае предъявления к Организатору соответствующих требований со стороны третьих лиц (органов власти, юридических </w:t>
      </w:r>
      <w:r w:rsidRPr="003515F8">
        <w:rPr>
          <w:rFonts w:ascii="Arial" w:eastAsia="Times New Roman" w:hAnsi="Arial" w:cs="Arial"/>
          <w:bCs/>
          <w:sz w:val="16"/>
          <w:szCs w:val="16"/>
        </w:rPr>
        <w:lastRenderedPageBreak/>
        <w:t>и/или физических лиц), чьи права были нарушены вследствие действий или бездействий Заказчика, Заказчик обязуется урегулировать такие претензии самостоятельно, а если это не представляется возможным, возместить Организатору все убытки, связанные с урегулированием таких споров.</w:t>
      </w:r>
    </w:p>
    <w:p w:rsidR="003515F8" w:rsidRPr="003515F8" w:rsidRDefault="003515F8" w:rsidP="003515F8">
      <w:pPr>
        <w:spacing w:after="0" w:line="240" w:lineRule="auto"/>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4.3. </w:t>
      </w:r>
      <w:r w:rsidRPr="003515F8">
        <w:rPr>
          <w:rFonts w:ascii="Arial" w:eastAsia="Times New Roman" w:hAnsi="Arial" w:cs="Arial"/>
          <w:bCs/>
          <w:sz w:val="16"/>
          <w:szCs w:val="16"/>
        </w:rPr>
        <w:t xml:space="preserve"> </w:t>
      </w:r>
      <w:proofErr w:type="gramStart"/>
      <w:r w:rsidRPr="003515F8">
        <w:rPr>
          <w:rFonts w:ascii="Arial" w:eastAsia="Times New Roman" w:hAnsi="Arial" w:cs="Arial"/>
          <w:color w:val="000000"/>
          <w:sz w:val="16"/>
          <w:szCs w:val="16"/>
        </w:rPr>
        <w:t>В случае нарушения сроков оплаты счетов Организатора, установленных настоящим Договором или соответствующим Приложением к нему, Организатор вправе изменить условия участия Заказчика (клиента Заказчика) в выставке по своему усмотрению, а Заказчик по письменному требованию Организатора обязан уплатить Организатору штрафную неустойку в размере 1/300 ставки рефинансирования Центробанка РФ на день уплаты неустойки за каждый день просрочки.</w:t>
      </w:r>
      <w:proofErr w:type="gramEnd"/>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color w:val="000000"/>
          <w:sz w:val="16"/>
          <w:szCs w:val="16"/>
        </w:rPr>
        <w:t>4.4. Организатор не несет ответственности за размещение в официальном каталоге Выставки материалов Заказчика (клиента Заказчика),</w:t>
      </w:r>
      <w:r w:rsidRPr="003515F8">
        <w:rPr>
          <w:rFonts w:ascii="Arial" w:eastAsia="Times New Roman" w:hAnsi="Arial" w:cs="Arial"/>
          <w:sz w:val="16"/>
          <w:szCs w:val="16"/>
        </w:rPr>
        <w:t xml:space="preserve"> содержащих в себе информацию (изображения), нарушающую действующее законодательство Российской Федерации, порочащую честь, достоинство и/или деловую репутацию третьих лиц, а также авторские и иные права и законные интересы третьих лиц. В случае если Организатор несет убытки вследствие предъявления со стороны третьих лиц, чьи права были нарушены, соответствующих претензий (требований) о возмещении материального и/или морального вреда или применения в отношении Организатора уполномоченными органами власти санкций в виде штрафов, Заказчик возмещает такие убытки Организатору в полном объеме.</w:t>
      </w:r>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sz w:val="16"/>
          <w:szCs w:val="16"/>
        </w:rPr>
        <w:t xml:space="preserve">4.5. </w:t>
      </w:r>
      <w:proofErr w:type="gramStart"/>
      <w:r w:rsidRPr="003515F8">
        <w:rPr>
          <w:rFonts w:ascii="Arial" w:eastAsia="Times New Roman" w:hAnsi="Arial" w:cs="Arial"/>
          <w:sz w:val="16"/>
          <w:szCs w:val="16"/>
        </w:rPr>
        <w:t>В случае если Заказчик не предоставит всю необходимую Организатору информацию  для выполнения услуг по настоящему Договору в предусмотренные настоящим Договором или приложениями к нему сроки, Организатор не несет ответственности перед Заказчиком за неисполнение, ненадлежащее исполнение, либо просрочку исполнения своих обязательств по настоящему Договору, при этом общая цена услуг Организатора изменению не подлежит, а неисполнение Заказчиком своих встречных обязательств, указанных в</w:t>
      </w:r>
      <w:proofErr w:type="gramEnd"/>
      <w:r w:rsidRPr="003515F8">
        <w:rPr>
          <w:rFonts w:ascii="Arial" w:eastAsia="Times New Roman" w:hAnsi="Arial" w:cs="Arial"/>
          <w:sz w:val="16"/>
          <w:szCs w:val="16"/>
        </w:rPr>
        <w:t xml:space="preserve"> </w:t>
      </w:r>
      <w:proofErr w:type="gramStart"/>
      <w:r w:rsidRPr="003515F8">
        <w:rPr>
          <w:rFonts w:ascii="Arial" w:eastAsia="Times New Roman" w:hAnsi="Arial" w:cs="Arial"/>
          <w:sz w:val="16"/>
          <w:szCs w:val="16"/>
        </w:rPr>
        <w:t>настоящем пункте, может рассматриваться Организатором как расторжение настоящего Договора Заказчиком в одностороннем порядке (п.7.4.</w:t>
      </w:r>
      <w:proofErr w:type="gramEnd"/>
      <w:r w:rsidRPr="003515F8">
        <w:rPr>
          <w:rFonts w:ascii="Arial" w:eastAsia="Times New Roman" w:hAnsi="Arial" w:cs="Arial"/>
          <w:sz w:val="16"/>
          <w:szCs w:val="16"/>
        </w:rPr>
        <w:t xml:space="preserve"> </w:t>
      </w:r>
      <w:proofErr w:type="gramStart"/>
      <w:r w:rsidRPr="003515F8">
        <w:rPr>
          <w:rFonts w:ascii="Arial" w:eastAsia="Times New Roman" w:hAnsi="Arial" w:cs="Arial"/>
          <w:sz w:val="16"/>
          <w:szCs w:val="16"/>
        </w:rPr>
        <w:t xml:space="preserve">Договора), в таком случае настоящий Договор считается расторгнутым с момента, указанного в уведомлении Организатора о расторжении Договора в виду неисполнения Заказчиком своих встречных обязательств.  </w:t>
      </w:r>
      <w:proofErr w:type="gramEnd"/>
    </w:p>
    <w:p w:rsidR="003515F8" w:rsidRPr="003515F8" w:rsidRDefault="003515F8" w:rsidP="003515F8">
      <w:pPr>
        <w:spacing w:after="0"/>
        <w:jc w:val="center"/>
        <w:rPr>
          <w:rFonts w:ascii="Arial" w:eastAsia="Times New Roman" w:hAnsi="Arial" w:cs="Arial"/>
          <w:b/>
          <w:sz w:val="16"/>
          <w:szCs w:val="16"/>
        </w:rPr>
      </w:pPr>
    </w:p>
    <w:p w:rsidR="003515F8" w:rsidRPr="003515F8" w:rsidRDefault="003515F8" w:rsidP="003515F8">
      <w:pPr>
        <w:spacing w:after="0"/>
        <w:rPr>
          <w:rFonts w:ascii="Arial" w:eastAsia="Times New Roman" w:hAnsi="Arial" w:cs="Arial"/>
          <w:b/>
          <w:sz w:val="16"/>
          <w:szCs w:val="16"/>
          <w:u w:val="single"/>
        </w:rPr>
      </w:pPr>
      <w:r w:rsidRPr="003515F8">
        <w:rPr>
          <w:rFonts w:ascii="Arial" w:eastAsia="Times New Roman" w:hAnsi="Arial" w:cs="Arial"/>
          <w:b/>
          <w:sz w:val="16"/>
          <w:szCs w:val="16"/>
          <w:u w:val="single"/>
        </w:rPr>
        <w:t>5. Конфиденциальность</w:t>
      </w:r>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sz w:val="16"/>
          <w:szCs w:val="16"/>
        </w:rPr>
        <w:t xml:space="preserve">5.1. Заказчик обязуется не разглашать третьим лицам условия настоящего Договора и соглашений к нему (приложений, дополнений, изменений и т.д.), что является конфиденциальной информацией и не подлежит </w:t>
      </w:r>
      <w:proofErr w:type="gramStart"/>
      <w:r w:rsidRPr="003515F8">
        <w:rPr>
          <w:rFonts w:ascii="Arial" w:eastAsia="Times New Roman" w:hAnsi="Arial" w:cs="Arial"/>
          <w:sz w:val="16"/>
          <w:szCs w:val="16"/>
        </w:rPr>
        <w:t>разглашению</w:t>
      </w:r>
      <w:proofErr w:type="gramEnd"/>
      <w:r w:rsidRPr="003515F8">
        <w:rPr>
          <w:rFonts w:ascii="Arial" w:eastAsia="Times New Roman" w:hAnsi="Arial" w:cs="Arial"/>
          <w:sz w:val="16"/>
          <w:szCs w:val="16"/>
        </w:rPr>
        <w:t xml:space="preserve"> как во время действия настоящего Договора, так и после его прекращения. </w:t>
      </w:r>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sz w:val="16"/>
          <w:szCs w:val="16"/>
        </w:rPr>
        <w:t>5.2.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rsidR="003515F8" w:rsidRPr="003515F8" w:rsidRDefault="003515F8" w:rsidP="003515F8">
      <w:pPr>
        <w:spacing w:after="0"/>
        <w:jc w:val="both"/>
        <w:rPr>
          <w:rFonts w:ascii="Arial" w:eastAsia="Times New Roman" w:hAnsi="Arial" w:cs="Arial"/>
          <w:sz w:val="16"/>
          <w:szCs w:val="16"/>
        </w:rPr>
      </w:pPr>
      <w:r w:rsidRPr="003515F8">
        <w:rPr>
          <w:rFonts w:ascii="Arial" w:eastAsia="Times New Roman" w:hAnsi="Arial" w:cs="Arial"/>
          <w:sz w:val="16"/>
          <w:szCs w:val="16"/>
        </w:rPr>
        <w:t>5.3. За разглашение конфиденциальной информации виновная Сторона (кроме случаев, когда предоставление такой информации третьим лицам является обязательным в соответствии с действующим законодательством Российской Федерации) возмещает Стороне, чьи права были ущемлены таким несанкционированным разглашением, все документально подтвержденные убытки.</w:t>
      </w:r>
    </w:p>
    <w:p w:rsidR="003515F8" w:rsidRPr="003515F8" w:rsidRDefault="003515F8" w:rsidP="003515F8">
      <w:pPr>
        <w:autoSpaceDE w:val="0"/>
        <w:autoSpaceDN w:val="0"/>
        <w:adjustRightInd w:val="0"/>
        <w:spacing w:after="0"/>
        <w:ind w:right="19772"/>
        <w:jc w:val="both"/>
        <w:rPr>
          <w:rFonts w:ascii="Arial" w:eastAsia="Times New Roman" w:hAnsi="Arial" w:cs="Arial"/>
          <w:color w:val="000000"/>
          <w:sz w:val="16"/>
          <w:szCs w:val="16"/>
          <w:lang w:eastAsia="ru-RU"/>
        </w:rPr>
      </w:pPr>
    </w:p>
    <w:p w:rsidR="003515F8" w:rsidRPr="003515F8" w:rsidRDefault="003515F8" w:rsidP="003515F8">
      <w:pPr>
        <w:spacing w:after="0"/>
        <w:rPr>
          <w:rFonts w:ascii="Arial" w:eastAsia="Times New Roman" w:hAnsi="Arial" w:cs="Arial"/>
          <w:b/>
          <w:sz w:val="16"/>
          <w:szCs w:val="16"/>
          <w:u w:val="single"/>
        </w:rPr>
      </w:pPr>
      <w:r w:rsidRPr="003515F8">
        <w:rPr>
          <w:rFonts w:ascii="Arial" w:eastAsia="Times New Roman" w:hAnsi="Arial" w:cs="Arial"/>
          <w:b/>
          <w:sz w:val="16"/>
          <w:szCs w:val="16"/>
          <w:u w:val="single"/>
        </w:rPr>
        <w:t>6. Обстоятельства непреодолимой силы (форс-мажор)</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w:t>
      </w:r>
    </w:p>
    <w:p w:rsidR="003515F8" w:rsidRPr="003515F8" w:rsidRDefault="003515F8" w:rsidP="003515F8">
      <w:pPr>
        <w:spacing w:after="0"/>
        <w:jc w:val="both"/>
        <w:rPr>
          <w:rFonts w:ascii="Arial" w:eastAsia="Times New Roman" w:hAnsi="Arial" w:cs="Arial"/>
          <w:color w:val="000000"/>
          <w:sz w:val="16"/>
          <w:szCs w:val="16"/>
        </w:rPr>
      </w:pPr>
      <w:proofErr w:type="gramStart"/>
      <w:r w:rsidRPr="003515F8">
        <w:rPr>
          <w:rFonts w:ascii="Arial" w:eastAsia="Times New Roman" w:hAnsi="Arial" w:cs="Arial"/>
          <w:color w:val="000000"/>
          <w:sz w:val="16"/>
          <w:szCs w:val="16"/>
        </w:rPr>
        <w:t>условиях обстоятельствах,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6.2. В случае невыполнения одной Стороной обязательств по Договору в результате действия обстоятельств непреодолимой силы (форс-мажор), что подтверждается необходимыми документами с указанием срока форс-мажора, срок обязатель</w:t>
      </w:r>
      <w:proofErr w:type="gramStart"/>
      <w:r w:rsidRPr="003515F8">
        <w:rPr>
          <w:rFonts w:ascii="Arial" w:eastAsia="Times New Roman" w:hAnsi="Arial" w:cs="Arial"/>
          <w:color w:val="000000"/>
          <w:sz w:val="16"/>
          <w:szCs w:val="16"/>
        </w:rPr>
        <w:t>ств Ст</w:t>
      </w:r>
      <w:proofErr w:type="gramEnd"/>
      <w:r w:rsidRPr="003515F8">
        <w:rPr>
          <w:rFonts w:ascii="Arial" w:eastAsia="Times New Roman" w:hAnsi="Arial" w:cs="Arial"/>
          <w:color w:val="000000"/>
          <w:sz w:val="16"/>
          <w:szCs w:val="16"/>
        </w:rPr>
        <w:t>орон по Договору продлевается на срок действия форс-мажора. Стороны освобождаются от ответственности за убытки, понесенные другой Стороной в результате действия форс-мажора.</w:t>
      </w:r>
    </w:p>
    <w:p w:rsidR="003515F8" w:rsidRPr="003515F8" w:rsidRDefault="003515F8" w:rsidP="003515F8">
      <w:pPr>
        <w:spacing w:after="0"/>
        <w:jc w:val="center"/>
        <w:rPr>
          <w:rFonts w:ascii="Arial" w:eastAsia="Times New Roman" w:hAnsi="Arial" w:cs="Arial"/>
          <w:b/>
          <w:color w:val="000000"/>
          <w:sz w:val="16"/>
          <w:szCs w:val="16"/>
        </w:rPr>
      </w:pPr>
    </w:p>
    <w:p w:rsidR="003515F8" w:rsidRPr="003515F8" w:rsidRDefault="003515F8" w:rsidP="003515F8">
      <w:pPr>
        <w:spacing w:after="0"/>
        <w:rPr>
          <w:rFonts w:ascii="Arial" w:eastAsia="Times New Roman" w:hAnsi="Arial" w:cs="Arial"/>
          <w:b/>
          <w:sz w:val="16"/>
          <w:szCs w:val="16"/>
        </w:rPr>
      </w:pPr>
      <w:r w:rsidRPr="003515F8">
        <w:rPr>
          <w:rFonts w:ascii="Arial" w:eastAsia="Times New Roman" w:hAnsi="Arial" w:cs="Arial"/>
          <w:b/>
          <w:sz w:val="16"/>
          <w:szCs w:val="16"/>
          <w:u w:val="single"/>
        </w:rPr>
        <w:t>7. Срок действия, порядок заключения и расторжения договора</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7.1. Настоящий Договор вступает в силу с «___» __________ 2015 года и действует до полного выполнения обязатель</w:t>
      </w:r>
      <w:proofErr w:type="gramStart"/>
      <w:r w:rsidRPr="003515F8">
        <w:rPr>
          <w:rFonts w:ascii="Arial" w:eastAsia="Times New Roman" w:hAnsi="Arial" w:cs="Arial"/>
          <w:color w:val="000000"/>
          <w:sz w:val="16"/>
          <w:szCs w:val="16"/>
        </w:rPr>
        <w:t>ств Ст</w:t>
      </w:r>
      <w:proofErr w:type="gramEnd"/>
      <w:r w:rsidRPr="003515F8">
        <w:rPr>
          <w:rFonts w:ascii="Arial" w:eastAsia="Times New Roman" w:hAnsi="Arial" w:cs="Arial"/>
          <w:color w:val="000000"/>
          <w:sz w:val="16"/>
          <w:szCs w:val="16"/>
        </w:rPr>
        <w:t xml:space="preserve">оронами. </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7.2. Оплата (в </w:t>
      </w:r>
      <w:proofErr w:type="spellStart"/>
      <w:r w:rsidRPr="003515F8">
        <w:rPr>
          <w:rFonts w:ascii="Arial" w:eastAsia="Times New Roman" w:hAnsi="Arial" w:cs="Arial"/>
          <w:color w:val="000000"/>
          <w:sz w:val="16"/>
          <w:szCs w:val="16"/>
        </w:rPr>
        <w:t>т.ч</w:t>
      </w:r>
      <w:proofErr w:type="spellEnd"/>
      <w:r w:rsidRPr="003515F8">
        <w:rPr>
          <w:rFonts w:ascii="Arial" w:eastAsia="Times New Roman" w:hAnsi="Arial" w:cs="Arial"/>
          <w:color w:val="000000"/>
          <w:sz w:val="16"/>
          <w:szCs w:val="16"/>
        </w:rPr>
        <w:t>. частичная) Заказчиком счетов, выставленных ему Организатором согласно п. 2.3. настоящего Договора, является подтверждением заключения настоящего Договора Сторонами, даже если сам Договор не подписан, а также расценивается как согласие Заказчика с ценой услуг, оказываемых Организатором и оплачиваемых Заказчиком на основании выставленных счетов, подлежащих дальнейшей оплате Заказчиком.</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7.3. Сторона, являющаяся инициатором расторжения настоящего Договора, обязана уведомить об этом другую Сторону в письменном виде. </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7.4. </w:t>
      </w:r>
      <w:proofErr w:type="gramStart"/>
      <w:r w:rsidRPr="003515F8">
        <w:rPr>
          <w:rFonts w:ascii="Arial" w:eastAsia="Times New Roman" w:hAnsi="Arial" w:cs="Arial"/>
          <w:color w:val="000000"/>
          <w:sz w:val="16"/>
          <w:szCs w:val="16"/>
        </w:rPr>
        <w:t>Заказчик имеет право в одностороннем порядке расторгнуть настоящий Договор или отказаться от части заказанных Заказчиком услуг, если им предоставлено Организатору отступное в размере: 50% (Пятьдесят процентов) от общей цены заказанных услуг в рамках настоящего Договора - при письменном уведомлении в срок от 6 (шести) до 3 (трех) месяцев до начала Выставки,100% (Сто процентов) от общей цены заказанных услуг в рамках</w:t>
      </w:r>
      <w:proofErr w:type="gramEnd"/>
      <w:r w:rsidRPr="003515F8">
        <w:rPr>
          <w:rFonts w:ascii="Arial" w:eastAsia="Times New Roman" w:hAnsi="Arial" w:cs="Arial"/>
          <w:color w:val="000000"/>
          <w:sz w:val="16"/>
          <w:szCs w:val="16"/>
        </w:rPr>
        <w:t xml:space="preserve"> настоящего Договора - при письменном уведомлении менее чем за 3 (три) месяца до начала Выставки.</w:t>
      </w:r>
    </w:p>
    <w:p w:rsidR="003515F8" w:rsidRPr="003515F8" w:rsidRDefault="003515F8" w:rsidP="003515F8">
      <w:pPr>
        <w:shd w:val="clear" w:color="auto" w:fill="FFFFFF"/>
        <w:tabs>
          <w:tab w:val="left" w:pos="0"/>
        </w:tabs>
        <w:spacing w:after="0"/>
        <w:jc w:val="both"/>
        <w:rPr>
          <w:rFonts w:ascii="Arial" w:eastAsia="Times New Roman" w:hAnsi="Arial" w:cs="Arial"/>
          <w:iCs/>
          <w:sz w:val="16"/>
          <w:szCs w:val="16"/>
        </w:rPr>
      </w:pPr>
      <w:r w:rsidRPr="003515F8">
        <w:rPr>
          <w:rFonts w:ascii="Arial" w:eastAsia="Times New Roman" w:hAnsi="Arial" w:cs="Arial"/>
          <w:color w:val="000000"/>
          <w:sz w:val="16"/>
          <w:szCs w:val="16"/>
        </w:rPr>
        <w:t xml:space="preserve">7.5. </w:t>
      </w:r>
      <w:r w:rsidRPr="003515F8">
        <w:rPr>
          <w:rFonts w:ascii="Arial" w:eastAsia="Times New Roman" w:hAnsi="Arial" w:cs="Arial"/>
          <w:sz w:val="16"/>
          <w:szCs w:val="16"/>
        </w:rPr>
        <w:t xml:space="preserve">Заказчик вправе в одностороннем порядке отказаться от исполнения обязательств по настоящему Договору, письменно предупредив об этом Организатора и возместив Организатору фактически понесенные им расходы и/или расходы, которые Организатор </w:t>
      </w:r>
      <w:proofErr w:type="gramStart"/>
      <w:r w:rsidRPr="003515F8">
        <w:rPr>
          <w:rFonts w:ascii="Arial" w:eastAsia="Times New Roman" w:hAnsi="Arial" w:cs="Arial"/>
          <w:sz w:val="16"/>
          <w:szCs w:val="16"/>
        </w:rPr>
        <w:t>обязан</w:t>
      </w:r>
      <w:proofErr w:type="gramEnd"/>
      <w:r w:rsidRPr="003515F8">
        <w:rPr>
          <w:rFonts w:ascii="Arial" w:eastAsia="Times New Roman" w:hAnsi="Arial" w:cs="Arial"/>
          <w:sz w:val="16"/>
          <w:szCs w:val="16"/>
        </w:rPr>
        <w:t xml:space="preserve"> будет понести в соответствии с договорами, заключенными Организатором с третьими лицами с целью предоставления услуг/работ по настоящему Договору.</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7.6. Датой письменного уведомления в соответствии с </w:t>
      </w:r>
      <w:proofErr w:type="spellStart"/>
      <w:r w:rsidRPr="003515F8">
        <w:rPr>
          <w:rFonts w:ascii="Arial" w:eastAsia="Times New Roman" w:hAnsi="Arial" w:cs="Arial"/>
          <w:color w:val="000000"/>
          <w:sz w:val="16"/>
          <w:szCs w:val="16"/>
        </w:rPr>
        <w:t>п.п</w:t>
      </w:r>
      <w:proofErr w:type="spellEnd"/>
      <w:r w:rsidRPr="003515F8">
        <w:rPr>
          <w:rFonts w:ascii="Arial" w:eastAsia="Times New Roman" w:hAnsi="Arial" w:cs="Arial"/>
          <w:color w:val="000000"/>
          <w:sz w:val="16"/>
          <w:szCs w:val="16"/>
        </w:rPr>
        <w:t>. 2.9., 7.3., 7.4., 7.5. Договора считается дата фактического получения соответствующего уведомления Организатором. Все письменные уведомления Заказчик должен одновременно с отправкой по почте (или курьерской службой, службой доставки) немедленно продублировать по факсу.</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7.7. В случае переноса срока Выставки действие настоящего Договора продлевается на срок, равный сроку переноса Выставки. При отмене Выставки по независящим от Организатора обстоятельствам договорные обязательства с Заказчиком прекращаются. Организатор не несет ответственности за убытки Заказчика в случае переноса или отмены Выставки, произошедшей не по вине Организатора.</w:t>
      </w:r>
    </w:p>
    <w:p w:rsidR="003515F8" w:rsidRPr="003515F8" w:rsidRDefault="003515F8" w:rsidP="003515F8">
      <w:pPr>
        <w:spacing w:after="0"/>
        <w:jc w:val="both"/>
        <w:rPr>
          <w:rFonts w:ascii="Arial" w:eastAsia="Times New Roman" w:hAnsi="Arial" w:cs="Arial"/>
          <w:bCs/>
          <w:sz w:val="16"/>
          <w:szCs w:val="16"/>
        </w:rPr>
      </w:pPr>
      <w:r w:rsidRPr="003515F8">
        <w:rPr>
          <w:rFonts w:ascii="Arial" w:eastAsia="Times New Roman" w:hAnsi="Arial" w:cs="Arial"/>
          <w:color w:val="000000"/>
          <w:sz w:val="16"/>
          <w:szCs w:val="16"/>
        </w:rPr>
        <w:t xml:space="preserve">7.8. </w:t>
      </w:r>
      <w:r w:rsidRPr="003515F8">
        <w:rPr>
          <w:rFonts w:ascii="Arial" w:eastAsia="Times New Roman" w:hAnsi="Arial" w:cs="Arial"/>
          <w:bCs/>
          <w:sz w:val="16"/>
          <w:szCs w:val="16"/>
        </w:rPr>
        <w:t>В случае отмены Выставки по зависящим от Организатора обстоятельствам договорные обязательства с Заказчиком прекращаются. Денежные средства, перечисленные Заказчиком, по обоюдному решению сторон, оформленному дополнительным соглашением к настоящему Договору, могут быть зачтены в счет оплаты участия Заказчика в любом из выбранных Заказчиком мероприятий Организатора или возвращены на счет Заказчика в полном размере.</w:t>
      </w:r>
    </w:p>
    <w:p w:rsidR="003515F8" w:rsidRPr="003515F8" w:rsidRDefault="003515F8" w:rsidP="003515F8">
      <w:pPr>
        <w:spacing w:after="0"/>
        <w:jc w:val="center"/>
        <w:rPr>
          <w:rFonts w:ascii="Arial" w:eastAsia="Times New Roman" w:hAnsi="Arial" w:cs="Arial"/>
          <w:b/>
          <w:color w:val="000000"/>
          <w:sz w:val="16"/>
          <w:szCs w:val="16"/>
        </w:rPr>
      </w:pPr>
    </w:p>
    <w:p w:rsidR="003515F8" w:rsidRPr="003515F8" w:rsidRDefault="003515F8" w:rsidP="003515F8">
      <w:pPr>
        <w:spacing w:after="0"/>
        <w:rPr>
          <w:rFonts w:ascii="Arial" w:eastAsia="Times New Roman" w:hAnsi="Arial" w:cs="Arial"/>
          <w:b/>
          <w:sz w:val="16"/>
          <w:szCs w:val="16"/>
          <w:u w:val="single"/>
        </w:rPr>
      </w:pPr>
      <w:r w:rsidRPr="003515F8">
        <w:rPr>
          <w:rFonts w:ascii="Arial" w:eastAsia="Times New Roman" w:hAnsi="Arial" w:cs="Arial"/>
          <w:b/>
          <w:sz w:val="16"/>
          <w:szCs w:val="16"/>
          <w:u w:val="single"/>
        </w:rPr>
        <w:t>8. Заключительные условия</w:t>
      </w:r>
    </w:p>
    <w:p w:rsidR="003515F8" w:rsidRPr="003515F8" w:rsidRDefault="003515F8" w:rsidP="003515F8">
      <w:pPr>
        <w:tabs>
          <w:tab w:val="left" w:pos="8789"/>
        </w:tabs>
        <w:spacing w:after="0"/>
        <w:jc w:val="both"/>
        <w:rPr>
          <w:rFonts w:ascii="Arial" w:eastAsia="Times New Roman" w:hAnsi="Arial" w:cs="Arial"/>
          <w:sz w:val="16"/>
          <w:szCs w:val="16"/>
        </w:rPr>
      </w:pPr>
      <w:r w:rsidRPr="003515F8">
        <w:rPr>
          <w:rFonts w:ascii="Arial" w:eastAsia="Times New Roman" w:hAnsi="Arial" w:cs="Arial"/>
          <w:sz w:val="16"/>
          <w:szCs w:val="16"/>
        </w:rPr>
        <w:lastRenderedPageBreak/>
        <w:t>8.1. Все Приложения и Дополнительные соглашения, имеющие ссылку на настоящий Договор, являются неотъемлемой частью настоящего Договора, вступают в силу с момента их подписания и действуют до полного исполнения Сторонами своих обязательств. Заказчик подтверждает, что ознакомился с Руководством участника выставки, размещенным на Интернет-сайте выставки, и не имеет по нему каких-либо вопросов или замечаний.</w:t>
      </w:r>
    </w:p>
    <w:p w:rsidR="003515F8" w:rsidRPr="003515F8" w:rsidRDefault="003515F8" w:rsidP="003515F8">
      <w:pPr>
        <w:shd w:val="clear" w:color="auto" w:fill="FFFFFF"/>
        <w:spacing w:after="0"/>
        <w:jc w:val="both"/>
        <w:rPr>
          <w:rFonts w:ascii="Arial" w:eastAsia="Times New Roman" w:hAnsi="Arial" w:cs="Arial"/>
          <w:sz w:val="16"/>
          <w:szCs w:val="16"/>
        </w:rPr>
      </w:pPr>
      <w:r w:rsidRPr="003515F8">
        <w:rPr>
          <w:rFonts w:ascii="Arial" w:eastAsia="Times New Roman" w:hAnsi="Arial" w:cs="Arial"/>
          <w:sz w:val="16"/>
          <w:szCs w:val="16"/>
        </w:rPr>
        <w:t xml:space="preserve">8.2. </w:t>
      </w:r>
      <w:proofErr w:type="gramStart"/>
      <w:r w:rsidRPr="003515F8">
        <w:rPr>
          <w:rFonts w:ascii="Arial" w:eastAsia="Times New Roman" w:hAnsi="Arial" w:cs="Arial"/>
          <w:sz w:val="16"/>
          <w:szCs w:val="16"/>
        </w:rPr>
        <w:t>Стороны пришли к соглашению, что настоящий Договор, Приложения и Дополнительные соглашения к настоящему Договору, а также Акты сдачи-приемки и иные документы, исходящие от Сторон в рамках настоящего Договора, могут быть подписаны со стороны Организатора полномочным его представителем, как путем проставления собственноручной подписи, так и путем использования факсимильного воспроизведения подписи (ч. 2 ст.160 Гражданского кодекса РФ).</w:t>
      </w:r>
      <w:proofErr w:type="gramEnd"/>
      <w:r w:rsidRPr="003515F8">
        <w:rPr>
          <w:rFonts w:ascii="Arial" w:eastAsia="Times New Roman" w:hAnsi="Arial" w:cs="Arial"/>
          <w:sz w:val="16"/>
          <w:szCs w:val="16"/>
        </w:rPr>
        <w:t xml:space="preserve"> Подписанные таким образом документы имеют для Сторон юридическую силу.</w:t>
      </w:r>
    </w:p>
    <w:p w:rsidR="003515F8" w:rsidRPr="003515F8" w:rsidRDefault="003515F8" w:rsidP="003515F8">
      <w:pPr>
        <w:tabs>
          <w:tab w:val="left" w:pos="8789"/>
        </w:tabs>
        <w:spacing w:after="0"/>
        <w:jc w:val="both"/>
        <w:rPr>
          <w:rFonts w:ascii="Arial" w:eastAsia="Times New Roman" w:hAnsi="Arial" w:cs="Arial"/>
          <w:sz w:val="16"/>
          <w:szCs w:val="16"/>
        </w:rPr>
      </w:pPr>
      <w:r w:rsidRPr="003515F8">
        <w:rPr>
          <w:rFonts w:ascii="Arial" w:eastAsia="Times New Roman" w:hAnsi="Arial" w:cs="Arial"/>
          <w:sz w:val="16"/>
          <w:szCs w:val="16"/>
        </w:rPr>
        <w:t xml:space="preserve">8.3. Все вопросы, не урегулированные в настоящем Договоре, решаются в соответствии с </w:t>
      </w:r>
      <w:r w:rsidRPr="003515F8">
        <w:rPr>
          <w:rFonts w:ascii="Arial" w:eastAsia="Times New Roman" w:hAnsi="Arial" w:cs="Arial"/>
          <w:color w:val="000000"/>
          <w:sz w:val="16"/>
          <w:szCs w:val="16"/>
        </w:rPr>
        <w:t>действующим законодательством</w:t>
      </w:r>
      <w:r w:rsidRPr="003515F8">
        <w:rPr>
          <w:rFonts w:ascii="Arial" w:eastAsia="Times New Roman" w:hAnsi="Arial" w:cs="Arial"/>
          <w:sz w:val="16"/>
          <w:szCs w:val="16"/>
        </w:rPr>
        <w:t xml:space="preserve"> Российской Федерации. </w:t>
      </w:r>
    </w:p>
    <w:p w:rsidR="003515F8" w:rsidRPr="003515F8" w:rsidRDefault="003515F8" w:rsidP="003515F8">
      <w:pPr>
        <w:tabs>
          <w:tab w:val="left" w:pos="8789"/>
        </w:tabs>
        <w:spacing w:after="0"/>
        <w:jc w:val="both"/>
        <w:rPr>
          <w:rFonts w:ascii="Arial" w:eastAsia="Times New Roman" w:hAnsi="Arial" w:cs="Arial"/>
          <w:sz w:val="16"/>
          <w:szCs w:val="16"/>
        </w:rPr>
      </w:pPr>
      <w:r w:rsidRPr="003515F8">
        <w:rPr>
          <w:rFonts w:ascii="Arial" w:eastAsia="Times New Roman" w:hAnsi="Arial" w:cs="Arial"/>
          <w:sz w:val="16"/>
          <w:szCs w:val="16"/>
        </w:rPr>
        <w:t>8.4. Все споры и разногласия, не урегулированные сторонами в процессе переговоров, подлежат рассмотрению в Арбитражном суде г. Москвы.</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sz w:val="16"/>
          <w:szCs w:val="16"/>
        </w:rPr>
        <w:t>8.5. Настоящий Договор составлен и подписан в двух подлинных экземплярах, имеющих одинаковую юридическую силу, по одному экземпляру для каждой из Сторон.</w:t>
      </w:r>
    </w:p>
    <w:p w:rsidR="003515F8" w:rsidRPr="003515F8" w:rsidRDefault="003515F8" w:rsidP="003515F8">
      <w:pPr>
        <w:spacing w:after="0"/>
        <w:jc w:val="both"/>
        <w:rPr>
          <w:rFonts w:ascii="Arial" w:eastAsia="Times New Roman" w:hAnsi="Arial" w:cs="Arial"/>
          <w:color w:val="000000"/>
          <w:sz w:val="16"/>
          <w:szCs w:val="16"/>
        </w:rPr>
      </w:pPr>
      <w:r w:rsidRPr="003515F8">
        <w:rPr>
          <w:rFonts w:ascii="Arial" w:eastAsia="Times New Roman" w:hAnsi="Arial" w:cs="Arial"/>
          <w:color w:val="000000"/>
          <w:sz w:val="16"/>
          <w:szCs w:val="16"/>
        </w:rPr>
        <w:t xml:space="preserve">8.6. Одна Сторона не вправе частично или полностью передавать или переуступать третьим лицам свои права и обязательства по настоящему Договору без согласования с другой Стороной. </w:t>
      </w:r>
    </w:p>
    <w:p w:rsidR="003515F8" w:rsidRPr="003515F8" w:rsidRDefault="003515F8" w:rsidP="003515F8">
      <w:pPr>
        <w:tabs>
          <w:tab w:val="left" w:pos="1666"/>
        </w:tabs>
        <w:spacing w:after="0" w:line="240" w:lineRule="auto"/>
        <w:rPr>
          <w:rFonts w:ascii="Arial" w:eastAsia="Times New Roman" w:hAnsi="Arial" w:cs="Arial"/>
          <w:b/>
          <w:sz w:val="16"/>
          <w:szCs w:val="16"/>
          <w:u w:val="single"/>
        </w:rPr>
      </w:pPr>
    </w:p>
    <w:p w:rsidR="003515F8" w:rsidRPr="003515F8" w:rsidRDefault="003515F8" w:rsidP="003515F8">
      <w:pPr>
        <w:tabs>
          <w:tab w:val="left" w:pos="1666"/>
        </w:tabs>
        <w:spacing w:after="0" w:line="240" w:lineRule="auto"/>
        <w:rPr>
          <w:rFonts w:ascii="Arial" w:eastAsia="Times New Roman" w:hAnsi="Arial" w:cs="Arial"/>
          <w:b/>
          <w:sz w:val="16"/>
          <w:szCs w:val="16"/>
          <w:u w:val="single"/>
        </w:rPr>
      </w:pPr>
      <w:r w:rsidRPr="003515F8">
        <w:rPr>
          <w:rFonts w:ascii="Arial" w:eastAsia="Times New Roman" w:hAnsi="Arial" w:cs="Arial"/>
          <w:b/>
          <w:sz w:val="16"/>
          <w:szCs w:val="16"/>
          <w:u w:val="single"/>
        </w:rPr>
        <w:t>9. Банковские реквизиты и адреса Сторон</w:t>
      </w:r>
    </w:p>
    <w:p w:rsidR="003515F8" w:rsidRPr="003515F8" w:rsidRDefault="003515F8" w:rsidP="003515F8">
      <w:pPr>
        <w:spacing w:after="0" w:line="240" w:lineRule="auto"/>
        <w:jc w:val="both"/>
        <w:rPr>
          <w:rFonts w:ascii="Arial" w:eastAsia="Times New Roman" w:hAnsi="Arial" w:cs="Arial"/>
          <w:sz w:val="16"/>
          <w:szCs w:val="16"/>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70"/>
        <w:gridCol w:w="4284"/>
        <w:gridCol w:w="4067"/>
      </w:tblGrid>
      <w:tr w:rsidR="003515F8" w:rsidRPr="003515F8" w:rsidTr="00837B52">
        <w:tc>
          <w:tcPr>
            <w:tcW w:w="2093" w:type="dxa"/>
            <w:shd w:val="clear" w:color="auto" w:fill="D9D9D9"/>
          </w:tcPr>
          <w:p w:rsidR="003515F8" w:rsidRPr="003515F8" w:rsidRDefault="003515F8" w:rsidP="003515F8">
            <w:pPr>
              <w:spacing w:after="0" w:line="240" w:lineRule="auto"/>
              <w:jc w:val="center"/>
              <w:rPr>
                <w:rFonts w:ascii="Arial" w:eastAsia="Times New Roman" w:hAnsi="Arial" w:cs="Arial"/>
                <w:sz w:val="16"/>
                <w:szCs w:val="16"/>
                <w:highlight w:val="lightGray"/>
              </w:rPr>
            </w:pPr>
          </w:p>
        </w:tc>
        <w:tc>
          <w:tcPr>
            <w:tcW w:w="4394" w:type="dxa"/>
            <w:shd w:val="clear" w:color="auto" w:fill="F2F2F2"/>
          </w:tcPr>
          <w:p w:rsidR="003515F8" w:rsidRPr="003515F8" w:rsidRDefault="003515F8" w:rsidP="003515F8">
            <w:pPr>
              <w:tabs>
                <w:tab w:val="left" w:pos="1666"/>
              </w:tabs>
              <w:spacing w:after="0" w:line="240" w:lineRule="auto"/>
              <w:jc w:val="center"/>
              <w:rPr>
                <w:rFonts w:ascii="Arial" w:eastAsia="Times New Roman" w:hAnsi="Arial" w:cs="Arial"/>
                <w:b/>
                <w:sz w:val="16"/>
                <w:szCs w:val="16"/>
              </w:rPr>
            </w:pPr>
            <w:r w:rsidRPr="003515F8">
              <w:rPr>
                <w:rFonts w:ascii="Arial" w:eastAsia="Times New Roman" w:hAnsi="Arial" w:cs="Arial"/>
                <w:b/>
                <w:sz w:val="16"/>
                <w:szCs w:val="16"/>
              </w:rPr>
              <w:t>Заказчик:</w:t>
            </w:r>
          </w:p>
        </w:tc>
        <w:tc>
          <w:tcPr>
            <w:tcW w:w="4195" w:type="dxa"/>
            <w:shd w:val="clear" w:color="auto" w:fill="F2F2F2"/>
          </w:tcPr>
          <w:p w:rsidR="003515F8" w:rsidRPr="003515F8" w:rsidRDefault="003515F8" w:rsidP="003515F8">
            <w:pPr>
              <w:tabs>
                <w:tab w:val="left" w:pos="1666"/>
              </w:tabs>
              <w:spacing w:after="0" w:line="240" w:lineRule="auto"/>
              <w:jc w:val="center"/>
              <w:rPr>
                <w:rFonts w:ascii="Arial" w:eastAsia="Times New Roman" w:hAnsi="Arial" w:cs="Arial"/>
                <w:b/>
                <w:sz w:val="16"/>
                <w:szCs w:val="16"/>
              </w:rPr>
            </w:pPr>
            <w:r w:rsidRPr="003515F8">
              <w:rPr>
                <w:rFonts w:ascii="Arial" w:eastAsia="Times New Roman" w:hAnsi="Arial" w:cs="Arial"/>
                <w:b/>
                <w:sz w:val="16"/>
                <w:szCs w:val="16"/>
              </w:rPr>
              <w:t>Организатор:</w:t>
            </w:r>
          </w:p>
        </w:tc>
      </w:tr>
      <w:tr w:rsidR="003515F8" w:rsidRPr="003515F8" w:rsidTr="00837B52">
        <w:tc>
          <w:tcPr>
            <w:tcW w:w="2093" w:type="dxa"/>
            <w:shd w:val="clear" w:color="auto" w:fill="F2F2F2"/>
          </w:tcPr>
          <w:p w:rsidR="003515F8" w:rsidRPr="003515F8" w:rsidRDefault="003515F8" w:rsidP="003515F8">
            <w:pPr>
              <w:tabs>
                <w:tab w:val="left" w:pos="1666"/>
              </w:tabs>
              <w:spacing w:after="0" w:line="240" w:lineRule="auto"/>
              <w:jc w:val="both"/>
              <w:rPr>
                <w:rFonts w:ascii="Arial" w:eastAsia="Times New Roman" w:hAnsi="Arial" w:cs="Arial"/>
                <w:sz w:val="16"/>
                <w:szCs w:val="16"/>
              </w:rPr>
            </w:pPr>
            <w:r w:rsidRPr="003515F8">
              <w:rPr>
                <w:rFonts w:ascii="Arial" w:eastAsia="Times New Roman" w:hAnsi="Arial" w:cs="Arial"/>
                <w:sz w:val="16"/>
                <w:szCs w:val="16"/>
              </w:rPr>
              <w:t>Юридический адрес:</w:t>
            </w:r>
          </w:p>
        </w:tc>
        <w:tc>
          <w:tcPr>
            <w:tcW w:w="4394"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630049, г. Новосибирск, ул. Дуси Ковальчук, д. 191</w:t>
            </w:r>
          </w:p>
        </w:tc>
        <w:tc>
          <w:tcPr>
            <w:tcW w:w="4195" w:type="dxa"/>
          </w:tcPr>
          <w:p w:rsidR="003515F8" w:rsidRPr="003515F8" w:rsidRDefault="003515F8" w:rsidP="003515F8">
            <w:pPr>
              <w:spacing w:after="0" w:line="240" w:lineRule="auto"/>
              <w:rPr>
                <w:rFonts w:ascii="Arial" w:eastAsia="Times New Roman" w:hAnsi="Arial" w:cs="Arial"/>
                <w:sz w:val="16"/>
                <w:szCs w:val="16"/>
              </w:rPr>
            </w:pPr>
            <w:smartTag w:uri="urn:schemas-microsoft-com:office:smarttags" w:element="metricconverter">
              <w:smartTagPr>
                <w:attr w:name="ProductID" w:val="119146, г"/>
              </w:smartTagPr>
              <w:r w:rsidRPr="003515F8">
                <w:rPr>
                  <w:rFonts w:ascii="Arial" w:eastAsia="Times New Roman" w:hAnsi="Arial" w:cs="Arial"/>
                  <w:bCs/>
                  <w:sz w:val="16"/>
                  <w:szCs w:val="16"/>
                </w:rPr>
                <w:t>119146, г</w:t>
              </w:r>
            </w:smartTag>
            <w:r w:rsidRPr="003515F8">
              <w:rPr>
                <w:rFonts w:ascii="Arial" w:eastAsia="Times New Roman" w:hAnsi="Arial" w:cs="Arial"/>
                <w:bCs/>
                <w:sz w:val="16"/>
                <w:szCs w:val="16"/>
              </w:rPr>
              <w:t>. Москва, Комсомольский проспект, д. 11</w:t>
            </w: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Почтовый адрес (для уведомлений и иной корреспонденции)</w:t>
            </w:r>
          </w:p>
        </w:tc>
        <w:tc>
          <w:tcPr>
            <w:tcW w:w="4394"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630049, г. Новосибирск, ул. Дуси Ковальчук, д. 191</w:t>
            </w:r>
          </w:p>
        </w:tc>
        <w:tc>
          <w:tcPr>
            <w:tcW w:w="4195" w:type="dxa"/>
          </w:tcPr>
          <w:p w:rsidR="003515F8" w:rsidRPr="003515F8" w:rsidRDefault="003515F8" w:rsidP="003515F8">
            <w:pPr>
              <w:tabs>
                <w:tab w:val="left" w:pos="1666"/>
              </w:tabs>
              <w:spacing w:after="0" w:line="240" w:lineRule="auto"/>
              <w:rPr>
                <w:rFonts w:ascii="Arial" w:eastAsia="Times New Roman" w:hAnsi="Arial" w:cs="Arial"/>
                <w:sz w:val="16"/>
                <w:szCs w:val="16"/>
              </w:rPr>
            </w:pPr>
            <w:r w:rsidRPr="003515F8">
              <w:rPr>
                <w:rFonts w:ascii="Arial" w:eastAsia="Times New Roman" w:hAnsi="Arial" w:cs="Arial"/>
                <w:sz w:val="16"/>
                <w:szCs w:val="16"/>
              </w:rPr>
              <w:t xml:space="preserve">107891, г. Москва, ул. </w:t>
            </w:r>
            <w:proofErr w:type="spellStart"/>
            <w:r w:rsidRPr="003515F8">
              <w:rPr>
                <w:rFonts w:ascii="Arial" w:eastAsia="Times New Roman" w:hAnsi="Arial" w:cs="Arial"/>
                <w:sz w:val="16"/>
                <w:szCs w:val="16"/>
              </w:rPr>
              <w:t>Новорязанская</w:t>
            </w:r>
            <w:proofErr w:type="spellEnd"/>
            <w:r w:rsidRPr="003515F8">
              <w:rPr>
                <w:rFonts w:ascii="Arial" w:eastAsia="Times New Roman" w:hAnsi="Arial" w:cs="Arial"/>
                <w:sz w:val="16"/>
                <w:szCs w:val="16"/>
              </w:rPr>
              <w:t>, д.18, стр. 7-8-9</w:t>
            </w:r>
          </w:p>
          <w:p w:rsidR="003515F8" w:rsidRPr="003515F8" w:rsidRDefault="003515F8" w:rsidP="003515F8">
            <w:pPr>
              <w:spacing w:after="0" w:line="240" w:lineRule="auto"/>
              <w:rPr>
                <w:rFonts w:ascii="Arial" w:eastAsia="Times New Roman" w:hAnsi="Arial" w:cs="Arial"/>
                <w:sz w:val="16"/>
                <w:szCs w:val="16"/>
              </w:rPr>
            </w:pP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ИНН</w:t>
            </w:r>
          </w:p>
        </w:tc>
        <w:tc>
          <w:tcPr>
            <w:tcW w:w="4394"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5402113155</w:t>
            </w:r>
          </w:p>
        </w:tc>
        <w:tc>
          <w:tcPr>
            <w:tcW w:w="4195"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7704569653</w:t>
            </w: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КПП</w:t>
            </w:r>
          </w:p>
        </w:tc>
        <w:tc>
          <w:tcPr>
            <w:tcW w:w="4394"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540201001</w:t>
            </w:r>
          </w:p>
        </w:tc>
        <w:tc>
          <w:tcPr>
            <w:tcW w:w="4195"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770401001</w:t>
            </w:r>
          </w:p>
        </w:tc>
      </w:tr>
      <w:tr w:rsidR="003515F8" w:rsidRPr="003515F8" w:rsidTr="00837B52">
        <w:tc>
          <w:tcPr>
            <w:tcW w:w="2093" w:type="dxa"/>
            <w:shd w:val="clear" w:color="auto" w:fill="F2F2F2"/>
          </w:tcPr>
          <w:p w:rsidR="003515F8" w:rsidRPr="003515F8" w:rsidRDefault="003515F8" w:rsidP="003515F8">
            <w:pPr>
              <w:tabs>
                <w:tab w:val="left" w:pos="1666"/>
              </w:tabs>
              <w:spacing w:after="0" w:line="240" w:lineRule="auto"/>
              <w:jc w:val="both"/>
              <w:rPr>
                <w:rFonts w:ascii="Arial" w:eastAsia="Times New Roman" w:hAnsi="Arial" w:cs="Arial"/>
                <w:sz w:val="16"/>
                <w:szCs w:val="16"/>
              </w:rPr>
            </w:pPr>
            <w:proofErr w:type="gramStart"/>
            <w:r w:rsidRPr="003515F8">
              <w:rPr>
                <w:rFonts w:ascii="Arial" w:eastAsia="Times New Roman" w:hAnsi="Arial" w:cs="Arial"/>
                <w:sz w:val="16"/>
                <w:szCs w:val="16"/>
              </w:rPr>
              <w:t>Р</w:t>
            </w:r>
            <w:proofErr w:type="gramEnd"/>
            <w:r w:rsidRPr="003515F8">
              <w:rPr>
                <w:rFonts w:ascii="Arial" w:eastAsia="Times New Roman" w:hAnsi="Arial" w:cs="Arial"/>
                <w:sz w:val="16"/>
                <w:szCs w:val="16"/>
              </w:rPr>
              <w:t xml:space="preserve">\с </w:t>
            </w:r>
          </w:p>
        </w:tc>
        <w:tc>
          <w:tcPr>
            <w:tcW w:w="4394"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40501810700042000002</w:t>
            </w:r>
          </w:p>
        </w:tc>
        <w:tc>
          <w:tcPr>
            <w:tcW w:w="4195"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40 702 810 538 290 109 675</w:t>
            </w: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К\с</w:t>
            </w:r>
          </w:p>
        </w:tc>
        <w:tc>
          <w:tcPr>
            <w:tcW w:w="4394" w:type="dxa"/>
          </w:tcPr>
          <w:p w:rsidR="003515F8" w:rsidRPr="003515F8" w:rsidRDefault="003515F8" w:rsidP="003515F8">
            <w:pPr>
              <w:spacing w:after="0" w:line="240" w:lineRule="auto"/>
              <w:rPr>
                <w:rFonts w:ascii="Arial" w:eastAsia="Times New Roman" w:hAnsi="Arial" w:cs="Arial"/>
                <w:sz w:val="16"/>
                <w:szCs w:val="16"/>
              </w:rPr>
            </w:pPr>
          </w:p>
        </w:tc>
        <w:tc>
          <w:tcPr>
            <w:tcW w:w="4195"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30 101 810 400 000 000 225</w:t>
            </w: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Банк:</w:t>
            </w:r>
          </w:p>
        </w:tc>
        <w:tc>
          <w:tcPr>
            <w:tcW w:w="4394" w:type="dxa"/>
          </w:tcPr>
          <w:p w:rsidR="003515F8" w:rsidRPr="003515F8" w:rsidRDefault="003515F8" w:rsidP="003515F8">
            <w:pPr>
              <w:spacing w:after="0" w:line="240" w:lineRule="auto"/>
              <w:rPr>
                <w:rFonts w:ascii="Arial" w:eastAsia="Times New Roman" w:hAnsi="Arial" w:cs="Arial"/>
                <w:sz w:val="16"/>
                <w:szCs w:val="16"/>
              </w:rPr>
            </w:pPr>
            <w:proofErr w:type="gramStart"/>
            <w:r w:rsidRPr="003515F8">
              <w:rPr>
                <w:rFonts w:ascii="Arial" w:eastAsia="Times New Roman" w:hAnsi="Arial" w:cs="Arial"/>
                <w:sz w:val="16"/>
                <w:szCs w:val="16"/>
              </w:rPr>
              <w:t>Сибирское</w:t>
            </w:r>
            <w:proofErr w:type="gramEnd"/>
            <w:r w:rsidRPr="003515F8">
              <w:rPr>
                <w:rFonts w:ascii="Arial" w:eastAsia="Times New Roman" w:hAnsi="Arial" w:cs="Arial"/>
                <w:sz w:val="16"/>
                <w:szCs w:val="16"/>
              </w:rPr>
              <w:t xml:space="preserve"> ГУ банка России г. Новосибирск</w:t>
            </w:r>
          </w:p>
        </w:tc>
        <w:tc>
          <w:tcPr>
            <w:tcW w:w="4195" w:type="dxa"/>
          </w:tcPr>
          <w:p w:rsidR="003515F8" w:rsidRPr="003515F8" w:rsidRDefault="003515F8" w:rsidP="003515F8">
            <w:pPr>
              <w:tabs>
                <w:tab w:val="left" w:pos="1666"/>
              </w:tabs>
              <w:spacing w:after="0" w:line="240" w:lineRule="auto"/>
              <w:rPr>
                <w:rFonts w:ascii="Arial" w:eastAsia="Times New Roman" w:hAnsi="Arial" w:cs="Arial"/>
                <w:sz w:val="16"/>
                <w:szCs w:val="16"/>
              </w:rPr>
            </w:pPr>
            <w:r w:rsidRPr="003515F8">
              <w:rPr>
                <w:rFonts w:ascii="Arial" w:eastAsia="Times New Roman" w:hAnsi="Arial" w:cs="Arial"/>
                <w:sz w:val="16"/>
                <w:szCs w:val="16"/>
              </w:rPr>
              <w:t xml:space="preserve">Московский банк Сбербанка России ОАО </w:t>
            </w:r>
          </w:p>
          <w:p w:rsidR="003515F8" w:rsidRPr="003515F8" w:rsidRDefault="003515F8" w:rsidP="003515F8">
            <w:pPr>
              <w:tabs>
                <w:tab w:val="left" w:pos="1666"/>
              </w:tabs>
              <w:spacing w:after="0" w:line="240" w:lineRule="auto"/>
              <w:rPr>
                <w:rFonts w:ascii="Arial" w:eastAsia="Times New Roman" w:hAnsi="Arial" w:cs="Arial"/>
                <w:sz w:val="16"/>
                <w:szCs w:val="16"/>
              </w:rPr>
            </w:pPr>
            <w:r w:rsidRPr="003515F8">
              <w:rPr>
                <w:rFonts w:ascii="Arial" w:eastAsia="Times New Roman" w:hAnsi="Arial" w:cs="Arial"/>
                <w:color w:val="000000"/>
                <w:sz w:val="16"/>
                <w:szCs w:val="16"/>
              </w:rPr>
              <w:t>г. Москва,</w:t>
            </w:r>
            <w:r w:rsidRPr="003515F8">
              <w:rPr>
                <w:rFonts w:ascii="Arial" w:eastAsia="Times New Roman" w:hAnsi="Arial" w:cs="Arial"/>
                <w:sz w:val="16"/>
                <w:szCs w:val="16"/>
              </w:rPr>
              <w:t xml:space="preserve"> 105064, г. Москва,  ул. Старая </w:t>
            </w:r>
            <w:proofErr w:type="spellStart"/>
            <w:r w:rsidRPr="003515F8">
              <w:rPr>
                <w:rFonts w:ascii="Arial" w:eastAsia="Times New Roman" w:hAnsi="Arial" w:cs="Arial"/>
                <w:sz w:val="16"/>
                <w:szCs w:val="16"/>
              </w:rPr>
              <w:t>Басманная</w:t>
            </w:r>
            <w:proofErr w:type="spellEnd"/>
            <w:r w:rsidRPr="003515F8">
              <w:rPr>
                <w:rFonts w:ascii="Arial" w:eastAsia="Times New Roman" w:hAnsi="Arial" w:cs="Arial"/>
                <w:sz w:val="16"/>
                <w:szCs w:val="16"/>
              </w:rPr>
              <w:t xml:space="preserve"> д. 14/2 стр.4</w:t>
            </w: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ОКТМО</w:t>
            </w:r>
          </w:p>
        </w:tc>
        <w:tc>
          <w:tcPr>
            <w:tcW w:w="4394"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50701000</w:t>
            </w:r>
          </w:p>
        </w:tc>
        <w:tc>
          <w:tcPr>
            <w:tcW w:w="4195" w:type="dxa"/>
          </w:tcPr>
          <w:p w:rsidR="003515F8" w:rsidRPr="003515F8" w:rsidRDefault="003515F8" w:rsidP="003515F8">
            <w:pPr>
              <w:tabs>
                <w:tab w:val="left" w:pos="1666"/>
              </w:tabs>
              <w:spacing w:after="0" w:line="240" w:lineRule="auto"/>
              <w:rPr>
                <w:rFonts w:ascii="Arial" w:eastAsia="Times New Roman" w:hAnsi="Arial" w:cs="Arial"/>
                <w:sz w:val="16"/>
                <w:szCs w:val="16"/>
              </w:rPr>
            </w:pPr>
            <w:r w:rsidRPr="003515F8">
              <w:rPr>
                <w:rFonts w:ascii="Arial" w:eastAsia="Times New Roman" w:hAnsi="Arial" w:cs="Arial"/>
                <w:bCs/>
                <w:color w:val="000000"/>
                <w:sz w:val="16"/>
                <w:szCs w:val="16"/>
                <w:lang w:val="en-US"/>
              </w:rPr>
              <w:t>45383000</w:t>
            </w: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ОКПО</w:t>
            </w:r>
          </w:p>
        </w:tc>
        <w:tc>
          <w:tcPr>
            <w:tcW w:w="4394"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01115969</w:t>
            </w:r>
          </w:p>
        </w:tc>
        <w:tc>
          <w:tcPr>
            <w:tcW w:w="4195" w:type="dxa"/>
          </w:tcPr>
          <w:p w:rsidR="003515F8" w:rsidRPr="003515F8" w:rsidRDefault="003515F8" w:rsidP="003515F8">
            <w:pPr>
              <w:tabs>
                <w:tab w:val="left" w:pos="1666"/>
              </w:tabs>
              <w:spacing w:after="0" w:line="240" w:lineRule="auto"/>
              <w:rPr>
                <w:rFonts w:ascii="Arial" w:eastAsia="Times New Roman" w:hAnsi="Arial" w:cs="Arial"/>
                <w:sz w:val="16"/>
                <w:szCs w:val="16"/>
              </w:rPr>
            </w:pPr>
            <w:r w:rsidRPr="003515F8">
              <w:rPr>
                <w:rFonts w:ascii="Arial" w:eastAsia="Times New Roman" w:hAnsi="Arial" w:cs="Arial"/>
                <w:sz w:val="16"/>
                <w:szCs w:val="16"/>
                <w:lang w:val="en-US"/>
              </w:rPr>
              <w:t>78542239</w:t>
            </w: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Дата постановки на учет в налоговом органе</w:t>
            </w:r>
          </w:p>
        </w:tc>
        <w:tc>
          <w:tcPr>
            <w:tcW w:w="4394"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01.08.1994</w:t>
            </w:r>
          </w:p>
        </w:tc>
        <w:tc>
          <w:tcPr>
            <w:tcW w:w="4195" w:type="dxa"/>
          </w:tcPr>
          <w:p w:rsidR="003515F8" w:rsidRPr="003515F8" w:rsidRDefault="003515F8" w:rsidP="003515F8">
            <w:pPr>
              <w:tabs>
                <w:tab w:val="left" w:pos="1666"/>
              </w:tabs>
              <w:spacing w:after="0" w:line="240" w:lineRule="auto"/>
              <w:rPr>
                <w:rFonts w:ascii="Arial" w:eastAsia="Times New Roman" w:hAnsi="Arial" w:cs="Arial"/>
                <w:sz w:val="16"/>
                <w:szCs w:val="16"/>
              </w:rPr>
            </w:pPr>
            <w:r w:rsidRPr="003515F8">
              <w:rPr>
                <w:rFonts w:ascii="Arial" w:eastAsia="Times New Roman" w:hAnsi="Arial" w:cs="Arial"/>
                <w:sz w:val="16"/>
                <w:szCs w:val="16"/>
                <w:lang w:val="en-US"/>
              </w:rPr>
              <w:t>06</w:t>
            </w:r>
            <w:r w:rsidRPr="003515F8">
              <w:rPr>
                <w:rFonts w:ascii="Arial" w:eastAsia="Times New Roman" w:hAnsi="Arial" w:cs="Arial"/>
                <w:sz w:val="16"/>
                <w:szCs w:val="16"/>
              </w:rPr>
              <w:t>.</w:t>
            </w:r>
            <w:r w:rsidRPr="003515F8">
              <w:rPr>
                <w:rFonts w:ascii="Arial" w:eastAsia="Times New Roman" w:hAnsi="Arial" w:cs="Arial"/>
                <w:sz w:val="16"/>
                <w:szCs w:val="16"/>
                <w:lang w:val="en-US"/>
              </w:rPr>
              <w:t>09</w:t>
            </w:r>
            <w:r w:rsidRPr="003515F8">
              <w:rPr>
                <w:rFonts w:ascii="Arial" w:eastAsia="Times New Roman" w:hAnsi="Arial" w:cs="Arial"/>
                <w:sz w:val="16"/>
                <w:szCs w:val="16"/>
              </w:rPr>
              <w:t>.</w:t>
            </w:r>
            <w:r w:rsidRPr="003515F8">
              <w:rPr>
                <w:rFonts w:ascii="Arial" w:eastAsia="Times New Roman" w:hAnsi="Arial" w:cs="Arial"/>
                <w:sz w:val="16"/>
                <w:szCs w:val="16"/>
                <w:lang w:val="en-US"/>
              </w:rPr>
              <w:t>2005</w:t>
            </w: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БИК</w:t>
            </w:r>
          </w:p>
        </w:tc>
        <w:tc>
          <w:tcPr>
            <w:tcW w:w="4394"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045004001</w:t>
            </w:r>
          </w:p>
        </w:tc>
        <w:tc>
          <w:tcPr>
            <w:tcW w:w="4195" w:type="dxa"/>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044525225</w:t>
            </w:r>
          </w:p>
        </w:tc>
      </w:tr>
      <w:tr w:rsidR="003515F8" w:rsidRPr="003515F8" w:rsidTr="00837B52">
        <w:tc>
          <w:tcPr>
            <w:tcW w:w="2093" w:type="dxa"/>
            <w:shd w:val="clear" w:color="auto" w:fill="F2F2F2"/>
          </w:tcPr>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Доп. данные</w:t>
            </w:r>
          </w:p>
          <w:p w:rsidR="003515F8" w:rsidRPr="003515F8" w:rsidRDefault="003515F8" w:rsidP="003515F8">
            <w:pPr>
              <w:spacing w:after="0" w:line="240" w:lineRule="auto"/>
              <w:rPr>
                <w:rFonts w:ascii="Arial" w:eastAsia="Times New Roman" w:hAnsi="Arial" w:cs="Arial"/>
                <w:sz w:val="16"/>
                <w:szCs w:val="16"/>
              </w:rPr>
            </w:pPr>
            <w:r w:rsidRPr="003515F8">
              <w:rPr>
                <w:rFonts w:ascii="Arial" w:eastAsia="Times New Roman" w:hAnsi="Arial" w:cs="Arial"/>
                <w:sz w:val="16"/>
                <w:szCs w:val="16"/>
              </w:rPr>
              <w:t xml:space="preserve">(тел./факс, </w:t>
            </w:r>
            <w:r w:rsidRPr="003515F8">
              <w:rPr>
                <w:rFonts w:ascii="Arial" w:eastAsia="Times New Roman" w:hAnsi="Arial" w:cs="Arial"/>
                <w:sz w:val="16"/>
                <w:szCs w:val="16"/>
                <w:lang w:val="en-US"/>
              </w:rPr>
              <w:t>e</w:t>
            </w:r>
            <w:r w:rsidRPr="003515F8">
              <w:rPr>
                <w:rFonts w:ascii="Arial" w:eastAsia="Times New Roman" w:hAnsi="Arial" w:cs="Arial"/>
                <w:sz w:val="16"/>
                <w:szCs w:val="16"/>
              </w:rPr>
              <w:t>-</w:t>
            </w:r>
            <w:r w:rsidRPr="003515F8">
              <w:rPr>
                <w:rFonts w:ascii="Arial" w:eastAsia="Times New Roman" w:hAnsi="Arial" w:cs="Arial"/>
                <w:sz w:val="16"/>
                <w:szCs w:val="16"/>
                <w:lang w:val="en-US"/>
              </w:rPr>
              <w:t>mail</w:t>
            </w:r>
            <w:r w:rsidRPr="003515F8">
              <w:rPr>
                <w:rFonts w:ascii="Arial" w:eastAsia="Times New Roman" w:hAnsi="Arial" w:cs="Arial"/>
                <w:sz w:val="16"/>
                <w:szCs w:val="16"/>
              </w:rPr>
              <w:t>)</w:t>
            </w:r>
          </w:p>
        </w:tc>
        <w:tc>
          <w:tcPr>
            <w:tcW w:w="4394" w:type="dxa"/>
          </w:tcPr>
          <w:p w:rsidR="003515F8" w:rsidRPr="003515F8" w:rsidRDefault="003515F8" w:rsidP="003515F8">
            <w:pPr>
              <w:spacing w:after="0" w:line="240" w:lineRule="auto"/>
              <w:rPr>
                <w:rFonts w:ascii="Arial" w:eastAsia="Times New Roman" w:hAnsi="Arial" w:cs="Arial"/>
                <w:sz w:val="16"/>
                <w:szCs w:val="16"/>
              </w:rPr>
            </w:pPr>
          </w:p>
        </w:tc>
        <w:tc>
          <w:tcPr>
            <w:tcW w:w="4195" w:type="dxa"/>
          </w:tcPr>
          <w:p w:rsidR="003515F8" w:rsidRPr="003515F8" w:rsidRDefault="003515F8" w:rsidP="003515F8">
            <w:pPr>
              <w:spacing w:after="0" w:line="240" w:lineRule="auto"/>
              <w:rPr>
                <w:rFonts w:ascii="Arial" w:eastAsia="Times New Roman" w:hAnsi="Arial" w:cs="Arial"/>
                <w:sz w:val="16"/>
                <w:szCs w:val="16"/>
              </w:rPr>
            </w:pPr>
          </w:p>
        </w:tc>
      </w:tr>
    </w:tbl>
    <w:p w:rsidR="003515F8" w:rsidRPr="003515F8" w:rsidRDefault="003515F8" w:rsidP="003515F8">
      <w:pPr>
        <w:spacing w:after="0" w:line="240" w:lineRule="auto"/>
        <w:rPr>
          <w:rFonts w:ascii="Arial" w:eastAsia="Times New Roman" w:hAnsi="Arial" w:cs="Arial"/>
          <w:sz w:val="16"/>
          <w:szCs w:val="16"/>
        </w:rPr>
      </w:pPr>
    </w:p>
    <w:p w:rsidR="003515F8" w:rsidRPr="003515F8" w:rsidRDefault="003515F8" w:rsidP="003515F8">
      <w:pPr>
        <w:spacing w:after="0" w:line="240" w:lineRule="auto"/>
        <w:rPr>
          <w:rFonts w:ascii="Arial" w:eastAsia="Times New Roman" w:hAnsi="Arial" w:cs="Arial"/>
          <w:sz w:val="16"/>
          <w:szCs w:val="16"/>
        </w:rPr>
      </w:pPr>
    </w:p>
    <w:p w:rsidR="003515F8" w:rsidRPr="003515F8" w:rsidRDefault="003515F8" w:rsidP="003515F8">
      <w:pPr>
        <w:spacing w:after="0" w:line="240" w:lineRule="auto"/>
        <w:rPr>
          <w:rFonts w:ascii="Arial" w:eastAsia="Times New Roman" w:hAnsi="Arial" w:cs="Arial"/>
          <w:sz w:val="16"/>
          <w:szCs w:val="16"/>
        </w:rPr>
      </w:pPr>
    </w:p>
    <w:p w:rsidR="003515F8" w:rsidRPr="003515F8" w:rsidRDefault="003515F8" w:rsidP="003515F8">
      <w:pPr>
        <w:spacing w:after="0" w:line="240" w:lineRule="auto"/>
        <w:rPr>
          <w:rFonts w:ascii="Arial" w:eastAsia="Times New Roman" w:hAnsi="Arial" w:cs="Arial"/>
          <w:sz w:val="16"/>
          <w:szCs w:val="16"/>
        </w:rPr>
      </w:pPr>
    </w:p>
    <w:p w:rsidR="003515F8" w:rsidRDefault="003515F8" w:rsidP="003515F8">
      <w:pPr>
        <w:jc w:val="center"/>
        <w:rPr>
          <w:rFonts w:ascii="Arial" w:hAnsi="Arial" w:cs="Arial"/>
          <w:b/>
          <w:sz w:val="16"/>
          <w:szCs w:val="16"/>
        </w:rPr>
      </w:pPr>
      <w:r w:rsidRPr="00400EB0">
        <w:rPr>
          <w:rFonts w:ascii="Arial" w:hAnsi="Arial" w:cs="Arial"/>
          <w:b/>
          <w:sz w:val="16"/>
          <w:szCs w:val="16"/>
        </w:rPr>
        <w:t xml:space="preserve">Приложение № 01 </w:t>
      </w:r>
    </w:p>
    <w:p w:rsidR="003515F8" w:rsidRPr="00400EB0" w:rsidRDefault="003515F8" w:rsidP="003515F8">
      <w:pPr>
        <w:jc w:val="center"/>
        <w:rPr>
          <w:rFonts w:ascii="Arial" w:hAnsi="Arial" w:cs="Arial"/>
          <w:b/>
          <w:sz w:val="16"/>
          <w:szCs w:val="16"/>
        </w:rPr>
      </w:pPr>
      <w:r w:rsidRPr="00400EB0">
        <w:rPr>
          <w:rFonts w:ascii="Arial" w:hAnsi="Arial" w:cs="Arial"/>
          <w:b/>
          <w:sz w:val="16"/>
          <w:szCs w:val="16"/>
        </w:rPr>
        <w:t xml:space="preserve">к Договору № </w:t>
      </w:r>
      <w:r>
        <w:rPr>
          <w:rFonts w:ascii="Arial" w:hAnsi="Arial" w:cs="Arial"/>
          <w:b/>
          <w:sz w:val="16"/>
          <w:szCs w:val="16"/>
        </w:rPr>
        <w:t>________ от «___</w:t>
      </w:r>
      <w:r w:rsidRPr="00400EB0">
        <w:rPr>
          <w:rFonts w:ascii="Arial" w:hAnsi="Arial" w:cs="Arial"/>
          <w:b/>
          <w:sz w:val="16"/>
          <w:szCs w:val="16"/>
        </w:rPr>
        <w:t xml:space="preserve">» </w:t>
      </w:r>
      <w:r>
        <w:rPr>
          <w:rFonts w:ascii="Arial" w:hAnsi="Arial" w:cs="Arial"/>
          <w:b/>
          <w:sz w:val="16"/>
          <w:szCs w:val="16"/>
        </w:rPr>
        <w:t>_________</w:t>
      </w:r>
      <w:r w:rsidRPr="00400EB0">
        <w:rPr>
          <w:rFonts w:ascii="Arial" w:hAnsi="Arial" w:cs="Arial"/>
          <w:b/>
          <w:sz w:val="16"/>
          <w:szCs w:val="16"/>
        </w:rPr>
        <w:t xml:space="preserve"> 201</w:t>
      </w:r>
      <w:r>
        <w:rPr>
          <w:rFonts w:ascii="Arial" w:hAnsi="Arial" w:cs="Arial"/>
          <w:b/>
          <w:sz w:val="16"/>
          <w:szCs w:val="16"/>
        </w:rPr>
        <w:t>5</w:t>
      </w:r>
      <w:r w:rsidRPr="00400EB0">
        <w:rPr>
          <w:rFonts w:ascii="Arial" w:hAnsi="Arial" w:cs="Arial"/>
          <w:b/>
          <w:sz w:val="16"/>
          <w:szCs w:val="16"/>
        </w:rPr>
        <w:t xml:space="preserve"> года</w:t>
      </w:r>
    </w:p>
    <w:p w:rsidR="003515F8" w:rsidRPr="00400EB0" w:rsidRDefault="003515F8" w:rsidP="003515F8">
      <w:pPr>
        <w:jc w:val="both"/>
        <w:rPr>
          <w:rFonts w:ascii="Arial" w:hAnsi="Arial" w:cs="Arial"/>
          <w:b/>
          <w:sz w:val="16"/>
          <w:szCs w:val="16"/>
        </w:rPr>
      </w:pPr>
    </w:p>
    <w:tbl>
      <w:tblPr>
        <w:tblW w:w="0" w:type="auto"/>
        <w:tblLook w:val="01E0" w:firstRow="1" w:lastRow="1" w:firstColumn="1" w:lastColumn="1" w:noHBand="0" w:noVBand="0"/>
      </w:tblPr>
      <w:tblGrid>
        <w:gridCol w:w="5209"/>
        <w:gridCol w:w="5212"/>
      </w:tblGrid>
      <w:tr w:rsidR="003515F8" w:rsidRPr="00400EB0" w:rsidTr="00837B52">
        <w:tc>
          <w:tcPr>
            <w:tcW w:w="5341" w:type="dxa"/>
          </w:tcPr>
          <w:p w:rsidR="003515F8" w:rsidRPr="00400EB0" w:rsidRDefault="003515F8" w:rsidP="00837B52">
            <w:pPr>
              <w:jc w:val="both"/>
              <w:rPr>
                <w:rFonts w:ascii="Arial" w:hAnsi="Arial" w:cs="Arial"/>
                <w:b/>
                <w:color w:val="000000"/>
                <w:sz w:val="16"/>
                <w:szCs w:val="16"/>
              </w:rPr>
            </w:pPr>
            <w:r w:rsidRPr="00400EB0">
              <w:rPr>
                <w:rFonts w:ascii="Arial" w:hAnsi="Arial" w:cs="Arial"/>
                <w:b/>
                <w:color w:val="000000"/>
                <w:sz w:val="16"/>
                <w:szCs w:val="16"/>
              </w:rPr>
              <w:t xml:space="preserve">г. Москва </w:t>
            </w:r>
            <w:r>
              <w:rPr>
                <w:rFonts w:ascii="Arial" w:hAnsi="Arial" w:cs="Arial"/>
                <w:b/>
                <w:color w:val="000000"/>
                <w:sz w:val="16"/>
                <w:szCs w:val="16"/>
              </w:rPr>
              <w:t xml:space="preserve">    </w:t>
            </w:r>
          </w:p>
        </w:tc>
        <w:tc>
          <w:tcPr>
            <w:tcW w:w="5341" w:type="dxa"/>
          </w:tcPr>
          <w:p w:rsidR="003515F8" w:rsidRPr="00400EB0" w:rsidRDefault="003515F8" w:rsidP="00837B52">
            <w:pPr>
              <w:jc w:val="both"/>
              <w:rPr>
                <w:rFonts w:ascii="Arial" w:hAnsi="Arial" w:cs="Arial"/>
                <w:b/>
                <w:color w:val="000000"/>
                <w:sz w:val="16"/>
                <w:szCs w:val="16"/>
              </w:rPr>
            </w:pPr>
            <w:r>
              <w:rPr>
                <w:rFonts w:ascii="Arial" w:hAnsi="Arial" w:cs="Arial"/>
                <w:b/>
                <w:color w:val="000000"/>
                <w:sz w:val="16"/>
                <w:szCs w:val="16"/>
              </w:rPr>
              <w:t xml:space="preserve">                                                                   </w:t>
            </w:r>
            <w:r w:rsidRPr="00400EB0">
              <w:rPr>
                <w:rFonts w:ascii="Arial" w:hAnsi="Arial" w:cs="Arial"/>
                <w:b/>
                <w:color w:val="000000"/>
                <w:sz w:val="16"/>
                <w:szCs w:val="16"/>
              </w:rPr>
              <w:t>«</w:t>
            </w:r>
            <w:r>
              <w:rPr>
                <w:rFonts w:ascii="Arial" w:hAnsi="Arial" w:cs="Arial"/>
                <w:b/>
                <w:color w:val="000000"/>
                <w:sz w:val="16"/>
                <w:szCs w:val="16"/>
              </w:rPr>
              <w:t>___</w:t>
            </w:r>
            <w:r w:rsidRPr="00400EB0">
              <w:rPr>
                <w:rFonts w:ascii="Arial" w:hAnsi="Arial" w:cs="Arial"/>
                <w:b/>
                <w:color w:val="000000"/>
                <w:sz w:val="16"/>
                <w:szCs w:val="16"/>
              </w:rPr>
              <w:t xml:space="preserve">» </w:t>
            </w:r>
            <w:r>
              <w:rPr>
                <w:rFonts w:ascii="Arial" w:hAnsi="Arial" w:cs="Arial"/>
                <w:b/>
                <w:color w:val="000000"/>
                <w:sz w:val="16"/>
                <w:szCs w:val="16"/>
              </w:rPr>
              <w:t>________</w:t>
            </w:r>
            <w:r w:rsidRPr="00400EB0">
              <w:rPr>
                <w:rFonts w:ascii="Arial" w:hAnsi="Arial" w:cs="Arial"/>
                <w:b/>
                <w:color w:val="000000"/>
                <w:sz w:val="16"/>
                <w:szCs w:val="16"/>
              </w:rPr>
              <w:t xml:space="preserve"> 201</w:t>
            </w:r>
            <w:r>
              <w:rPr>
                <w:rFonts w:ascii="Arial" w:hAnsi="Arial" w:cs="Arial"/>
                <w:b/>
                <w:color w:val="000000"/>
                <w:sz w:val="16"/>
                <w:szCs w:val="16"/>
              </w:rPr>
              <w:t>5</w:t>
            </w:r>
            <w:r w:rsidRPr="00400EB0">
              <w:rPr>
                <w:rFonts w:ascii="Arial" w:hAnsi="Arial" w:cs="Arial"/>
                <w:b/>
                <w:color w:val="000000"/>
                <w:sz w:val="16"/>
                <w:szCs w:val="16"/>
              </w:rPr>
              <w:t>г.</w:t>
            </w:r>
          </w:p>
        </w:tc>
      </w:tr>
    </w:tbl>
    <w:p w:rsidR="003515F8" w:rsidRPr="00400EB0" w:rsidRDefault="003515F8" w:rsidP="003515F8">
      <w:pPr>
        <w:jc w:val="both"/>
        <w:rPr>
          <w:rFonts w:ascii="Arial" w:hAnsi="Arial" w:cs="Arial"/>
          <w:b/>
          <w:color w:val="000000"/>
          <w:sz w:val="16"/>
          <w:szCs w:val="16"/>
        </w:rPr>
      </w:pPr>
    </w:p>
    <w:p w:rsidR="003515F8" w:rsidRPr="00400EB0" w:rsidRDefault="003515F8" w:rsidP="003515F8">
      <w:pPr>
        <w:jc w:val="both"/>
        <w:rPr>
          <w:rFonts w:ascii="Arial" w:hAnsi="Arial" w:cs="Arial"/>
          <w:b/>
          <w:sz w:val="16"/>
          <w:szCs w:val="16"/>
        </w:rPr>
      </w:pPr>
      <w:proofErr w:type="gramStart"/>
      <w:r w:rsidRPr="00053248">
        <w:rPr>
          <w:rFonts w:ascii="Arial" w:hAnsi="Arial" w:cs="Arial"/>
          <w:sz w:val="16"/>
          <w:szCs w:val="16"/>
        </w:rPr>
        <w:t>Зарегистрированное в соответствии с законодательством Российской Федерации</w:t>
      </w:r>
      <w:r w:rsidRPr="00D03E4A">
        <w:rPr>
          <w:rFonts w:ascii="Arial" w:hAnsi="Arial" w:cs="Arial"/>
          <w:b/>
          <w:color w:val="000000"/>
          <w:sz w:val="16"/>
          <w:szCs w:val="16"/>
        </w:rPr>
        <w:t xml:space="preserve"> Общество с ограниченной ответственностью «Бизнес Диалог»</w:t>
      </w:r>
      <w:r w:rsidRPr="00D03E4A">
        <w:rPr>
          <w:rFonts w:ascii="Arial" w:hAnsi="Arial" w:cs="Arial"/>
          <w:color w:val="000000"/>
          <w:sz w:val="16"/>
          <w:szCs w:val="16"/>
        </w:rPr>
        <w:t xml:space="preserve">, именуемое в </w:t>
      </w:r>
      <w:r w:rsidRPr="00431EE3">
        <w:rPr>
          <w:rFonts w:ascii="Arial" w:hAnsi="Arial" w:cs="Arial"/>
          <w:color w:val="000000"/>
          <w:sz w:val="16"/>
          <w:szCs w:val="16"/>
        </w:rPr>
        <w:t>дальнейшем «Организатор»,</w:t>
      </w:r>
      <w:r w:rsidRPr="00D03E4A">
        <w:rPr>
          <w:rFonts w:ascii="Arial" w:hAnsi="Arial" w:cs="Arial"/>
          <w:color w:val="000000"/>
          <w:sz w:val="16"/>
          <w:szCs w:val="16"/>
        </w:rPr>
        <w:t xml:space="preserve"> в лице генерального директора </w:t>
      </w:r>
      <w:proofErr w:type="spellStart"/>
      <w:r w:rsidRPr="00D03E4A">
        <w:rPr>
          <w:rFonts w:ascii="Arial" w:hAnsi="Arial" w:cs="Arial"/>
          <w:color w:val="000000"/>
          <w:sz w:val="16"/>
          <w:szCs w:val="16"/>
        </w:rPr>
        <w:t>Кицуры</w:t>
      </w:r>
      <w:proofErr w:type="spellEnd"/>
      <w:r w:rsidRPr="00D03E4A">
        <w:rPr>
          <w:rFonts w:ascii="Arial" w:hAnsi="Arial" w:cs="Arial"/>
          <w:color w:val="000000"/>
          <w:sz w:val="16"/>
          <w:szCs w:val="16"/>
        </w:rPr>
        <w:t xml:space="preserve"> А.А., действующего на основании Устава, с одной стороны, и </w:t>
      </w:r>
      <w:r w:rsidRPr="00053248">
        <w:rPr>
          <w:rFonts w:ascii="Arial" w:hAnsi="Arial" w:cs="Arial"/>
          <w:sz w:val="16"/>
          <w:szCs w:val="16"/>
        </w:rPr>
        <w:t xml:space="preserve">зарегистрированное в соответствии с законодательством </w:t>
      </w:r>
      <w:r>
        <w:rPr>
          <w:rFonts w:ascii="Arial" w:hAnsi="Arial" w:cs="Arial"/>
          <w:sz w:val="16"/>
          <w:szCs w:val="16"/>
        </w:rPr>
        <w:t xml:space="preserve">Российской Федерации </w:t>
      </w:r>
      <w:r>
        <w:rPr>
          <w:rFonts w:ascii="Arial" w:hAnsi="Arial" w:cs="Arial"/>
          <w:b/>
          <w:sz w:val="16"/>
          <w:szCs w:val="16"/>
        </w:rPr>
        <w:t>ФГБОУ ВПО "Сибирский государственный университет путей сообщения"</w:t>
      </w:r>
      <w:r>
        <w:rPr>
          <w:rFonts w:ascii="Arial" w:hAnsi="Arial" w:cs="Arial"/>
          <w:b/>
          <w:color w:val="000000"/>
          <w:sz w:val="16"/>
          <w:szCs w:val="16"/>
        </w:rPr>
        <w:t>,</w:t>
      </w:r>
      <w:r>
        <w:rPr>
          <w:rFonts w:ascii="Arial" w:hAnsi="Arial" w:cs="Arial"/>
          <w:color w:val="000000"/>
          <w:sz w:val="16"/>
          <w:szCs w:val="16"/>
        </w:rPr>
        <w:t xml:space="preserve"> именуемое в дальнейшем «Заказчик», в лице </w:t>
      </w:r>
      <w:r w:rsidRPr="0029733B">
        <w:rPr>
          <w:rFonts w:ascii="Arial" w:hAnsi="Arial" w:cs="Arial"/>
          <w:color w:val="000000"/>
          <w:sz w:val="16"/>
          <w:szCs w:val="16"/>
        </w:rPr>
        <w:t xml:space="preserve">ректора </w:t>
      </w:r>
      <w:r>
        <w:rPr>
          <w:rFonts w:ascii="Arial" w:hAnsi="Arial" w:cs="Arial"/>
          <w:color w:val="000000"/>
          <w:sz w:val="16"/>
          <w:szCs w:val="16"/>
        </w:rPr>
        <w:t>Манакова Алексея Леонидовича, действующего на основании Устава</w:t>
      </w:r>
      <w:proofErr w:type="gramEnd"/>
      <w:r>
        <w:rPr>
          <w:rFonts w:ascii="Arial" w:hAnsi="Arial" w:cs="Arial"/>
          <w:color w:val="000000"/>
          <w:sz w:val="16"/>
          <w:szCs w:val="16"/>
        </w:rPr>
        <w:t xml:space="preserve"> Университета</w:t>
      </w:r>
      <w:r w:rsidRPr="00400EB0">
        <w:rPr>
          <w:rFonts w:ascii="Arial" w:hAnsi="Arial" w:cs="Arial"/>
          <w:color w:val="000000"/>
          <w:sz w:val="16"/>
          <w:szCs w:val="16"/>
        </w:rPr>
        <w:t xml:space="preserve">, с другой стороны, вместе именуемые «Стороны», заключили настоящее Приложение № 01 к Договору № </w:t>
      </w:r>
      <w:r>
        <w:rPr>
          <w:rFonts w:ascii="Arial" w:hAnsi="Arial" w:cs="Arial"/>
          <w:color w:val="000000"/>
          <w:sz w:val="16"/>
          <w:szCs w:val="16"/>
        </w:rPr>
        <w:t>_________</w:t>
      </w:r>
      <w:r w:rsidRPr="00400EB0">
        <w:rPr>
          <w:rFonts w:ascii="Arial" w:hAnsi="Arial" w:cs="Arial"/>
          <w:sz w:val="16"/>
          <w:szCs w:val="16"/>
        </w:rPr>
        <w:t xml:space="preserve"> от «</w:t>
      </w:r>
      <w:r>
        <w:rPr>
          <w:rFonts w:ascii="Arial" w:hAnsi="Arial" w:cs="Arial"/>
          <w:sz w:val="16"/>
          <w:szCs w:val="16"/>
        </w:rPr>
        <w:t>__</w:t>
      </w:r>
      <w:r w:rsidRPr="00400EB0">
        <w:rPr>
          <w:rFonts w:ascii="Arial" w:hAnsi="Arial" w:cs="Arial"/>
          <w:sz w:val="16"/>
          <w:szCs w:val="16"/>
        </w:rPr>
        <w:t xml:space="preserve">» </w:t>
      </w:r>
      <w:r>
        <w:rPr>
          <w:rFonts w:ascii="Arial" w:hAnsi="Arial" w:cs="Arial"/>
          <w:sz w:val="16"/>
          <w:szCs w:val="16"/>
        </w:rPr>
        <w:t>_________</w:t>
      </w:r>
      <w:r w:rsidRPr="00400EB0">
        <w:rPr>
          <w:rFonts w:ascii="Arial" w:hAnsi="Arial" w:cs="Arial"/>
          <w:sz w:val="16"/>
          <w:szCs w:val="16"/>
        </w:rPr>
        <w:t xml:space="preserve"> 201</w:t>
      </w:r>
      <w:r>
        <w:rPr>
          <w:rFonts w:ascii="Arial" w:hAnsi="Arial" w:cs="Arial"/>
          <w:sz w:val="16"/>
          <w:szCs w:val="16"/>
        </w:rPr>
        <w:t>5</w:t>
      </w:r>
      <w:r w:rsidRPr="00400EB0">
        <w:rPr>
          <w:rFonts w:ascii="Arial" w:hAnsi="Arial" w:cs="Arial"/>
          <w:sz w:val="16"/>
          <w:szCs w:val="16"/>
        </w:rPr>
        <w:t xml:space="preserve"> г.</w:t>
      </w:r>
      <w:r w:rsidRPr="00400EB0">
        <w:rPr>
          <w:rFonts w:ascii="Arial" w:hAnsi="Arial" w:cs="Arial"/>
          <w:color w:val="000000"/>
          <w:sz w:val="16"/>
          <w:szCs w:val="16"/>
        </w:rPr>
        <w:t xml:space="preserve"> (далее – «Договор») о нижеследующем:</w:t>
      </w:r>
    </w:p>
    <w:p w:rsidR="003515F8" w:rsidRPr="00400EB0" w:rsidRDefault="003515F8" w:rsidP="003515F8">
      <w:pPr>
        <w:jc w:val="both"/>
        <w:rPr>
          <w:rFonts w:ascii="Arial" w:hAnsi="Arial" w:cs="Arial"/>
          <w:b/>
          <w:sz w:val="16"/>
          <w:szCs w:val="16"/>
        </w:rPr>
      </w:pPr>
    </w:p>
    <w:p w:rsidR="003515F8" w:rsidRPr="00400EB0" w:rsidRDefault="003515F8" w:rsidP="003515F8">
      <w:pPr>
        <w:jc w:val="both"/>
        <w:rPr>
          <w:rFonts w:ascii="Arial" w:hAnsi="Arial" w:cs="Arial"/>
          <w:sz w:val="16"/>
          <w:szCs w:val="16"/>
          <w:u w:val="single"/>
        </w:rPr>
      </w:pPr>
      <w:r w:rsidRPr="00400EB0">
        <w:rPr>
          <w:rFonts w:ascii="Arial" w:hAnsi="Arial" w:cs="Arial"/>
          <w:b/>
          <w:sz w:val="16"/>
          <w:szCs w:val="16"/>
          <w:u w:val="single"/>
        </w:rPr>
        <w:t>1. Предмет Приложения</w:t>
      </w:r>
    </w:p>
    <w:p w:rsidR="003515F8" w:rsidRPr="00400EB0" w:rsidRDefault="003515F8" w:rsidP="003515F8">
      <w:pPr>
        <w:jc w:val="both"/>
        <w:rPr>
          <w:rFonts w:ascii="Arial" w:hAnsi="Arial" w:cs="Arial"/>
          <w:sz w:val="16"/>
          <w:szCs w:val="16"/>
        </w:rPr>
      </w:pPr>
      <w:r w:rsidRPr="00400EB0">
        <w:rPr>
          <w:rFonts w:ascii="Arial" w:hAnsi="Arial" w:cs="Arial"/>
          <w:sz w:val="16"/>
          <w:szCs w:val="16"/>
        </w:rPr>
        <w:t xml:space="preserve">1.1. В соответствии с п. 1.1.1. </w:t>
      </w:r>
      <w:proofErr w:type="gramStart"/>
      <w:r w:rsidRPr="00400EB0">
        <w:rPr>
          <w:rFonts w:ascii="Arial" w:hAnsi="Arial" w:cs="Arial"/>
          <w:sz w:val="16"/>
          <w:szCs w:val="16"/>
        </w:rPr>
        <w:t xml:space="preserve">Договора Организатор по заданию Заказчика </w:t>
      </w:r>
      <w:r>
        <w:rPr>
          <w:rFonts w:ascii="Arial" w:hAnsi="Arial" w:cs="Arial"/>
          <w:sz w:val="16"/>
          <w:szCs w:val="16"/>
        </w:rPr>
        <w:t xml:space="preserve">на IХ </w:t>
      </w:r>
      <w:r w:rsidRPr="00400EB0">
        <w:rPr>
          <w:rFonts w:ascii="Arial" w:hAnsi="Arial" w:cs="Arial"/>
          <w:sz w:val="16"/>
          <w:szCs w:val="16"/>
        </w:rPr>
        <w:t>Международной выставк</w:t>
      </w:r>
      <w:r>
        <w:rPr>
          <w:rFonts w:ascii="Arial" w:hAnsi="Arial" w:cs="Arial"/>
          <w:sz w:val="16"/>
          <w:szCs w:val="16"/>
        </w:rPr>
        <w:t>е</w:t>
      </w:r>
      <w:r w:rsidRPr="00400EB0">
        <w:rPr>
          <w:rFonts w:ascii="Arial" w:hAnsi="Arial" w:cs="Arial"/>
          <w:sz w:val="16"/>
          <w:szCs w:val="16"/>
        </w:rPr>
        <w:t xml:space="preserve"> «Транспорт России» (далее – «Выставка»</w:t>
      </w:r>
      <w:r>
        <w:rPr>
          <w:rFonts w:ascii="Arial" w:hAnsi="Arial" w:cs="Arial"/>
          <w:sz w:val="16"/>
          <w:szCs w:val="16"/>
        </w:rPr>
        <w:t xml:space="preserve">, проводимой </w:t>
      </w:r>
      <w:r w:rsidRPr="00400EB0">
        <w:rPr>
          <w:rFonts w:ascii="Arial" w:hAnsi="Arial" w:cs="Arial"/>
          <w:sz w:val="16"/>
          <w:szCs w:val="16"/>
        </w:rPr>
        <w:t xml:space="preserve">Организатором </w:t>
      </w:r>
      <w:r w:rsidRPr="00A21270">
        <w:rPr>
          <w:rFonts w:ascii="Arial" w:hAnsi="Arial" w:cs="Arial"/>
          <w:sz w:val="16"/>
          <w:szCs w:val="16"/>
        </w:rPr>
        <w:t>0</w:t>
      </w:r>
      <w:r>
        <w:rPr>
          <w:rFonts w:ascii="Arial" w:hAnsi="Arial" w:cs="Arial"/>
          <w:sz w:val="16"/>
          <w:szCs w:val="16"/>
        </w:rPr>
        <w:t>3-05</w:t>
      </w:r>
      <w:r w:rsidRPr="00400EB0">
        <w:rPr>
          <w:rFonts w:ascii="Arial" w:hAnsi="Arial" w:cs="Arial"/>
          <w:sz w:val="16"/>
          <w:szCs w:val="16"/>
        </w:rPr>
        <w:t xml:space="preserve"> декабря 201</w:t>
      </w:r>
      <w:r>
        <w:rPr>
          <w:rFonts w:ascii="Arial" w:hAnsi="Arial" w:cs="Arial"/>
          <w:sz w:val="16"/>
          <w:szCs w:val="16"/>
        </w:rPr>
        <w:t>5</w:t>
      </w:r>
      <w:r w:rsidRPr="00400EB0">
        <w:rPr>
          <w:rFonts w:ascii="Arial" w:hAnsi="Arial" w:cs="Arial"/>
          <w:sz w:val="16"/>
          <w:szCs w:val="16"/>
        </w:rPr>
        <w:t xml:space="preserve"> года на территории Гостиного Двора (</w:t>
      </w:r>
      <w:r w:rsidRPr="00400EB0">
        <w:rPr>
          <w:rFonts w:ascii="Arial" w:hAnsi="Arial" w:cs="Arial"/>
          <w:color w:val="000000"/>
          <w:sz w:val="16"/>
          <w:szCs w:val="16"/>
        </w:rPr>
        <w:t>109012, Россия, Москва, ул. Ильинка, дом 4</w:t>
      </w:r>
      <w:r w:rsidRPr="00400EB0">
        <w:rPr>
          <w:rFonts w:ascii="Arial" w:hAnsi="Arial" w:cs="Arial"/>
          <w:sz w:val="16"/>
          <w:szCs w:val="16"/>
        </w:rPr>
        <w:t>)</w:t>
      </w:r>
      <w:r>
        <w:rPr>
          <w:rFonts w:ascii="Arial" w:hAnsi="Arial" w:cs="Arial"/>
          <w:sz w:val="16"/>
          <w:szCs w:val="16"/>
        </w:rPr>
        <w:t xml:space="preserve"> в рамках общего мероприятия «ТРАНСПОРТНАЯ НЕДЕЛЯ – 2015»,</w:t>
      </w:r>
      <w:r w:rsidRPr="00400EB0">
        <w:rPr>
          <w:rFonts w:ascii="Arial" w:hAnsi="Arial" w:cs="Arial"/>
          <w:sz w:val="16"/>
          <w:szCs w:val="16"/>
        </w:rPr>
        <w:t xml:space="preserve"> оказывает указанные п. 2 настоящего Приложения услуги по резервированию и предоставлению Заказчику (клиенту Заказчика) выставочной (экспозиционной) площади, по регистрации Заказчика (клиента Заказчика) в</w:t>
      </w:r>
      <w:proofErr w:type="gramEnd"/>
      <w:r w:rsidRPr="00400EB0">
        <w:rPr>
          <w:rFonts w:ascii="Arial" w:hAnsi="Arial" w:cs="Arial"/>
          <w:sz w:val="16"/>
          <w:szCs w:val="16"/>
        </w:rPr>
        <w:t xml:space="preserve"> </w:t>
      </w:r>
      <w:proofErr w:type="gramStart"/>
      <w:r w:rsidRPr="00400EB0">
        <w:rPr>
          <w:rFonts w:ascii="Arial" w:hAnsi="Arial" w:cs="Arial"/>
          <w:sz w:val="16"/>
          <w:szCs w:val="16"/>
        </w:rPr>
        <w:t>качестве</w:t>
      </w:r>
      <w:proofErr w:type="gramEnd"/>
      <w:r w:rsidRPr="00400EB0">
        <w:rPr>
          <w:rFonts w:ascii="Arial" w:hAnsi="Arial" w:cs="Arial"/>
          <w:sz w:val="16"/>
          <w:szCs w:val="16"/>
        </w:rPr>
        <w:t xml:space="preserve"> участника Выставки, размещению рекламной и иной информации о Заказчике (клиенте Заказчика) в официальном каталоге Выставки. </w:t>
      </w:r>
    </w:p>
    <w:p w:rsidR="003515F8" w:rsidRPr="00400EB0" w:rsidRDefault="003515F8" w:rsidP="003515F8">
      <w:pPr>
        <w:jc w:val="both"/>
        <w:rPr>
          <w:rFonts w:ascii="Arial" w:hAnsi="Arial" w:cs="Arial"/>
          <w:b/>
          <w:sz w:val="16"/>
          <w:szCs w:val="16"/>
        </w:rPr>
      </w:pPr>
    </w:p>
    <w:p w:rsidR="003515F8" w:rsidRPr="00400EB0" w:rsidRDefault="003515F8" w:rsidP="003515F8">
      <w:pPr>
        <w:jc w:val="both"/>
        <w:rPr>
          <w:rFonts w:ascii="Arial" w:hAnsi="Arial" w:cs="Arial"/>
          <w:b/>
          <w:sz w:val="16"/>
          <w:szCs w:val="16"/>
          <w:u w:val="single"/>
        </w:rPr>
      </w:pPr>
      <w:r w:rsidRPr="00400EB0">
        <w:rPr>
          <w:rFonts w:ascii="Arial" w:hAnsi="Arial" w:cs="Arial"/>
          <w:b/>
          <w:sz w:val="16"/>
          <w:szCs w:val="16"/>
          <w:u w:val="single"/>
        </w:rPr>
        <w:t>2. Перечень оказываемых услуг и их стоимость:</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0"/>
        <w:gridCol w:w="11"/>
        <w:gridCol w:w="709"/>
        <w:gridCol w:w="62"/>
        <w:gridCol w:w="79"/>
        <w:gridCol w:w="709"/>
        <w:gridCol w:w="62"/>
        <w:gridCol w:w="1356"/>
        <w:gridCol w:w="487"/>
      </w:tblGrid>
      <w:tr w:rsidR="003515F8" w:rsidRPr="00837B52" w:rsidTr="00E65D8F">
        <w:trPr>
          <w:gridAfter w:val="1"/>
          <w:wAfter w:w="487" w:type="dxa"/>
        </w:trPr>
        <w:tc>
          <w:tcPr>
            <w:tcW w:w="10598" w:type="dxa"/>
            <w:gridSpan w:val="8"/>
            <w:tcBorders>
              <w:top w:val="nil"/>
              <w:left w:val="nil"/>
              <w:right w:val="nil"/>
            </w:tcBorders>
          </w:tcPr>
          <w:p w:rsidR="003515F8" w:rsidRPr="00400EB0" w:rsidRDefault="003515F8" w:rsidP="00837B52">
            <w:pPr>
              <w:jc w:val="both"/>
              <w:rPr>
                <w:rFonts w:ascii="Arial" w:hAnsi="Arial" w:cs="Arial"/>
                <w:color w:val="000000"/>
                <w:sz w:val="16"/>
                <w:szCs w:val="16"/>
              </w:rPr>
            </w:pPr>
            <w:r w:rsidRPr="00400EB0">
              <w:rPr>
                <w:rFonts w:ascii="Arial" w:hAnsi="Arial" w:cs="Arial"/>
                <w:sz w:val="16"/>
                <w:szCs w:val="16"/>
              </w:rPr>
              <w:t xml:space="preserve">2.1. Услуги по </w:t>
            </w:r>
            <w:r w:rsidRPr="00400EB0">
              <w:rPr>
                <w:rFonts w:ascii="Arial" w:hAnsi="Arial" w:cs="Arial"/>
                <w:color w:val="000000"/>
                <w:sz w:val="16"/>
                <w:szCs w:val="16"/>
              </w:rPr>
              <w:t>резервированию и предоставлению выставочных площадей</w:t>
            </w:r>
          </w:p>
        </w:tc>
      </w:tr>
      <w:tr w:rsidR="003515F8" w:rsidRPr="00400EB0" w:rsidTr="00E65D8F">
        <w:trPr>
          <w:gridAfter w:val="1"/>
          <w:wAfter w:w="487" w:type="dxa"/>
        </w:trPr>
        <w:tc>
          <w:tcPr>
            <w:tcW w:w="7621" w:type="dxa"/>
            <w:gridSpan w:val="2"/>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lastRenderedPageBreak/>
              <w:t>2.1.1. Предоставление необорудованной площади в зоне</w:t>
            </w:r>
            <w:proofErr w:type="gramStart"/>
            <w:r w:rsidRPr="00400EB0">
              <w:rPr>
                <w:rFonts w:ascii="Arial" w:hAnsi="Arial" w:cs="Arial"/>
                <w:sz w:val="16"/>
                <w:szCs w:val="16"/>
              </w:rPr>
              <w:t xml:space="preserve"> С</w:t>
            </w:r>
            <w:proofErr w:type="gramEnd"/>
          </w:p>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 xml:space="preserve">- </w:t>
            </w:r>
            <w:r>
              <w:rPr>
                <w:rFonts w:ascii="Arial" w:hAnsi="Arial" w:cs="Arial"/>
                <w:sz w:val="16"/>
                <w:szCs w:val="16"/>
              </w:rPr>
              <w:t>11</w:t>
            </w:r>
            <w:r w:rsidRPr="00400EB0">
              <w:rPr>
                <w:rFonts w:ascii="Arial" w:hAnsi="Arial" w:cs="Arial"/>
                <w:sz w:val="16"/>
                <w:szCs w:val="16"/>
              </w:rPr>
              <w:t xml:space="preserve"> </w:t>
            </w:r>
            <w:r>
              <w:rPr>
                <w:rFonts w:ascii="Arial" w:hAnsi="Arial" w:cs="Arial"/>
                <w:sz w:val="16"/>
                <w:szCs w:val="16"/>
              </w:rPr>
              <w:t>500</w:t>
            </w:r>
            <w:r w:rsidRPr="00400EB0">
              <w:rPr>
                <w:rFonts w:ascii="Arial" w:hAnsi="Arial" w:cs="Arial"/>
                <w:sz w:val="16"/>
                <w:szCs w:val="16"/>
              </w:rPr>
              <w:t>,00</w:t>
            </w:r>
            <w:proofErr w:type="gramStart"/>
            <w:r w:rsidRPr="00400EB0">
              <w:rPr>
                <w:rFonts w:ascii="Arial" w:hAnsi="Arial" w:cs="Arial"/>
                <w:sz w:val="16"/>
                <w:szCs w:val="16"/>
              </w:rPr>
              <w:t xml:space="preserve"> Р</w:t>
            </w:r>
            <w:proofErr w:type="gramEnd"/>
            <w:r w:rsidRPr="00400EB0">
              <w:rPr>
                <w:rFonts w:ascii="Arial" w:hAnsi="Arial" w:cs="Arial"/>
                <w:sz w:val="16"/>
                <w:szCs w:val="16"/>
              </w:rPr>
              <w:t>уб. за м</w:t>
            </w:r>
            <w:r w:rsidRPr="00400EB0">
              <w:rPr>
                <w:rFonts w:ascii="Arial" w:hAnsi="Arial" w:cs="Arial"/>
                <w:sz w:val="16"/>
                <w:szCs w:val="16"/>
                <w:vertAlign w:val="superscript"/>
              </w:rPr>
              <w:t>2</w:t>
            </w:r>
            <w:r w:rsidRPr="00400EB0">
              <w:rPr>
                <w:rFonts w:ascii="Arial" w:hAnsi="Arial" w:cs="Arial"/>
                <w:sz w:val="16"/>
                <w:szCs w:val="16"/>
              </w:rPr>
              <w:t xml:space="preserve">                 </w:t>
            </w:r>
          </w:p>
        </w:tc>
        <w:tc>
          <w:tcPr>
            <w:tcW w:w="850" w:type="dxa"/>
            <w:gridSpan w:val="3"/>
          </w:tcPr>
          <w:p w:rsidR="003515F8" w:rsidRPr="00400EB0" w:rsidRDefault="003515F8" w:rsidP="00837B52">
            <w:pPr>
              <w:spacing w:before="60"/>
              <w:ind w:hanging="250"/>
              <w:jc w:val="both"/>
              <w:rPr>
                <w:rFonts w:ascii="Arial" w:hAnsi="Arial" w:cs="Arial"/>
                <w:sz w:val="16"/>
                <w:szCs w:val="16"/>
              </w:rPr>
            </w:pPr>
          </w:p>
        </w:tc>
        <w:tc>
          <w:tcPr>
            <w:tcW w:w="709" w:type="dxa"/>
          </w:tcPr>
          <w:p w:rsidR="003515F8" w:rsidRPr="00400EB0" w:rsidRDefault="003515F8" w:rsidP="00837B52">
            <w:pPr>
              <w:tabs>
                <w:tab w:val="left" w:pos="417"/>
              </w:tabs>
              <w:spacing w:before="60"/>
              <w:jc w:val="both"/>
              <w:rPr>
                <w:rFonts w:ascii="Arial" w:hAnsi="Arial" w:cs="Arial"/>
                <w:sz w:val="16"/>
                <w:szCs w:val="16"/>
              </w:rPr>
            </w:pPr>
            <w:r w:rsidRPr="00400EB0">
              <w:rPr>
                <w:rFonts w:ascii="Arial" w:hAnsi="Arial" w:cs="Arial"/>
                <w:sz w:val="16"/>
                <w:szCs w:val="16"/>
              </w:rPr>
              <w:t>м</w:t>
            </w:r>
            <w:proofErr w:type="gramStart"/>
            <w:r w:rsidRPr="00400EB0">
              <w:rPr>
                <w:rFonts w:ascii="Arial" w:hAnsi="Arial" w:cs="Arial"/>
                <w:sz w:val="16"/>
                <w:szCs w:val="16"/>
                <w:vertAlign w:val="superscript"/>
              </w:rPr>
              <w:t>2</w:t>
            </w:r>
            <w:proofErr w:type="gramEnd"/>
            <w:r w:rsidRPr="00400EB0">
              <w:rPr>
                <w:rFonts w:ascii="Arial" w:hAnsi="Arial" w:cs="Arial"/>
                <w:sz w:val="16"/>
                <w:szCs w:val="16"/>
                <w:vertAlign w:val="superscript"/>
              </w:rPr>
              <w:t xml:space="preserve">  </w:t>
            </w:r>
            <w:r w:rsidRPr="00400EB0">
              <w:rPr>
                <w:rFonts w:ascii="Arial" w:hAnsi="Arial" w:cs="Arial"/>
                <w:sz w:val="16"/>
                <w:szCs w:val="16"/>
              </w:rPr>
              <w:t>Руб.</w:t>
            </w:r>
          </w:p>
        </w:tc>
        <w:tc>
          <w:tcPr>
            <w:tcW w:w="1418" w:type="dxa"/>
            <w:gridSpan w:val="2"/>
          </w:tcPr>
          <w:p w:rsidR="003515F8" w:rsidRPr="00400EB0" w:rsidRDefault="003515F8" w:rsidP="00837B52">
            <w:pPr>
              <w:spacing w:before="60"/>
              <w:jc w:val="both"/>
              <w:rPr>
                <w:rFonts w:ascii="Arial" w:hAnsi="Arial" w:cs="Arial"/>
                <w:sz w:val="16"/>
                <w:szCs w:val="16"/>
              </w:rPr>
            </w:pPr>
          </w:p>
        </w:tc>
      </w:tr>
      <w:tr w:rsidR="003515F8" w:rsidRPr="00400EB0" w:rsidTr="00E65D8F">
        <w:trPr>
          <w:gridAfter w:val="1"/>
          <w:wAfter w:w="487" w:type="dxa"/>
        </w:trPr>
        <w:tc>
          <w:tcPr>
            <w:tcW w:w="7621" w:type="dxa"/>
            <w:gridSpan w:val="2"/>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2.1.2. Предоставление необорудованной площади в зоне</w:t>
            </w:r>
            <w:proofErr w:type="gramStart"/>
            <w:r w:rsidRPr="00400EB0">
              <w:rPr>
                <w:rFonts w:ascii="Arial" w:hAnsi="Arial" w:cs="Arial"/>
                <w:sz w:val="16"/>
                <w:szCs w:val="16"/>
              </w:rPr>
              <w:t xml:space="preserve"> В</w:t>
            </w:r>
            <w:proofErr w:type="gramEnd"/>
            <w:r w:rsidRPr="00400EB0">
              <w:rPr>
                <w:rFonts w:ascii="Arial" w:hAnsi="Arial" w:cs="Arial"/>
                <w:sz w:val="16"/>
                <w:szCs w:val="16"/>
              </w:rPr>
              <w:t xml:space="preserve"> (мин. 24 м</w:t>
            </w:r>
            <w:r w:rsidRPr="00400EB0">
              <w:rPr>
                <w:rFonts w:ascii="Arial" w:hAnsi="Arial" w:cs="Arial"/>
                <w:sz w:val="16"/>
                <w:szCs w:val="16"/>
                <w:vertAlign w:val="superscript"/>
              </w:rPr>
              <w:t>2</w:t>
            </w:r>
            <w:r w:rsidRPr="00400EB0">
              <w:rPr>
                <w:rFonts w:ascii="Arial" w:hAnsi="Arial" w:cs="Arial"/>
                <w:sz w:val="16"/>
                <w:szCs w:val="16"/>
              </w:rPr>
              <w:t>)</w:t>
            </w:r>
          </w:p>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 xml:space="preserve">- </w:t>
            </w:r>
            <w:r>
              <w:rPr>
                <w:rFonts w:ascii="Arial" w:hAnsi="Arial" w:cs="Arial"/>
                <w:sz w:val="16"/>
                <w:szCs w:val="16"/>
              </w:rPr>
              <w:t>17</w:t>
            </w:r>
            <w:r w:rsidRPr="00400EB0">
              <w:rPr>
                <w:rFonts w:ascii="Arial" w:hAnsi="Arial" w:cs="Arial"/>
                <w:sz w:val="16"/>
                <w:szCs w:val="16"/>
              </w:rPr>
              <w:t xml:space="preserve"> </w:t>
            </w:r>
            <w:r>
              <w:rPr>
                <w:rFonts w:ascii="Arial" w:hAnsi="Arial" w:cs="Arial"/>
                <w:sz w:val="16"/>
                <w:szCs w:val="16"/>
              </w:rPr>
              <w:t>250</w:t>
            </w:r>
            <w:r w:rsidRPr="00400EB0">
              <w:rPr>
                <w:rFonts w:ascii="Arial" w:hAnsi="Arial" w:cs="Arial"/>
                <w:sz w:val="16"/>
                <w:szCs w:val="16"/>
              </w:rPr>
              <w:t>,00</w:t>
            </w:r>
            <w:proofErr w:type="gramStart"/>
            <w:r w:rsidRPr="00400EB0">
              <w:rPr>
                <w:rFonts w:ascii="Arial" w:hAnsi="Arial" w:cs="Arial"/>
                <w:sz w:val="16"/>
                <w:szCs w:val="16"/>
              </w:rPr>
              <w:t xml:space="preserve"> Р</w:t>
            </w:r>
            <w:proofErr w:type="gramEnd"/>
            <w:r w:rsidRPr="00400EB0">
              <w:rPr>
                <w:rFonts w:ascii="Arial" w:hAnsi="Arial" w:cs="Arial"/>
                <w:sz w:val="16"/>
                <w:szCs w:val="16"/>
              </w:rPr>
              <w:t>уб. за м</w:t>
            </w:r>
            <w:r w:rsidRPr="00400EB0">
              <w:rPr>
                <w:rFonts w:ascii="Arial" w:hAnsi="Arial" w:cs="Arial"/>
                <w:sz w:val="16"/>
                <w:szCs w:val="16"/>
                <w:vertAlign w:val="superscript"/>
              </w:rPr>
              <w:t>2</w:t>
            </w:r>
            <w:r w:rsidRPr="00400EB0">
              <w:rPr>
                <w:rFonts w:ascii="Arial" w:hAnsi="Arial" w:cs="Arial"/>
                <w:sz w:val="16"/>
                <w:szCs w:val="16"/>
              </w:rPr>
              <w:t xml:space="preserve">   </w:t>
            </w:r>
          </w:p>
        </w:tc>
        <w:tc>
          <w:tcPr>
            <w:tcW w:w="850" w:type="dxa"/>
            <w:gridSpan w:val="3"/>
          </w:tcPr>
          <w:p w:rsidR="003515F8" w:rsidRPr="00400EB0" w:rsidRDefault="003515F8" w:rsidP="00837B52">
            <w:pPr>
              <w:tabs>
                <w:tab w:val="left" w:pos="0"/>
                <w:tab w:val="left" w:pos="325"/>
              </w:tabs>
              <w:spacing w:before="60"/>
              <w:jc w:val="both"/>
              <w:rPr>
                <w:rFonts w:ascii="Arial" w:hAnsi="Arial" w:cs="Arial"/>
                <w:sz w:val="16"/>
                <w:szCs w:val="16"/>
              </w:rPr>
            </w:pPr>
          </w:p>
        </w:tc>
        <w:tc>
          <w:tcPr>
            <w:tcW w:w="709" w:type="dxa"/>
          </w:tcPr>
          <w:p w:rsidR="003515F8" w:rsidRPr="00400EB0" w:rsidRDefault="003515F8" w:rsidP="00837B52">
            <w:pPr>
              <w:tabs>
                <w:tab w:val="left" w:pos="417"/>
              </w:tabs>
              <w:spacing w:before="60"/>
              <w:jc w:val="both"/>
              <w:rPr>
                <w:rFonts w:ascii="Arial" w:hAnsi="Arial" w:cs="Arial"/>
                <w:sz w:val="16"/>
                <w:szCs w:val="16"/>
              </w:rPr>
            </w:pPr>
            <w:r w:rsidRPr="00400EB0">
              <w:rPr>
                <w:rFonts w:ascii="Arial" w:hAnsi="Arial" w:cs="Arial"/>
                <w:sz w:val="16"/>
                <w:szCs w:val="16"/>
              </w:rPr>
              <w:t>м</w:t>
            </w:r>
            <w:proofErr w:type="gramStart"/>
            <w:r w:rsidRPr="00400EB0">
              <w:rPr>
                <w:rFonts w:ascii="Arial" w:hAnsi="Arial" w:cs="Arial"/>
                <w:sz w:val="16"/>
                <w:szCs w:val="16"/>
                <w:vertAlign w:val="superscript"/>
              </w:rPr>
              <w:t>2</w:t>
            </w:r>
            <w:proofErr w:type="gramEnd"/>
            <w:r w:rsidRPr="00400EB0">
              <w:rPr>
                <w:rFonts w:ascii="Arial" w:hAnsi="Arial" w:cs="Arial"/>
                <w:sz w:val="16"/>
                <w:szCs w:val="16"/>
                <w:vertAlign w:val="superscript"/>
              </w:rPr>
              <w:t xml:space="preserve">  </w:t>
            </w:r>
            <w:r w:rsidRPr="00400EB0">
              <w:rPr>
                <w:rFonts w:ascii="Arial" w:hAnsi="Arial" w:cs="Arial"/>
                <w:sz w:val="16"/>
                <w:szCs w:val="16"/>
              </w:rPr>
              <w:t>Руб.</w:t>
            </w:r>
          </w:p>
        </w:tc>
        <w:tc>
          <w:tcPr>
            <w:tcW w:w="1418" w:type="dxa"/>
            <w:gridSpan w:val="2"/>
          </w:tcPr>
          <w:p w:rsidR="003515F8" w:rsidRPr="00400EB0" w:rsidRDefault="003515F8" w:rsidP="00837B52">
            <w:pPr>
              <w:spacing w:before="60"/>
              <w:jc w:val="both"/>
              <w:rPr>
                <w:rFonts w:ascii="Arial" w:hAnsi="Arial" w:cs="Arial"/>
                <w:sz w:val="16"/>
                <w:szCs w:val="16"/>
              </w:rPr>
            </w:pPr>
          </w:p>
        </w:tc>
      </w:tr>
      <w:tr w:rsidR="003515F8" w:rsidRPr="00400EB0" w:rsidTr="00E65D8F">
        <w:trPr>
          <w:gridAfter w:val="1"/>
          <w:wAfter w:w="487" w:type="dxa"/>
        </w:trPr>
        <w:tc>
          <w:tcPr>
            <w:tcW w:w="7621" w:type="dxa"/>
            <w:gridSpan w:val="2"/>
            <w:tcBorders>
              <w:bottom w:val="single" w:sz="4" w:space="0" w:color="auto"/>
            </w:tcBorders>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2.1.3. Предоставление необорудованной площади в зоне A (мин.  36 м</w:t>
            </w:r>
            <w:proofErr w:type="gramStart"/>
            <w:r w:rsidRPr="00400EB0">
              <w:rPr>
                <w:rFonts w:ascii="Arial" w:hAnsi="Arial" w:cs="Arial"/>
                <w:sz w:val="16"/>
                <w:szCs w:val="16"/>
                <w:vertAlign w:val="superscript"/>
              </w:rPr>
              <w:t>2</w:t>
            </w:r>
            <w:proofErr w:type="gramEnd"/>
            <w:r w:rsidRPr="00400EB0">
              <w:rPr>
                <w:rFonts w:ascii="Arial" w:hAnsi="Arial" w:cs="Arial"/>
                <w:sz w:val="16"/>
                <w:szCs w:val="16"/>
              </w:rPr>
              <w:t xml:space="preserve">) </w:t>
            </w:r>
          </w:p>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- 2</w:t>
            </w:r>
            <w:r>
              <w:rPr>
                <w:rFonts w:ascii="Arial" w:hAnsi="Arial" w:cs="Arial"/>
                <w:sz w:val="16"/>
                <w:szCs w:val="16"/>
              </w:rPr>
              <w:t>3 0</w:t>
            </w:r>
            <w:r w:rsidRPr="00400EB0">
              <w:rPr>
                <w:rFonts w:ascii="Arial" w:hAnsi="Arial" w:cs="Arial"/>
                <w:sz w:val="16"/>
                <w:szCs w:val="16"/>
              </w:rPr>
              <w:t>00,00</w:t>
            </w:r>
            <w:proofErr w:type="gramStart"/>
            <w:r w:rsidRPr="00400EB0">
              <w:rPr>
                <w:rFonts w:ascii="Arial" w:hAnsi="Arial" w:cs="Arial"/>
                <w:sz w:val="16"/>
                <w:szCs w:val="16"/>
              </w:rPr>
              <w:t xml:space="preserve"> Р</w:t>
            </w:r>
            <w:proofErr w:type="gramEnd"/>
            <w:r w:rsidRPr="00400EB0">
              <w:rPr>
                <w:rFonts w:ascii="Arial" w:hAnsi="Arial" w:cs="Arial"/>
                <w:sz w:val="16"/>
                <w:szCs w:val="16"/>
              </w:rPr>
              <w:t>уб. за м</w:t>
            </w:r>
            <w:r w:rsidRPr="00400EB0">
              <w:rPr>
                <w:rFonts w:ascii="Arial" w:hAnsi="Arial" w:cs="Arial"/>
                <w:sz w:val="16"/>
                <w:szCs w:val="16"/>
                <w:vertAlign w:val="superscript"/>
              </w:rPr>
              <w:t>2</w:t>
            </w:r>
            <w:r w:rsidRPr="00400EB0">
              <w:rPr>
                <w:rFonts w:ascii="Arial" w:hAnsi="Arial" w:cs="Arial"/>
                <w:sz w:val="16"/>
                <w:szCs w:val="16"/>
              </w:rPr>
              <w:t xml:space="preserve">                 </w:t>
            </w:r>
          </w:p>
        </w:tc>
        <w:tc>
          <w:tcPr>
            <w:tcW w:w="850" w:type="dxa"/>
            <w:gridSpan w:val="3"/>
            <w:tcBorders>
              <w:bottom w:val="single" w:sz="4" w:space="0" w:color="auto"/>
            </w:tcBorders>
          </w:tcPr>
          <w:p w:rsidR="003515F8" w:rsidRPr="00400EB0" w:rsidRDefault="003515F8" w:rsidP="00837B52">
            <w:pPr>
              <w:tabs>
                <w:tab w:val="left" w:pos="0"/>
                <w:tab w:val="left" w:pos="325"/>
              </w:tabs>
              <w:spacing w:before="60"/>
              <w:jc w:val="both"/>
              <w:rPr>
                <w:rFonts w:ascii="Arial" w:hAnsi="Arial" w:cs="Arial"/>
                <w:sz w:val="16"/>
                <w:szCs w:val="16"/>
              </w:rPr>
            </w:pPr>
            <w:r>
              <w:rPr>
                <w:rFonts w:ascii="Arial" w:hAnsi="Arial" w:cs="Arial"/>
                <w:sz w:val="16"/>
                <w:szCs w:val="16"/>
              </w:rPr>
              <w:t>5,5</w:t>
            </w:r>
          </w:p>
        </w:tc>
        <w:tc>
          <w:tcPr>
            <w:tcW w:w="709" w:type="dxa"/>
            <w:tcBorders>
              <w:bottom w:val="single" w:sz="4" w:space="0" w:color="auto"/>
            </w:tcBorders>
          </w:tcPr>
          <w:p w:rsidR="003515F8" w:rsidRPr="00400EB0" w:rsidRDefault="003515F8" w:rsidP="00837B52">
            <w:pPr>
              <w:tabs>
                <w:tab w:val="left" w:pos="417"/>
              </w:tabs>
              <w:spacing w:before="60"/>
              <w:jc w:val="both"/>
              <w:rPr>
                <w:rFonts w:ascii="Arial" w:hAnsi="Arial" w:cs="Arial"/>
                <w:sz w:val="16"/>
                <w:szCs w:val="16"/>
              </w:rPr>
            </w:pPr>
            <w:r w:rsidRPr="00400EB0">
              <w:rPr>
                <w:rFonts w:ascii="Arial" w:hAnsi="Arial" w:cs="Arial"/>
                <w:sz w:val="16"/>
                <w:szCs w:val="16"/>
              </w:rPr>
              <w:t>м</w:t>
            </w:r>
            <w:proofErr w:type="gramStart"/>
            <w:r w:rsidRPr="00400EB0">
              <w:rPr>
                <w:rFonts w:ascii="Arial" w:hAnsi="Arial" w:cs="Arial"/>
                <w:sz w:val="16"/>
                <w:szCs w:val="16"/>
                <w:vertAlign w:val="superscript"/>
              </w:rPr>
              <w:t>2</w:t>
            </w:r>
            <w:proofErr w:type="gramEnd"/>
            <w:r w:rsidRPr="00400EB0">
              <w:rPr>
                <w:rFonts w:ascii="Arial" w:hAnsi="Arial" w:cs="Arial"/>
                <w:sz w:val="16"/>
                <w:szCs w:val="16"/>
                <w:vertAlign w:val="superscript"/>
              </w:rPr>
              <w:t xml:space="preserve">  </w:t>
            </w:r>
            <w:r w:rsidRPr="00400EB0">
              <w:rPr>
                <w:rFonts w:ascii="Arial" w:hAnsi="Arial" w:cs="Arial"/>
                <w:sz w:val="16"/>
                <w:szCs w:val="16"/>
              </w:rPr>
              <w:t>Руб.</w:t>
            </w:r>
          </w:p>
        </w:tc>
        <w:tc>
          <w:tcPr>
            <w:tcW w:w="1418" w:type="dxa"/>
            <w:gridSpan w:val="2"/>
            <w:tcBorders>
              <w:bottom w:val="single" w:sz="4" w:space="0" w:color="auto"/>
            </w:tcBorders>
          </w:tcPr>
          <w:p w:rsidR="003515F8" w:rsidRPr="00400EB0" w:rsidRDefault="003515F8" w:rsidP="00837B52">
            <w:pPr>
              <w:spacing w:before="60"/>
              <w:jc w:val="both"/>
              <w:rPr>
                <w:rFonts w:ascii="Arial" w:hAnsi="Arial" w:cs="Arial"/>
                <w:sz w:val="16"/>
                <w:szCs w:val="16"/>
              </w:rPr>
            </w:pPr>
            <w:r>
              <w:rPr>
                <w:rFonts w:ascii="Arial" w:hAnsi="Arial" w:cs="Arial"/>
                <w:sz w:val="16"/>
                <w:szCs w:val="16"/>
              </w:rPr>
              <w:t>126 500,00</w:t>
            </w:r>
          </w:p>
        </w:tc>
      </w:tr>
      <w:tr w:rsidR="003515F8" w:rsidRPr="00837B52" w:rsidTr="00E65D8F">
        <w:trPr>
          <w:gridAfter w:val="1"/>
          <w:wAfter w:w="487" w:type="dxa"/>
        </w:trPr>
        <w:tc>
          <w:tcPr>
            <w:tcW w:w="10598" w:type="dxa"/>
            <w:gridSpan w:val="8"/>
            <w:tcBorders>
              <w:left w:val="nil"/>
              <w:right w:val="nil"/>
            </w:tcBorders>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 xml:space="preserve">Необорудованная площадь включает в себя: площадь в павильоне, уборку в проходах и местах общего пользования, общую охрану павильона, один </w:t>
            </w:r>
            <w:proofErr w:type="spellStart"/>
            <w:r w:rsidRPr="00400EB0">
              <w:rPr>
                <w:rFonts w:ascii="Arial" w:hAnsi="Arial" w:cs="Arial"/>
                <w:sz w:val="16"/>
                <w:szCs w:val="16"/>
              </w:rPr>
              <w:t>бейдж</w:t>
            </w:r>
            <w:proofErr w:type="spellEnd"/>
            <w:r w:rsidRPr="00400EB0">
              <w:rPr>
                <w:rFonts w:ascii="Arial" w:hAnsi="Arial" w:cs="Arial"/>
                <w:sz w:val="16"/>
                <w:szCs w:val="16"/>
              </w:rPr>
              <w:t xml:space="preserve"> на 3 </w:t>
            </w:r>
            <w:proofErr w:type="spellStart"/>
            <w:r w:rsidRPr="00400EB0">
              <w:rPr>
                <w:rFonts w:ascii="Arial" w:hAnsi="Arial" w:cs="Arial"/>
                <w:sz w:val="16"/>
                <w:szCs w:val="16"/>
              </w:rPr>
              <w:t>кв.м</w:t>
            </w:r>
            <w:proofErr w:type="spellEnd"/>
            <w:r w:rsidRPr="00400EB0">
              <w:rPr>
                <w:rFonts w:ascii="Arial" w:hAnsi="Arial" w:cs="Arial"/>
                <w:sz w:val="16"/>
                <w:szCs w:val="16"/>
              </w:rPr>
              <w:t>. Заявка на утверждение плана застройки выставочного стенда подается Заказчиком не позднее семидесяти дней до начала проведения Выставки по форме, указанной в Руководстве участника, утвержденном Организатором. Такой план застройки стенда утверждается не позднее, чем за два месяца до начала проведения Выставки.</w:t>
            </w:r>
          </w:p>
        </w:tc>
      </w:tr>
      <w:tr w:rsidR="003515F8" w:rsidRPr="00400EB0" w:rsidTr="00E65D8F">
        <w:trPr>
          <w:gridAfter w:val="1"/>
          <w:wAfter w:w="487" w:type="dxa"/>
        </w:trPr>
        <w:tc>
          <w:tcPr>
            <w:tcW w:w="7610" w:type="dxa"/>
            <w:tcBorders>
              <w:bottom w:val="single" w:sz="4" w:space="0" w:color="auto"/>
            </w:tcBorders>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2.1.4.  Предоставление оборудованной площади (мин. 9 м</w:t>
            </w:r>
            <w:proofErr w:type="gramStart"/>
            <w:r w:rsidRPr="00400EB0">
              <w:rPr>
                <w:rFonts w:ascii="Arial" w:hAnsi="Arial" w:cs="Arial"/>
                <w:sz w:val="16"/>
                <w:szCs w:val="16"/>
                <w:vertAlign w:val="superscript"/>
              </w:rPr>
              <w:t>2</w:t>
            </w:r>
            <w:proofErr w:type="gramEnd"/>
            <w:r w:rsidRPr="00400EB0">
              <w:rPr>
                <w:rFonts w:ascii="Arial" w:hAnsi="Arial" w:cs="Arial"/>
                <w:sz w:val="16"/>
                <w:szCs w:val="16"/>
              </w:rPr>
              <w:t xml:space="preserve">) </w:t>
            </w:r>
          </w:p>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 xml:space="preserve">- </w:t>
            </w:r>
            <w:r>
              <w:rPr>
                <w:rFonts w:ascii="Arial" w:hAnsi="Arial" w:cs="Arial"/>
                <w:sz w:val="16"/>
                <w:szCs w:val="16"/>
              </w:rPr>
              <w:t>15</w:t>
            </w:r>
            <w:r w:rsidRPr="00400EB0">
              <w:rPr>
                <w:rFonts w:ascii="Arial" w:hAnsi="Arial" w:cs="Arial"/>
                <w:sz w:val="16"/>
                <w:szCs w:val="16"/>
              </w:rPr>
              <w:t xml:space="preserve"> </w:t>
            </w:r>
            <w:r>
              <w:rPr>
                <w:rFonts w:ascii="Arial" w:hAnsi="Arial" w:cs="Arial"/>
                <w:sz w:val="16"/>
                <w:szCs w:val="16"/>
              </w:rPr>
              <w:t>0</w:t>
            </w:r>
            <w:r w:rsidRPr="00400EB0">
              <w:rPr>
                <w:rFonts w:ascii="Arial" w:hAnsi="Arial" w:cs="Arial"/>
                <w:sz w:val="16"/>
                <w:szCs w:val="16"/>
              </w:rPr>
              <w:t>00,00</w:t>
            </w:r>
            <w:proofErr w:type="gramStart"/>
            <w:r w:rsidRPr="00400EB0">
              <w:rPr>
                <w:rFonts w:ascii="Arial" w:hAnsi="Arial" w:cs="Arial"/>
                <w:sz w:val="16"/>
                <w:szCs w:val="16"/>
              </w:rPr>
              <w:t xml:space="preserve"> Р</w:t>
            </w:r>
            <w:proofErr w:type="gramEnd"/>
            <w:r w:rsidRPr="00400EB0">
              <w:rPr>
                <w:rFonts w:ascii="Arial" w:hAnsi="Arial" w:cs="Arial"/>
                <w:sz w:val="16"/>
                <w:szCs w:val="16"/>
              </w:rPr>
              <w:t>уб. за м</w:t>
            </w:r>
            <w:r w:rsidRPr="00400EB0">
              <w:rPr>
                <w:rFonts w:ascii="Arial" w:hAnsi="Arial" w:cs="Arial"/>
                <w:sz w:val="16"/>
                <w:szCs w:val="16"/>
                <w:vertAlign w:val="superscript"/>
              </w:rPr>
              <w:t>2</w:t>
            </w:r>
            <w:r w:rsidRPr="00400EB0">
              <w:rPr>
                <w:rFonts w:ascii="Arial" w:hAnsi="Arial" w:cs="Arial"/>
                <w:sz w:val="16"/>
                <w:szCs w:val="16"/>
              </w:rPr>
              <w:t xml:space="preserve"> </w:t>
            </w:r>
          </w:p>
        </w:tc>
        <w:tc>
          <w:tcPr>
            <w:tcW w:w="720" w:type="dxa"/>
            <w:gridSpan w:val="2"/>
            <w:tcBorders>
              <w:bottom w:val="single" w:sz="4" w:space="0" w:color="auto"/>
            </w:tcBorders>
          </w:tcPr>
          <w:p w:rsidR="003515F8" w:rsidRPr="00400EB0" w:rsidRDefault="003515F8" w:rsidP="00837B52">
            <w:pPr>
              <w:tabs>
                <w:tab w:val="left" w:pos="0"/>
                <w:tab w:val="left" w:pos="325"/>
              </w:tabs>
              <w:spacing w:before="60"/>
              <w:jc w:val="both"/>
              <w:rPr>
                <w:rFonts w:ascii="Arial" w:hAnsi="Arial" w:cs="Arial"/>
                <w:sz w:val="16"/>
                <w:szCs w:val="16"/>
              </w:rPr>
            </w:pPr>
          </w:p>
        </w:tc>
        <w:tc>
          <w:tcPr>
            <w:tcW w:w="850" w:type="dxa"/>
            <w:gridSpan w:val="3"/>
            <w:tcBorders>
              <w:bottom w:val="single" w:sz="4" w:space="0" w:color="auto"/>
            </w:tcBorders>
          </w:tcPr>
          <w:p w:rsidR="003515F8" w:rsidRPr="00400EB0" w:rsidRDefault="003515F8" w:rsidP="00837B52">
            <w:pPr>
              <w:tabs>
                <w:tab w:val="left" w:pos="417"/>
              </w:tabs>
              <w:spacing w:before="60"/>
              <w:jc w:val="both"/>
              <w:rPr>
                <w:rFonts w:ascii="Arial" w:hAnsi="Arial" w:cs="Arial"/>
                <w:sz w:val="16"/>
                <w:szCs w:val="16"/>
              </w:rPr>
            </w:pPr>
            <w:r w:rsidRPr="00400EB0">
              <w:rPr>
                <w:rFonts w:ascii="Arial" w:hAnsi="Arial" w:cs="Arial"/>
                <w:sz w:val="16"/>
                <w:szCs w:val="16"/>
              </w:rPr>
              <w:t>м</w:t>
            </w:r>
            <w:proofErr w:type="gramStart"/>
            <w:r w:rsidRPr="00400EB0">
              <w:rPr>
                <w:rFonts w:ascii="Arial" w:hAnsi="Arial" w:cs="Arial"/>
                <w:sz w:val="16"/>
                <w:szCs w:val="16"/>
                <w:vertAlign w:val="superscript"/>
              </w:rPr>
              <w:t>2</w:t>
            </w:r>
            <w:proofErr w:type="gramEnd"/>
            <w:r w:rsidRPr="00400EB0">
              <w:rPr>
                <w:rFonts w:ascii="Arial" w:hAnsi="Arial" w:cs="Arial"/>
                <w:sz w:val="16"/>
                <w:szCs w:val="16"/>
                <w:vertAlign w:val="superscript"/>
              </w:rPr>
              <w:t xml:space="preserve">  </w:t>
            </w:r>
            <w:r w:rsidRPr="00400EB0">
              <w:rPr>
                <w:rFonts w:ascii="Arial" w:hAnsi="Arial" w:cs="Arial"/>
                <w:sz w:val="16"/>
                <w:szCs w:val="16"/>
              </w:rPr>
              <w:t>Руб.</w:t>
            </w:r>
          </w:p>
        </w:tc>
        <w:tc>
          <w:tcPr>
            <w:tcW w:w="1418" w:type="dxa"/>
            <w:gridSpan w:val="2"/>
            <w:tcBorders>
              <w:bottom w:val="single" w:sz="4" w:space="0" w:color="auto"/>
            </w:tcBorders>
          </w:tcPr>
          <w:p w:rsidR="003515F8" w:rsidRPr="00400EB0" w:rsidRDefault="003515F8" w:rsidP="00837B52">
            <w:pPr>
              <w:spacing w:before="60"/>
              <w:jc w:val="both"/>
              <w:rPr>
                <w:rFonts w:ascii="Arial" w:hAnsi="Arial" w:cs="Arial"/>
                <w:sz w:val="16"/>
                <w:szCs w:val="16"/>
              </w:rPr>
            </w:pPr>
          </w:p>
        </w:tc>
      </w:tr>
      <w:tr w:rsidR="003515F8" w:rsidRPr="00837B52" w:rsidTr="00E65D8F">
        <w:trPr>
          <w:gridAfter w:val="1"/>
          <w:wAfter w:w="487" w:type="dxa"/>
        </w:trPr>
        <w:tc>
          <w:tcPr>
            <w:tcW w:w="10598" w:type="dxa"/>
            <w:gridSpan w:val="8"/>
            <w:tcBorders>
              <w:left w:val="nil"/>
              <w:right w:val="nil"/>
            </w:tcBorders>
          </w:tcPr>
          <w:p w:rsidR="003515F8" w:rsidRPr="00400EB0" w:rsidRDefault="003515F8" w:rsidP="00837B52">
            <w:pPr>
              <w:spacing w:before="60"/>
              <w:jc w:val="both"/>
              <w:rPr>
                <w:rFonts w:ascii="Arial" w:hAnsi="Arial" w:cs="Arial"/>
                <w:sz w:val="16"/>
                <w:szCs w:val="16"/>
              </w:rPr>
            </w:pPr>
            <w:proofErr w:type="gramStart"/>
            <w:r w:rsidRPr="00400EB0">
              <w:rPr>
                <w:rFonts w:ascii="Arial" w:hAnsi="Arial" w:cs="Arial"/>
                <w:sz w:val="16"/>
                <w:szCs w:val="16"/>
              </w:rPr>
              <w:t xml:space="preserve">Оборудованная площадь включает в себя: площадь в павильоне, заднюю и боковые стенки,  1 стол и 2 стула, ковровое покрытие, вешалку, корзину для бумаг, название компании на фризовой панели, общую охрану и уборку  павильона в проходах, подвод электричества (220V, 2KW), 1 розетку, 2 лампочки спот, один </w:t>
            </w:r>
            <w:proofErr w:type="spellStart"/>
            <w:r w:rsidRPr="00400EB0">
              <w:rPr>
                <w:rFonts w:ascii="Arial" w:hAnsi="Arial" w:cs="Arial"/>
                <w:sz w:val="16"/>
                <w:szCs w:val="16"/>
              </w:rPr>
              <w:t>бейдж</w:t>
            </w:r>
            <w:proofErr w:type="spellEnd"/>
            <w:r w:rsidRPr="00400EB0">
              <w:rPr>
                <w:rFonts w:ascii="Arial" w:hAnsi="Arial" w:cs="Arial"/>
                <w:sz w:val="16"/>
                <w:szCs w:val="16"/>
              </w:rPr>
              <w:t xml:space="preserve"> на 3 </w:t>
            </w:r>
            <w:proofErr w:type="spellStart"/>
            <w:r w:rsidRPr="00400EB0">
              <w:rPr>
                <w:rFonts w:ascii="Arial" w:hAnsi="Arial" w:cs="Arial"/>
                <w:sz w:val="16"/>
                <w:szCs w:val="16"/>
              </w:rPr>
              <w:t>кв.м</w:t>
            </w:r>
            <w:proofErr w:type="spellEnd"/>
            <w:r w:rsidRPr="00400EB0">
              <w:rPr>
                <w:rFonts w:ascii="Arial" w:hAnsi="Arial" w:cs="Arial"/>
                <w:sz w:val="16"/>
                <w:szCs w:val="16"/>
              </w:rPr>
              <w:t>. площади.</w:t>
            </w:r>
            <w:proofErr w:type="gramEnd"/>
          </w:p>
        </w:tc>
      </w:tr>
      <w:tr w:rsidR="003515F8" w:rsidRPr="00837B52" w:rsidTr="00E65D8F">
        <w:trPr>
          <w:gridAfter w:val="1"/>
          <w:wAfter w:w="487" w:type="dxa"/>
          <w:trHeight w:val="353"/>
        </w:trPr>
        <w:tc>
          <w:tcPr>
            <w:tcW w:w="10598" w:type="dxa"/>
            <w:gridSpan w:val="8"/>
            <w:tcBorders>
              <w:left w:val="nil"/>
              <w:bottom w:val="nil"/>
              <w:right w:val="nil"/>
            </w:tcBorders>
          </w:tcPr>
          <w:p w:rsidR="003515F8" w:rsidRPr="00400EB0" w:rsidRDefault="003515F8" w:rsidP="00837B52">
            <w:pPr>
              <w:spacing w:before="60"/>
              <w:jc w:val="both"/>
              <w:rPr>
                <w:rFonts w:ascii="Arial" w:hAnsi="Arial" w:cs="Arial"/>
                <w:sz w:val="16"/>
                <w:szCs w:val="16"/>
              </w:rPr>
            </w:pPr>
            <w:r w:rsidRPr="00400EB0">
              <w:rPr>
                <w:rFonts w:ascii="Arial" w:hAnsi="Arial" w:cs="Arial"/>
                <w:smallCaps/>
                <w:sz w:val="16"/>
                <w:szCs w:val="16"/>
              </w:rPr>
              <w:t xml:space="preserve"> </w:t>
            </w:r>
          </w:p>
          <w:tbl>
            <w:tblPr>
              <w:tblW w:w="104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1980"/>
              <w:gridCol w:w="1983"/>
              <w:gridCol w:w="1989"/>
              <w:gridCol w:w="1062"/>
              <w:gridCol w:w="1385"/>
            </w:tblGrid>
            <w:tr w:rsidR="003515F8" w:rsidRPr="00837B52" w:rsidTr="00E65D8F">
              <w:trPr>
                <w:cantSplit/>
              </w:trPr>
              <w:tc>
                <w:tcPr>
                  <w:tcW w:w="5000" w:type="pct"/>
                  <w:gridSpan w:val="6"/>
                  <w:tcBorders>
                    <w:top w:val="nil"/>
                    <w:bottom w:val="nil"/>
                  </w:tcBorders>
                </w:tcPr>
                <w:p w:rsidR="003515F8" w:rsidRPr="00400EB0" w:rsidRDefault="003515F8" w:rsidP="00837B52">
                  <w:pPr>
                    <w:jc w:val="both"/>
                    <w:rPr>
                      <w:rFonts w:ascii="Arial" w:hAnsi="Arial" w:cs="Arial"/>
                      <w:sz w:val="16"/>
                      <w:szCs w:val="16"/>
                    </w:rPr>
                  </w:pPr>
                  <w:r w:rsidRPr="00400EB0">
                    <w:rPr>
                      <w:rFonts w:ascii="Arial" w:hAnsi="Arial" w:cs="Arial"/>
                      <w:sz w:val="16"/>
                      <w:szCs w:val="16"/>
                    </w:rPr>
                    <w:t>2.1.</w:t>
                  </w:r>
                  <w:r w:rsidRPr="00E407A6">
                    <w:rPr>
                      <w:rFonts w:ascii="Arial" w:hAnsi="Arial" w:cs="Arial"/>
                      <w:sz w:val="16"/>
                      <w:szCs w:val="16"/>
                    </w:rPr>
                    <w:t>5</w:t>
                  </w:r>
                  <w:r w:rsidRPr="00400EB0">
                    <w:rPr>
                      <w:rFonts w:ascii="Arial" w:hAnsi="Arial" w:cs="Arial"/>
                      <w:sz w:val="16"/>
                      <w:szCs w:val="16"/>
                    </w:rPr>
                    <w:t>. Типы стендов и размер наценки*:</w:t>
                  </w:r>
                </w:p>
              </w:tc>
            </w:tr>
            <w:tr w:rsidR="003515F8" w:rsidRPr="001D527B" w:rsidTr="00E65D8F">
              <w:trPr>
                <w:cantSplit/>
              </w:trPr>
              <w:tc>
                <w:tcPr>
                  <w:tcW w:w="997" w:type="pct"/>
                  <w:tcBorders>
                    <w:top w:val="single" w:sz="4" w:space="0" w:color="auto"/>
                    <w:left w:val="single" w:sz="4" w:space="0" w:color="auto"/>
                    <w:bottom w:val="single" w:sz="4" w:space="0" w:color="auto"/>
                    <w:right w:val="single" w:sz="4" w:space="0" w:color="auto"/>
                  </w:tcBorders>
                </w:tcPr>
                <w:p w:rsidR="003515F8" w:rsidRPr="00400EB0" w:rsidRDefault="003515F8" w:rsidP="00837B52">
                  <w:pPr>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Линейный стенд  0 %</w:t>
                  </w:r>
                </w:p>
                <w:p w:rsidR="003515F8" w:rsidRPr="00400EB0" w:rsidRDefault="003515F8" w:rsidP="00837B52">
                  <w:pPr>
                    <w:jc w:val="both"/>
                    <w:rPr>
                      <w:rFonts w:ascii="Arial" w:hAnsi="Arial" w:cs="Arial"/>
                      <w:sz w:val="16"/>
                      <w:szCs w:val="16"/>
                    </w:rPr>
                  </w:pPr>
                  <w:r w:rsidRPr="00400EB0">
                    <w:rPr>
                      <w:rFonts w:ascii="Arial" w:hAnsi="Arial" w:cs="Arial"/>
                      <w:sz w:val="16"/>
                      <w:szCs w:val="16"/>
                    </w:rPr>
                    <w:t>открыта одна сторона, минимум 9м2</w:t>
                  </w:r>
                </w:p>
              </w:tc>
              <w:tc>
                <w:tcPr>
                  <w:tcW w:w="944" w:type="pct"/>
                  <w:tcBorders>
                    <w:top w:val="single" w:sz="4" w:space="0" w:color="auto"/>
                    <w:left w:val="single" w:sz="4" w:space="0" w:color="auto"/>
                    <w:bottom w:val="single" w:sz="4" w:space="0" w:color="auto"/>
                    <w:right w:val="single" w:sz="4" w:space="0" w:color="auto"/>
                  </w:tcBorders>
                </w:tcPr>
                <w:p w:rsidR="003515F8" w:rsidRPr="00400EB0" w:rsidRDefault="003515F8" w:rsidP="00837B52">
                  <w:pPr>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 xml:space="preserve"> Угловой стенд 10 % </w:t>
                  </w:r>
                </w:p>
                <w:p w:rsidR="003515F8" w:rsidRPr="00400EB0" w:rsidRDefault="003515F8" w:rsidP="00837B52">
                  <w:pPr>
                    <w:jc w:val="both"/>
                    <w:rPr>
                      <w:rFonts w:ascii="Arial" w:hAnsi="Arial" w:cs="Arial"/>
                      <w:sz w:val="16"/>
                      <w:szCs w:val="16"/>
                    </w:rPr>
                  </w:pPr>
                  <w:r w:rsidRPr="00400EB0">
                    <w:rPr>
                      <w:rFonts w:ascii="Arial" w:hAnsi="Arial" w:cs="Arial"/>
                      <w:sz w:val="16"/>
                      <w:szCs w:val="16"/>
                    </w:rPr>
                    <w:t>открыты 2 стороны, минимум 18м2</w:t>
                  </w:r>
                </w:p>
              </w:tc>
              <w:tc>
                <w:tcPr>
                  <w:tcW w:w="945" w:type="pct"/>
                  <w:tcBorders>
                    <w:top w:val="single" w:sz="4" w:space="0" w:color="auto"/>
                    <w:left w:val="single" w:sz="4" w:space="0" w:color="auto"/>
                    <w:bottom w:val="single" w:sz="4" w:space="0" w:color="auto"/>
                    <w:right w:val="single" w:sz="4" w:space="0" w:color="auto"/>
                  </w:tcBorders>
                </w:tcPr>
                <w:p w:rsidR="003515F8" w:rsidRPr="00400EB0" w:rsidRDefault="003515F8" w:rsidP="00837B52">
                  <w:pPr>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 xml:space="preserve"> Полуостров      15 %</w:t>
                  </w:r>
                </w:p>
                <w:p w:rsidR="003515F8" w:rsidRPr="00400EB0" w:rsidRDefault="003515F8" w:rsidP="00837B52">
                  <w:pPr>
                    <w:jc w:val="both"/>
                    <w:rPr>
                      <w:rFonts w:ascii="Arial" w:hAnsi="Arial" w:cs="Arial"/>
                      <w:sz w:val="16"/>
                      <w:szCs w:val="16"/>
                    </w:rPr>
                  </w:pPr>
                  <w:r w:rsidRPr="00400EB0">
                    <w:rPr>
                      <w:rFonts w:ascii="Arial" w:hAnsi="Arial" w:cs="Arial"/>
                      <w:sz w:val="16"/>
                      <w:szCs w:val="16"/>
                    </w:rPr>
                    <w:t>открыты 3 стороны, минимум 24м2</w:t>
                  </w:r>
                </w:p>
              </w:tc>
              <w:tc>
                <w:tcPr>
                  <w:tcW w:w="948" w:type="pct"/>
                  <w:tcBorders>
                    <w:top w:val="single" w:sz="4" w:space="0" w:color="auto"/>
                    <w:left w:val="single" w:sz="4" w:space="0" w:color="auto"/>
                    <w:bottom w:val="single" w:sz="4" w:space="0" w:color="auto"/>
                    <w:right w:val="single" w:sz="4" w:space="0" w:color="auto"/>
                  </w:tcBorders>
                </w:tcPr>
                <w:p w:rsidR="003515F8" w:rsidRPr="00400EB0" w:rsidRDefault="003515F8" w:rsidP="00837B52">
                  <w:pPr>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 xml:space="preserve"> Остров               20 %</w:t>
                  </w:r>
                </w:p>
                <w:p w:rsidR="003515F8" w:rsidRPr="00400EB0" w:rsidRDefault="003515F8" w:rsidP="00837B52">
                  <w:pPr>
                    <w:jc w:val="both"/>
                    <w:rPr>
                      <w:rFonts w:ascii="Arial" w:hAnsi="Arial" w:cs="Arial"/>
                      <w:sz w:val="16"/>
                      <w:szCs w:val="16"/>
                    </w:rPr>
                  </w:pPr>
                  <w:r w:rsidRPr="00400EB0">
                    <w:rPr>
                      <w:rFonts w:ascii="Arial" w:hAnsi="Arial" w:cs="Arial"/>
                      <w:sz w:val="16"/>
                      <w:szCs w:val="16"/>
                    </w:rPr>
                    <w:t>открыты 4 стороны, мин</w:t>
                  </w:r>
                  <w:r>
                    <w:rPr>
                      <w:rFonts w:ascii="Arial" w:hAnsi="Arial" w:cs="Arial"/>
                      <w:sz w:val="16"/>
                      <w:szCs w:val="16"/>
                    </w:rPr>
                    <w:t>имум</w:t>
                  </w:r>
                  <w:r w:rsidRPr="00400EB0">
                    <w:rPr>
                      <w:rFonts w:ascii="Arial" w:hAnsi="Arial" w:cs="Arial"/>
                      <w:sz w:val="16"/>
                      <w:szCs w:val="16"/>
                    </w:rPr>
                    <w:t xml:space="preserve"> 40м2</w:t>
                  </w:r>
                </w:p>
              </w:tc>
              <w:tc>
                <w:tcPr>
                  <w:tcW w:w="506" w:type="pct"/>
                  <w:tcBorders>
                    <w:top w:val="single" w:sz="4" w:space="0" w:color="auto"/>
                    <w:left w:val="single" w:sz="4" w:space="0" w:color="auto"/>
                    <w:right w:val="single" w:sz="4" w:space="0" w:color="auto"/>
                  </w:tcBorders>
                </w:tcPr>
                <w:p w:rsidR="003515F8" w:rsidRPr="00400EB0" w:rsidRDefault="003515F8" w:rsidP="00837B52">
                  <w:pPr>
                    <w:jc w:val="both"/>
                    <w:rPr>
                      <w:rFonts w:ascii="Arial" w:hAnsi="Arial" w:cs="Arial"/>
                      <w:sz w:val="16"/>
                      <w:szCs w:val="16"/>
                    </w:rPr>
                  </w:pPr>
                  <w:r w:rsidRPr="00400EB0">
                    <w:rPr>
                      <w:rFonts w:ascii="Arial" w:hAnsi="Arial" w:cs="Arial"/>
                      <w:sz w:val="16"/>
                      <w:szCs w:val="16"/>
                    </w:rPr>
                    <w:t xml:space="preserve">Наценка </w:t>
                  </w:r>
                </w:p>
                <w:p w:rsidR="003515F8" w:rsidRPr="00400EB0" w:rsidRDefault="003515F8" w:rsidP="00837B52">
                  <w:pPr>
                    <w:jc w:val="both"/>
                    <w:rPr>
                      <w:rFonts w:ascii="Arial" w:hAnsi="Arial" w:cs="Arial"/>
                      <w:sz w:val="16"/>
                      <w:szCs w:val="16"/>
                    </w:rPr>
                  </w:pPr>
                  <w:r w:rsidRPr="00400EB0">
                    <w:rPr>
                      <w:rFonts w:ascii="Arial" w:hAnsi="Arial" w:cs="Arial"/>
                      <w:sz w:val="16"/>
                      <w:szCs w:val="16"/>
                    </w:rPr>
                    <w:t>Руб.</w:t>
                  </w:r>
                </w:p>
              </w:tc>
              <w:tc>
                <w:tcPr>
                  <w:tcW w:w="661" w:type="pct"/>
                  <w:tcBorders>
                    <w:top w:val="single" w:sz="4" w:space="0" w:color="auto"/>
                    <w:left w:val="single" w:sz="4" w:space="0" w:color="auto"/>
                    <w:right w:val="single" w:sz="4" w:space="0" w:color="auto"/>
                  </w:tcBorders>
                </w:tcPr>
                <w:p w:rsidR="003515F8" w:rsidRPr="00400EB0" w:rsidRDefault="003515F8" w:rsidP="00837B52">
                  <w:pPr>
                    <w:ind w:right="-108"/>
                    <w:jc w:val="both"/>
                    <w:rPr>
                      <w:rFonts w:ascii="Arial" w:hAnsi="Arial" w:cs="Arial"/>
                      <w:sz w:val="16"/>
                      <w:szCs w:val="16"/>
                    </w:rPr>
                  </w:pPr>
                  <w:r>
                    <w:rPr>
                      <w:rFonts w:ascii="Arial" w:hAnsi="Arial" w:cs="Arial"/>
                      <w:sz w:val="16"/>
                      <w:szCs w:val="16"/>
                    </w:rPr>
                    <w:t>18 975,00</w:t>
                  </w:r>
                </w:p>
              </w:tc>
            </w:tr>
            <w:tr w:rsidR="003515F8" w:rsidRPr="00837B52" w:rsidTr="00E65D8F">
              <w:trPr>
                <w:cantSplit/>
              </w:trPr>
              <w:tc>
                <w:tcPr>
                  <w:tcW w:w="3833" w:type="pct"/>
                  <w:gridSpan w:val="4"/>
                  <w:tcBorders>
                    <w:top w:val="single" w:sz="4" w:space="0" w:color="auto"/>
                    <w:left w:val="single" w:sz="4" w:space="0" w:color="auto"/>
                    <w:bottom w:val="single" w:sz="4" w:space="0" w:color="auto"/>
                    <w:right w:val="single" w:sz="4" w:space="0" w:color="auto"/>
                  </w:tcBorders>
                </w:tcPr>
                <w:p w:rsidR="003515F8" w:rsidRPr="00400EB0" w:rsidRDefault="003515F8" w:rsidP="00837B52">
                  <w:pPr>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 xml:space="preserve"> Двухэтажный стенд 50 %  (дополнение к наценкам на размещение  соответствующего типа стенда)</w:t>
                  </w:r>
                </w:p>
              </w:tc>
              <w:tc>
                <w:tcPr>
                  <w:tcW w:w="506" w:type="pct"/>
                  <w:tcBorders>
                    <w:top w:val="single" w:sz="4" w:space="0" w:color="auto"/>
                    <w:left w:val="single" w:sz="4" w:space="0" w:color="auto"/>
                    <w:right w:val="single" w:sz="4" w:space="0" w:color="auto"/>
                  </w:tcBorders>
                </w:tcPr>
                <w:p w:rsidR="003515F8" w:rsidRPr="00400EB0" w:rsidRDefault="003515F8" w:rsidP="00837B52">
                  <w:pPr>
                    <w:jc w:val="both"/>
                    <w:rPr>
                      <w:rFonts w:ascii="Arial" w:hAnsi="Arial" w:cs="Arial"/>
                      <w:sz w:val="16"/>
                      <w:szCs w:val="16"/>
                    </w:rPr>
                  </w:pPr>
                  <w:r w:rsidRPr="00400EB0">
                    <w:rPr>
                      <w:rFonts w:ascii="Arial" w:hAnsi="Arial" w:cs="Arial"/>
                      <w:sz w:val="16"/>
                      <w:szCs w:val="16"/>
                    </w:rPr>
                    <w:t xml:space="preserve">Наценка </w:t>
                  </w:r>
                </w:p>
                <w:p w:rsidR="003515F8" w:rsidRPr="00400EB0" w:rsidRDefault="003515F8" w:rsidP="00837B52">
                  <w:pPr>
                    <w:jc w:val="both"/>
                    <w:rPr>
                      <w:rFonts w:ascii="Arial" w:hAnsi="Arial" w:cs="Arial"/>
                      <w:sz w:val="16"/>
                      <w:szCs w:val="16"/>
                    </w:rPr>
                  </w:pPr>
                  <w:r w:rsidRPr="00400EB0">
                    <w:rPr>
                      <w:rFonts w:ascii="Arial" w:hAnsi="Arial" w:cs="Arial"/>
                      <w:sz w:val="16"/>
                      <w:szCs w:val="16"/>
                    </w:rPr>
                    <w:t>Руб.</w:t>
                  </w:r>
                </w:p>
              </w:tc>
              <w:tc>
                <w:tcPr>
                  <w:tcW w:w="661" w:type="pct"/>
                  <w:tcBorders>
                    <w:top w:val="single" w:sz="4" w:space="0" w:color="auto"/>
                    <w:left w:val="single" w:sz="4" w:space="0" w:color="auto"/>
                    <w:right w:val="single" w:sz="4" w:space="0" w:color="auto"/>
                  </w:tcBorders>
                </w:tcPr>
                <w:p w:rsidR="003515F8" w:rsidRPr="00400EB0" w:rsidRDefault="003515F8" w:rsidP="00837B52">
                  <w:pPr>
                    <w:jc w:val="both"/>
                    <w:rPr>
                      <w:rFonts w:ascii="Arial" w:hAnsi="Arial" w:cs="Arial"/>
                      <w:sz w:val="16"/>
                      <w:szCs w:val="16"/>
                    </w:rPr>
                  </w:pPr>
                </w:p>
              </w:tc>
            </w:tr>
          </w:tbl>
          <w:p w:rsidR="003515F8" w:rsidRPr="00400EB0" w:rsidRDefault="003515F8" w:rsidP="00837B52">
            <w:pPr>
              <w:spacing w:before="60"/>
              <w:jc w:val="both"/>
              <w:rPr>
                <w:rFonts w:ascii="Arial" w:hAnsi="Arial" w:cs="Arial"/>
                <w:sz w:val="16"/>
                <w:szCs w:val="16"/>
              </w:rPr>
            </w:pPr>
            <w:r>
              <w:rPr>
                <w:rFonts w:ascii="Arial" w:hAnsi="Arial" w:cs="Arial"/>
                <w:sz w:val="16"/>
                <w:szCs w:val="16"/>
              </w:rPr>
              <w:t>2</w:t>
            </w:r>
            <w:r w:rsidRPr="00311EFB">
              <w:rPr>
                <w:rFonts w:ascii="Arial" w:hAnsi="Arial" w:cs="Arial"/>
                <w:sz w:val="16"/>
                <w:szCs w:val="16"/>
              </w:rPr>
              <w:t>.2. Услуги по регистрации</w:t>
            </w:r>
          </w:p>
        </w:tc>
      </w:tr>
      <w:tr w:rsidR="003515F8" w:rsidRPr="00400EB0" w:rsidTr="00837B52">
        <w:tblPrEx>
          <w:jc w:val="center"/>
        </w:tblPrEx>
        <w:trPr>
          <w:jc w:val="center"/>
        </w:trPr>
        <w:tc>
          <w:tcPr>
            <w:tcW w:w="8392" w:type="dxa"/>
            <w:gridSpan w:val="4"/>
            <w:tcBorders>
              <w:top w:val="single" w:sz="4" w:space="0" w:color="auto"/>
            </w:tcBorders>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 xml:space="preserve">2.2.1. регистрационный взнос (Обязательно для каждого экспонента!)      </w:t>
            </w:r>
            <w:r>
              <w:rPr>
                <w:rFonts w:ascii="Arial" w:hAnsi="Arial" w:cs="Arial"/>
                <w:sz w:val="16"/>
                <w:szCs w:val="16"/>
              </w:rPr>
              <w:t>27 500</w:t>
            </w:r>
            <w:r w:rsidRPr="00400EB0">
              <w:rPr>
                <w:rFonts w:ascii="Arial" w:hAnsi="Arial" w:cs="Arial"/>
                <w:sz w:val="16"/>
                <w:szCs w:val="16"/>
              </w:rPr>
              <w:t>,00</w:t>
            </w:r>
          </w:p>
        </w:tc>
        <w:tc>
          <w:tcPr>
            <w:tcW w:w="850" w:type="dxa"/>
            <w:gridSpan w:val="3"/>
            <w:tcBorders>
              <w:top w:val="single" w:sz="4" w:space="0" w:color="auto"/>
            </w:tcBorders>
            <w:vAlign w:val="center"/>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Руб.</w:t>
            </w:r>
          </w:p>
        </w:tc>
        <w:tc>
          <w:tcPr>
            <w:tcW w:w="1843" w:type="dxa"/>
            <w:gridSpan w:val="2"/>
            <w:tcBorders>
              <w:top w:val="single" w:sz="4" w:space="0" w:color="auto"/>
            </w:tcBorders>
          </w:tcPr>
          <w:p w:rsidR="003515F8" w:rsidRPr="00400EB0" w:rsidRDefault="003515F8" w:rsidP="00837B52">
            <w:pPr>
              <w:spacing w:before="60"/>
              <w:jc w:val="both"/>
              <w:rPr>
                <w:rFonts w:ascii="Arial" w:hAnsi="Arial" w:cs="Arial"/>
                <w:sz w:val="16"/>
                <w:szCs w:val="16"/>
              </w:rPr>
            </w:pPr>
            <w:r>
              <w:rPr>
                <w:rFonts w:ascii="Arial" w:hAnsi="Arial" w:cs="Arial"/>
                <w:sz w:val="16"/>
                <w:szCs w:val="16"/>
              </w:rPr>
              <w:t>27 500</w:t>
            </w:r>
            <w:r w:rsidRPr="00400EB0">
              <w:rPr>
                <w:rFonts w:ascii="Arial" w:hAnsi="Arial" w:cs="Arial"/>
                <w:sz w:val="16"/>
                <w:szCs w:val="16"/>
              </w:rPr>
              <w:t>,00</w:t>
            </w:r>
          </w:p>
        </w:tc>
      </w:tr>
      <w:tr w:rsidR="003515F8" w:rsidRPr="00400EB0" w:rsidTr="00837B52">
        <w:tblPrEx>
          <w:jc w:val="center"/>
        </w:tblPrEx>
        <w:trPr>
          <w:jc w:val="center"/>
        </w:trPr>
        <w:tc>
          <w:tcPr>
            <w:tcW w:w="7610" w:type="dxa"/>
            <w:tcBorders>
              <w:bottom w:val="single" w:sz="4" w:space="0" w:color="auto"/>
            </w:tcBorders>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 xml:space="preserve">2.2.2. регистрационный взнос (для </w:t>
            </w:r>
            <w:proofErr w:type="spellStart"/>
            <w:r w:rsidRPr="00400EB0">
              <w:rPr>
                <w:rFonts w:ascii="Arial" w:hAnsi="Arial" w:cs="Arial"/>
                <w:sz w:val="16"/>
                <w:szCs w:val="16"/>
              </w:rPr>
              <w:t>субэкспонента</w:t>
            </w:r>
            <w:proofErr w:type="spellEnd"/>
            <w:r w:rsidRPr="00400EB0">
              <w:rPr>
                <w:rFonts w:ascii="Arial" w:hAnsi="Arial" w:cs="Arial"/>
                <w:sz w:val="16"/>
                <w:szCs w:val="16"/>
              </w:rPr>
              <w:t xml:space="preserve">)          </w:t>
            </w:r>
            <w:r>
              <w:rPr>
                <w:rFonts w:ascii="Arial" w:hAnsi="Arial" w:cs="Arial"/>
                <w:sz w:val="16"/>
                <w:szCs w:val="16"/>
              </w:rPr>
              <w:t>27 500</w:t>
            </w:r>
            <w:r w:rsidRPr="00400EB0">
              <w:rPr>
                <w:rFonts w:ascii="Arial" w:hAnsi="Arial" w:cs="Arial"/>
                <w:sz w:val="16"/>
                <w:szCs w:val="16"/>
              </w:rPr>
              <w:t>,00</w:t>
            </w:r>
            <w:proofErr w:type="gramStart"/>
            <w:r w:rsidRPr="00400EB0">
              <w:rPr>
                <w:rFonts w:ascii="Arial" w:hAnsi="Arial" w:cs="Arial"/>
                <w:sz w:val="16"/>
                <w:szCs w:val="16"/>
              </w:rPr>
              <w:t xml:space="preserve"> Р</w:t>
            </w:r>
            <w:proofErr w:type="gramEnd"/>
            <w:r w:rsidRPr="00400EB0">
              <w:rPr>
                <w:rFonts w:ascii="Arial" w:hAnsi="Arial" w:cs="Arial"/>
                <w:sz w:val="16"/>
                <w:szCs w:val="16"/>
              </w:rPr>
              <w:t xml:space="preserve">уб. за каждого </w:t>
            </w:r>
            <w:proofErr w:type="spellStart"/>
            <w:r w:rsidRPr="00400EB0">
              <w:rPr>
                <w:rFonts w:ascii="Arial" w:hAnsi="Arial" w:cs="Arial"/>
                <w:sz w:val="16"/>
                <w:szCs w:val="16"/>
              </w:rPr>
              <w:t>субэкспонента</w:t>
            </w:r>
            <w:proofErr w:type="spellEnd"/>
            <w:r w:rsidRPr="00400EB0">
              <w:rPr>
                <w:rFonts w:ascii="Arial" w:hAnsi="Arial" w:cs="Arial"/>
                <w:sz w:val="16"/>
                <w:szCs w:val="16"/>
              </w:rPr>
              <w:t xml:space="preserve"> (дополнительного экспонента) </w:t>
            </w:r>
          </w:p>
        </w:tc>
        <w:tc>
          <w:tcPr>
            <w:tcW w:w="782" w:type="dxa"/>
            <w:gridSpan w:val="3"/>
            <w:tcBorders>
              <w:bottom w:val="single" w:sz="4" w:space="0" w:color="auto"/>
            </w:tcBorders>
          </w:tcPr>
          <w:p w:rsidR="003515F8" w:rsidRPr="00400EB0" w:rsidRDefault="003515F8" w:rsidP="00837B52">
            <w:pPr>
              <w:spacing w:before="60"/>
              <w:jc w:val="both"/>
              <w:rPr>
                <w:rFonts w:ascii="Arial" w:hAnsi="Arial" w:cs="Arial"/>
                <w:sz w:val="16"/>
                <w:szCs w:val="16"/>
              </w:rPr>
            </w:pPr>
          </w:p>
        </w:tc>
        <w:tc>
          <w:tcPr>
            <w:tcW w:w="850" w:type="dxa"/>
            <w:gridSpan w:val="3"/>
            <w:tcBorders>
              <w:bottom w:val="single" w:sz="4" w:space="0" w:color="auto"/>
            </w:tcBorders>
            <w:vAlign w:val="center"/>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Руб.</w:t>
            </w:r>
          </w:p>
        </w:tc>
        <w:tc>
          <w:tcPr>
            <w:tcW w:w="1843" w:type="dxa"/>
            <w:gridSpan w:val="2"/>
            <w:tcBorders>
              <w:bottom w:val="single" w:sz="4" w:space="0" w:color="auto"/>
            </w:tcBorders>
          </w:tcPr>
          <w:p w:rsidR="003515F8" w:rsidRPr="00400EB0" w:rsidRDefault="003515F8" w:rsidP="00837B52">
            <w:pPr>
              <w:spacing w:before="60"/>
              <w:jc w:val="both"/>
              <w:rPr>
                <w:rFonts w:ascii="Arial" w:hAnsi="Arial" w:cs="Arial"/>
                <w:sz w:val="16"/>
                <w:szCs w:val="16"/>
              </w:rPr>
            </w:pPr>
          </w:p>
        </w:tc>
      </w:tr>
      <w:tr w:rsidR="003515F8" w:rsidRPr="00837B52" w:rsidTr="00837B52">
        <w:tblPrEx>
          <w:jc w:val="center"/>
        </w:tblPrEx>
        <w:trPr>
          <w:jc w:val="center"/>
        </w:trPr>
        <w:tc>
          <w:tcPr>
            <w:tcW w:w="11085" w:type="dxa"/>
            <w:gridSpan w:val="9"/>
            <w:tcBorders>
              <w:top w:val="single" w:sz="4" w:space="0" w:color="auto"/>
              <w:left w:val="nil"/>
              <w:bottom w:val="nil"/>
              <w:right w:val="nil"/>
            </w:tcBorders>
          </w:tcPr>
          <w:p w:rsidR="003515F8" w:rsidRPr="00400EB0" w:rsidRDefault="003515F8" w:rsidP="00837B52">
            <w:pPr>
              <w:spacing w:before="60"/>
              <w:jc w:val="both"/>
              <w:rPr>
                <w:rFonts w:ascii="Arial" w:hAnsi="Arial" w:cs="Arial"/>
                <w:sz w:val="16"/>
                <w:szCs w:val="16"/>
              </w:rPr>
            </w:pPr>
            <w:r w:rsidRPr="00400EB0">
              <w:rPr>
                <w:rFonts w:ascii="Arial" w:hAnsi="Arial" w:cs="Arial"/>
                <w:sz w:val="16"/>
                <w:szCs w:val="16"/>
              </w:rPr>
              <w:t>Услуги по п. 2.2. настоящего Приложения включают в себя компьютерную систему регистрации, размещение информации об участнике на Интернет-сайте и в каталоге Выставки, предоставление Заказчику Сертификата участника.</w:t>
            </w:r>
          </w:p>
        </w:tc>
      </w:tr>
    </w:tbl>
    <w:p w:rsidR="003515F8" w:rsidRPr="00400EB0" w:rsidRDefault="003515F8" w:rsidP="003515F8">
      <w:pPr>
        <w:jc w:val="both"/>
        <w:rPr>
          <w:rFonts w:ascii="Arial" w:hAnsi="Arial" w:cs="Arial"/>
          <w:noProof/>
          <w:sz w:val="16"/>
          <w:szCs w:val="16"/>
        </w:rPr>
      </w:pPr>
      <w:r w:rsidRPr="00400EB0">
        <w:rPr>
          <w:rFonts w:ascii="Arial" w:hAnsi="Arial" w:cs="Arial"/>
          <w:sz w:val="16"/>
          <w:szCs w:val="16"/>
        </w:rPr>
        <w:t>2.3. Услуги по размещению р</w:t>
      </w:r>
      <w:r w:rsidRPr="00400EB0">
        <w:rPr>
          <w:rFonts w:ascii="Arial" w:hAnsi="Arial" w:cs="Arial"/>
          <w:noProof/>
          <w:sz w:val="16"/>
          <w:szCs w:val="16"/>
        </w:rPr>
        <w:t xml:space="preserve">екламы Заказчика (клиентов Заказчика) в официальном каталоге Выставки формата А5 </w:t>
      </w:r>
    </w:p>
    <w:p w:rsidR="003515F8" w:rsidRPr="00400EB0" w:rsidRDefault="003515F8" w:rsidP="003515F8">
      <w:pPr>
        <w:jc w:val="both"/>
        <w:rPr>
          <w:rFonts w:ascii="Arial" w:hAnsi="Arial" w:cs="Arial"/>
          <w:sz w:val="16"/>
          <w:szCs w:val="16"/>
        </w:rPr>
      </w:pPr>
    </w:p>
    <w:tbl>
      <w:tblPr>
        <w:tblpPr w:leftFromText="180" w:rightFromText="180" w:vertAnchor="text" w:horzAnchor="margin" w:tblpY="-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35"/>
        <w:gridCol w:w="1985"/>
        <w:gridCol w:w="2410"/>
      </w:tblGrid>
      <w:tr w:rsidR="003515F8" w:rsidRPr="00400EB0" w:rsidTr="00837B52">
        <w:trPr>
          <w:cantSplit/>
          <w:trHeight w:val="318"/>
        </w:trPr>
        <w:tc>
          <w:tcPr>
            <w:tcW w:w="3510" w:type="dxa"/>
          </w:tcPr>
          <w:p w:rsidR="003515F8" w:rsidRPr="00400EB0" w:rsidRDefault="003515F8" w:rsidP="00837B52">
            <w:pPr>
              <w:jc w:val="both"/>
              <w:rPr>
                <w:rFonts w:ascii="Arial" w:hAnsi="Arial" w:cs="Arial"/>
                <w:sz w:val="16"/>
                <w:szCs w:val="16"/>
              </w:rPr>
            </w:pPr>
            <w:r w:rsidRPr="00400EB0">
              <w:rPr>
                <w:rFonts w:ascii="Arial" w:hAnsi="Arial" w:cs="Arial"/>
                <w:sz w:val="16"/>
                <w:szCs w:val="16"/>
              </w:rPr>
              <w:t xml:space="preserve">Полная страница, формат </w:t>
            </w:r>
            <w:r w:rsidRPr="00400EB0">
              <w:rPr>
                <w:rFonts w:ascii="Arial" w:hAnsi="Arial" w:cs="Arial"/>
                <w:noProof/>
                <w:sz w:val="16"/>
                <w:szCs w:val="16"/>
              </w:rPr>
              <w:t xml:space="preserve"> А5</w:t>
            </w:r>
          </w:p>
        </w:tc>
        <w:tc>
          <w:tcPr>
            <w:tcW w:w="2835" w:type="dxa"/>
          </w:tcPr>
          <w:p w:rsidR="003515F8" w:rsidRPr="00400EB0" w:rsidRDefault="003515F8" w:rsidP="00837B52">
            <w:pPr>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 xml:space="preserve">  </w:t>
            </w:r>
            <w:proofErr w:type="spellStart"/>
            <w:r w:rsidRPr="00400EB0">
              <w:rPr>
                <w:rFonts w:ascii="Arial" w:hAnsi="Arial" w:cs="Arial"/>
                <w:sz w:val="16"/>
                <w:szCs w:val="16"/>
              </w:rPr>
              <w:t>цв</w:t>
            </w:r>
            <w:proofErr w:type="spellEnd"/>
            <w:r w:rsidRPr="00400EB0">
              <w:rPr>
                <w:rFonts w:ascii="Arial" w:hAnsi="Arial" w:cs="Arial"/>
                <w:sz w:val="16"/>
                <w:szCs w:val="16"/>
              </w:rPr>
              <w:t>.    40 000,00 Руб.</w:t>
            </w:r>
          </w:p>
        </w:tc>
        <w:tc>
          <w:tcPr>
            <w:tcW w:w="1985" w:type="dxa"/>
          </w:tcPr>
          <w:p w:rsidR="003515F8" w:rsidRPr="00400EB0" w:rsidRDefault="003515F8" w:rsidP="00837B52">
            <w:pPr>
              <w:jc w:val="both"/>
              <w:rPr>
                <w:rFonts w:ascii="Arial" w:hAnsi="Arial" w:cs="Arial"/>
                <w:sz w:val="16"/>
                <w:szCs w:val="16"/>
              </w:rPr>
            </w:pPr>
            <w:r w:rsidRPr="00400EB0">
              <w:rPr>
                <w:rFonts w:ascii="Arial" w:hAnsi="Arial" w:cs="Arial"/>
                <w:sz w:val="16"/>
                <w:szCs w:val="16"/>
              </w:rPr>
              <w:t xml:space="preserve">                                        Руб.</w:t>
            </w:r>
          </w:p>
        </w:tc>
        <w:tc>
          <w:tcPr>
            <w:tcW w:w="2410" w:type="dxa"/>
          </w:tcPr>
          <w:p w:rsidR="003515F8" w:rsidRPr="00400EB0" w:rsidRDefault="003515F8" w:rsidP="00837B52">
            <w:pPr>
              <w:pStyle w:val="ad"/>
              <w:spacing w:before="60" w:line="276" w:lineRule="auto"/>
              <w:jc w:val="both"/>
              <w:rPr>
                <w:rFonts w:ascii="Arial" w:hAnsi="Arial" w:cs="Arial"/>
                <w:sz w:val="16"/>
                <w:szCs w:val="16"/>
                <w:lang w:val="ru-RU"/>
              </w:rPr>
            </w:pPr>
          </w:p>
        </w:tc>
      </w:tr>
      <w:tr w:rsidR="003515F8" w:rsidRPr="00400EB0" w:rsidTr="00837B52">
        <w:trPr>
          <w:cantSplit/>
          <w:trHeight w:val="243"/>
        </w:trPr>
        <w:tc>
          <w:tcPr>
            <w:tcW w:w="3510" w:type="dxa"/>
          </w:tcPr>
          <w:p w:rsidR="003515F8" w:rsidRPr="00400EB0" w:rsidRDefault="003515F8" w:rsidP="00837B52">
            <w:pPr>
              <w:jc w:val="both"/>
              <w:rPr>
                <w:rFonts w:ascii="Arial" w:hAnsi="Arial" w:cs="Arial"/>
                <w:sz w:val="16"/>
                <w:szCs w:val="16"/>
              </w:rPr>
            </w:pPr>
            <w:r w:rsidRPr="00400EB0">
              <w:rPr>
                <w:rFonts w:ascii="Arial" w:hAnsi="Arial" w:cs="Arial"/>
                <w:sz w:val="16"/>
                <w:szCs w:val="16"/>
              </w:rPr>
              <w:t xml:space="preserve">Разворот, формат </w:t>
            </w:r>
            <w:r w:rsidRPr="00400EB0">
              <w:rPr>
                <w:rFonts w:ascii="Arial" w:hAnsi="Arial" w:cs="Arial"/>
                <w:noProof/>
                <w:sz w:val="16"/>
                <w:szCs w:val="16"/>
              </w:rPr>
              <w:t xml:space="preserve"> А5*2</w:t>
            </w:r>
          </w:p>
        </w:tc>
        <w:tc>
          <w:tcPr>
            <w:tcW w:w="2835" w:type="dxa"/>
          </w:tcPr>
          <w:p w:rsidR="003515F8" w:rsidRPr="00400EB0" w:rsidRDefault="003515F8" w:rsidP="00837B52">
            <w:pPr>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 xml:space="preserve">  </w:t>
            </w:r>
            <w:proofErr w:type="spellStart"/>
            <w:r w:rsidRPr="00400EB0">
              <w:rPr>
                <w:rFonts w:ascii="Arial" w:hAnsi="Arial" w:cs="Arial"/>
                <w:sz w:val="16"/>
                <w:szCs w:val="16"/>
              </w:rPr>
              <w:t>цв</w:t>
            </w:r>
            <w:proofErr w:type="spellEnd"/>
            <w:r w:rsidRPr="00400EB0">
              <w:rPr>
                <w:rFonts w:ascii="Arial" w:hAnsi="Arial" w:cs="Arial"/>
                <w:sz w:val="16"/>
                <w:szCs w:val="16"/>
              </w:rPr>
              <w:t>.    60 000,00 Руб.</w:t>
            </w:r>
          </w:p>
        </w:tc>
        <w:tc>
          <w:tcPr>
            <w:tcW w:w="1985" w:type="dxa"/>
          </w:tcPr>
          <w:p w:rsidR="003515F8" w:rsidRPr="00400EB0" w:rsidRDefault="003515F8" w:rsidP="00837B52">
            <w:pPr>
              <w:jc w:val="both"/>
              <w:rPr>
                <w:rFonts w:ascii="Arial" w:hAnsi="Arial" w:cs="Arial"/>
                <w:sz w:val="16"/>
                <w:szCs w:val="16"/>
              </w:rPr>
            </w:pPr>
            <w:r w:rsidRPr="00400EB0">
              <w:rPr>
                <w:rFonts w:ascii="Arial" w:hAnsi="Arial" w:cs="Arial"/>
                <w:sz w:val="16"/>
                <w:szCs w:val="16"/>
              </w:rPr>
              <w:t xml:space="preserve">                                             Руб.</w:t>
            </w:r>
          </w:p>
        </w:tc>
        <w:tc>
          <w:tcPr>
            <w:tcW w:w="2410" w:type="dxa"/>
          </w:tcPr>
          <w:p w:rsidR="003515F8" w:rsidRPr="00400EB0" w:rsidRDefault="003515F8" w:rsidP="00837B52">
            <w:pPr>
              <w:spacing w:before="60"/>
              <w:jc w:val="both"/>
              <w:rPr>
                <w:rFonts w:ascii="Arial" w:hAnsi="Arial" w:cs="Arial"/>
                <w:sz w:val="16"/>
                <w:szCs w:val="16"/>
              </w:rPr>
            </w:pPr>
          </w:p>
        </w:tc>
      </w:tr>
    </w:tbl>
    <w:p w:rsidR="003515F8" w:rsidRPr="00400EB0" w:rsidRDefault="003515F8" w:rsidP="003515F8">
      <w:pPr>
        <w:jc w:val="both"/>
        <w:rPr>
          <w:rFonts w:ascii="Arial" w:hAnsi="Arial" w:cs="Arial"/>
          <w:noProof/>
          <w:sz w:val="16"/>
          <w:szCs w:val="16"/>
        </w:rPr>
      </w:pPr>
      <w:r w:rsidRPr="00400EB0">
        <w:rPr>
          <w:rFonts w:ascii="Arial" w:hAnsi="Arial" w:cs="Arial"/>
          <w:sz w:val="16"/>
          <w:szCs w:val="16"/>
        </w:rPr>
        <w:t>Оригинал макета рекламы должен быть предоставлен Организатору не позднее «</w:t>
      </w:r>
      <w:r>
        <w:rPr>
          <w:rFonts w:ascii="Arial" w:hAnsi="Arial" w:cs="Arial"/>
          <w:sz w:val="16"/>
          <w:szCs w:val="16"/>
        </w:rPr>
        <w:t>23</w:t>
      </w:r>
      <w:r w:rsidRPr="00400EB0">
        <w:rPr>
          <w:rFonts w:ascii="Arial" w:hAnsi="Arial" w:cs="Arial"/>
          <w:sz w:val="16"/>
          <w:szCs w:val="16"/>
        </w:rPr>
        <w:t>» ноября 201</w:t>
      </w:r>
      <w:r>
        <w:rPr>
          <w:rFonts w:ascii="Arial" w:hAnsi="Arial" w:cs="Arial"/>
          <w:sz w:val="16"/>
          <w:szCs w:val="16"/>
        </w:rPr>
        <w:t>5</w:t>
      </w:r>
      <w:r w:rsidRPr="00400EB0">
        <w:rPr>
          <w:rFonts w:ascii="Arial" w:hAnsi="Arial" w:cs="Arial"/>
          <w:sz w:val="16"/>
          <w:szCs w:val="16"/>
        </w:rPr>
        <w:t xml:space="preserve"> года на электронном носителе соответствующего размера (Формат А5 и/или А5*2). </w:t>
      </w:r>
    </w:p>
    <w:p w:rsidR="003515F8" w:rsidRPr="00400EB0" w:rsidRDefault="003515F8" w:rsidP="003515F8">
      <w:pPr>
        <w:jc w:val="both"/>
        <w:rPr>
          <w:rFonts w:ascii="Arial" w:hAnsi="Arial" w:cs="Arial"/>
          <w:sz w:val="16"/>
          <w:szCs w:val="16"/>
        </w:rPr>
      </w:pPr>
    </w:p>
    <w:p w:rsidR="003515F8" w:rsidRPr="00400EB0" w:rsidRDefault="003515F8" w:rsidP="003515F8">
      <w:pPr>
        <w:jc w:val="both"/>
        <w:rPr>
          <w:rFonts w:ascii="Arial" w:hAnsi="Arial" w:cs="Arial"/>
          <w:b/>
          <w:sz w:val="16"/>
          <w:szCs w:val="16"/>
          <w:u w:val="single"/>
        </w:rPr>
      </w:pPr>
      <w:r w:rsidRPr="00400EB0">
        <w:rPr>
          <w:rFonts w:ascii="Arial" w:hAnsi="Arial" w:cs="Arial"/>
          <w:b/>
          <w:sz w:val="16"/>
          <w:szCs w:val="16"/>
          <w:u w:val="single"/>
        </w:rPr>
        <w:t>3. Цена услуг и порядок ее оплаты</w:t>
      </w:r>
    </w:p>
    <w:p w:rsidR="003515F8" w:rsidRPr="00400EB0" w:rsidRDefault="003515F8" w:rsidP="003515F8">
      <w:pPr>
        <w:jc w:val="both"/>
        <w:rPr>
          <w:rFonts w:ascii="Arial" w:hAnsi="Arial" w:cs="Arial"/>
          <w:sz w:val="16"/>
          <w:szCs w:val="16"/>
        </w:rPr>
      </w:pPr>
      <w:r w:rsidRPr="00400EB0">
        <w:rPr>
          <w:rFonts w:ascii="Arial" w:hAnsi="Arial" w:cs="Arial"/>
          <w:sz w:val="16"/>
          <w:szCs w:val="16"/>
        </w:rPr>
        <w:t>3.1. Все цены в настоящем Приложении указаны в рублях с учетом НДС</w:t>
      </w:r>
      <w:r>
        <w:rPr>
          <w:rFonts w:ascii="Arial" w:hAnsi="Arial" w:cs="Arial"/>
          <w:sz w:val="16"/>
          <w:szCs w:val="16"/>
        </w:rPr>
        <w:t>-</w:t>
      </w:r>
      <w:r w:rsidRPr="00400EB0">
        <w:rPr>
          <w:rFonts w:ascii="Arial" w:hAnsi="Arial" w:cs="Arial"/>
          <w:sz w:val="16"/>
          <w:szCs w:val="16"/>
        </w:rPr>
        <w:t>18%</w:t>
      </w:r>
    </w:p>
    <w:p w:rsidR="003515F8" w:rsidRPr="00400EB0" w:rsidRDefault="003515F8" w:rsidP="003515F8">
      <w:pPr>
        <w:jc w:val="both"/>
        <w:rPr>
          <w:rFonts w:ascii="Arial" w:hAnsi="Arial" w:cs="Arial"/>
          <w:i/>
          <w:sz w:val="16"/>
          <w:szCs w:val="16"/>
        </w:rPr>
      </w:pPr>
    </w:p>
    <w:tbl>
      <w:tblPr>
        <w:tblpPr w:leftFromText="180" w:rightFromText="180" w:vertAnchor="text" w:horzAnchor="margin" w:tblpYSpec="top"/>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812"/>
      </w:tblGrid>
      <w:tr w:rsidR="003515F8" w:rsidRPr="00837B52" w:rsidTr="00837B52">
        <w:tc>
          <w:tcPr>
            <w:tcW w:w="4928" w:type="dxa"/>
          </w:tcPr>
          <w:p w:rsidR="003515F8" w:rsidRPr="00400EB0" w:rsidRDefault="003515F8" w:rsidP="00837B52">
            <w:pPr>
              <w:jc w:val="both"/>
              <w:rPr>
                <w:rFonts w:ascii="Arial" w:hAnsi="Arial" w:cs="Arial"/>
                <w:sz w:val="16"/>
                <w:szCs w:val="16"/>
              </w:rPr>
            </w:pPr>
            <w:r w:rsidRPr="00400EB0">
              <w:rPr>
                <w:rFonts w:ascii="Arial" w:hAnsi="Arial" w:cs="Arial"/>
                <w:sz w:val="16"/>
                <w:szCs w:val="16"/>
              </w:rPr>
              <w:lastRenderedPageBreak/>
              <w:t>ОБЩАЯ ЦЕНА ПО НАСТОЯЩЕМУ ПРИЛОЖЕНИЮ В РУБЛЯХ РФ</w:t>
            </w:r>
          </w:p>
        </w:tc>
        <w:tc>
          <w:tcPr>
            <w:tcW w:w="5812" w:type="dxa"/>
          </w:tcPr>
          <w:p w:rsidR="003515F8" w:rsidRPr="00400EB0" w:rsidRDefault="003515F8" w:rsidP="00837B52">
            <w:pPr>
              <w:jc w:val="both"/>
              <w:rPr>
                <w:rFonts w:ascii="Arial" w:hAnsi="Arial" w:cs="Arial"/>
                <w:sz w:val="16"/>
                <w:szCs w:val="16"/>
              </w:rPr>
            </w:pPr>
            <w:r>
              <w:rPr>
                <w:rFonts w:ascii="Arial" w:hAnsi="Arial" w:cs="Arial"/>
                <w:sz w:val="16"/>
                <w:szCs w:val="16"/>
              </w:rPr>
              <w:t>172 975</w:t>
            </w:r>
            <w:r w:rsidRPr="00400EB0">
              <w:rPr>
                <w:rFonts w:ascii="Arial" w:hAnsi="Arial" w:cs="Arial"/>
                <w:sz w:val="16"/>
                <w:szCs w:val="16"/>
              </w:rPr>
              <w:t xml:space="preserve">,00 руб., в </w:t>
            </w:r>
            <w:proofErr w:type="spellStart"/>
            <w:r w:rsidRPr="00400EB0">
              <w:rPr>
                <w:rFonts w:ascii="Arial" w:hAnsi="Arial" w:cs="Arial"/>
                <w:sz w:val="16"/>
                <w:szCs w:val="16"/>
              </w:rPr>
              <w:t>т.ч</w:t>
            </w:r>
            <w:proofErr w:type="spellEnd"/>
            <w:r w:rsidRPr="00400EB0">
              <w:rPr>
                <w:rFonts w:ascii="Arial" w:hAnsi="Arial" w:cs="Arial"/>
                <w:sz w:val="16"/>
                <w:szCs w:val="16"/>
              </w:rPr>
              <w:t xml:space="preserve">. НДС (18%):  </w:t>
            </w:r>
            <w:r w:rsidRPr="000C2895">
              <w:t xml:space="preserve"> </w:t>
            </w:r>
            <w:r>
              <w:rPr>
                <w:rFonts w:ascii="Arial" w:hAnsi="Arial" w:cs="Arial"/>
                <w:sz w:val="16"/>
                <w:szCs w:val="16"/>
              </w:rPr>
              <w:t>26 386 руб. 02</w:t>
            </w:r>
            <w:r w:rsidRPr="00400EB0">
              <w:rPr>
                <w:rFonts w:ascii="Arial" w:hAnsi="Arial" w:cs="Arial"/>
                <w:sz w:val="16"/>
                <w:szCs w:val="16"/>
              </w:rPr>
              <w:t xml:space="preserve"> коп.</w:t>
            </w:r>
          </w:p>
        </w:tc>
      </w:tr>
      <w:tr w:rsidR="003515F8" w:rsidRPr="00837B52" w:rsidTr="00837B52">
        <w:tc>
          <w:tcPr>
            <w:tcW w:w="10740" w:type="dxa"/>
            <w:gridSpan w:val="2"/>
          </w:tcPr>
          <w:p w:rsidR="003515F8" w:rsidRPr="00400EB0" w:rsidRDefault="003515F8" w:rsidP="00837B52">
            <w:pPr>
              <w:spacing w:before="60"/>
              <w:jc w:val="both"/>
              <w:rPr>
                <w:rFonts w:ascii="Arial" w:hAnsi="Arial" w:cs="Arial"/>
                <w:sz w:val="16"/>
                <w:szCs w:val="16"/>
              </w:rPr>
            </w:pPr>
            <w:r>
              <w:rPr>
                <w:rFonts w:ascii="Arial" w:hAnsi="Arial" w:cs="Arial"/>
                <w:sz w:val="16"/>
                <w:szCs w:val="16"/>
              </w:rPr>
              <w:t xml:space="preserve">Сумма прописью: </w:t>
            </w:r>
            <w:r w:rsidRPr="000C2895">
              <w:rPr>
                <w:rFonts w:ascii="Arial" w:hAnsi="Arial" w:cs="Arial"/>
                <w:sz w:val="16"/>
                <w:szCs w:val="16"/>
              </w:rPr>
              <w:t>Сто семьдесят две тысячи девятьсот семьдесят пять рублей 00 копеек</w:t>
            </w:r>
            <w:r w:rsidRPr="00400EB0">
              <w:rPr>
                <w:rFonts w:ascii="Arial" w:hAnsi="Arial" w:cs="Arial"/>
                <w:sz w:val="16"/>
                <w:szCs w:val="16"/>
              </w:rPr>
              <w:t xml:space="preserve">, в </w:t>
            </w:r>
            <w:proofErr w:type="spellStart"/>
            <w:r w:rsidRPr="00400EB0">
              <w:rPr>
                <w:rFonts w:ascii="Arial" w:hAnsi="Arial" w:cs="Arial"/>
                <w:sz w:val="16"/>
                <w:szCs w:val="16"/>
              </w:rPr>
              <w:t>т.ч</w:t>
            </w:r>
            <w:proofErr w:type="spellEnd"/>
            <w:r w:rsidRPr="00400EB0">
              <w:rPr>
                <w:rFonts w:ascii="Arial" w:hAnsi="Arial" w:cs="Arial"/>
                <w:sz w:val="16"/>
                <w:szCs w:val="16"/>
              </w:rPr>
              <w:t xml:space="preserve">. НДС (18%) </w:t>
            </w:r>
            <w:r>
              <w:rPr>
                <w:rFonts w:ascii="Arial" w:hAnsi="Arial" w:cs="Arial"/>
                <w:sz w:val="16"/>
                <w:szCs w:val="16"/>
              </w:rPr>
              <w:t>двадцать шесть тысяч триста восемьдесят шесть рублей</w:t>
            </w:r>
            <w:r w:rsidRPr="00400EB0">
              <w:rPr>
                <w:rFonts w:ascii="Arial" w:hAnsi="Arial" w:cs="Arial"/>
                <w:sz w:val="16"/>
                <w:szCs w:val="16"/>
              </w:rPr>
              <w:t xml:space="preserve"> </w:t>
            </w:r>
            <w:r>
              <w:rPr>
                <w:rFonts w:ascii="Arial" w:hAnsi="Arial" w:cs="Arial"/>
                <w:sz w:val="16"/>
                <w:szCs w:val="16"/>
              </w:rPr>
              <w:t>02</w:t>
            </w:r>
            <w:r w:rsidRPr="00400EB0">
              <w:rPr>
                <w:rFonts w:ascii="Arial" w:hAnsi="Arial" w:cs="Arial"/>
                <w:sz w:val="16"/>
                <w:szCs w:val="16"/>
              </w:rPr>
              <w:t xml:space="preserve"> копе</w:t>
            </w:r>
            <w:r>
              <w:rPr>
                <w:rFonts w:ascii="Arial" w:hAnsi="Arial" w:cs="Arial"/>
                <w:sz w:val="16"/>
                <w:szCs w:val="16"/>
              </w:rPr>
              <w:t>йки</w:t>
            </w:r>
            <w:r w:rsidRPr="00400EB0">
              <w:rPr>
                <w:rFonts w:ascii="Arial" w:hAnsi="Arial" w:cs="Arial"/>
                <w:sz w:val="16"/>
                <w:szCs w:val="16"/>
              </w:rPr>
              <w:t>.</w:t>
            </w:r>
          </w:p>
          <w:p w:rsidR="003515F8" w:rsidRPr="00400EB0" w:rsidRDefault="003515F8" w:rsidP="00837B52">
            <w:pPr>
              <w:spacing w:before="60"/>
              <w:jc w:val="both"/>
              <w:rPr>
                <w:rFonts w:ascii="Arial" w:hAnsi="Arial" w:cs="Arial"/>
                <w:sz w:val="16"/>
                <w:szCs w:val="16"/>
              </w:rPr>
            </w:pPr>
          </w:p>
        </w:tc>
      </w:tr>
    </w:tbl>
    <w:p w:rsidR="003515F8" w:rsidRDefault="003515F8" w:rsidP="003515F8">
      <w:pPr>
        <w:jc w:val="both"/>
        <w:rPr>
          <w:rFonts w:ascii="Arial" w:hAnsi="Arial" w:cs="Arial"/>
          <w:sz w:val="16"/>
          <w:szCs w:val="16"/>
        </w:rPr>
      </w:pPr>
      <w:r w:rsidRPr="0029733B">
        <w:rPr>
          <w:rFonts w:ascii="Arial" w:hAnsi="Arial" w:cs="Arial"/>
          <w:sz w:val="16"/>
          <w:szCs w:val="16"/>
        </w:rPr>
        <w:t>3.2. Заказчик оплачивает Услуги Организатора в следующем порядке:</w:t>
      </w:r>
    </w:p>
    <w:p w:rsidR="003515F8" w:rsidRDefault="003515F8" w:rsidP="003515F8">
      <w:pPr>
        <w:pStyle w:val="aa"/>
        <w:numPr>
          <w:ilvl w:val="0"/>
          <w:numId w:val="4"/>
        </w:numPr>
        <w:rPr>
          <w:rFonts w:ascii="Arial" w:hAnsi="Arial" w:cs="Arial"/>
          <w:sz w:val="16"/>
          <w:szCs w:val="16"/>
          <w:lang w:val="ru-RU"/>
        </w:rPr>
      </w:pPr>
      <w:r w:rsidRPr="00CC147D">
        <w:rPr>
          <w:rFonts w:ascii="Arial" w:hAnsi="Arial" w:cs="Arial"/>
          <w:sz w:val="16"/>
          <w:szCs w:val="16"/>
          <w:lang w:val="ru-RU"/>
        </w:rPr>
        <w:t xml:space="preserve">Аванс - 30 % (Тридцать процентов) от общей стоимости услуг по  Договору Заказчик оплачивает путем перечисления на расчетный </w:t>
      </w:r>
      <w:r>
        <w:rPr>
          <w:rFonts w:ascii="Arial" w:hAnsi="Arial" w:cs="Arial"/>
          <w:sz w:val="16"/>
          <w:szCs w:val="16"/>
          <w:lang w:val="ru-RU"/>
        </w:rPr>
        <w:t>с</w:t>
      </w:r>
      <w:r w:rsidRPr="00CC147D">
        <w:rPr>
          <w:rFonts w:ascii="Arial" w:hAnsi="Arial" w:cs="Arial"/>
          <w:sz w:val="16"/>
          <w:szCs w:val="16"/>
          <w:lang w:val="ru-RU"/>
        </w:rPr>
        <w:t>чет Организатора  в течение 14 (Четырнадцати) рабочих дней с момента выставления счета на оплату.</w:t>
      </w:r>
    </w:p>
    <w:p w:rsidR="003515F8" w:rsidRPr="00837B52" w:rsidRDefault="003515F8" w:rsidP="003515F8">
      <w:pPr>
        <w:pStyle w:val="aa"/>
        <w:numPr>
          <w:ilvl w:val="0"/>
          <w:numId w:val="4"/>
        </w:numPr>
        <w:jc w:val="both"/>
        <w:rPr>
          <w:rFonts w:ascii="Arial" w:hAnsi="Arial" w:cs="Arial"/>
          <w:sz w:val="16"/>
          <w:szCs w:val="16"/>
          <w:lang w:val="ru-RU"/>
        </w:rPr>
      </w:pPr>
      <w:r w:rsidRPr="00837B52">
        <w:rPr>
          <w:rFonts w:ascii="Arial" w:hAnsi="Arial" w:cs="Arial"/>
          <w:sz w:val="16"/>
          <w:szCs w:val="16"/>
          <w:lang w:val="ru-RU"/>
        </w:rPr>
        <w:t>Окончательный расчет- 70% (Семьдесят процентов) стоимости услуг  по  Договору Заказчик оплачивает после подписания Акта об оказанный услугах и предоставления документов на оплату, но не позднее 11 декабря 2015 г.</w:t>
      </w:r>
    </w:p>
    <w:p w:rsidR="003515F8" w:rsidRPr="00400EB0" w:rsidRDefault="003515F8" w:rsidP="003515F8">
      <w:pPr>
        <w:pStyle w:val="aa"/>
        <w:rPr>
          <w:lang w:val="ru-RU"/>
        </w:rPr>
      </w:pPr>
    </w:p>
    <w:p w:rsidR="003515F8" w:rsidRDefault="003515F8" w:rsidP="003515F8">
      <w:pPr>
        <w:jc w:val="both"/>
        <w:rPr>
          <w:rFonts w:ascii="Arial" w:hAnsi="Arial" w:cs="Arial"/>
          <w:b/>
          <w:sz w:val="16"/>
          <w:szCs w:val="16"/>
          <w:u w:val="single"/>
        </w:rPr>
      </w:pPr>
    </w:p>
    <w:p w:rsidR="003515F8" w:rsidRPr="00400EB0" w:rsidRDefault="003515F8" w:rsidP="003515F8">
      <w:pPr>
        <w:jc w:val="both"/>
        <w:rPr>
          <w:rFonts w:ascii="Arial" w:hAnsi="Arial" w:cs="Arial"/>
          <w:b/>
          <w:sz w:val="16"/>
          <w:szCs w:val="16"/>
          <w:u w:val="single"/>
        </w:rPr>
      </w:pPr>
      <w:r w:rsidRPr="00400EB0">
        <w:rPr>
          <w:rFonts w:ascii="Arial" w:hAnsi="Arial" w:cs="Arial"/>
          <w:b/>
          <w:sz w:val="16"/>
          <w:szCs w:val="16"/>
          <w:u w:val="single"/>
        </w:rPr>
        <w:t>4. Прочие условия</w:t>
      </w:r>
    </w:p>
    <w:p w:rsidR="003515F8" w:rsidRPr="00400EB0" w:rsidRDefault="003515F8" w:rsidP="003515F8">
      <w:pPr>
        <w:jc w:val="both"/>
        <w:rPr>
          <w:rFonts w:ascii="Arial" w:hAnsi="Arial" w:cs="Arial"/>
          <w:sz w:val="16"/>
          <w:szCs w:val="16"/>
        </w:rPr>
      </w:pPr>
      <w:r w:rsidRPr="00400EB0">
        <w:rPr>
          <w:rFonts w:ascii="Arial" w:hAnsi="Arial" w:cs="Arial"/>
          <w:sz w:val="16"/>
          <w:szCs w:val="16"/>
        </w:rPr>
        <w:t>4.1. Если Стороны не установили в п. 2 настоящего Приложения стоимость конкретных услуг, такие услуги считаются несогласованными, не подлежат оплате Заказчиком и не предоставляются Организатором.</w:t>
      </w:r>
    </w:p>
    <w:p w:rsidR="003515F8" w:rsidRPr="00400EB0" w:rsidRDefault="003515F8" w:rsidP="003515F8">
      <w:pPr>
        <w:jc w:val="both"/>
        <w:rPr>
          <w:rFonts w:ascii="Arial" w:hAnsi="Arial" w:cs="Arial"/>
          <w:sz w:val="16"/>
          <w:szCs w:val="16"/>
        </w:rPr>
      </w:pPr>
      <w:r w:rsidRPr="00400EB0">
        <w:rPr>
          <w:rFonts w:ascii="Arial" w:hAnsi="Arial" w:cs="Arial"/>
          <w:sz w:val="16"/>
          <w:szCs w:val="16"/>
        </w:rPr>
        <w:t>4.2. Заказчик обязан полностью соблюдать Правила и инструкции Организатора, зафиксированные в Дополнении к настоящему Приложению, по участию Заказчика в Выставке. Правила и инструкции Организатора по участию в Выставке являются неотъемлемой частью настоящего Приложения и Договора.</w:t>
      </w:r>
    </w:p>
    <w:p w:rsidR="003515F8" w:rsidRPr="00400EB0" w:rsidRDefault="003515F8" w:rsidP="003515F8">
      <w:pPr>
        <w:jc w:val="both"/>
        <w:rPr>
          <w:rFonts w:ascii="Arial" w:hAnsi="Arial" w:cs="Arial"/>
          <w:color w:val="000000"/>
          <w:sz w:val="16"/>
          <w:szCs w:val="16"/>
        </w:rPr>
      </w:pPr>
    </w:p>
    <w:p w:rsidR="003515F8" w:rsidRPr="00400EB0" w:rsidRDefault="003515F8" w:rsidP="003515F8">
      <w:pPr>
        <w:jc w:val="both"/>
        <w:rPr>
          <w:rFonts w:ascii="Arial" w:hAnsi="Arial" w:cs="Arial"/>
          <w:b/>
          <w:sz w:val="16"/>
          <w:szCs w:val="16"/>
          <w:u w:val="single"/>
        </w:rPr>
      </w:pPr>
      <w:r w:rsidRPr="00400EB0">
        <w:rPr>
          <w:rFonts w:ascii="Arial" w:hAnsi="Arial" w:cs="Arial"/>
          <w:b/>
          <w:sz w:val="16"/>
          <w:szCs w:val="16"/>
          <w:u w:val="single"/>
        </w:rPr>
        <w:t>5. Заключительные положения</w:t>
      </w:r>
    </w:p>
    <w:p w:rsidR="003515F8" w:rsidRPr="00400EB0" w:rsidRDefault="003515F8" w:rsidP="003515F8">
      <w:pPr>
        <w:jc w:val="both"/>
        <w:rPr>
          <w:rFonts w:ascii="Arial" w:hAnsi="Arial" w:cs="Arial"/>
          <w:color w:val="000000"/>
          <w:sz w:val="16"/>
          <w:szCs w:val="16"/>
        </w:rPr>
      </w:pPr>
      <w:r w:rsidRPr="00400EB0">
        <w:rPr>
          <w:rFonts w:ascii="Arial" w:hAnsi="Arial" w:cs="Arial"/>
          <w:color w:val="000000"/>
          <w:sz w:val="16"/>
          <w:szCs w:val="16"/>
        </w:rPr>
        <w:t>5.1. Настоящее Приложение является неотъемлемой частью Договора, вступает в силу с момента подписания и действует до полного исполнения Сторонами своих обязательств по Договору.</w:t>
      </w:r>
    </w:p>
    <w:p w:rsidR="003515F8" w:rsidRPr="00400EB0" w:rsidRDefault="003515F8" w:rsidP="003515F8">
      <w:pPr>
        <w:jc w:val="both"/>
        <w:rPr>
          <w:rFonts w:ascii="Arial" w:hAnsi="Arial" w:cs="Arial"/>
          <w:color w:val="000000"/>
          <w:sz w:val="16"/>
          <w:szCs w:val="16"/>
        </w:rPr>
      </w:pPr>
      <w:r w:rsidRPr="00400EB0">
        <w:rPr>
          <w:rFonts w:ascii="Arial" w:hAnsi="Arial" w:cs="Arial"/>
          <w:color w:val="000000"/>
          <w:sz w:val="16"/>
          <w:szCs w:val="16"/>
        </w:rPr>
        <w:t>5.2. Во всем остальном, что не зафиксировано настоящим Приложением, Стороны руководствуются Договором и действующим законодательством Российской Федерации.</w:t>
      </w:r>
    </w:p>
    <w:p w:rsidR="003515F8" w:rsidRPr="00400EB0" w:rsidRDefault="003515F8" w:rsidP="003515F8">
      <w:pPr>
        <w:jc w:val="both"/>
        <w:rPr>
          <w:rFonts w:ascii="Arial" w:hAnsi="Arial" w:cs="Arial"/>
          <w:sz w:val="16"/>
          <w:szCs w:val="16"/>
        </w:rPr>
      </w:pPr>
    </w:p>
    <w:p w:rsidR="003515F8" w:rsidRPr="00400EB0" w:rsidRDefault="003515F8" w:rsidP="003515F8">
      <w:pPr>
        <w:jc w:val="both"/>
        <w:rPr>
          <w:rFonts w:ascii="Arial" w:hAnsi="Arial" w:cs="Arial"/>
          <w:sz w:val="16"/>
          <w:szCs w:val="16"/>
        </w:rPr>
      </w:pPr>
    </w:p>
    <w:p w:rsidR="003515F8" w:rsidRPr="00400EB0" w:rsidRDefault="003515F8" w:rsidP="003515F8">
      <w:pPr>
        <w:rPr>
          <w:rFonts w:ascii="Arial" w:hAnsi="Arial" w:cs="Arial"/>
          <w:sz w:val="16"/>
          <w:szCs w:val="16"/>
        </w:rPr>
      </w:pPr>
    </w:p>
    <w:tbl>
      <w:tblPr>
        <w:tblW w:w="10627" w:type="dxa"/>
        <w:tblLook w:val="04A0" w:firstRow="1" w:lastRow="0" w:firstColumn="1" w:lastColumn="0" w:noHBand="0" w:noVBand="1"/>
      </w:tblPr>
      <w:tblGrid>
        <w:gridCol w:w="2219"/>
        <w:gridCol w:w="4302"/>
        <w:gridCol w:w="4106"/>
      </w:tblGrid>
      <w:tr w:rsidR="003515F8" w:rsidRPr="00837B52" w:rsidTr="00837B52">
        <w:tc>
          <w:tcPr>
            <w:tcW w:w="2219" w:type="dxa"/>
          </w:tcPr>
          <w:p w:rsidR="003515F8" w:rsidRPr="00E94303" w:rsidRDefault="003515F8" w:rsidP="00837B52">
            <w:pPr>
              <w:pStyle w:val="ab"/>
              <w:widowControl w:val="0"/>
              <w:rPr>
                <w:rFonts w:ascii="Arial" w:hAnsi="Arial" w:cs="Arial"/>
                <w:b/>
                <w:color w:val="808080"/>
                <w:sz w:val="16"/>
                <w:szCs w:val="16"/>
                <w:lang w:val="ru-RU" w:eastAsia="ru-RU"/>
              </w:rPr>
            </w:pPr>
            <w:r w:rsidRPr="00E94303">
              <w:rPr>
                <w:rFonts w:ascii="Arial" w:hAnsi="Arial" w:cs="Arial"/>
                <w:b/>
                <w:color w:val="808080"/>
                <w:sz w:val="16"/>
                <w:szCs w:val="16"/>
                <w:lang w:val="ru-RU" w:eastAsia="ru-RU"/>
              </w:rPr>
              <w:t xml:space="preserve">Подписи </w:t>
            </w:r>
            <w:r>
              <w:rPr>
                <w:rFonts w:ascii="Arial" w:hAnsi="Arial" w:cs="Arial"/>
                <w:b/>
                <w:color w:val="808080"/>
                <w:sz w:val="16"/>
                <w:szCs w:val="16"/>
                <w:lang w:val="ru-RU" w:eastAsia="ru-RU"/>
              </w:rPr>
              <w:t xml:space="preserve">и печати </w:t>
            </w:r>
            <w:r w:rsidRPr="00E94303">
              <w:rPr>
                <w:rFonts w:ascii="Arial" w:hAnsi="Arial" w:cs="Arial"/>
                <w:b/>
                <w:color w:val="808080"/>
                <w:sz w:val="16"/>
                <w:szCs w:val="16"/>
                <w:lang w:val="ru-RU" w:eastAsia="ru-RU"/>
              </w:rPr>
              <w:t>сторон</w:t>
            </w:r>
          </w:p>
        </w:tc>
        <w:tc>
          <w:tcPr>
            <w:tcW w:w="4302" w:type="dxa"/>
          </w:tcPr>
          <w:p w:rsidR="003515F8" w:rsidRDefault="003515F8" w:rsidP="00837B52">
            <w:pPr>
              <w:pStyle w:val="ab"/>
              <w:widowControl w:val="0"/>
              <w:rPr>
                <w:rFonts w:ascii="Arial" w:hAnsi="Arial" w:cs="Arial"/>
                <w:color w:val="808080"/>
                <w:sz w:val="16"/>
                <w:szCs w:val="16"/>
                <w:lang w:val="ru-RU" w:eastAsia="ru-RU"/>
              </w:rPr>
            </w:pPr>
            <w:r>
              <w:rPr>
                <w:rFonts w:ascii="Arial" w:hAnsi="Arial" w:cs="Arial"/>
                <w:color w:val="808080"/>
                <w:sz w:val="16"/>
                <w:szCs w:val="16"/>
                <w:lang w:val="ru-RU" w:eastAsia="ru-RU"/>
              </w:rPr>
              <w:t>От Заказчика:</w:t>
            </w:r>
          </w:p>
          <w:p w:rsidR="003515F8" w:rsidRDefault="003515F8" w:rsidP="00837B52">
            <w:pPr>
              <w:pStyle w:val="ab"/>
              <w:widowControl w:val="0"/>
              <w:rPr>
                <w:rFonts w:ascii="Arial" w:hAnsi="Arial" w:cs="Arial"/>
                <w:color w:val="808080"/>
                <w:sz w:val="16"/>
                <w:szCs w:val="16"/>
                <w:lang w:val="ru-RU" w:eastAsia="ru-RU"/>
              </w:rPr>
            </w:pPr>
            <w:r>
              <w:rPr>
                <w:rFonts w:ascii="Arial" w:hAnsi="Arial" w:cs="Arial"/>
                <w:color w:val="808080"/>
                <w:sz w:val="16"/>
                <w:szCs w:val="16"/>
                <w:lang w:val="ru-RU" w:eastAsia="ru-RU"/>
              </w:rPr>
              <w:t>ФГБОУ ВПО "Сибирский государственный университет путей сообщения"</w:t>
            </w:r>
          </w:p>
          <w:p w:rsidR="003515F8" w:rsidRDefault="003515F8" w:rsidP="00837B52">
            <w:pPr>
              <w:pStyle w:val="ab"/>
              <w:widowControl w:val="0"/>
              <w:rPr>
                <w:rFonts w:ascii="Arial" w:hAnsi="Arial" w:cs="Arial"/>
                <w:color w:val="808080"/>
                <w:sz w:val="16"/>
                <w:szCs w:val="16"/>
                <w:highlight w:val="yellow"/>
                <w:lang w:val="ru-RU" w:eastAsia="ru-RU"/>
              </w:rPr>
            </w:pPr>
            <w:r w:rsidRPr="0029733B">
              <w:rPr>
                <w:rFonts w:ascii="Arial" w:hAnsi="Arial" w:cs="Arial"/>
                <w:color w:val="808080"/>
                <w:sz w:val="16"/>
                <w:szCs w:val="16"/>
                <w:lang w:val="ru-RU" w:eastAsia="ru-RU"/>
              </w:rPr>
              <w:t>Ректор СГУПС</w:t>
            </w:r>
            <w:r w:rsidRPr="0029733B" w:rsidDel="0029733B">
              <w:rPr>
                <w:rFonts w:ascii="Arial" w:hAnsi="Arial" w:cs="Arial"/>
                <w:color w:val="808080"/>
                <w:sz w:val="16"/>
                <w:szCs w:val="16"/>
                <w:highlight w:val="yellow"/>
                <w:lang w:val="ru-RU" w:eastAsia="ru-RU"/>
              </w:rPr>
              <w:t xml:space="preserve"> </w:t>
            </w:r>
          </w:p>
          <w:p w:rsidR="003515F8" w:rsidRDefault="003515F8" w:rsidP="00837B52">
            <w:pPr>
              <w:pStyle w:val="ab"/>
              <w:widowControl w:val="0"/>
              <w:rPr>
                <w:rFonts w:ascii="Arial" w:hAnsi="Arial" w:cs="Arial"/>
                <w:color w:val="808080"/>
                <w:sz w:val="16"/>
                <w:szCs w:val="16"/>
                <w:lang w:val="ru-RU" w:eastAsia="ru-RU"/>
              </w:rPr>
            </w:pPr>
          </w:p>
          <w:p w:rsidR="003515F8" w:rsidRPr="00E94303" w:rsidRDefault="003515F8" w:rsidP="00837B52">
            <w:pPr>
              <w:pStyle w:val="ab"/>
              <w:widowControl w:val="0"/>
              <w:rPr>
                <w:rFonts w:ascii="Arial" w:hAnsi="Arial" w:cs="Arial"/>
                <w:color w:val="808080"/>
                <w:sz w:val="16"/>
                <w:szCs w:val="16"/>
                <w:lang w:val="ru-RU" w:eastAsia="ru-RU"/>
              </w:rPr>
            </w:pPr>
            <w:r>
              <w:rPr>
                <w:rFonts w:ascii="Arial" w:hAnsi="Arial" w:cs="Arial"/>
                <w:color w:val="808080"/>
                <w:sz w:val="16"/>
                <w:szCs w:val="16"/>
                <w:lang w:val="ru-RU" w:eastAsia="ru-RU"/>
              </w:rPr>
              <w:t>________________/ Манаков А.Л. /</w:t>
            </w:r>
          </w:p>
        </w:tc>
        <w:tc>
          <w:tcPr>
            <w:tcW w:w="4106" w:type="dxa"/>
          </w:tcPr>
          <w:p w:rsidR="003515F8" w:rsidRPr="00E94303" w:rsidRDefault="003515F8" w:rsidP="00837B52">
            <w:pPr>
              <w:pStyle w:val="ab"/>
              <w:widowControl w:val="0"/>
              <w:rPr>
                <w:rFonts w:ascii="Arial" w:hAnsi="Arial" w:cs="Arial"/>
                <w:color w:val="808080"/>
                <w:sz w:val="16"/>
                <w:szCs w:val="16"/>
                <w:lang w:val="ru-RU" w:eastAsia="ru-RU"/>
              </w:rPr>
            </w:pPr>
            <w:r w:rsidRPr="00E94303">
              <w:rPr>
                <w:rFonts w:ascii="Arial" w:hAnsi="Arial" w:cs="Arial"/>
                <w:color w:val="808080"/>
                <w:sz w:val="16"/>
                <w:szCs w:val="16"/>
                <w:lang w:val="ru-RU" w:eastAsia="ru-RU"/>
              </w:rPr>
              <w:t>От Организатора:</w:t>
            </w:r>
          </w:p>
          <w:p w:rsidR="003515F8" w:rsidRPr="00E94303" w:rsidRDefault="003515F8" w:rsidP="00837B52">
            <w:pPr>
              <w:pStyle w:val="ab"/>
              <w:widowControl w:val="0"/>
              <w:rPr>
                <w:rFonts w:ascii="Arial" w:hAnsi="Arial" w:cs="Arial"/>
                <w:color w:val="808080"/>
                <w:sz w:val="16"/>
                <w:szCs w:val="16"/>
                <w:lang w:val="ru-RU" w:eastAsia="ru-RU"/>
              </w:rPr>
            </w:pPr>
            <w:r w:rsidRPr="00E94303">
              <w:rPr>
                <w:rFonts w:ascii="Arial" w:hAnsi="Arial" w:cs="Arial"/>
                <w:color w:val="808080"/>
                <w:sz w:val="16"/>
                <w:szCs w:val="16"/>
                <w:lang w:val="ru-RU" w:eastAsia="ru-RU"/>
              </w:rPr>
              <w:t>ООО «Бизнес Диалог»</w:t>
            </w:r>
          </w:p>
          <w:p w:rsidR="003515F8" w:rsidRDefault="003515F8" w:rsidP="00837B52">
            <w:pPr>
              <w:pStyle w:val="ab"/>
              <w:widowControl w:val="0"/>
              <w:rPr>
                <w:rFonts w:ascii="Arial" w:hAnsi="Arial" w:cs="Arial"/>
                <w:color w:val="808080"/>
                <w:sz w:val="16"/>
                <w:szCs w:val="16"/>
                <w:lang w:val="ru-RU" w:eastAsia="ru-RU"/>
              </w:rPr>
            </w:pPr>
            <w:r w:rsidRPr="00E94303">
              <w:rPr>
                <w:rFonts w:ascii="Arial" w:hAnsi="Arial" w:cs="Arial"/>
                <w:color w:val="808080"/>
                <w:sz w:val="16"/>
                <w:szCs w:val="16"/>
                <w:lang w:val="ru-RU" w:eastAsia="ru-RU"/>
              </w:rPr>
              <w:t>Генеральный директор</w:t>
            </w:r>
          </w:p>
          <w:p w:rsidR="003515F8" w:rsidRDefault="003515F8" w:rsidP="00837B52">
            <w:pPr>
              <w:pStyle w:val="ab"/>
              <w:widowControl w:val="0"/>
              <w:rPr>
                <w:rFonts w:ascii="Arial" w:hAnsi="Arial" w:cs="Arial"/>
                <w:color w:val="808080"/>
                <w:sz w:val="16"/>
                <w:szCs w:val="16"/>
                <w:lang w:val="ru-RU" w:eastAsia="ru-RU"/>
              </w:rPr>
            </w:pPr>
          </w:p>
          <w:p w:rsidR="003515F8" w:rsidRPr="00E94303" w:rsidRDefault="003515F8" w:rsidP="00837B52">
            <w:pPr>
              <w:pStyle w:val="ab"/>
              <w:widowControl w:val="0"/>
              <w:rPr>
                <w:rFonts w:ascii="Arial" w:hAnsi="Arial" w:cs="Arial"/>
                <w:color w:val="808080"/>
                <w:sz w:val="16"/>
                <w:szCs w:val="16"/>
                <w:lang w:val="ru-RU" w:eastAsia="ru-RU"/>
              </w:rPr>
            </w:pPr>
          </w:p>
          <w:p w:rsidR="003515F8" w:rsidRPr="00E94303" w:rsidRDefault="003515F8" w:rsidP="00837B52">
            <w:pPr>
              <w:pStyle w:val="ab"/>
              <w:widowControl w:val="0"/>
              <w:rPr>
                <w:rFonts w:ascii="Arial" w:hAnsi="Arial" w:cs="Arial"/>
                <w:color w:val="808080"/>
                <w:sz w:val="16"/>
                <w:szCs w:val="16"/>
                <w:lang w:val="ru-RU" w:eastAsia="ru-RU"/>
              </w:rPr>
            </w:pPr>
            <w:r>
              <w:rPr>
                <w:rFonts w:ascii="Arial" w:hAnsi="Arial" w:cs="Arial"/>
                <w:color w:val="808080"/>
                <w:sz w:val="16"/>
                <w:szCs w:val="16"/>
                <w:lang w:val="ru-RU" w:eastAsia="ru-RU"/>
              </w:rPr>
              <w:t xml:space="preserve">________________/ </w:t>
            </w:r>
            <w:proofErr w:type="spellStart"/>
            <w:r>
              <w:rPr>
                <w:rFonts w:ascii="Arial" w:hAnsi="Arial" w:cs="Arial"/>
                <w:color w:val="808080"/>
                <w:sz w:val="16"/>
                <w:szCs w:val="16"/>
                <w:lang w:val="ru-RU" w:eastAsia="ru-RU"/>
              </w:rPr>
              <w:t>Кицура</w:t>
            </w:r>
            <w:proofErr w:type="spellEnd"/>
            <w:r>
              <w:rPr>
                <w:rFonts w:ascii="Arial" w:hAnsi="Arial" w:cs="Arial"/>
                <w:color w:val="808080"/>
                <w:sz w:val="16"/>
                <w:szCs w:val="16"/>
                <w:lang w:val="ru-RU" w:eastAsia="ru-RU"/>
              </w:rPr>
              <w:t xml:space="preserve"> А.А. </w:t>
            </w:r>
            <w:r w:rsidRPr="00E94303">
              <w:rPr>
                <w:rFonts w:ascii="Arial" w:hAnsi="Arial" w:cs="Arial"/>
                <w:color w:val="808080"/>
                <w:sz w:val="16"/>
                <w:szCs w:val="16"/>
                <w:lang w:val="ru-RU" w:eastAsia="ru-RU"/>
              </w:rPr>
              <w:t>/</w:t>
            </w:r>
          </w:p>
        </w:tc>
      </w:tr>
    </w:tbl>
    <w:p w:rsidR="003515F8" w:rsidRPr="00483D47" w:rsidRDefault="003515F8" w:rsidP="003515F8">
      <w:pPr>
        <w:rPr>
          <w:rFonts w:ascii="Arial" w:hAnsi="Arial" w:cs="Arial"/>
          <w:sz w:val="16"/>
          <w:szCs w:val="16"/>
        </w:rPr>
      </w:pPr>
    </w:p>
    <w:p w:rsidR="00A04C70" w:rsidRDefault="00A04C70" w:rsidP="001B2B34">
      <w:pPr>
        <w:keepNext/>
        <w:spacing w:after="0" w:line="240" w:lineRule="auto"/>
        <w:outlineLvl w:val="0"/>
        <w:rPr>
          <w:rFonts w:ascii="Times New Roman" w:eastAsia="Times New Roman" w:hAnsi="Times New Roman" w:cs="Times New Roman"/>
          <w:b/>
          <w:kern w:val="1"/>
          <w:lang w:eastAsia="ar-SA"/>
        </w:rPr>
      </w:pPr>
    </w:p>
    <w:p w:rsidR="003515F8" w:rsidRDefault="003515F8" w:rsidP="001B2B34">
      <w:pPr>
        <w:keepNext/>
        <w:spacing w:after="0" w:line="240" w:lineRule="auto"/>
        <w:outlineLvl w:val="0"/>
        <w:rPr>
          <w:rFonts w:ascii="Times New Roman" w:eastAsia="Times New Roman" w:hAnsi="Times New Roman" w:cs="Times New Roman"/>
          <w:b/>
          <w:kern w:val="1"/>
          <w:lang w:eastAsia="ar-SA"/>
        </w:rPr>
      </w:pPr>
    </w:p>
    <w:p w:rsidR="00E65D8F" w:rsidRPr="00E65D8F" w:rsidRDefault="00E65D8F" w:rsidP="00E65D8F">
      <w:pPr>
        <w:spacing w:after="0" w:line="240" w:lineRule="auto"/>
        <w:ind w:right="-85"/>
        <w:jc w:val="center"/>
        <w:rPr>
          <w:rFonts w:ascii="Arial" w:eastAsia="Times New Roman" w:hAnsi="Arial" w:cs="Arial"/>
          <w:b/>
          <w:sz w:val="16"/>
          <w:szCs w:val="16"/>
        </w:rPr>
      </w:pPr>
      <w:r w:rsidRPr="00E65D8F">
        <w:rPr>
          <w:rFonts w:ascii="Arial" w:eastAsia="Times New Roman" w:hAnsi="Arial" w:cs="Arial"/>
          <w:b/>
          <w:sz w:val="16"/>
          <w:szCs w:val="16"/>
        </w:rPr>
        <w:t>Дополнение к Приложению № 01 от __.___.2015г. и Договору № ___________ от ___.____.2015г.</w:t>
      </w:r>
    </w:p>
    <w:p w:rsidR="00E65D8F" w:rsidRPr="00E65D8F" w:rsidRDefault="00E65D8F" w:rsidP="00E65D8F">
      <w:pPr>
        <w:spacing w:after="0" w:line="240" w:lineRule="auto"/>
        <w:ind w:right="-85"/>
        <w:jc w:val="center"/>
        <w:rPr>
          <w:rFonts w:ascii="Arial" w:eastAsia="Times New Roman" w:hAnsi="Arial" w:cs="Arial"/>
          <w:b/>
          <w:sz w:val="16"/>
          <w:szCs w:val="16"/>
        </w:rPr>
      </w:pPr>
    </w:p>
    <w:p w:rsidR="00E65D8F" w:rsidRPr="00E65D8F" w:rsidRDefault="00E65D8F" w:rsidP="00E65D8F">
      <w:pPr>
        <w:spacing w:after="0"/>
        <w:ind w:right="-85"/>
        <w:jc w:val="both"/>
        <w:rPr>
          <w:rFonts w:ascii="Arial" w:eastAsia="Times New Roman" w:hAnsi="Arial" w:cs="Arial"/>
          <w:color w:val="000000"/>
          <w:sz w:val="16"/>
          <w:szCs w:val="16"/>
        </w:rPr>
      </w:pPr>
      <w:proofErr w:type="gramStart"/>
      <w:r w:rsidRPr="00E65D8F">
        <w:rPr>
          <w:rFonts w:ascii="Arial" w:eastAsia="Times New Roman" w:hAnsi="Arial" w:cs="Arial"/>
          <w:sz w:val="16"/>
          <w:szCs w:val="16"/>
        </w:rPr>
        <w:t>Зарегистрированное в соответствии с законодательством Российской Федерации</w:t>
      </w:r>
      <w:r w:rsidRPr="00E65D8F">
        <w:rPr>
          <w:rFonts w:ascii="Arial" w:eastAsia="Times New Roman" w:hAnsi="Arial" w:cs="Arial"/>
          <w:b/>
          <w:color w:val="000000"/>
          <w:sz w:val="16"/>
          <w:szCs w:val="16"/>
        </w:rPr>
        <w:t xml:space="preserve"> Общество с ограниченной ответственностью «Бизнес Диалог»</w:t>
      </w:r>
      <w:r w:rsidRPr="00E65D8F">
        <w:rPr>
          <w:rFonts w:ascii="Arial" w:eastAsia="Times New Roman" w:hAnsi="Arial" w:cs="Arial"/>
          <w:color w:val="000000"/>
          <w:sz w:val="16"/>
          <w:szCs w:val="16"/>
        </w:rPr>
        <w:t xml:space="preserve">, именуемое в дальнейшем «Организатор», в лице генерального директора </w:t>
      </w:r>
      <w:proofErr w:type="spellStart"/>
      <w:r w:rsidRPr="00E65D8F">
        <w:rPr>
          <w:rFonts w:ascii="Arial" w:eastAsia="Times New Roman" w:hAnsi="Arial" w:cs="Arial"/>
          <w:color w:val="000000"/>
          <w:sz w:val="16"/>
          <w:szCs w:val="16"/>
        </w:rPr>
        <w:t>Кицуры</w:t>
      </w:r>
      <w:proofErr w:type="spellEnd"/>
      <w:r w:rsidRPr="00E65D8F">
        <w:rPr>
          <w:rFonts w:ascii="Arial" w:eastAsia="Times New Roman" w:hAnsi="Arial" w:cs="Arial"/>
          <w:color w:val="000000"/>
          <w:sz w:val="16"/>
          <w:szCs w:val="16"/>
        </w:rPr>
        <w:t xml:space="preserve"> А.А., действующего на основании Устава, с одной стороны, и </w:t>
      </w:r>
      <w:r w:rsidRPr="00E65D8F">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E65D8F">
        <w:rPr>
          <w:rFonts w:ascii="Arial" w:eastAsia="Times New Roman" w:hAnsi="Arial" w:cs="Arial"/>
          <w:b/>
          <w:sz w:val="16"/>
          <w:szCs w:val="16"/>
        </w:rPr>
        <w:t>ФГБОУ ВПО "Сибирский государственный университет путей сообщения"</w:t>
      </w:r>
      <w:r w:rsidRPr="00E65D8F">
        <w:rPr>
          <w:rFonts w:ascii="Arial" w:eastAsia="Times New Roman" w:hAnsi="Arial" w:cs="Arial"/>
          <w:b/>
          <w:color w:val="000000"/>
          <w:sz w:val="16"/>
          <w:szCs w:val="16"/>
        </w:rPr>
        <w:t>,</w:t>
      </w:r>
      <w:r w:rsidRPr="00E65D8F">
        <w:rPr>
          <w:rFonts w:ascii="Arial" w:eastAsia="Times New Roman" w:hAnsi="Arial" w:cs="Arial"/>
          <w:color w:val="000000"/>
          <w:sz w:val="16"/>
          <w:szCs w:val="16"/>
        </w:rPr>
        <w:t xml:space="preserve"> именуемое в дальнейшем «Заказчик», в лице ректора Манакова Алексея Леонидовича, действующего на основании Устава</w:t>
      </w:r>
      <w:proofErr w:type="gramEnd"/>
      <w:r w:rsidRPr="00E65D8F">
        <w:rPr>
          <w:rFonts w:ascii="Arial" w:eastAsia="Times New Roman" w:hAnsi="Arial" w:cs="Arial"/>
          <w:color w:val="000000"/>
          <w:sz w:val="16"/>
          <w:szCs w:val="16"/>
        </w:rPr>
        <w:t xml:space="preserve"> Университета, с другой стороны, совместно именуемые «Стороны», настоящим Дополнением утвердили указанные ниже Правила и Инструкции участия в</w:t>
      </w:r>
      <w:r w:rsidRPr="00E65D8F">
        <w:rPr>
          <w:rFonts w:ascii="Arial" w:eastAsia="Times New Roman" w:hAnsi="Arial" w:cs="Arial"/>
          <w:sz w:val="16"/>
          <w:szCs w:val="16"/>
        </w:rPr>
        <w:t xml:space="preserve"> мероприятии «ТРАНСПОРТНАЯ НЕДЕЛЯ – 2015» (</w:t>
      </w:r>
      <w:r w:rsidRPr="00E65D8F">
        <w:rPr>
          <w:rFonts w:ascii="Arial" w:eastAsia="Times New Roman" w:hAnsi="Arial" w:cs="Arial"/>
          <w:color w:val="000000"/>
          <w:sz w:val="16"/>
          <w:szCs w:val="16"/>
        </w:rPr>
        <w:t>03 – 05 декабря 2015 года</w:t>
      </w:r>
      <w:r w:rsidRPr="00E65D8F">
        <w:rPr>
          <w:rFonts w:ascii="Arial" w:eastAsia="Times New Roman" w:hAnsi="Arial" w:cs="Arial"/>
          <w:sz w:val="16"/>
          <w:szCs w:val="16"/>
        </w:rPr>
        <w:t>, г. Москва):</w:t>
      </w:r>
      <w:r w:rsidRPr="00E65D8F">
        <w:rPr>
          <w:rFonts w:ascii="Arial" w:eastAsia="Times New Roman" w:hAnsi="Arial" w:cs="Arial"/>
          <w:color w:val="000000"/>
          <w:sz w:val="16"/>
          <w:szCs w:val="16"/>
        </w:rPr>
        <w:t xml:space="preserve">    </w:t>
      </w:r>
    </w:p>
    <w:p w:rsidR="00E65D8F" w:rsidRPr="00E65D8F" w:rsidRDefault="00E65D8F" w:rsidP="00E65D8F">
      <w:pPr>
        <w:spacing w:after="0"/>
        <w:rPr>
          <w:rFonts w:ascii="Arial" w:eastAsia="Times New Roman" w:hAnsi="Arial" w:cs="Arial"/>
          <w:b/>
          <w:sz w:val="16"/>
          <w:szCs w:val="16"/>
          <w:u w:val="single"/>
        </w:rPr>
      </w:pPr>
      <w:r w:rsidRPr="00E65D8F">
        <w:rPr>
          <w:rFonts w:ascii="Arial" w:eastAsia="Times New Roman" w:hAnsi="Arial" w:cs="Arial"/>
          <w:b/>
          <w:sz w:val="16"/>
          <w:szCs w:val="16"/>
          <w:u w:val="single"/>
          <w:lang w:val="en-US"/>
        </w:rPr>
        <w:t>ПРАВИЛА И ИНСТРУКЦИИ:</w:t>
      </w:r>
    </w:p>
    <w:p w:rsidR="00E65D8F" w:rsidRPr="00E65D8F" w:rsidRDefault="00E65D8F" w:rsidP="00E65D8F">
      <w:pPr>
        <w:spacing w:after="0"/>
        <w:rPr>
          <w:rFonts w:ascii="Arial" w:eastAsia="Times New Roman" w:hAnsi="Arial" w:cs="Arial"/>
          <w:b/>
          <w:sz w:val="16"/>
          <w:szCs w:val="16"/>
          <w:u w:val="single"/>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236"/>
        <w:gridCol w:w="5186"/>
      </w:tblGrid>
      <w:tr w:rsidR="00E65D8F" w:rsidRPr="00E65D8F" w:rsidTr="00837B52">
        <w:trPr>
          <w:trHeight w:val="8397"/>
        </w:trPr>
        <w:tc>
          <w:tcPr>
            <w:tcW w:w="2381" w:type="pct"/>
            <w:tcBorders>
              <w:bottom w:val="single" w:sz="4" w:space="0" w:color="auto"/>
            </w:tcBorders>
          </w:tcPr>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lastRenderedPageBreak/>
              <w:t>А. ЗАКАЗЧИК или его клиент, являющийся участником выставки, обязан придерживаться условий, правил и инструкций, изложенных в данном документе. Любые изменения должны производиться в письменной форме и быть подписаны ОРГАНИЗАТОРОМ,  который имеет полное право толковать, создавать или вносить поправки в эти правила, при этом данные изменения и дополнения не должны ущемлять права ЗАКАЗЧИКА и приводить к возникновению дополнительных обязательств со стороны ОРГАНИЗАТОРА.</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 xml:space="preserve">Б. ЗАКАЗЧИК не имеет права выставлять свои экспонаты до полной предоплаты всех оговоренных в Приложении № 01 от 31.08.2015 г. (далее - Приложение) расходов. </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В. Права ЗАКАЗЧИКА не могут быть переданы другой компании или физическому лицу. ЗАКАЗЧИК не имеет права передавать площадь, забронированную в соответствии с Приложением,  а также сдавать ее в субаренду целиком или частично. ЗАКАЗЧИК не имеет права по своему усмотрению занимать какую-либо определенную площадь, прежде чем не будет произведено ее распределение ОРГАНИЗАТОРОМ.</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Г. ЗАКАЗЧИК не имеет права ухудшать обзор других экспозиций или производить любые действия, вызывающие возражения других участников выставки. Освещение экспозиции должно быть организовано таким образом, чтобы не мешать соседним стендам. Запрещены звуковые устройства, против использования которых возражает ОРГАНИЗАТОР.</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Д. ЗАКАЗЧИК не имеет права устраивать лотереи, пожертвования и другие рекламные мероприятия, требующие присутствия участников или гостей в определенном месте, в определенное время без согласования с  ОРГАНИЗАТОРОМ.</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Е. Часы посещения выставки определяются только ОРГАНИЗАТОРОМ. Вход осуществляется по пригласительным билетам или пропускам. Пропуск не может быть передан другому лицу.</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 xml:space="preserve">Ж. ЗАКАЗЧИКУ не разрешается выносить свои экспонаты со своей выставочной площади до официального окончания выставки. ЗАКАЗЧИК должен иметь официального представителя, присутствующего в павильоне в течение всего срока выставки, а также во время монтажа и демонтажа выставочной площади ЗАКАЗЧИКА. </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 xml:space="preserve">З. ОРГАНИЗАТОР не несет ответственности за потери, кражи, или повреждения, нанесенные лицам или экспонатам. </w:t>
            </w:r>
            <w:proofErr w:type="gramStart"/>
            <w:r w:rsidRPr="00E65D8F">
              <w:rPr>
                <w:rFonts w:ascii="Arial" w:eastAsia="Times New Roman" w:hAnsi="Arial" w:cs="Arial"/>
                <w:sz w:val="16"/>
                <w:szCs w:val="16"/>
              </w:rPr>
              <w:t xml:space="preserve">ОРГАНИЗАТОР примет необходимые меры предосторожности в процессе проведения выставки, но не гарантирует ЗАКАЗЧИКУ защиту от потерь (повреждение имущества вследствие действий/бездействий третьих лиц, пожаров, подтоплений и по </w:t>
            </w:r>
            <w:proofErr w:type="gramEnd"/>
          </w:p>
        </w:tc>
        <w:tc>
          <w:tcPr>
            <w:tcW w:w="114" w:type="pct"/>
            <w:tcBorders>
              <w:bottom w:val="single" w:sz="4" w:space="0" w:color="auto"/>
            </w:tcBorders>
          </w:tcPr>
          <w:p w:rsidR="00E65D8F" w:rsidRPr="00E65D8F" w:rsidRDefault="00E65D8F" w:rsidP="00E65D8F">
            <w:pPr>
              <w:spacing w:after="0"/>
              <w:rPr>
                <w:rFonts w:ascii="Arial" w:eastAsia="Times New Roman" w:hAnsi="Arial" w:cs="Arial"/>
                <w:sz w:val="16"/>
                <w:szCs w:val="16"/>
              </w:rPr>
            </w:pPr>
          </w:p>
        </w:tc>
        <w:tc>
          <w:tcPr>
            <w:tcW w:w="2506" w:type="pct"/>
            <w:tcBorders>
              <w:bottom w:val="single" w:sz="4" w:space="0" w:color="auto"/>
            </w:tcBorders>
          </w:tcPr>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 xml:space="preserve">причине действия иных чрезвычайных ситуаций), поэтому освобождает себя от любой ответственности за повреждения или ущерб имуществу ЗАКАЗЧИКА. ЗАКАЗЧИКУ настоятельно рекомендуется застраховать свои экспонаты и другое оборудование,  за которое он несет ответственность. Помимо всего прочего ЗАКАЗЧИК обязан застраховать свою гражданскую ответственность на выставки на период ее проведения.  </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И. Издатель каталога, ОРГАНИЗАТОР, агенты, сотрудники не несут ответственности за ошибки или  пропуски в материалах, подготовленных и предоставленных рекламодателем или ЗАКАЗЧИКОМ.</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К. ОРГАНИЗАТОР не несет ответственности за потери, ущерб или задержки, возникшие в результате войны, гражданских актов, военных действий и других форс-мажорных обстоятельствах, затрудняющих или срывающих проведение выставки, конференции. ОРГАНИЗАТОР оставляет за собой право перенести проведение выставки на более позднее время или в другое место. ЗАКАЗЧИК признает, что ОРГАНИЗАТОР также понес значительный ущерб в результате вышесказанного, поэтому отказывается от возмещения убытков. Суммы, выплаченные ОРГАНИЗАТОРУ в качестве взносов или другие расходы в связи с проведением выставки, остаются в собственности ОРГАНИЗАТОРА.</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 xml:space="preserve">Л. ОРГАНИЗАТОР не несет ответственности за предоставление помощи ЗАКАЗЧИКУ  в получении паспорта и въездной визы в страну проведения выставки. Неудачные попытки ЗАКАЗЧИКА выставки получить эти </w:t>
            </w:r>
            <w:bookmarkStart w:id="0" w:name="_GoBack"/>
            <w:bookmarkEnd w:id="0"/>
            <w:r w:rsidRPr="00E65D8F">
              <w:rPr>
                <w:rFonts w:ascii="Arial" w:eastAsia="Times New Roman" w:hAnsi="Arial" w:cs="Arial"/>
                <w:sz w:val="16"/>
                <w:szCs w:val="16"/>
              </w:rPr>
              <w:t xml:space="preserve">документы в соответствующих правительственных инстанциях не освобождают его от обязательств, закрепленных Приложением. ЗАКАЗЧИК в этом случае может найти себе замену в лице третьей стороны или другой компании, которая смогла получить необходимые документы на въезд и выполнить все правительственные формальности страны проведения выставки. Ответственность за такую замену всецело несет ЗАКАЗЧИК. </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 xml:space="preserve">М. ОРГАНИЗАТОР не несет ответственности за любые потери, ущерб и задержку, возникшие в результате перевозки </w:t>
            </w:r>
            <w:proofErr w:type="gramStart"/>
            <w:r w:rsidRPr="00E65D8F">
              <w:rPr>
                <w:rFonts w:ascii="Arial" w:eastAsia="Times New Roman" w:hAnsi="Arial" w:cs="Arial"/>
                <w:sz w:val="16"/>
                <w:szCs w:val="16"/>
              </w:rPr>
              <w:t>грузов  ЗАКАЗЧИКА</w:t>
            </w:r>
            <w:proofErr w:type="gramEnd"/>
            <w:r w:rsidRPr="00E65D8F">
              <w:rPr>
                <w:rFonts w:ascii="Arial" w:eastAsia="Times New Roman" w:hAnsi="Arial" w:cs="Arial"/>
                <w:sz w:val="16"/>
                <w:szCs w:val="16"/>
              </w:rPr>
              <w:t xml:space="preserve"> (транспортировка, погрузка-разгрузка и таможенная очистка) в страну проведения выставки и обратно. ЗАКАЗЧИКУ необходимо соответствующим образом застраховать свой груз. </w:t>
            </w:r>
          </w:p>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Н. ОРГАНИЗАТОР не несет ответственности за потери, связанные с отменой, отсрочкой, отказом или сокращением в целом или части выставки, конференции по причинам, от него не зависящим. ЗАКАЗЧИКУ рекомендуется застраховать свои расходы по участию в выставке на случай отмены, переноса или отказа в проведении выставки уполномоченными на то органами.</w:t>
            </w:r>
          </w:p>
          <w:p w:rsidR="00E65D8F" w:rsidRPr="00E65D8F" w:rsidRDefault="00E65D8F" w:rsidP="00E65D8F">
            <w:pPr>
              <w:spacing w:after="120"/>
              <w:jc w:val="both"/>
              <w:rPr>
                <w:rFonts w:ascii="Arial" w:eastAsia="Times New Roman" w:hAnsi="Arial" w:cs="Arial"/>
                <w:sz w:val="16"/>
                <w:szCs w:val="16"/>
              </w:rPr>
            </w:pPr>
            <w:r w:rsidRPr="00E65D8F">
              <w:rPr>
                <w:rFonts w:ascii="Arial" w:eastAsia="Times New Roman" w:hAnsi="Arial" w:cs="Arial"/>
                <w:sz w:val="16"/>
                <w:szCs w:val="16"/>
              </w:rPr>
              <w:t>О. ЗАКАЗЧИК признает, что не было сделано никаких заявлений (устных или письменных) в отношении предполагаемых размеров прибыли, которая будет получена в результате участия в выставке.</w:t>
            </w:r>
          </w:p>
        </w:tc>
      </w:tr>
      <w:tr w:rsidR="00E65D8F" w:rsidRPr="00E65D8F" w:rsidTr="00837B52">
        <w:trPr>
          <w:trHeight w:val="297"/>
        </w:trPr>
        <w:tc>
          <w:tcPr>
            <w:tcW w:w="5000" w:type="pct"/>
            <w:gridSpan w:val="3"/>
            <w:tcBorders>
              <w:left w:val="nil"/>
              <w:bottom w:val="nil"/>
              <w:right w:val="nil"/>
            </w:tcBorders>
          </w:tcPr>
          <w:p w:rsidR="00E65D8F" w:rsidRPr="00E65D8F" w:rsidRDefault="00E65D8F" w:rsidP="00E65D8F">
            <w:pPr>
              <w:spacing w:after="0"/>
              <w:jc w:val="both"/>
              <w:rPr>
                <w:rFonts w:ascii="Arial" w:eastAsia="Times New Roman" w:hAnsi="Arial" w:cs="Arial"/>
                <w:sz w:val="16"/>
                <w:szCs w:val="16"/>
              </w:rPr>
            </w:pPr>
            <w:r w:rsidRPr="00E65D8F">
              <w:rPr>
                <w:rFonts w:ascii="Arial" w:eastAsia="Times New Roman" w:hAnsi="Arial" w:cs="Arial"/>
                <w:sz w:val="16"/>
                <w:szCs w:val="16"/>
              </w:rPr>
              <w:t xml:space="preserve">Настоящее Дополнение является неотъемлемой частью Договора № _________ от __.___.2015 г., </w:t>
            </w:r>
            <w:r w:rsidRPr="00E65D8F">
              <w:rPr>
                <w:rFonts w:ascii="Arial" w:eastAsia="Times New Roman" w:hAnsi="Arial" w:cs="Arial"/>
                <w:bCs/>
                <w:sz w:val="16"/>
                <w:szCs w:val="16"/>
              </w:rPr>
              <w:t xml:space="preserve">составлено в двух подлинных экземплярах на русском языке, имеющих одинаковую юридическую силу, по одному экземпляру для каждой из Сторон. </w:t>
            </w:r>
          </w:p>
        </w:tc>
      </w:tr>
    </w:tbl>
    <w:p w:rsidR="00E65D8F" w:rsidRPr="00E65D8F" w:rsidRDefault="00E65D8F" w:rsidP="00E65D8F">
      <w:pPr>
        <w:spacing w:after="0" w:line="240" w:lineRule="auto"/>
        <w:rPr>
          <w:rFonts w:ascii="Times New Roman" w:eastAsia="Times New Roman" w:hAnsi="Times New Roman" w:cs="Times New Roman"/>
          <w:sz w:val="19"/>
          <w:szCs w:val="19"/>
        </w:rPr>
      </w:pPr>
    </w:p>
    <w:p w:rsidR="00E65D8F" w:rsidRPr="00E65D8F" w:rsidRDefault="00E65D8F" w:rsidP="00E65D8F">
      <w:pPr>
        <w:spacing w:after="0" w:line="240" w:lineRule="auto"/>
        <w:rPr>
          <w:rFonts w:ascii="Times New Roman" w:eastAsia="Times New Roman" w:hAnsi="Times New Roman" w:cs="Times New Roman"/>
          <w:sz w:val="19"/>
          <w:szCs w:val="19"/>
        </w:rPr>
      </w:pPr>
    </w:p>
    <w:tbl>
      <w:tblPr>
        <w:tblW w:w="10627" w:type="dxa"/>
        <w:tblLook w:val="04A0" w:firstRow="1" w:lastRow="0" w:firstColumn="1" w:lastColumn="0" w:noHBand="0" w:noVBand="1"/>
      </w:tblPr>
      <w:tblGrid>
        <w:gridCol w:w="2219"/>
        <w:gridCol w:w="4302"/>
        <w:gridCol w:w="4106"/>
      </w:tblGrid>
      <w:tr w:rsidR="00E65D8F" w:rsidRPr="00E65D8F" w:rsidTr="00837B52">
        <w:tc>
          <w:tcPr>
            <w:tcW w:w="2219" w:type="dxa"/>
          </w:tcPr>
          <w:p w:rsidR="00E65D8F" w:rsidRPr="00E65D8F" w:rsidRDefault="00E65D8F" w:rsidP="00E65D8F">
            <w:pPr>
              <w:widowControl w:val="0"/>
              <w:spacing w:after="0" w:line="240" w:lineRule="auto"/>
              <w:rPr>
                <w:rFonts w:ascii="Arial" w:eastAsia="Times New Roman" w:hAnsi="Arial" w:cs="Arial"/>
                <w:b/>
                <w:color w:val="808080"/>
                <w:sz w:val="16"/>
                <w:szCs w:val="16"/>
                <w:lang w:eastAsia="ru-RU"/>
              </w:rPr>
            </w:pPr>
            <w:r w:rsidRPr="00E65D8F">
              <w:rPr>
                <w:rFonts w:ascii="Arial" w:eastAsia="Times New Roman" w:hAnsi="Arial" w:cs="Arial"/>
                <w:b/>
                <w:color w:val="808080"/>
                <w:sz w:val="16"/>
                <w:szCs w:val="16"/>
                <w:lang w:eastAsia="ru-RU"/>
              </w:rPr>
              <w:t>Подписи и печати сторон</w:t>
            </w:r>
          </w:p>
        </w:tc>
        <w:tc>
          <w:tcPr>
            <w:tcW w:w="4302" w:type="dxa"/>
          </w:tcPr>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r w:rsidRPr="00E65D8F">
              <w:rPr>
                <w:rFonts w:ascii="Arial" w:eastAsia="Times New Roman" w:hAnsi="Arial" w:cs="Arial"/>
                <w:color w:val="808080"/>
                <w:sz w:val="16"/>
                <w:szCs w:val="16"/>
                <w:lang w:eastAsia="ru-RU"/>
              </w:rPr>
              <w:t>От Заказчика:</w:t>
            </w:r>
          </w:p>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r w:rsidRPr="00E65D8F">
              <w:rPr>
                <w:rFonts w:ascii="Arial" w:eastAsia="Times New Roman" w:hAnsi="Arial" w:cs="Arial"/>
                <w:color w:val="808080"/>
                <w:sz w:val="16"/>
                <w:szCs w:val="16"/>
                <w:lang w:eastAsia="ru-RU"/>
              </w:rPr>
              <w:t>ФГБОУ ВПО "Сибирский государственный университет путей сообщения"</w:t>
            </w:r>
          </w:p>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r w:rsidRPr="00E65D8F">
              <w:rPr>
                <w:rFonts w:ascii="Arial" w:eastAsia="Times New Roman" w:hAnsi="Arial" w:cs="Arial"/>
                <w:color w:val="808080"/>
                <w:sz w:val="16"/>
                <w:szCs w:val="16"/>
                <w:lang w:eastAsia="ru-RU"/>
              </w:rPr>
              <w:t>Ректор СГУПС</w:t>
            </w:r>
          </w:p>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r w:rsidRPr="00E65D8F">
              <w:rPr>
                <w:rFonts w:ascii="Arial" w:eastAsia="Times New Roman" w:hAnsi="Arial" w:cs="Arial"/>
                <w:color w:val="808080"/>
                <w:sz w:val="16"/>
                <w:szCs w:val="16"/>
                <w:lang w:eastAsia="ru-RU"/>
              </w:rPr>
              <w:t>________________/ Манаков А.Л. /</w:t>
            </w:r>
          </w:p>
        </w:tc>
        <w:tc>
          <w:tcPr>
            <w:tcW w:w="4106" w:type="dxa"/>
          </w:tcPr>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r w:rsidRPr="00E65D8F">
              <w:rPr>
                <w:rFonts w:ascii="Arial" w:eastAsia="Times New Roman" w:hAnsi="Arial" w:cs="Arial"/>
                <w:color w:val="808080"/>
                <w:sz w:val="16"/>
                <w:szCs w:val="16"/>
                <w:lang w:eastAsia="ru-RU"/>
              </w:rPr>
              <w:t>От Организатора:</w:t>
            </w:r>
          </w:p>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r w:rsidRPr="00E65D8F">
              <w:rPr>
                <w:rFonts w:ascii="Arial" w:eastAsia="Times New Roman" w:hAnsi="Arial" w:cs="Arial"/>
                <w:color w:val="808080"/>
                <w:sz w:val="16"/>
                <w:szCs w:val="16"/>
                <w:lang w:eastAsia="ru-RU"/>
              </w:rPr>
              <w:t>ООО «Бизнес Диалог»</w:t>
            </w:r>
          </w:p>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r w:rsidRPr="00E65D8F">
              <w:rPr>
                <w:rFonts w:ascii="Arial" w:eastAsia="Times New Roman" w:hAnsi="Arial" w:cs="Arial"/>
                <w:color w:val="808080"/>
                <w:sz w:val="16"/>
                <w:szCs w:val="16"/>
                <w:lang w:eastAsia="ru-RU"/>
              </w:rPr>
              <w:t>Генеральный директор</w:t>
            </w:r>
          </w:p>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p>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p>
          <w:p w:rsidR="00E65D8F" w:rsidRPr="00E65D8F" w:rsidRDefault="00E65D8F" w:rsidP="00E65D8F">
            <w:pPr>
              <w:widowControl w:val="0"/>
              <w:spacing w:after="0" w:line="240" w:lineRule="auto"/>
              <w:rPr>
                <w:rFonts w:ascii="Arial" w:eastAsia="Times New Roman" w:hAnsi="Arial" w:cs="Arial"/>
                <w:color w:val="808080"/>
                <w:sz w:val="16"/>
                <w:szCs w:val="16"/>
                <w:lang w:eastAsia="ru-RU"/>
              </w:rPr>
            </w:pPr>
            <w:r w:rsidRPr="00E65D8F">
              <w:rPr>
                <w:rFonts w:ascii="Arial" w:eastAsia="Times New Roman" w:hAnsi="Arial" w:cs="Arial"/>
                <w:color w:val="808080"/>
                <w:sz w:val="16"/>
                <w:szCs w:val="16"/>
                <w:lang w:eastAsia="ru-RU"/>
              </w:rPr>
              <w:t xml:space="preserve">________________/ </w:t>
            </w:r>
            <w:proofErr w:type="spellStart"/>
            <w:r w:rsidRPr="00E65D8F">
              <w:rPr>
                <w:rFonts w:ascii="Arial" w:eastAsia="Times New Roman" w:hAnsi="Arial" w:cs="Arial"/>
                <w:color w:val="808080"/>
                <w:sz w:val="16"/>
                <w:szCs w:val="16"/>
                <w:lang w:eastAsia="ru-RU"/>
              </w:rPr>
              <w:t>Кицура</w:t>
            </w:r>
            <w:proofErr w:type="spellEnd"/>
            <w:r w:rsidRPr="00E65D8F">
              <w:rPr>
                <w:rFonts w:ascii="Arial" w:eastAsia="Times New Roman" w:hAnsi="Arial" w:cs="Arial"/>
                <w:color w:val="808080"/>
                <w:sz w:val="16"/>
                <w:szCs w:val="16"/>
                <w:lang w:eastAsia="ru-RU"/>
              </w:rPr>
              <w:t xml:space="preserve"> А.А. /</w:t>
            </w:r>
          </w:p>
        </w:tc>
      </w:tr>
    </w:tbl>
    <w:p w:rsidR="00E65D8F" w:rsidRPr="00E65D8F" w:rsidRDefault="00E65D8F" w:rsidP="00E65D8F">
      <w:pPr>
        <w:spacing w:after="0" w:line="240" w:lineRule="auto"/>
        <w:rPr>
          <w:rFonts w:ascii="Arial" w:eastAsia="Times New Roman" w:hAnsi="Arial" w:cs="Arial"/>
          <w:sz w:val="16"/>
          <w:szCs w:val="16"/>
        </w:rPr>
      </w:pPr>
    </w:p>
    <w:p w:rsidR="003515F8" w:rsidRPr="00A04C70" w:rsidRDefault="003515F8" w:rsidP="001B2B34">
      <w:pPr>
        <w:keepNext/>
        <w:spacing w:after="0" w:line="240" w:lineRule="auto"/>
        <w:outlineLvl w:val="0"/>
        <w:rPr>
          <w:rFonts w:ascii="Times New Roman" w:eastAsia="Times New Roman" w:hAnsi="Times New Roman" w:cs="Times New Roman"/>
          <w:b/>
          <w:kern w:val="1"/>
          <w:lang w:eastAsia="ar-SA"/>
        </w:rPr>
      </w:pPr>
    </w:p>
    <w:sectPr w:rsidR="003515F8"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46C5B"/>
    <w:multiLevelType w:val="hybridMultilevel"/>
    <w:tmpl w:val="35348AA8"/>
    <w:lvl w:ilvl="0" w:tplc="88F21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45B61"/>
    <w:rsid w:val="000E7C99"/>
    <w:rsid w:val="00175863"/>
    <w:rsid w:val="001B2B34"/>
    <w:rsid w:val="001B6111"/>
    <w:rsid w:val="00281EEF"/>
    <w:rsid w:val="003515F8"/>
    <w:rsid w:val="00393ACA"/>
    <w:rsid w:val="003E49C6"/>
    <w:rsid w:val="003F3957"/>
    <w:rsid w:val="004C48DD"/>
    <w:rsid w:val="00627169"/>
    <w:rsid w:val="008B7E2A"/>
    <w:rsid w:val="00980858"/>
    <w:rsid w:val="00987098"/>
    <w:rsid w:val="009C5523"/>
    <w:rsid w:val="009F169B"/>
    <w:rsid w:val="00A04C70"/>
    <w:rsid w:val="00BB5020"/>
    <w:rsid w:val="00BD4D52"/>
    <w:rsid w:val="00C83847"/>
    <w:rsid w:val="00CA2726"/>
    <w:rsid w:val="00D03E05"/>
    <w:rsid w:val="00D517CA"/>
    <w:rsid w:val="00E65D8F"/>
    <w:rsid w:val="00E86D37"/>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4953</Words>
  <Characters>28233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2015-10-21T08:58:00Z</cp:lastPrinted>
  <dcterms:created xsi:type="dcterms:W3CDTF">2015-10-21T05:56:00Z</dcterms:created>
  <dcterms:modified xsi:type="dcterms:W3CDTF">2015-10-27T04:30:00Z</dcterms:modified>
</cp:coreProperties>
</file>