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w:t>
      </w:r>
      <w:proofErr w:type="gramStart"/>
      <w:r w:rsidR="00924706">
        <w:rPr>
          <w:rFonts w:ascii="Times New Roman" w:hAnsi="Times New Roman" w:cs="Times New Roman"/>
        </w:rPr>
        <w:t>п</w:t>
      </w:r>
      <w:proofErr w:type="gramEnd"/>
      <w:r w:rsidR="00924706">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883ACD">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924706">
        <w:rPr>
          <w:rFonts w:ascii="Times New Roman" w:hAnsi="Times New Roman" w:cs="Times New Roman"/>
        </w:rPr>
        <w:t>9</w:t>
      </w:r>
      <w:r>
        <w:rPr>
          <w:rFonts w:ascii="Times New Roman" w:hAnsi="Times New Roman" w:cs="Times New Roman"/>
        </w:rPr>
        <w:t xml:space="preserve"> "     марта </w:t>
      </w:r>
      <w:r w:rsidR="006703F2">
        <w:rPr>
          <w:rFonts w:ascii="Times New Roman" w:hAnsi="Times New Roman" w:cs="Times New Roman"/>
        </w:rPr>
        <w:t xml:space="preserve"> </w:t>
      </w:r>
      <w:r w:rsidR="00CD2C52">
        <w:rPr>
          <w:rFonts w:ascii="Times New Roman" w:hAnsi="Times New Roman" w:cs="Times New Roman"/>
        </w:rPr>
        <w:t xml:space="preserve"> </w:t>
      </w:r>
      <w:r>
        <w:rPr>
          <w:rFonts w:ascii="Times New Roman" w:hAnsi="Times New Roman" w:cs="Times New Roman"/>
        </w:rPr>
        <w:t xml:space="preserve"> 2016</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83ACD">
        <w:rPr>
          <w:rFonts w:ascii="Times New Roman" w:hAnsi="Times New Roman" w:cs="Times New Roman"/>
          <w:b/>
          <w:bCs/>
        </w:rPr>
        <w:t>, 2016</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83ACD">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83ACD">
        <w:rPr>
          <w:rFonts w:ascii="Times New Roman" w:hAnsi="Times New Roman" w:cs="Times New Roman"/>
          <w:b/>
          <w:i/>
        </w:rPr>
        <w:t>Оказание услуг по сервисному обслуживанию цифрового многофункционального печатного оборудования.</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883ACD">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883ACD">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883ACD">
        <w:rPr>
          <w:rFonts w:ascii="Times New Roman" w:hAnsi="Times New Roman" w:cs="Times New Roman"/>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xml:space="preserve">, определяется заказчиком  в зависимости от предмета закупки – предмета проводимого заказчиком </w:t>
      </w:r>
      <w:r w:rsidR="00C23DC8" w:rsidRPr="00C0708C">
        <w:rPr>
          <w:rFonts w:ascii="Times New Roman" w:hAnsi="Times New Roman" w:cs="Times New Roman"/>
          <w:b/>
        </w:rPr>
        <w:lastRenderedPageBreak/>
        <w:t>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DA7210">
        <w:rPr>
          <w:rFonts w:ascii="Times New Roman" w:hAnsi="Times New Roman" w:cs="Times New Roman"/>
        </w:rPr>
        <w:t xml:space="preserve"> (при наличии) </w:t>
      </w:r>
      <w:r w:rsidR="00030A0C">
        <w:rPr>
          <w:rFonts w:ascii="Times New Roman" w:hAnsi="Times New Roman" w:cs="Times New Roman"/>
        </w:rPr>
        <w:t xml:space="preserve"> учредителей, членов коллегиального</w:t>
      </w:r>
      <w:proofErr w:type="gramEnd"/>
      <w:r w:rsidR="00030A0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w:t>
      </w:r>
      <w:r w:rsidR="00A233A0" w:rsidRPr="00A233A0">
        <w:rPr>
          <w:rFonts w:ascii="Times New Roman" w:hAnsi="Times New Roman" w:cs="Times New Roman"/>
        </w:rPr>
        <w:lastRenderedPageBreak/>
        <w:t>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883ACD">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w:t>
      </w:r>
      <w:r w:rsidR="00402A83" w:rsidRPr="00402A83">
        <w:rPr>
          <w:rFonts w:ascii="Times New Roman" w:hAnsi="Times New Roman" w:cs="Times New Roman"/>
        </w:rPr>
        <w:lastRenderedPageBreak/>
        <w:t xml:space="preserve">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 xml:space="preserve">денежные средства в размере установленного Информационной картой документации обеспечения исполнения </w:t>
      </w:r>
      <w:r>
        <w:rPr>
          <w:rFonts w:ascii="Times New Roman" w:hAnsi="Times New Roman" w:cs="Times New Roman"/>
        </w:rPr>
        <w:lastRenderedPageBreak/>
        <w:t xml:space="preserve">контракта должны быть  зачислены на расчетный счет заказчика, указанный в Информационной </w:t>
      </w:r>
      <w:proofErr w:type="gramStart"/>
      <w:r>
        <w:rPr>
          <w:rFonts w:ascii="Times New Roman" w:hAnsi="Times New Roman" w:cs="Times New Roman"/>
        </w:rPr>
        <w:t>карте, в срок, установленный для заключения контракта.</w:t>
      </w:r>
      <w:proofErr w:type="gramEnd"/>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 xml:space="preserve">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w:t>
      </w:r>
      <w:r w:rsidR="00A233A0" w:rsidRPr="00A233A0">
        <w:rPr>
          <w:rFonts w:ascii="Times New Roman" w:hAnsi="Times New Roman" w:cs="Times New Roman"/>
        </w:rPr>
        <w:lastRenderedPageBreak/>
        <w:t>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883ACD"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сервисному обслуживанию цифрового многофункционального печатного оборудования.</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92470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883ACD"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Оказание услуг по сервисному обслуживанию цифрового многофункционального печатного оборудования.</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883AC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33.22.16.000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83AC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244</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883ACD" w:rsidP="00883A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по сервисному обслуживанию цифрового многофункционального печатного оборудования, согласно перечню оборудования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883AC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 наименования оборудования</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83ACD" w:rsidRPr="00A233A0" w:rsidRDefault="00883ACD" w:rsidP="00883A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установленные запчасти и материалы - не менее 12 месяцев, на оказанные услуги – не менее 6 месяцев. </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83ACD"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оказанных услуг, в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предусмотренном в контракте</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883ACD" w:rsidP="004D57F5">
            <w:pPr>
              <w:rPr>
                <w:rFonts w:ascii="Times New Roman" w:hAnsi="Times New Roman" w:cs="Times New Roman"/>
                <w:color w:val="FF0000"/>
              </w:rPr>
            </w:pPr>
            <w:r>
              <w:rPr>
                <w:rFonts w:ascii="Times New Roman" w:hAnsi="Times New Roman" w:cs="Times New Roman"/>
                <w:sz w:val="18"/>
                <w:szCs w:val="18"/>
              </w:rPr>
              <w:t>630049 г. Новосибирск ул. Дуси Ковальчук 191  издательство ауд. 112.</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883ACD" w:rsidP="00883AC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услуг: ежемесячно, в течение срока действия договора. С момента заключения договора  </w:t>
            </w:r>
            <w:r w:rsidRPr="00F65106">
              <w:rPr>
                <w:rFonts w:ascii="Times New Roman" w:hAnsi="Times New Roman" w:cs="Times New Roman"/>
                <w:sz w:val="20"/>
                <w:szCs w:val="20"/>
              </w:rPr>
              <w:t>до 01 апреля  2017года</w:t>
            </w:r>
            <w:r w:rsidRPr="00883ACD">
              <w:rPr>
                <w:rFonts w:ascii="Times New Roman" w:hAnsi="Times New Roman" w:cs="Times New Roman"/>
                <w:color w:val="FF0000"/>
                <w:sz w:val="20"/>
                <w:szCs w:val="20"/>
              </w:rPr>
              <w:t>.</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83ACD"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937 700,00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883ACD" w:rsidRPr="00A233A0" w:rsidRDefault="004D57F5" w:rsidP="00883AC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883ACD" w:rsidRPr="00A233A0">
              <w:rPr>
                <w:rFonts w:ascii="Times New Roman" w:hAnsi="Times New Roman" w:cs="Times New Roman"/>
                <w:sz w:val="20"/>
                <w:szCs w:val="20"/>
              </w:rPr>
              <w:t>начальная (</w:t>
            </w:r>
            <w:r w:rsidR="00883ACD">
              <w:rPr>
                <w:rFonts w:ascii="Times New Roman" w:hAnsi="Times New Roman" w:cs="Times New Roman"/>
                <w:sz w:val="20"/>
                <w:szCs w:val="20"/>
              </w:rPr>
              <w:t xml:space="preserve">максимальная) цена контракта на оказание услуг по сервисному обслуживанию  </w:t>
            </w:r>
            <w:r w:rsidR="00883ACD" w:rsidRPr="00A233A0">
              <w:rPr>
                <w:rFonts w:ascii="Times New Roman" w:hAnsi="Times New Roman" w:cs="Times New Roman"/>
                <w:sz w:val="20"/>
                <w:szCs w:val="20"/>
              </w:rPr>
              <w:t xml:space="preserve">определяется </w:t>
            </w:r>
            <w:r w:rsidR="00883ACD">
              <w:rPr>
                <w:rFonts w:ascii="Times New Roman" w:hAnsi="Times New Roman" w:cs="Times New Roman"/>
                <w:sz w:val="20"/>
                <w:szCs w:val="20"/>
              </w:rPr>
              <w:t>методом сопоставимых рыночных цен (анализ рынка)</w:t>
            </w:r>
            <w:r w:rsidR="00883ACD" w:rsidRPr="00A233A0">
              <w:rPr>
                <w:rFonts w:ascii="Times New Roman" w:hAnsi="Times New Roman" w:cs="Times New Roman"/>
                <w:sz w:val="20"/>
                <w:szCs w:val="20"/>
              </w:rPr>
              <w:t xml:space="preserve">           </w:t>
            </w:r>
          </w:p>
          <w:p w:rsidR="00C415D5" w:rsidRPr="00A233A0" w:rsidRDefault="00883ACD" w:rsidP="00883AC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83ACD">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83ACD">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83ACD" w:rsidRPr="00532357" w:rsidRDefault="00C415D5" w:rsidP="00883ACD">
            <w:pPr>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883ACD" w:rsidRPr="00532357">
              <w:rPr>
                <w:rFonts w:ascii="Times New Roman" w:eastAsia="Times New Roman" w:hAnsi="Times New Roman" w:cs="Times New Roman"/>
                <w:sz w:val="20"/>
                <w:szCs w:val="20"/>
                <w:lang w:eastAsia="ru-RU"/>
              </w:rPr>
              <w:t>Безналичный расчет.</w:t>
            </w:r>
          </w:p>
          <w:p w:rsidR="00883ACD" w:rsidRPr="00532357" w:rsidRDefault="00883ACD" w:rsidP="00883ACD">
            <w:pPr>
              <w:spacing w:after="0" w:line="240" w:lineRule="auto"/>
              <w:rPr>
                <w:rFonts w:ascii="Times New Roman" w:eastAsia="Times New Roman" w:hAnsi="Times New Roman" w:cs="Times New Roman"/>
                <w:sz w:val="20"/>
                <w:szCs w:val="20"/>
                <w:lang w:eastAsia="ru-RU"/>
              </w:rPr>
            </w:pPr>
            <w:r w:rsidRPr="00532357">
              <w:rPr>
                <w:rFonts w:ascii="Times New Roman" w:eastAsia="Times New Roman" w:hAnsi="Times New Roman" w:cs="Times New Roman"/>
                <w:lang w:eastAsia="ru-RU"/>
              </w:rPr>
              <w:t xml:space="preserve">   </w:t>
            </w:r>
            <w:r w:rsidRPr="00532357">
              <w:rPr>
                <w:rFonts w:ascii="Times New Roman" w:eastAsia="Times New Roman" w:hAnsi="Times New Roman" w:cs="Times New Roman"/>
                <w:sz w:val="20"/>
                <w:szCs w:val="20"/>
                <w:lang w:eastAsia="ru-RU"/>
              </w:rPr>
              <w:t>Оплата производится  по каждому факту ежемесячного оказания услуг, исходя из ф</w:t>
            </w:r>
            <w:r>
              <w:rPr>
                <w:rFonts w:ascii="Times New Roman" w:eastAsia="Times New Roman" w:hAnsi="Times New Roman" w:cs="Times New Roman"/>
                <w:sz w:val="20"/>
                <w:szCs w:val="20"/>
                <w:lang w:eastAsia="ru-RU"/>
              </w:rPr>
              <w:t>актически выполненных объемов (</w:t>
            </w:r>
            <w:r w:rsidRPr="00532357">
              <w:rPr>
                <w:rFonts w:ascii="Times New Roman" w:eastAsia="Times New Roman" w:hAnsi="Times New Roman" w:cs="Times New Roman"/>
                <w:sz w:val="20"/>
                <w:szCs w:val="20"/>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883ACD" w:rsidRPr="008B7F6A" w:rsidRDefault="00883ACD" w:rsidP="00883ACD">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32357">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415D5" w:rsidRPr="008B7F6A" w:rsidRDefault="00C415D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982C6C">
              <w:rPr>
                <w:rFonts w:ascii="Times New Roman" w:hAnsi="Times New Roman" w:cs="Times New Roman"/>
                <w:sz w:val="20"/>
                <w:szCs w:val="20"/>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A85398" w:rsidP="00C415D5">
            <w:pPr>
              <w:widowControl w:val="0"/>
              <w:autoSpaceDE w:val="0"/>
              <w:autoSpaceDN w:val="0"/>
              <w:adjustRightInd w:val="0"/>
              <w:spacing w:after="0" w:line="240" w:lineRule="auto"/>
              <w:rPr>
                <w:rFonts w:ascii="Times New Roman" w:hAnsi="Times New Roman" w:cs="Times New Roman"/>
                <w:sz w:val="18"/>
                <w:szCs w:val="18"/>
              </w:rPr>
            </w:pPr>
            <w:r w:rsidRPr="00A85398">
              <w:rPr>
                <w:rFonts w:ascii="Times New Roman" w:hAnsi="Times New Roman" w:cs="Times New Roman"/>
                <w:sz w:val="18"/>
                <w:szCs w:val="18"/>
              </w:rPr>
              <w:t xml:space="preserve">В соответствии с Постановлением Правительства РФ от </w:t>
            </w:r>
            <w:r w:rsidRPr="00A85398">
              <w:rPr>
                <w:rStyle w:val="object"/>
                <w:rFonts w:ascii="Times New Roman" w:hAnsi="Times New Roman" w:cs="Times New Roman"/>
                <w:sz w:val="18"/>
                <w:szCs w:val="18"/>
              </w:rPr>
              <w:t>29.12.2015</w:t>
            </w:r>
            <w:r w:rsidRPr="00A85398">
              <w:rPr>
                <w:rFonts w:ascii="Times New Roman" w:hAnsi="Times New Roman" w:cs="Times New Roman"/>
                <w:sz w:val="18"/>
                <w:szCs w:val="18"/>
              </w:rPr>
              <w:t xml:space="preserve"> №1457, запрещено участие в данном электронном аукционе организациям, находящимся под юрисдикцией Турецкой Республики, а также организациям, контролируемым гражданам Турецкой Республики и (или) организациям, находящимся под юрисдикцией Турецкой Республики.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924706">
              <w:rPr>
                <w:rFonts w:ascii="Times New Roman" w:hAnsi="Times New Roman" w:cs="Times New Roman"/>
                <w:sz w:val="20"/>
                <w:szCs w:val="20"/>
              </w:rPr>
              <w:t>9</w:t>
            </w:r>
            <w:r w:rsidR="00C06CDF">
              <w:rPr>
                <w:rFonts w:ascii="Times New Roman" w:hAnsi="Times New Roman" w:cs="Times New Roman"/>
                <w:sz w:val="20"/>
                <w:szCs w:val="20"/>
              </w:rPr>
              <w:t xml:space="preserve">    </w:t>
            </w:r>
            <w:r w:rsidR="00982C6C">
              <w:rPr>
                <w:rFonts w:ascii="Times New Roman" w:hAnsi="Times New Roman" w:cs="Times New Roman"/>
                <w:b/>
                <w:sz w:val="20"/>
                <w:szCs w:val="20"/>
              </w:rPr>
              <w:t xml:space="preserve">марта </w:t>
            </w:r>
            <w:r w:rsidR="004D57F5">
              <w:rPr>
                <w:rFonts w:ascii="Times New Roman" w:hAnsi="Times New Roman" w:cs="Times New Roman"/>
                <w:b/>
                <w:sz w:val="20"/>
                <w:szCs w:val="20"/>
              </w:rPr>
              <w:t xml:space="preserve"> </w:t>
            </w:r>
            <w:r w:rsidR="00982C6C">
              <w:rPr>
                <w:rFonts w:ascii="Times New Roman" w:hAnsi="Times New Roman" w:cs="Times New Roman"/>
                <w:b/>
                <w:sz w:val="20"/>
                <w:szCs w:val="20"/>
              </w:rPr>
              <w:t xml:space="preserve"> 2016</w:t>
            </w:r>
            <w:r>
              <w:rPr>
                <w:rFonts w:ascii="Times New Roman" w:hAnsi="Times New Roman" w:cs="Times New Roman"/>
                <w:b/>
                <w:sz w:val="20"/>
                <w:szCs w:val="20"/>
              </w:rPr>
              <w:t xml:space="preserve">    по    </w:t>
            </w:r>
            <w:r w:rsidR="00924706">
              <w:rPr>
                <w:rFonts w:ascii="Times New Roman" w:hAnsi="Times New Roman" w:cs="Times New Roman"/>
                <w:b/>
                <w:sz w:val="20"/>
                <w:szCs w:val="20"/>
              </w:rPr>
              <w:t>15</w:t>
            </w:r>
            <w:r w:rsidR="005624E9">
              <w:rPr>
                <w:rFonts w:ascii="Times New Roman" w:hAnsi="Times New Roman" w:cs="Times New Roman"/>
                <w:b/>
                <w:sz w:val="20"/>
                <w:szCs w:val="20"/>
              </w:rPr>
              <w:t xml:space="preserve">    </w:t>
            </w:r>
            <w:r w:rsidR="00982C6C">
              <w:rPr>
                <w:rFonts w:ascii="Times New Roman" w:hAnsi="Times New Roman" w:cs="Times New Roman"/>
                <w:b/>
                <w:sz w:val="20"/>
                <w:szCs w:val="20"/>
              </w:rPr>
              <w:t>марта</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82C6C">
              <w:rPr>
                <w:rFonts w:ascii="Times New Roman" w:hAnsi="Times New Roman" w:cs="Times New Roman"/>
                <w:b/>
                <w:sz w:val="20"/>
                <w:szCs w:val="20"/>
              </w:rPr>
              <w:t xml:space="preserve"> 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982C6C" w:rsidRPr="00E16FA1" w:rsidRDefault="004D57F5" w:rsidP="00982C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sidR="00982C6C" w:rsidRPr="00FD5ED9">
              <w:rPr>
                <w:rFonts w:ascii="Times New Roman" w:hAnsi="Times New Roman" w:cs="Times New Roman"/>
                <w:sz w:val="20"/>
                <w:szCs w:val="20"/>
              </w:rPr>
              <w:t>- согласие  участника электронного аукциона на  оказание услуги на условиях, предусмотренных документацией об электронном аукционе.</w:t>
            </w:r>
            <w:r w:rsidR="00982C6C" w:rsidRPr="00E16FA1">
              <w:rPr>
                <w:rFonts w:ascii="Times New Roman" w:hAnsi="Times New Roman" w:cs="Times New Roman"/>
                <w:sz w:val="20"/>
                <w:szCs w:val="20"/>
              </w:rPr>
              <w:t xml:space="preserve">  </w:t>
            </w:r>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82C6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924706">
              <w:rPr>
                <w:rFonts w:ascii="Times New Roman" w:hAnsi="Times New Roman" w:cs="Times New Roman"/>
                <w:b/>
                <w:sz w:val="20"/>
                <w:szCs w:val="20"/>
              </w:rPr>
              <w:t>17</w:t>
            </w:r>
            <w:r>
              <w:rPr>
                <w:rFonts w:ascii="Times New Roman" w:hAnsi="Times New Roman" w:cs="Times New Roman"/>
                <w:b/>
                <w:sz w:val="20"/>
                <w:szCs w:val="20"/>
              </w:rPr>
              <w:t xml:space="preserve">  »    </w:t>
            </w:r>
            <w:r w:rsidR="00982C6C">
              <w:rPr>
                <w:rFonts w:ascii="Times New Roman" w:hAnsi="Times New Roman" w:cs="Times New Roman"/>
                <w:b/>
                <w:sz w:val="20"/>
                <w:szCs w:val="20"/>
              </w:rPr>
              <w:t>марта</w:t>
            </w:r>
            <w:r>
              <w:rPr>
                <w:rFonts w:ascii="Times New Roman" w:hAnsi="Times New Roman" w:cs="Times New Roman"/>
                <w:b/>
                <w:sz w:val="20"/>
                <w:szCs w:val="20"/>
              </w:rPr>
              <w:t xml:space="preserve"> </w:t>
            </w:r>
            <w:r w:rsidR="00982C6C">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82C6C">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24706">
              <w:rPr>
                <w:rFonts w:ascii="Times New Roman" w:hAnsi="Times New Roman" w:cs="Times New Roman"/>
                <w:b/>
                <w:sz w:val="20"/>
                <w:szCs w:val="20"/>
              </w:rPr>
              <w:t>17</w:t>
            </w:r>
            <w:r w:rsidR="004D57F5">
              <w:rPr>
                <w:rFonts w:ascii="Times New Roman" w:hAnsi="Times New Roman" w:cs="Times New Roman"/>
                <w:b/>
                <w:sz w:val="20"/>
                <w:szCs w:val="20"/>
              </w:rPr>
              <w:t xml:space="preserve">  »    </w:t>
            </w:r>
            <w:r w:rsidR="00982C6C">
              <w:rPr>
                <w:rFonts w:ascii="Times New Roman" w:hAnsi="Times New Roman" w:cs="Times New Roman"/>
                <w:b/>
                <w:sz w:val="20"/>
                <w:szCs w:val="20"/>
              </w:rPr>
              <w:t>марта</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82C6C">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982C6C">
              <w:rPr>
                <w:rFonts w:ascii="Times New Roman" w:hAnsi="Times New Roman" w:cs="Times New Roman"/>
                <w:sz w:val="20"/>
                <w:szCs w:val="20"/>
              </w:rPr>
              <w:t>9 377,00</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82C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24706">
              <w:rPr>
                <w:rFonts w:ascii="Times New Roman" w:hAnsi="Times New Roman" w:cs="Times New Roman"/>
                <w:sz w:val="20"/>
                <w:szCs w:val="20"/>
              </w:rPr>
              <w:t>18</w:t>
            </w:r>
            <w:r w:rsidR="00D10891">
              <w:rPr>
                <w:rFonts w:ascii="Times New Roman" w:hAnsi="Times New Roman" w:cs="Times New Roman"/>
                <w:sz w:val="20"/>
                <w:szCs w:val="20"/>
              </w:rPr>
              <w:t xml:space="preserve"> »    </w:t>
            </w:r>
            <w:r w:rsidR="00982C6C">
              <w:rPr>
                <w:rFonts w:ascii="Times New Roman" w:hAnsi="Times New Roman" w:cs="Times New Roman"/>
                <w:sz w:val="20"/>
                <w:szCs w:val="20"/>
              </w:rPr>
              <w:t>марта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982C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924706">
              <w:rPr>
                <w:rFonts w:ascii="Times New Roman" w:hAnsi="Times New Roman" w:cs="Times New Roman"/>
                <w:sz w:val="20"/>
                <w:szCs w:val="20"/>
              </w:rPr>
              <w:t>21</w:t>
            </w:r>
            <w:bookmarkStart w:id="13" w:name="_GoBack"/>
            <w:bookmarkEnd w:id="13"/>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982C6C">
              <w:rPr>
                <w:rFonts w:ascii="Times New Roman" w:hAnsi="Times New Roman" w:cs="Times New Roman"/>
                <w:sz w:val="20"/>
                <w:szCs w:val="20"/>
              </w:rPr>
              <w:t>марта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982C6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одрядчик обязан </w:t>
            </w:r>
            <w:r w:rsidR="00982C6C">
              <w:rPr>
                <w:rFonts w:ascii="Times New Roman" w:hAnsi="Times New Roman" w:cs="Times New Roman"/>
                <w:sz w:val="20"/>
                <w:szCs w:val="20"/>
              </w:rPr>
              <w:t>оказать услуги</w:t>
            </w:r>
            <w:r>
              <w:rPr>
                <w:rFonts w:ascii="Times New Roman" w:hAnsi="Times New Roman" w:cs="Times New Roman"/>
                <w:sz w:val="20"/>
                <w:szCs w:val="20"/>
              </w:rPr>
              <w:t>, являющие</w:t>
            </w:r>
            <w:r w:rsidRPr="00A233A0">
              <w:rPr>
                <w:rFonts w:ascii="Times New Roman" w:hAnsi="Times New Roman" w:cs="Times New Roman"/>
                <w:sz w:val="20"/>
                <w:szCs w:val="20"/>
              </w:rPr>
              <w:t xml:space="preserve">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982C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982C6C">
              <w:rPr>
                <w:rFonts w:ascii="Times New Roman" w:hAnsi="Times New Roman" w:cs="Times New Roman"/>
                <w:sz w:val="20"/>
                <w:szCs w:val="20"/>
              </w:rPr>
              <w:t>93 770,00</w:t>
            </w:r>
            <w:r w:rsidR="00D1089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2F06DD" w:rsidRPr="002F06DD" w:rsidRDefault="002F06DD" w:rsidP="002F06DD">
      <w:pPr>
        <w:spacing w:before="600" w:after="240" w:line="240" w:lineRule="auto"/>
        <w:jc w:val="center"/>
        <w:rPr>
          <w:rFonts w:ascii="Times New Roman" w:eastAsia="Times New Roman" w:hAnsi="Times New Roman" w:cs="Times New Roman"/>
          <w:b/>
          <w:sz w:val="24"/>
          <w:szCs w:val="24"/>
          <w:lang w:eastAsia="ru-RU"/>
        </w:rPr>
      </w:pPr>
      <w:r w:rsidRPr="002F06DD">
        <w:rPr>
          <w:rFonts w:ascii="Times New Roman" w:eastAsia="Times New Roman" w:hAnsi="Times New Roman" w:cs="Times New Roman"/>
          <w:b/>
          <w:sz w:val="24"/>
          <w:szCs w:val="24"/>
          <w:lang w:eastAsia="ru-RU"/>
        </w:rPr>
        <w:t>ТЕХНИЧЕСКОЕ ЗАДАНИЕ</w:t>
      </w:r>
    </w:p>
    <w:p w:rsidR="002F06DD" w:rsidRPr="002F06DD" w:rsidRDefault="002F06DD" w:rsidP="002F06DD">
      <w:pPr>
        <w:spacing w:after="0" w:line="240" w:lineRule="auto"/>
        <w:jc w:val="center"/>
        <w:rPr>
          <w:rFonts w:ascii="Times New Roman" w:eastAsia="Times New Roman" w:hAnsi="Times New Roman" w:cs="Times New Roman"/>
          <w:b/>
          <w:bCs/>
          <w:sz w:val="24"/>
          <w:szCs w:val="20"/>
          <w:lang w:eastAsia="ru-RU"/>
        </w:rPr>
      </w:pPr>
      <w:r w:rsidRPr="002F06DD">
        <w:rPr>
          <w:rFonts w:ascii="Times New Roman" w:eastAsia="Times New Roman" w:hAnsi="Times New Roman" w:cs="Times New Roman"/>
          <w:b/>
          <w:bCs/>
          <w:sz w:val="24"/>
          <w:szCs w:val="20"/>
          <w:lang w:eastAsia="ru-RU"/>
        </w:rPr>
        <w:t>оказание услуг по сервисному обслуживанию</w:t>
      </w:r>
    </w:p>
    <w:p w:rsidR="002F06DD" w:rsidRPr="002F06DD" w:rsidRDefault="002F06DD" w:rsidP="002F06DD">
      <w:pPr>
        <w:spacing w:after="120" w:line="240" w:lineRule="auto"/>
        <w:jc w:val="center"/>
        <w:rPr>
          <w:rFonts w:ascii="Times New Roman" w:eastAsia="Times New Roman" w:hAnsi="Times New Roman" w:cs="Times New Roman"/>
          <w:b/>
          <w:bCs/>
          <w:sz w:val="24"/>
          <w:szCs w:val="20"/>
          <w:lang w:eastAsia="ru-RU"/>
        </w:rPr>
      </w:pPr>
      <w:r w:rsidRPr="002F06DD">
        <w:rPr>
          <w:rFonts w:ascii="Times New Roman" w:eastAsia="Times New Roman" w:hAnsi="Times New Roman" w:cs="Times New Roman"/>
          <w:b/>
          <w:bCs/>
          <w:sz w:val="24"/>
          <w:szCs w:val="20"/>
          <w:lang w:eastAsia="ru-RU"/>
        </w:rPr>
        <w:t>цифрового многофункционального печатного оборудования</w:t>
      </w:r>
    </w:p>
    <w:p w:rsidR="002F06DD" w:rsidRPr="002F06DD" w:rsidRDefault="002F06DD" w:rsidP="002F06DD">
      <w:pPr>
        <w:spacing w:after="120" w:line="240" w:lineRule="auto"/>
        <w:ind w:firstLine="567"/>
        <w:jc w:val="both"/>
        <w:rPr>
          <w:rFonts w:ascii="Times New Roman" w:eastAsia="Times New Roman" w:hAnsi="Times New Roman" w:cs="Times New Roman"/>
          <w:bCs/>
          <w:sz w:val="23"/>
          <w:szCs w:val="23"/>
          <w:lang w:eastAsia="ru-RU"/>
        </w:rPr>
      </w:pPr>
      <w:r w:rsidRPr="002F06DD">
        <w:rPr>
          <w:rFonts w:ascii="Times New Roman" w:eastAsia="Times New Roman" w:hAnsi="Times New Roman" w:cs="Times New Roman"/>
          <w:bCs/>
          <w:sz w:val="23"/>
          <w:szCs w:val="23"/>
          <w:lang w:eastAsia="ru-RU"/>
        </w:rPr>
        <w:t>1. Наименование, характеристики и количество оказываемых услуг:</w:t>
      </w:r>
    </w:p>
    <w:tbl>
      <w:tblPr>
        <w:tblW w:w="8450"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386"/>
        <w:gridCol w:w="2410"/>
      </w:tblGrid>
      <w:tr w:rsidR="002F06DD" w:rsidRPr="002F06DD" w:rsidTr="004E126F">
        <w:trPr>
          <w:jc w:val="center"/>
        </w:trPr>
        <w:tc>
          <w:tcPr>
            <w:tcW w:w="654" w:type="dxa"/>
            <w:vAlign w:val="center"/>
          </w:tcPr>
          <w:p w:rsidR="002F06DD" w:rsidRPr="002F06DD" w:rsidRDefault="002F06DD" w:rsidP="002F06DD">
            <w:pPr>
              <w:spacing w:after="0" w:line="240" w:lineRule="auto"/>
              <w:jc w:val="center"/>
              <w:rPr>
                <w:rFonts w:ascii="Times New Roman" w:eastAsia="Times New Roman" w:hAnsi="Times New Roman" w:cs="Times New Roman"/>
                <w:bCs/>
                <w:sz w:val="20"/>
                <w:szCs w:val="20"/>
                <w:lang w:eastAsia="ru-RU"/>
              </w:rPr>
            </w:pPr>
            <w:r w:rsidRPr="002F06DD">
              <w:rPr>
                <w:rFonts w:ascii="Times New Roman" w:eastAsia="Times New Roman" w:hAnsi="Times New Roman" w:cs="Times New Roman"/>
                <w:bCs/>
                <w:sz w:val="20"/>
                <w:szCs w:val="20"/>
                <w:lang w:eastAsia="ru-RU"/>
              </w:rPr>
              <w:t>№</w:t>
            </w:r>
          </w:p>
        </w:tc>
        <w:tc>
          <w:tcPr>
            <w:tcW w:w="5386" w:type="dxa"/>
            <w:vAlign w:val="center"/>
          </w:tcPr>
          <w:p w:rsidR="002F06DD" w:rsidRPr="002F06DD" w:rsidRDefault="002F06DD" w:rsidP="002F06DD">
            <w:pPr>
              <w:spacing w:after="0" w:line="240" w:lineRule="auto"/>
              <w:jc w:val="center"/>
              <w:rPr>
                <w:rFonts w:ascii="Times New Roman" w:eastAsia="Times New Roman" w:hAnsi="Times New Roman" w:cs="Times New Roman"/>
                <w:bCs/>
                <w:sz w:val="20"/>
                <w:szCs w:val="20"/>
                <w:lang w:eastAsia="ru-RU"/>
              </w:rPr>
            </w:pPr>
            <w:r w:rsidRPr="002F06DD">
              <w:rPr>
                <w:rFonts w:ascii="Times New Roman" w:eastAsia="Times New Roman" w:hAnsi="Times New Roman" w:cs="Times New Roman"/>
                <w:bCs/>
                <w:sz w:val="20"/>
                <w:szCs w:val="20"/>
                <w:lang w:eastAsia="ru-RU"/>
              </w:rPr>
              <w:t>Наименование оборудования</w:t>
            </w:r>
          </w:p>
        </w:tc>
        <w:tc>
          <w:tcPr>
            <w:tcW w:w="2410" w:type="dxa"/>
            <w:vAlign w:val="center"/>
          </w:tcPr>
          <w:p w:rsidR="002F06DD" w:rsidRPr="002F06DD" w:rsidRDefault="002F06DD" w:rsidP="002F06DD">
            <w:pPr>
              <w:spacing w:after="0" w:line="240" w:lineRule="auto"/>
              <w:jc w:val="center"/>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Наработка отпечатков,</w:t>
            </w:r>
          </w:p>
          <w:p w:rsidR="002F06DD" w:rsidRPr="002F06DD" w:rsidRDefault="002F06DD" w:rsidP="002F06DD">
            <w:pPr>
              <w:spacing w:after="0" w:line="240" w:lineRule="auto"/>
              <w:jc w:val="center"/>
              <w:rPr>
                <w:rFonts w:ascii="Times New Roman" w:eastAsia="Times New Roman" w:hAnsi="Times New Roman" w:cs="Times New Roman"/>
                <w:bCs/>
                <w:sz w:val="20"/>
                <w:szCs w:val="20"/>
                <w:lang w:eastAsia="ru-RU"/>
              </w:rPr>
            </w:pPr>
            <w:r w:rsidRPr="002F06DD">
              <w:rPr>
                <w:rFonts w:ascii="Times New Roman" w:eastAsia="Times New Roman" w:hAnsi="Times New Roman" w:cs="Times New Roman"/>
                <w:sz w:val="20"/>
                <w:szCs w:val="20"/>
                <w:lang w:eastAsia="ru-RU"/>
              </w:rPr>
              <w:t>шт.</w:t>
            </w:r>
          </w:p>
        </w:tc>
      </w:tr>
      <w:tr w:rsidR="002F06DD" w:rsidRPr="002F06DD" w:rsidTr="004E126F">
        <w:trPr>
          <w:jc w:val="center"/>
        </w:trPr>
        <w:tc>
          <w:tcPr>
            <w:tcW w:w="654" w:type="dxa"/>
            <w:tcBorders>
              <w:bottom w:val="single" w:sz="4" w:space="0" w:color="auto"/>
            </w:tcBorders>
            <w:vAlign w:val="center"/>
          </w:tcPr>
          <w:p w:rsidR="002F06DD" w:rsidRPr="002F06DD" w:rsidRDefault="002F06DD" w:rsidP="002F06DD">
            <w:pPr>
              <w:spacing w:after="0" w:line="240" w:lineRule="auto"/>
              <w:jc w:val="center"/>
              <w:rPr>
                <w:rFonts w:ascii="Times New Roman" w:eastAsia="Times New Roman" w:hAnsi="Times New Roman" w:cs="Times New Roman"/>
                <w:sz w:val="20"/>
                <w:szCs w:val="20"/>
                <w:lang w:val="en-US" w:eastAsia="ru-RU"/>
              </w:rPr>
            </w:pPr>
            <w:r w:rsidRPr="002F06DD">
              <w:rPr>
                <w:rFonts w:ascii="Times New Roman" w:eastAsia="Times New Roman" w:hAnsi="Times New Roman" w:cs="Times New Roman"/>
                <w:sz w:val="20"/>
                <w:szCs w:val="20"/>
                <w:lang w:val="en-US" w:eastAsia="ru-RU"/>
              </w:rPr>
              <w:t>1</w:t>
            </w:r>
          </w:p>
        </w:tc>
        <w:tc>
          <w:tcPr>
            <w:tcW w:w="5386" w:type="dxa"/>
            <w:tcBorders>
              <w:bottom w:val="single" w:sz="4" w:space="0" w:color="auto"/>
            </w:tcBorders>
            <w:vAlign w:val="center"/>
          </w:tcPr>
          <w:p w:rsidR="002F06DD" w:rsidRPr="002F06DD" w:rsidRDefault="002F06DD" w:rsidP="002F06DD">
            <w:pPr>
              <w:spacing w:before="40" w:after="40" w:line="240" w:lineRule="auto"/>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Сервисное обслуживание оборудования D</w:t>
            </w:r>
            <w:proofErr w:type="spellStart"/>
            <w:r w:rsidRPr="002F06DD">
              <w:rPr>
                <w:rFonts w:ascii="Times New Roman" w:eastAsia="Times New Roman" w:hAnsi="Times New Roman" w:cs="Times New Roman"/>
                <w:sz w:val="20"/>
                <w:szCs w:val="20"/>
                <w:lang w:val="en-US" w:eastAsia="ru-RU"/>
              </w:rPr>
              <w:t>ocu</w:t>
            </w:r>
            <w:proofErr w:type="spellEnd"/>
            <w:r w:rsidRPr="002F06DD">
              <w:rPr>
                <w:rFonts w:ascii="Times New Roman" w:eastAsia="Times New Roman" w:hAnsi="Times New Roman" w:cs="Times New Roman"/>
                <w:sz w:val="20"/>
                <w:szCs w:val="20"/>
                <w:lang w:eastAsia="ru-RU"/>
              </w:rPr>
              <w:t>C</w:t>
            </w:r>
            <w:proofErr w:type="spellStart"/>
            <w:r w:rsidRPr="002F06DD">
              <w:rPr>
                <w:rFonts w:ascii="Times New Roman" w:eastAsia="Times New Roman" w:hAnsi="Times New Roman" w:cs="Times New Roman"/>
                <w:sz w:val="20"/>
                <w:szCs w:val="20"/>
                <w:lang w:val="en-US" w:eastAsia="ru-RU"/>
              </w:rPr>
              <w:t>olor</w:t>
            </w:r>
            <w:proofErr w:type="spellEnd"/>
            <w:r w:rsidRPr="002F06DD">
              <w:rPr>
                <w:rFonts w:ascii="Times New Roman" w:eastAsia="Times New Roman" w:hAnsi="Times New Roman" w:cs="Times New Roman"/>
                <w:sz w:val="20"/>
                <w:szCs w:val="20"/>
                <w:lang w:val="en-US" w:eastAsia="ru-RU"/>
              </w:rPr>
              <w:t> </w:t>
            </w:r>
            <w:r w:rsidRPr="002F06DD">
              <w:rPr>
                <w:rFonts w:ascii="Times New Roman" w:eastAsia="Times New Roman" w:hAnsi="Times New Roman" w:cs="Times New Roman"/>
                <w:sz w:val="20"/>
                <w:szCs w:val="20"/>
                <w:lang w:eastAsia="ru-RU"/>
              </w:rPr>
              <w:t>5000</w:t>
            </w:r>
          </w:p>
          <w:p w:rsidR="002F06DD" w:rsidRPr="002F06DD" w:rsidRDefault="002F06DD" w:rsidP="002F06DD">
            <w:pPr>
              <w:spacing w:after="0" w:line="240" w:lineRule="auto"/>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 xml:space="preserve">и контроллера </w:t>
            </w:r>
            <w:proofErr w:type="spellStart"/>
            <w:r w:rsidRPr="002F06DD">
              <w:rPr>
                <w:rFonts w:ascii="Times New Roman" w:eastAsia="Times New Roman" w:hAnsi="Times New Roman" w:cs="Times New Roman"/>
                <w:sz w:val="20"/>
                <w:szCs w:val="20"/>
                <w:lang w:val="en-US" w:eastAsia="ru-RU"/>
              </w:rPr>
              <w:t>DocuSP</w:t>
            </w:r>
            <w:proofErr w:type="spellEnd"/>
          </w:p>
        </w:tc>
        <w:tc>
          <w:tcPr>
            <w:tcW w:w="2410" w:type="dxa"/>
            <w:vAlign w:val="center"/>
          </w:tcPr>
          <w:p w:rsidR="002F06DD" w:rsidRPr="002F06DD" w:rsidRDefault="002F06DD" w:rsidP="002F06DD">
            <w:pPr>
              <w:spacing w:after="0" w:line="240" w:lineRule="auto"/>
              <w:jc w:val="center"/>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30 000</w:t>
            </w:r>
          </w:p>
        </w:tc>
      </w:tr>
      <w:tr w:rsidR="002F06DD" w:rsidRPr="002F06DD" w:rsidTr="004E126F">
        <w:trPr>
          <w:jc w:val="center"/>
        </w:trPr>
        <w:tc>
          <w:tcPr>
            <w:tcW w:w="654" w:type="dxa"/>
            <w:tcBorders>
              <w:bottom w:val="single" w:sz="4" w:space="0" w:color="auto"/>
            </w:tcBorders>
            <w:vAlign w:val="center"/>
          </w:tcPr>
          <w:p w:rsidR="002F06DD" w:rsidRPr="002F06DD" w:rsidRDefault="002F06DD" w:rsidP="002F06DD">
            <w:pPr>
              <w:spacing w:after="0" w:line="240" w:lineRule="auto"/>
              <w:jc w:val="center"/>
              <w:rPr>
                <w:rFonts w:ascii="Times New Roman" w:eastAsia="Times New Roman" w:hAnsi="Times New Roman" w:cs="Times New Roman"/>
                <w:sz w:val="20"/>
                <w:szCs w:val="20"/>
                <w:lang w:val="en-US" w:eastAsia="ru-RU"/>
              </w:rPr>
            </w:pPr>
            <w:r w:rsidRPr="002F06DD">
              <w:rPr>
                <w:rFonts w:ascii="Times New Roman" w:eastAsia="Times New Roman" w:hAnsi="Times New Roman" w:cs="Times New Roman"/>
                <w:sz w:val="20"/>
                <w:szCs w:val="20"/>
                <w:lang w:val="en-US" w:eastAsia="ru-RU"/>
              </w:rPr>
              <w:t>2</w:t>
            </w:r>
          </w:p>
        </w:tc>
        <w:tc>
          <w:tcPr>
            <w:tcW w:w="5386" w:type="dxa"/>
            <w:tcBorders>
              <w:bottom w:val="single" w:sz="4" w:space="0" w:color="auto"/>
            </w:tcBorders>
            <w:vAlign w:val="center"/>
          </w:tcPr>
          <w:p w:rsidR="002F06DD" w:rsidRPr="002F06DD" w:rsidRDefault="002F06DD" w:rsidP="002F06DD">
            <w:pPr>
              <w:spacing w:before="40" w:after="40" w:line="240" w:lineRule="auto"/>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 xml:space="preserve">Сервисное обслуживание оборудования </w:t>
            </w:r>
            <w:proofErr w:type="spellStart"/>
            <w:r w:rsidRPr="002F06DD">
              <w:rPr>
                <w:rFonts w:ascii="Times New Roman" w:eastAsia="Times New Roman" w:hAnsi="Times New Roman" w:cs="Times New Roman"/>
                <w:sz w:val="20"/>
                <w:szCs w:val="20"/>
                <w:lang w:eastAsia="ru-RU"/>
              </w:rPr>
              <w:t>Nuvera</w:t>
            </w:r>
            <w:proofErr w:type="spellEnd"/>
            <w:r w:rsidRPr="002F06DD">
              <w:rPr>
                <w:rFonts w:ascii="Times New Roman" w:eastAsia="Times New Roman" w:hAnsi="Times New Roman" w:cs="Times New Roman"/>
                <w:sz w:val="20"/>
                <w:szCs w:val="20"/>
                <w:lang w:val="en-US" w:eastAsia="ru-RU"/>
              </w:rPr>
              <w:t> </w:t>
            </w:r>
            <w:r w:rsidRPr="002F06DD">
              <w:rPr>
                <w:rFonts w:ascii="Times New Roman" w:eastAsia="Times New Roman" w:hAnsi="Times New Roman" w:cs="Times New Roman"/>
                <w:sz w:val="20"/>
                <w:szCs w:val="20"/>
                <w:lang w:eastAsia="ru-RU"/>
              </w:rPr>
              <w:t>120EA</w:t>
            </w:r>
          </w:p>
          <w:p w:rsidR="002F06DD" w:rsidRPr="002F06DD" w:rsidRDefault="002F06DD" w:rsidP="002F06DD">
            <w:pPr>
              <w:spacing w:after="0" w:line="240" w:lineRule="auto"/>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 xml:space="preserve">и </w:t>
            </w:r>
            <w:proofErr w:type="spellStart"/>
            <w:r w:rsidRPr="002F06DD">
              <w:rPr>
                <w:rFonts w:ascii="Times New Roman" w:eastAsia="Times New Roman" w:hAnsi="Times New Roman" w:cs="Times New Roman"/>
                <w:sz w:val="20"/>
                <w:szCs w:val="20"/>
                <w:lang w:eastAsia="ru-RU"/>
              </w:rPr>
              <w:t>мультифинишера</w:t>
            </w:r>
            <w:proofErr w:type="spellEnd"/>
            <w:r w:rsidRPr="002F06DD">
              <w:rPr>
                <w:rFonts w:ascii="Times New Roman" w:eastAsia="Times New Roman" w:hAnsi="Times New Roman" w:cs="Times New Roman"/>
                <w:sz w:val="20"/>
                <w:szCs w:val="20"/>
                <w:lang w:eastAsia="ru-RU"/>
              </w:rPr>
              <w:t xml:space="preserve"> </w:t>
            </w:r>
            <w:r w:rsidRPr="002F06DD">
              <w:rPr>
                <w:rFonts w:ascii="Times New Roman" w:eastAsia="Times New Roman" w:hAnsi="Times New Roman" w:cs="Times New Roman"/>
                <w:sz w:val="20"/>
                <w:szCs w:val="20"/>
                <w:lang w:eastAsia="en-GB"/>
              </w:rPr>
              <w:t xml:space="preserve">MFF </w:t>
            </w:r>
            <w:proofErr w:type="spellStart"/>
            <w:r w:rsidRPr="002F06DD">
              <w:rPr>
                <w:rFonts w:ascii="Times New Roman" w:eastAsia="Times New Roman" w:hAnsi="Times New Roman" w:cs="Times New Roman"/>
                <w:sz w:val="20"/>
                <w:szCs w:val="20"/>
                <w:lang w:eastAsia="en-GB"/>
              </w:rPr>
              <w:t>Pro</w:t>
            </w:r>
            <w:proofErr w:type="spellEnd"/>
          </w:p>
        </w:tc>
        <w:tc>
          <w:tcPr>
            <w:tcW w:w="2410" w:type="dxa"/>
            <w:tcBorders>
              <w:bottom w:val="single" w:sz="4" w:space="0" w:color="auto"/>
            </w:tcBorders>
            <w:vAlign w:val="center"/>
          </w:tcPr>
          <w:p w:rsidR="002F06DD" w:rsidRPr="002F06DD" w:rsidRDefault="002F06DD" w:rsidP="002F06DD">
            <w:pPr>
              <w:spacing w:after="0" w:line="240" w:lineRule="auto"/>
              <w:jc w:val="center"/>
              <w:rPr>
                <w:rFonts w:ascii="Times New Roman" w:eastAsia="Times New Roman" w:hAnsi="Times New Roman" w:cs="Times New Roman"/>
                <w:sz w:val="20"/>
                <w:szCs w:val="20"/>
                <w:lang w:eastAsia="ru-RU"/>
              </w:rPr>
            </w:pPr>
            <w:r w:rsidRPr="002F06DD">
              <w:rPr>
                <w:rFonts w:ascii="Times New Roman" w:eastAsia="Times New Roman" w:hAnsi="Times New Roman" w:cs="Times New Roman"/>
                <w:sz w:val="20"/>
                <w:szCs w:val="20"/>
                <w:lang w:eastAsia="ru-RU"/>
              </w:rPr>
              <w:t>960 000</w:t>
            </w:r>
          </w:p>
        </w:tc>
      </w:tr>
    </w:tbl>
    <w:p w:rsidR="002F06DD" w:rsidRPr="002F06DD" w:rsidRDefault="002F06DD" w:rsidP="002F06DD">
      <w:pPr>
        <w:spacing w:before="120" w:after="0" w:line="240" w:lineRule="auto"/>
        <w:ind w:right="-238" w:firstLine="567"/>
        <w:jc w:val="both"/>
        <w:outlineLvl w:val="0"/>
        <w:rPr>
          <w:rFonts w:ascii="Times New Roman" w:eastAsia="Times New Roman" w:hAnsi="Times New Roman" w:cs="Times New Roman"/>
          <w:bCs/>
          <w:sz w:val="23"/>
          <w:szCs w:val="23"/>
          <w:lang w:eastAsia="ru-RU"/>
        </w:rPr>
      </w:pPr>
      <w:r w:rsidRPr="002F06DD">
        <w:rPr>
          <w:rFonts w:ascii="Times New Roman" w:eastAsia="Times New Roman" w:hAnsi="Times New Roman" w:cs="Times New Roman"/>
          <w:sz w:val="23"/>
          <w:szCs w:val="23"/>
          <w:lang w:eastAsia="ru-RU"/>
        </w:rPr>
        <w:t>2. </w:t>
      </w:r>
      <w:r w:rsidRPr="002F06DD">
        <w:rPr>
          <w:rFonts w:ascii="Times New Roman" w:eastAsia="Times New Roman" w:hAnsi="Times New Roman" w:cs="Times New Roman"/>
          <w:bCs/>
          <w:sz w:val="23"/>
          <w:szCs w:val="23"/>
          <w:lang w:eastAsia="ru-RU"/>
        </w:rPr>
        <w:t>Порядок оказания услуг:</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2.1. Сервисное обслуживание производится ежемесячно и должно включать:</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диагностические работы;</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ремонтные работы;</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регламентные и профилактические работы, предусмотренные производителем и условиями эксплуатации, не менее 2 (двух) раз в месяц;</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замену расходных материалов, быстроизнашивающихся запасных частей, деталей и узлов, для оборудования, указанного в п.1 (входящих в стоимость сервисного обслуживания);</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lastRenderedPageBreak/>
        <w:t>– поддержку программного обеспечения, включая предоставление имеющихся исправлений и модификаций;</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предоставление исправлений (</w:t>
      </w:r>
      <w:proofErr w:type="spellStart"/>
      <w:r w:rsidRPr="002F06DD">
        <w:rPr>
          <w:rFonts w:ascii="Times New Roman" w:eastAsia="Times New Roman" w:hAnsi="Times New Roman" w:cs="Times New Roman"/>
          <w:sz w:val="23"/>
          <w:szCs w:val="23"/>
          <w:lang w:eastAsia="ru-RU"/>
        </w:rPr>
        <w:t>патчей</w:t>
      </w:r>
      <w:proofErr w:type="spellEnd"/>
      <w:r w:rsidRPr="002F06DD">
        <w:rPr>
          <w:rFonts w:ascii="Times New Roman" w:eastAsia="Times New Roman" w:hAnsi="Times New Roman" w:cs="Times New Roman"/>
          <w:sz w:val="23"/>
          <w:szCs w:val="23"/>
          <w:lang w:eastAsia="ru-RU"/>
        </w:rPr>
        <w:t xml:space="preserve">, фиксов) и модернизаций программного обеспечения, установленного на оборудовании. Доставка вышеперечисленных программных продуктов должна осуществляться по почте на электронных носителях или по электронной почте. Модернизации программного обеспечения должны предоставляться только в пределах базовой версии программного обеспечения, уже установленного на оборудовании Заказчика (для внешнего контроллера печати </w:t>
      </w:r>
      <w:proofErr w:type="spellStart"/>
      <w:r w:rsidRPr="002F06DD">
        <w:rPr>
          <w:rFonts w:ascii="Times New Roman" w:eastAsia="Times New Roman" w:hAnsi="Times New Roman" w:cs="Times New Roman"/>
          <w:sz w:val="23"/>
          <w:szCs w:val="23"/>
          <w:lang w:val="en-US" w:eastAsia="ru-RU"/>
        </w:rPr>
        <w:t>DocuSP</w:t>
      </w:r>
      <w:proofErr w:type="spellEnd"/>
      <w:r w:rsidRPr="002F06DD">
        <w:rPr>
          <w:rFonts w:ascii="Times New Roman" w:eastAsia="Times New Roman" w:hAnsi="Times New Roman" w:cs="Times New Roman"/>
          <w:sz w:val="23"/>
          <w:szCs w:val="23"/>
          <w:lang w:eastAsia="ru-RU"/>
        </w:rPr>
        <w:t>);</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консультирование персонала Заказчика (операторов и системных администраторов) по функционированию программных средств, установленных на оборудовании, и их совместимости с программной средой Заказчика;</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дистанционная помощь в инсталляции программных продуктов, устанавливаемых на оборудовании;</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восстановление работоспособности оборудования в случае выхода из строя по причине сбоя программного обеспечения, установленного на оборудовании.</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2.2. При выходе оборудования из строя Заказчик направляет Исполнителю заявку (по телефону или факсу), а Исполнитель должен отреагировать на полученную заявку и в течение 4 (четырех) часов направить специалиста для установления причин выхода из строя оборудования и проведения необходимых работ.</w:t>
      </w:r>
    </w:p>
    <w:p w:rsidR="002F06DD" w:rsidRPr="002F06DD" w:rsidRDefault="002F06DD" w:rsidP="002F06DD">
      <w:pPr>
        <w:spacing w:after="0" w:line="240" w:lineRule="auto"/>
        <w:ind w:firstLine="567"/>
        <w:jc w:val="both"/>
        <w:rPr>
          <w:rFonts w:ascii="Times New Roman" w:eastAsia="Calibri" w:hAnsi="Times New Roman" w:cs="Times New Roman"/>
          <w:sz w:val="23"/>
          <w:szCs w:val="23"/>
        </w:rPr>
      </w:pPr>
      <w:r w:rsidRPr="002F06DD">
        <w:rPr>
          <w:rFonts w:ascii="Times New Roman" w:eastAsia="Calibri" w:hAnsi="Times New Roman" w:cs="Times New Roman"/>
          <w:sz w:val="23"/>
          <w:szCs w:val="23"/>
        </w:rPr>
        <w:t xml:space="preserve">2.3. Исполнитель должен обладать диагностическим программным обеспечением, необходимым для выявления и устранения неполадок в работе оборудования, в том числе иметь действующую на территории РФ и на весь срок действия договора лицензию на программное обеспечение </w:t>
      </w:r>
      <w:r w:rsidRPr="002F06DD">
        <w:rPr>
          <w:rFonts w:ascii="Times New Roman" w:eastAsia="Calibri" w:hAnsi="Times New Roman" w:cs="Times New Roman"/>
          <w:sz w:val="23"/>
          <w:szCs w:val="23"/>
          <w:lang w:val="en-US"/>
        </w:rPr>
        <w:t>Xerox</w:t>
      </w:r>
      <w:r w:rsidRPr="002F06DD">
        <w:rPr>
          <w:rFonts w:ascii="Times New Roman" w:eastAsia="Calibri" w:hAnsi="Times New Roman" w:cs="Times New Roman"/>
          <w:sz w:val="23"/>
          <w:szCs w:val="23"/>
        </w:rPr>
        <w:t xml:space="preserve"> </w:t>
      </w:r>
      <w:r w:rsidRPr="002F06DD">
        <w:rPr>
          <w:rFonts w:ascii="Times New Roman" w:eastAsia="Calibri" w:hAnsi="Times New Roman" w:cs="Times New Roman"/>
          <w:sz w:val="23"/>
          <w:szCs w:val="23"/>
          <w:lang w:val="en-US"/>
        </w:rPr>
        <w:t>GSN</w:t>
      </w:r>
      <w:r w:rsidRPr="002F06DD">
        <w:rPr>
          <w:rFonts w:ascii="Times New Roman" w:eastAsia="Calibri" w:hAnsi="Times New Roman" w:cs="Times New Roman"/>
          <w:sz w:val="23"/>
          <w:szCs w:val="23"/>
        </w:rPr>
        <w:t xml:space="preserve"> </w:t>
      </w:r>
      <w:r w:rsidRPr="002F06DD">
        <w:rPr>
          <w:rFonts w:ascii="Times New Roman" w:eastAsia="Calibri" w:hAnsi="Times New Roman" w:cs="Times New Roman"/>
          <w:sz w:val="23"/>
          <w:szCs w:val="23"/>
          <w:lang w:val="en-US"/>
        </w:rPr>
        <w:t>Release</w:t>
      </w:r>
      <w:r w:rsidRPr="002F06DD">
        <w:rPr>
          <w:rFonts w:ascii="Times New Roman" w:eastAsia="Calibri" w:hAnsi="Times New Roman" w:cs="Times New Roman"/>
          <w:sz w:val="23"/>
          <w:szCs w:val="23"/>
        </w:rPr>
        <w:t>, установленное на оборудовании.</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2.4. Все расходные материалы, быстроизнашивающиеся запасные части, детали и узлы, которые Исполнитель устанавливает на оборудование, должны быть оригинальными, либо рекомендованными фирмой-производителем.</w:t>
      </w:r>
    </w:p>
    <w:p w:rsidR="002F06DD" w:rsidRPr="002F06DD" w:rsidRDefault="002F06DD" w:rsidP="002F06DD">
      <w:pPr>
        <w:spacing w:after="0" w:line="240" w:lineRule="auto"/>
        <w:ind w:firstLine="567"/>
        <w:jc w:val="both"/>
        <w:rPr>
          <w:rFonts w:ascii="Times New Roman" w:eastAsia="Calibri" w:hAnsi="Times New Roman" w:cs="Times New Roman"/>
          <w:sz w:val="23"/>
          <w:szCs w:val="23"/>
        </w:rPr>
      </w:pPr>
      <w:r w:rsidRPr="002F06DD">
        <w:rPr>
          <w:rFonts w:ascii="Times New Roman" w:eastAsia="Calibri" w:hAnsi="Times New Roman" w:cs="Times New Roman"/>
          <w:spacing w:val="-2"/>
          <w:sz w:val="23"/>
          <w:szCs w:val="23"/>
        </w:rPr>
        <w:t>2.5. </w:t>
      </w:r>
      <w:r w:rsidRPr="002F06DD">
        <w:rPr>
          <w:rFonts w:ascii="Times New Roman" w:eastAsia="Calibri" w:hAnsi="Times New Roman" w:cs="Times New Roman"/>
          <w:sz w:val="23"/>
          <w:szCs w:val="23"/>
        </w:rPr>
        <w:t>В случае возникновения у Заказчика сомнений относительно качества и оригинальности запасных частей и расходных материалов, предоставленных Исполнителем, Заказчик имеет право за счет Исполнителя привлекать третьих лиц, которые выдают заключение относительно качества и оригинальности, а также соответствия качества запасных частей и расходных материалов требованиям, установленным производителем запасных частей и расходных материалов.</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2.6. Для нормирования объемов оказанных Исполнителем услуг и проведения расчетов устанавливаются:</w:t>
      </w:r>
    </w:p>
    <w:p w:rsidR="002F06DD" w:rsidRPr="002F06DD" w:rsidRDefault="002F06DD" w:rsidP="002F06DD">
      <w:pPr>
        <w:spacing w:after="0" w:line="240" w:lineRule="auto"/>
        <w:ind w:firstLine="567"/>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единица измерения объема наработки – 1 (один) отпечаток (нанесение изображения на одну сторону листа независимо от формата и плотности заполнения, определяется по внутренним счетчикам оборудования);</w:t>
      </w:r>
    </w:p>
    <w:p w:rsidR="002F06DD" w:rsidRPr="002F06DD" w:rsidRDefault="002F06DD" w:rsidP="002F06DD">
      <w:pPr>
        <w:spacing w:after="0" w:line="240" w:lineRule="auto"/>
        <w:ind w:firstLine="567"/>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базовый расчетный период – 1 (один) календарный месяц.</w:t>
      </w:r>
    </w:p>
    <w:p w:rsidR="002F06DD" w:rsidRPr="002F06DD" w:rsidRDefault="002F06DD" w:rsidP="002F06DD">
      <w:pPr>
        <w:spacing w:after="0" w:line="240" w:lineRule="auto"/>
        <w:jc w:val="both"/>
        <w:rPr>
          <w:rFonts w:ascii="Times New Roman" w:eastAsia="Times New Roman" w:hAnsi="Times New Roman" w:cs="Times New Roman"/>
          <w:sz w:val="23"/>
          <w:szCs w:val="23"/>
          <w:lang w:eastAsia="ru-RU"/>
        </w:rPr>
      </w:pPr>
      <w:r w:rsidRPr="002F06DD">
        <w:rPr>
          <w:rFonts w:ascii="Times New Roman" w:eastAsia="Times New Roman" w:hAnsi="Times New Roman" w:cs="Times New Roman"/>
          <w:sz w:val="23"/>
          <w:szCs w:val="23"/>
          <w:lang w:eastAsia="ru-RU"/>
        </w:rPr>
        <w:t xml:space="preserve">Исполнитель </w:t>
      </w:r>
      <w:r>
        <w:rPr>
          <w:rFonts w:ascii="Times New Roman" w:eastAsia="Times New Roman" w:hAnsi="Times New Roman" w:cs="Times New Roman"/>
          <w:sz w:val="23"/>
          <w:szCs w:val="23"/>
          <w:lang w:eastAsia="ru-RU"/>
        </w:rPr>
        <w:t>должен гарантировать</w:t>
      </w:r>
      <w:r w:rsidRPr="002F06DD">
        <w:rPr>
          <w:rFonts w:ascii="Times New Roman" w:eastAsia="Times New Roman" w:hAnsi="Times New Roman" w:cs="Times New Roman"/>
          <w:sz w:val="23"/>
          <w:szCs w:val="23"/>
          <w:lang w:eastAsia="ru-RU"/>
        </w:rPr>
        <w:t xml:space="preserve"> качество и безопасность выполненных работ и необходимых для этого элементов.</w:t>
      </w:r>
    </w:p>
    <w:p w:rsidR="00F3724E" w:rsidRPr="00F3724E" w:rsidRDefault="00F3724E" w:rsidP="00F3724E">
      <w:pPr>
        <w:rPr>
          <w:rFonts w:ascii="Times New Roman" w:hAnsi="Times New Roman" w:cs="Times New Roman"/>
        </w:rPr>
      </w:pPr>
    </w:p>
    <w:p w:rsidR="00C7193C" w:rsidRDefault="00F3724E" w:rsidP="00982C6C">
      <w:pPr>
        <w:rPr>
          <w:rFonts w:ascii="Times New Roman" w:hAnsi="Times New Roman" w:cs="Times New Roman"/>
          <w:bCs/>
          <w:sz w:val="24"/>
          <w:szCs w:val="24"/>
        </w:rPr>
      </w:pPr>
      <w:r w:rsidRPr="00F3724E">
        <w:rPr>
          <w:rFonts w:ascii="Times New Roman" w:hAnsi="Times New Roman" w:cs="Times New Roman"/>
        </w:rPr>
        <w:t xml:space="preserve">                                                  </w:t>
      </w:r>
    </w:p>
    <w:p w:rsidR="00CC5546" w:rsidRDefault="00CC5546" w:rsidP="00CC5546">
      <w:pPr>
        <w:spacing w:after="0" w:line="240" w:lineRule="auto"/>
        <w:jc w:val="center"/>
        <w:rPr>
          <w:rFonts w:ascii="Times New Roman" w:hAnsi="Times New Roman" w:cs="Times New Roman"/>
          <w:bCs/>
          <w:sz w:val="20"/>
          <w:szCs w:val="20"/>
        </w:rPr>
        <w:sectPr w:rsidR="00CC5546" w:rsidSect="00982C6C">
          <w:pgSz w:w="11906" w:h="16838"/>
          <w:pgMar w:top="1134" w:right="567" w:bottom="851" w:left="1418" w:header="709" w:footer="709" w:gutter="0"/>
          <w:cols w:space="708"/>
          <w:docGrid w:linePitch="360"/>
        </w:sectPr>
      </w:pPr>
    </w:p>
    <w:p w:rsidR="00CC5546" w:rsidRPr="00D84985" w:rsidRDefault="00CC5546" w:rsidP="00CC5546">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CC5546" w:rsidRPr="00D84985" w:rsidRDefault="00CC5546" w:rsidP="00CC5546">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CC5546" w:rsidRPr="00D84985" w:rsidRDefault="00CC5546" w:rsidP="00CC5546">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CC5546" w:rsidRPr="00D84985" w:rsidRDefault="00CC5546" w:rsidP="00CC5546">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CC5546" w:rsidRDefault="00CC5546" w:rsidP="00CC5546">
      <w:pPr>
        <w:spacing w:after="0" w:line="240" w:lineRule="auto"/>
        <w:jc w:val="center"/>
        <w:rPr>
          <w:rFonts w:ascii="Times New Roman" w:hAnsi="Times New Roman" w:cs="Times New Roman"/>
          <w:b/>
          <w:bCs/>
        </w:rPr>
      </w:pPr>
    </w:p>
    <w:p w:rsidR="00CC5546" w:rsidRPr="00532357" w:rsidRDefault="00CC5546" w:rsidP="00CC5546">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сервисному обслуживанию цифрового многофункционального печатного оборудования</w:t>
      </w:r>
    </w:p>
    <w:p w:rsidR="00CC5546" w:rsidRPr="00D84985" w:rsidRDefault="00CC5546" w:rsidP="00CC5546">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CC5546" w:rsidRPr="00D84985" w:rsidTr="004E126F">
        <w:tc>
          <w:tcPr>
            <w:tcW w:w="4139" w:type="dxa"/>
          </w:tcPr>
          <w:p w:rsidR="00CC5546" w:rsidRPr="00D84985" w:rsidRDefault="00CC5546" w:rsidP="004E126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CC5546" w:rsidRPr="006F2CBD" w:rsidRDefault="00CC5546" w:rsidP="004E126F">
            <w:pPr>
              <w:spacing w:after="0" w:line="240" w:lineRule="auto"/>
              <w:jc w:val="center"/>
              <w:rPr>
                <w:rFonts w:ascii="Times New Roman" w:hAnsi="Times New Roman" w:cs="Times New Roman"/>
                <w:b/>
                <w:bCs/>
              </w:rPr>
            </w:pPr>
            <w:r>
              <w:rPr>
                <w:rFonts w:ascii="Times New Roman" w:hAnsi="Times New Roman" w:cs="Times New Roman"/>
                <w:b/>
                <w:bCs/>
              </w:rPr>
              <w:t>Оказание услуг по сервисному обслуживанию цифрового многофункционального печатного оборудования</w:t>
            </w:r>
          </w:p>
        </w:tc>
      </w:tr>
      <w:tr w:rsidR="00CC5546" w:rsidRPr="00D84985" w:rsidTr="004E126F">
        <w:tc>
          <w:tcPr>
            <w:tcW w:w="4139" w:type="dxa"/>
          </w:tcPr>
          <w:p w:rsidR="00CC5546" w:rsidRPr="00D84985" w:rsidRDefault="00CC5546" w:rsidP="004E126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CC5546" w:rsidRPr="00D84985" w:rsidRDefault="00CC5546" w:rsidP="004E126F">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CC5546" w:rsidRPr="00D84985" w:rsidRDefault="00CC5546" w:rsidP="004E126F">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19F04E0F" wp14:editId="32EF65C6">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CC5546" w:rsidRPr="00D84985" w:rsidRDefault="00CC5546" w:rsidP="00CC5546">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не превышает 9,28</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CC5546" w:rsidRPr="00D84985" w:rsidTr="004E126F">
        <w:tc>
          <w:tcPr>
            <w:tcW w:w="4139" w:type="dxa"/>
          </w:tcPr>
          <w:p w:rsidR="00CC5546" w:rsidRPr="00D84985" w:rsidRDefault="00CC5546" w:rsidP="004E126F">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CC5546" w:rsidRPr="00D84985" w:rsidRDefault="00CC5546" w:rsidP="004E126F">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2 единицы оборудования</w:t>
            </w:r>
            <w:r w:rsidRPr="00D84985">
              <w:rPr>
                <w:rFonts w:ascii="Times New Roman" w:hAnsi="Times New Roman" w:cs="Times New Roman"/>
                <w:sz w:val="20"/>
                <w:szCs w:val="20"/>
              </w:rPr>
              <w:t>.</w:t>
            </w:r>
          </w:p>
          <w:p w:rsidR="00CC5546" w:rsidRPr="00D84985" w:rsidRDefault="00CC5546" w:rsidP="004E126F">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CC5546" w:rsidRPr="00D84985" w:rsidRDefault="00CC5546" w:rsidP="004E126F">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CC5546" w:rsidRPr="00D84985" w:rsidTr="004E126F">
        <w:trPr>
          <w:cantSplit/>
        </w:trPr>
        <w:tc>
          <w:tcPr>
            <w:tcW w:w="8392" w:type="dxa"/>
            <w:gridSpan w:val="2"/>
            <w:tcBorders>
              <w:right w:val="nil"/>
            </w:tcBorders>
          </w:tcPr>
          <w:p w:rsidR="00CC5546" w:rsidRPr="00D84985" w:rsidRDefault="00CC5546" w:rsidP="004E126F">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CC5546" w:rsidRPr="00D84985" w:rsidRDefault="00CC5546" w:rsidP="004E126F">
            <w:pPr>
              <w:spacing w:after="0"/>
              <w:rPr>
                <w:rFonts w:ascii="Times New Roman" w:hAnsi="Times New Roman" w:cs="Times New Roman"/>
                <w:b/>
                <w:bCs/>
                <w:sz w:val="20"/>
                <w:szCs w:val="20"/>
              </w:rPr>
            </w:pPr>
            <w:r>
              <w:rPr>
                <w:rFonts w:ascii="Times New Roman" w:hAnsi="Times New Roman" w:cs="Times New Roman"/>
                <w:b/>
                <w:bCs/>
                <w:sz w:val="20"/>
                <w:szCs w:val="20"/>
              </w:rPr>
              <w:t>04.03.2016</w:t>
            </w:r>
          </w:p>
        </w:tc>
      </w:tr>
    </w:tbl>
    <w:p w:rsidR="00CC5546" w:rsidRPr="00D84985" w:rsidRDefault="00CC5546" w:rsidP="00CC5546">
      <w:pPr>
        <w:tabs>
          <w:tab w:val="left" w:pos="13438"/>
        </w:tabs>
        <w:spacing w:after="0"/>
        <w:ind w:firstLine="567"/>
        <w:jc w:val="both"/>
        <w:rPr>
          <w:rFonts w:ascii="Times New Roman" w:hAnsi="Times New Roman" w:cs="Times New Roman"/>
          <w:b/>
          <w:bCs/>
          <w:sz w:val="20"/>
          <w:szCs w:val="20"/>
        </w:rPr>
      </w:pPr>
    </w:p>
    <w:p w:rsidR="00CC5546" w:rsidRPr="00D84985" w:rsidRDefault="00CC5546" w:rsidP="00CC5546">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3992" w:type="dxa"/>
        <w:tblInd w:w="13" w:type="dxa"/>
        <w:tblLayout w:type="fixed"/>
        <w:tblCellMar>
          <w:left w:w="28" w:type="dxa"/>
          <w:right w:w="28" w:type="dxa"/>
        </w:tblCellMar>
        <w:tblLook w:val="0000" w:firstRow="0" w:lastRow="0" w:firstColumn="0" w:lastColumn="0" w:noHBand="0" w:noVBand="0"/>
      </w:tblPr>
      <w:tblGrid>
        <w:gridCol w:w="554"/>
        <w:gridCol w:w="1723"/>
        <w:gridCol w:w="1131"/>
        <w:gridCol w:w="1373"/>
        <w:gridCol w:w="422"/>
        <w:gridCol w:w="795"/>
        <w:gridCol w:w="1217"/>
        <w:gridCol w:w="1217"/>
        <w:gridCol w:w="1207"/>
        <w:gridCol w:w="1200"/>
        <w:gridCol w:w="1416"/>
        <w:gridCol w:w="1737"/>
      </w:tblGrid>
      <w:tr w:rsidR="00CC5546" w:rsidRPr="00D84985" w:rsidTr="00CC5546">
        <w:trPr>
          <w:gridBefore w:val="1"/>
          <w:gridAfter w:val="7"/>
          <w:wBefore w:w="554" w:type="dxa"/>
          <w:wAfter w:w="8789" w:type="dxa"/>
        </w:trPr>
        <w:tc>
          <w:tcPr>
            <w:tcW w:w="4649" w:type="dxa"/>
            <w:gridSpan w:val="4"/>
            <w:tcBorders>
              <w:top w:val="nil"/>
              <w:left w:val="nil"/>
              <w:bottom w:val="single" w:sz="4" w:space="0" w:color="auto"/>
              <w:right w:val="nil"/>
            </w:tcBorders>
            <w:vAlign w:val="bottom"/>
          </w:tcPr>
          <w:p w:rsidR="00CC5546" w:rsidRPr="00D84985" w:rsidRDefault="00CC5546" w:rsidP="004E126F">
            <w:pPr>
              <w:spacing w:after="0" w:line="240" w:lineRule="auto"/>
              <w:jc w:val="center"/>
              <w:rPr>
                <w:rFonts w:ascii="Times New Roman" w:hAnsi="Times New Roman" w:cs="Times New Roman"/>
                <w:sz w:val="20"/>
                <w:szCs w:val="20"/>
              </w:rPr>
            </w:pPr>
          </w:p>
          <w:p w:rsidR="00CC5546" w:rsidRPr="00D84985" w:rsidRDefault="00CC5546" w:rsidP="004E126F">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CC5546" w:rsidRPr="00CC5546" w:rsidTr="00CC5546">
        <w:tblPrEx>
          <w:tblCellMar>
            <w:left w:w="108" w:type="dxa"/>
            <w:right w:w="108" w:type="dxa"/>
          </w:tblCellMar>
          <w:tblLook w:val="04A0" w:firstRow="1" w:lastRow="0" w:firstColumn="1" w:lastColumn="0" w:noHBand="0" w:noVBand="1"/>
        </w:tblPrEx>
        <w:trPr>
          <w:trHeight w:val="540"/>
        </w:trPr>
        <w:tc>
          <w:tcPr>
            <w:tcW w:w="227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Количество источников ценовой информации</w:t>
            </w:r>
          </w:p>
        </w:tc>
        <w:tc>
          <w:tcPr>
            <w:tcW w:w="6058" w:type="dxa"/>
            <w:gridSpan w:val="6"/>
            <w:tcBorders>
              <w:top w:val="single" w:sz="8" w:space="0" w:color="auto"/>
              <w:left w:val="nil"/>
              <w:bottom w:val="single" w:sz="8" w:space="0" w:color="auto"/>
              <w:right w:val="single" w:sz="8" w:space="0" w:color="000000"/>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Коэффициент вариации</w:t>
            </w:r>
          </w:p>
        </w:tc>
        <w:tc>
          <w:tcPr>
            <w:tcW w:w="173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Расчет НМЦК (ЦКЕП)</w:t>
            </w:r>
          </w:p>
        </w:tc>
      </w:tr>
      <w:tr w:rsidR="00CC5546" w:rsidRPr="00CC5546" w:rsidTr="00CC5546">
        <w:tblPrEx>
          <w:tblCellMar>
            <w:left w:w="108" w:type="dxa"/>
            <w:right w:w="108" w:type="dxa"/>
          </w:tblCellMar>
          <w:tblLook w:val="04A0" w:firstRow="1" w:lastRow="0" w:firstColumn="1" w:lastColumn="0" w:noHBand="0" w:noVBand="1"/>
        </w:tblPrEx>
        <w:trPr>
          <w:trHeight w:val="615"/>
        </w:trPr>
        <w:tc>
          <w:tcPr>
            <w:tcW w:w="2277" w:type="dxa"/>
            <w:gridSpan w:val="2"/>
            <w:vMerge/>
            <w:tcBorders>
              <w:top w:val="single" w:sz="8" w:space="0" w:color="auto"/>
              <w:left w:val="single" w:sz="8" w:space="0" w:color="auto"/>
              <w:bottom w:val="single" w:sz="8" w:space="0" w:color="000000"/>
              <w:right w:val="single" w:sz="8" w:space="0" w:color="auto"/>
            </w:tcBorders>
            <w:vAlign w:val="center"/>
            <w:hideMark/>
          </w:tcPr>
          <w:p w:rsidR="00CC5546" w:rsidRPr="00CC5546" w:rsidRDefault="00CC5546" w:rsidP="00CC5546">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C5546" w:rsidRPr="00CC5546" w:rsidRDefault="00CC5546" w:rsidP="00CC5546">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CC5546" w:rsidRPr="00CC5546" w:rsidRDefault="00CC5546" w:rsidP="00CC5546">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CC5546">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CC5546">
              <w:rPr>
                <w:rFonts w:ascii="Times New Roman" w:eastAsia="Times New Roman" w:hAnsi="Times New Roman" w:cs="Times New Roman"/>
                <w:i/>
                <w:iCs/>
                <w:lang w:eastAsia="ru-RU"/>
              </w:rPr>
              <w:t xml:space="preserve">                </w:t>
            </w:r>
          </w:p>
        </w:tc>
        <w:tc>
          <w:tcPr>
            <w:tcW w:w="1217" w:type="dxa"/>
            <w:tcBorders>
              <w:top w:val="nil"/>
              <w:left w:val="nil"/>
              <w:bottom w:val="single" w:sz="8" w:space="0" w:color="auto"/>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CC5546">
              <w:rPr>
                <w:rFonts w:ascii="Times New Roman" w:eastAsia="Times New Roman" w:hAnsi="Times New Roman" w:cs="Times New Roman"/>
                <w:i/>
                <w:iCs/>
                <w:lang w:eastAsia="ru-RU"/>
              </w:rPr>
              <w:t xml:space="preserve">               </w:t>
            </w:r>
          </w:p>
        </w:tc>
        <w:tc>
          <w:tcPr>
            <w:tcW w:w="1207" w:type="dxa"/>
            <w:tcBorders>
              <w:top w:val="nil"/>
              <w:left w:val="nil"/>
              <w:bottom w:val="single" w:sz="8" w:space="0" w:color="auto"/>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p>
        </w:tc>
        <w:tc>
          <w:tcPr>
            <w:tcW w:w="1200" w:type="dxa"/>
            <w:tcBorders>
              <w:top w:val="nil"/>
              <w:left w:val="nil"/>
              <w:bottom w:val="single" w:sz="8" w:space="0" w:color="auto"/>
              <w:right w:val="single" w:sz="8" w:space="0" w:color="auto"/>
            </w:tcBorders>
            <w:shd w:val="clear" w:color="auto" w:fill="auto"/>
            <w:vAlign w:val="bottom"/>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CC5546" w:rsidRPr="00CC5546" w:rsidRDefault="00CC5546" w:rsidP="00CC5546">
            <w:pPr>
              <w:spacing w:after="0" w:line="240" w:lineRule="auto"/>
              <w:rPr>
                <w:rFonts w:ascii="Times New Roman" w:eastAsia="Times New Roman" w:hAnsi="Times New Roman" w:cs="Times New Roman"/>
                <w:lang w:eastAsia="ru-RU"/>
              </w:rPr>
            </w:pPr>
          </w:p>
        </w:tc>
        <w:tc>
          <w:tcPr>
            <w:tcW w:w="1737" w:type="dxa"/>
            <w:vMerge/>
            <w:tcBorders>
              <w:top w:val="single" w:sz="8" w:space="0" w:color="auto"/>
              <w:left w:val="single" w:sz="8" w:space="0" w:color="auto"/>
              <w:bottom w:val="single" w:sz="8" w:space="0" w:color="000000"/>
              <w:right w:val="single" w:sz="8" w:space="0" w:color="auto"/>
            </w:tcBorders>
            <w:vAlign w:val="center"/>
            <w:hideMark/>
          </w:tcPr>
          <w:p w:rsidR="00CC5546" w:rsidRPr="00CC5546" w:rsidRDefault="00CC5546" w:rsidP="00CC5546">
            <w:pPr>
              <w:spacing w:after="0" w:line="240" w:lineRule="auto"/>
              <w:rPr>
                <w:rFonts w:ascii="Times New Roman" w:eastAsia="Times New Roman" w:hAnsi="Times New Roman" w:cs="Times New Roman"/>
                <w:lang w:eastAsia="ru-RU"/>
              </w:rPr>
            </w:pPr>
          </w:p>
        </w:tc>
      </w:tr>
      <w:tr w:rsidR="00CC5546" w:rsidRPr="00CC5546" w:rsidTr="00CC5546">
        <w:tblPrEx>
          <w:tblCellMar>
            <w:left w:w="108" w:type="dxa"/>
            <w:right w:w="108" w:type="dxa"/>
          </w:tblCellMar>
          <w:tblLook w:val="04A0" w:firstRow="1" w:lastRow="0" w:firstColumn="1" w:lastColumn="0" w:noHBand="0" w:noVBand="1"/>
        </w:tblPrEx>
        <w:trPr>
          <w:trHeight w:val="315"/>
        </w:trPr>
        <w:tc>
          <w:tcPr>
            <w:tcW w:w="2277" w:type="dxa"/>
            <w:gridSpan w:val="2"/>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C5546">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3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CC5546" w:rsidRPr="00CC5546" w:rsidTr="00CC5546">
        <w:tblPrEx>
          <w:tblCellMar>
            <w:left w:w="108" w:type="dxa"/>
            <w:right w:w="108" w:type="dxa"/>
          </w:tblCellMar>
          <w:tblLook w:val="04A0" w:firstRow="1" w:lastRow="0" w:firstColumn="1" w:lastColumn="0" w:noHBand="0" w:noVBand="1"/>
        </w:tblPrEx>
        <w:trPr>
          <w:trHeight w:val="915"/>
        </w:trPr>
        <w:tc>
          <w:tcPr>
            <w:tcW w:w="2277" w:type="dxa"/>
            <w:gridSpan w:val="2"/>
            <w:tcBorders>
              <w:top w:val="single" w:sz="8" w:space="0" w:color="auto"/>
              <w:left w:val="single" w:sz="4" w:space="0" w:color="auto"/>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 xml:space="preserve">Тех обслуживание  </w:t>
            </w:r>
            <w:proofErr w:type="spellStart"/>
            <w:r w:rsidRPr="00CC5546">
              <w:rPr>
                <w:rFonts w:ascii="Times New Roman" w:eastAsia="Times New Roman" w:hAnsi="Times New Roman" w:cs="Times New Roman"/>
                <w:color w:val="000000"/>
                <w:lang w:eastAsia="ru-RU"/>
              </w:rPr>
              <w:t>DocuColor</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DocuSP</w:t>
            </w:r>
            <w:proofErr w:type="spellEnd"/>
            <w:r w:rsidRPr="00CC5546">
              <w:rPr>
                <w:rFonts w:ascii="Times New Roman" w:eastAsia="Times New Roman" w:hAnsi="Times New Roman" w:cs="Times New Roman"/>
                <w:color w:val="000000"/>
                <w:lang w:eastAsia="ru-RU"/>
              </w:rPr>
              <w:t xml:space="preserve">, </w:t>
            </w:r>
            <w:proofErr w:type="spellStart"/>
            <w:proofErr w:type="gramStart"/>
            <w:r w:rsidRPr="00CC5546">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391500</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385500</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394500</w:t>
            </w:r>
          </w:p>
        </w:tc>
        <w:tc>
          <w:tcPr>
            <w:tcW w:w="120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1,17%</w:t>
            </w:r>
          </w:p>
        </w:tc>
        <w:tc>
          <w:tcPr>
            <w:tcW w:w="1737" w:type="dxa"/>
            <w:tcBorders>
              <w:top w:val="nil"/>
              <w:left w:val="nil"/>
              <w:bottom w:val="single" w:sz="8" w:space="0" w:color="auto"/>
              <w:right w:val="single" w:sz="8" w:space="0" w:color="auto"/>
            </w:tcBorders>
            <w:shd w:val="clear" w:color="auto" w:fill="auto"/>
            <w:vAlign w:val="center"/>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390 500,00</w:t>
            </w:r>
          </w:p>
        </w:tc>
      </w:tr>
      <w:tr w:rsidR="00CC5546" w:rsidRPr="00CC5546" w:rsidTr="00CC5546">
        <w:tblPrEx>
          <w:tblCellMar>
            <w:left w:w="108" w:type="dxa"/>
            <w:right w:w="108" w:type="dxa"/>
          </w:tblCellMar>
          <w:tblLook w:val="04A0" w:firstRow="1" w:lastRow="0" w:firstColumn="1" w:lastColumn="0" w:noHBand="0" w:noVBand="1"/>
        </w:tblPrEx>
        <w:trPr>
          <w:trHeight w:val="615"/>
        </w:trPr>
        <w:tc>
          <w:tcPr>
            <w:tcW w:w="2277" w:type="dxa"/>
            <w:gridSpan w:val="2"/>
            <w:tcBorders>
              <w:top w:val="single" w:sz="8" w:space="0" w:color="auto"/>
              <w:left w:val="single" w:sz="4" w:space="0" w:color="auto"/>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proofErr w:type="spellStart"/>
            <w:r w:rsidRPr="00CC5546">
              <w:rPr>
                <w:rFonts w:ascii="Times New Roman" w:eastAsia="Times New Roman" w:hAnsi="Times New Roman" w:cs="Times New Roman"/>
                <w:color w:val="000000"/>
                <w:lang w:eastAsia="ru-RU"/>
              </w:rPr>
              <w:t>Тех</w:t>
            </w:r>
            <w:proofErr w:type="gramStart"/>
            <w:r w:rsidRPr="00CC5546">
              <w:rPr>
                <w:rFonts w:ascii="Times New Roman" w:eastAsia="Times New Roman" w:hAnsi="Times New Roman" w:cs="Times New Roman"/>
                <w:color w:val="000000"/>
                <w:lang w:eastAsia="ru-RU"/>
              </w:rPr>
              <w:t>.о</w:t>
            </w:r>
            <w:proofErr w:type="gramEnd"/>
            <w:r w:rsidRPr="00CC5546">
              <w:rPr>
                <w:rFonts w:ascii="Times New Roman" w:eastAsia="Times New Roman" w:hAnsi="Times New Roman" w:cs="Times New Roman"/>
                <w:color w:val="000000"/>
                <w:lang w:eastAsia="ru-RU"/>
              </w:rPr>
              <w:t>бслуживание</w:t>
            </w:r>
            <w:proofErr w:type="spellEnd"/>
            <w:r w:rsidRPr="00CC5546">
              <w:rPr>
                <w:rFonts w:ascii="Times New Roman" w:eastAsia="Times New Roman" w:hAnsi="Times New Roman" w:cs="Times New Roman"/>
                <w:color w:val="000000"/>
                <w:lang w:eastAsia="ru-RU"/>
              </w:rPr>
              <w:t xml:space="preserve"> </w:t>
            </w:r>
            <w:proofErr w:type="spellStart"/>
            <w:r w:rsidRPr="00CC5546">
              <w:rPr>
                <w:rFonts w:ascii="Times New Roman" w:eastAsia="Times New Roman" w:hAnsi="Times New Roman" w:cs="Times New Roman"/>
                <w:color w:val="000000"/>
                <w:lang w:eastAsia="ru-RU"/>
              </w:rPr>
              <w:t>Nuvera</w:t>
            </w:r>
            <w:proofErr w:type="spellEnd"/>
            <w:r w:rsidRPr="00CC5546">
              <w:rPr>
                <w:rFonts w:ascii="Times New Roman" w:eastAsia="Times New Roman" w:hAnsi="Times New Roman" w:cs="Times New Roman"/>
                <w:color w:val="000000"/>
                <w:lang w:eastAsia="ru-RU"/>
              </w:rPr>
              <w:t xml:space="preserve">, MFF </w:t>
            </w:r>
            <w:proofErr w:type="spellStart"/>
            <w:r w:rsidRPr="00CC5546">
              <w:rPr>
                <w:rFonts w:ascii="Times New Roman" w:eastAsia="Times New Roman" w:hAnsi="Times New Roman" w:cs="Times New Roman"/>
                <w:color w:val="000000"/>
                <w:lang w:eastAsia="ru-RU"/>
              </w:rPr>
              <w:t>Pro</w:t>
            </w:r>
            <w:proofErr w:type="spellEnd"/>
            <w:r w:rsidRPr="00CC554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color w:val="000000"/>
                <w:lang w:eastAsia="ru-RU"/>
              </w:rPr>
            </w:pPr>
            <w:r w:rsidRPr="00CC5546">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566400</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489600</w:t>
            </w:r>
          </w:p>
        </w:tc>
        <w:tc>
          <w:tcPr>
            <w:tcW w:w="121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585600</w:t>
            </w:r>
          </w:p>
        </w:tc>
        <w:tc>
          <w:tcPr>
            <w:tcW w:w="1207"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9,28%</w:t>
            </w:r>
          </w:p>
        </w:tc>
        <w:tc>
          <w:tcPr>
            <w:tcW w:w="1737" w:type="dxa"/>
            <w:tcBorders>
              <w:top w:val="nil"/>
              <w:left w:val="nil"/>
              <w:bottom w:val="single" w:sz="8" w:space="0" w:color="auto"/>
              <w:right w:val="single" w:sz="8" w:space="0" w:color="auto"/>
            </w:tcBorders>
            <w:shd w:val="clear" w:color="auto" w:fill="auto"/>
            <w:vAlign w:val="center"/>
            <w:hideMark/>
          </w:tcPr>
          <w:p w:rsidR="00CC5546" w:rsidRPr="00CC5546" w:rsidRDefault="00CC5546" w:rsidP="00CC5546">
            <w:pPr>
              <w:spacing w:after="0" w:line="240" w:lineRule="auto"/>
              <w:jc w:val="center"/>
              <w:rPr>
                <w:rFonts w:ascii="Times New Roman" w:eastAsia="Times New Roman" w:hAnsi="Times New Roman" w:cs="Times New Roman"/>
                <w:lang w:eastAsia="ru-RU"/>
              </w:rPr>
            </w:pPr>
            <w:r w:rsidRPr="00CC5546">
              <w:rPr>
                <w:rFonts w:ascii="Times New Roman" w:eastAsia="Times New Roman" w:hAnsi="Times New Roman" w:cs="Times New Roman"/>
                <w:lang w:eastAsia="ru-RU"/>
              </w:rPr>
              <w:t>547 200,00</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C5546">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70FE0" w:rsidRPr="00D70FE0" w:rsidRDefault="000E0816" w:rsidP="00D70FE0">
      <w:pPr>
        <w:pStyle w:val="1"/>
        <w:rPr>
          <w:sz w:val="22"/>
          <w:szCs w:val="22"/>
        </w:rPr>
      </w:pPr>
      <w:r w:rsidRPr="000E0816">
        <w:rPr>
          <w:b/>
          <w:kern w:val="1"/>
          <w:lang w:eastAsia="ar-SA"/>
        </w:rPr>
        <w:t xml:space="preserve">        </w:t>
      </w:r>
      <w:r w:rsidR="00D77DB3">
        <w:rPr>
          <w:sz w:val="22"/>
          <w:szCs w:val="22"/>
        </w:rPr>
        <w:t xml:space="preserve">               </w:t>
      </w:r>
    </w:p>
    <w:p w:rsidR="00D70FE0" w:rsidRPr="00D70FE0" w:rsidRDefault="00D70FE0" w:rsidP="00D70FE0">
      <w:pPr>
        <w:keepNext/>
        <w:spacing w:after="0" w:line="240" w:lineRule="auto"/>
        <w:jc w:val="center"/>
        <w:outlineLvl w:val="0"/>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 xml:space="preserve"> ДОГОВОР № _____ </w:t>
      </w:r>
    </w:p>
    <w:p w:rsidR="00D70FE0" w:rsidRPr="00D70FE0" w:rsidRDefault="00D70FE0" w:rsidP="00D70FE0">
      <w:pPr>
        <w:spacing w:after="0" w:line="240" w:lineRule="auto"/>
        <w:rPr>
          <w:rFonts w:ascii="Times New Roman" w:eastAsia="Times New Roman" w:hAnsi="Times New Roman" w:cs="Times New Roman"/>
          <w:sz w:val="24"/>
          <w:szCs w:val="24"/>
          <w:lang w:eastAsia="ru-RU"/>
        </w:rPr>
      </w:pPr>
      <w:r w:rsidRPr="00D70FE0">
        <w:rPr>
          <w:rFonts w:ascii="Times New Roman" w:eastAsia="Times New Roman" w:hAnsi="Times New Roman" w:cs="Times New Roman"/>
          <w:sz w:val="24"/>
          <w:szCs w:val="24"/>
          <w:lang w:eastAsia="ru-RU"/>
        </w:rPr>
        <w:t xml:space="preserve">                                                                   на оказание услуг</w:t>
      </w:r>
    </w:p>
    <w:p w:rsidR="00D70FE0" w:rsidRPr="00D70FE0" w:rsidRDefault="00D70FE0" w:rsidP="00D70FE0">
      <w:pPr>
        <w:spacing w:after="0" w:line="240" w:lineRule="auto"/>
        <w:jc w:val="center"/>
        <w:rPr>
          <w:rFonts w:ascii="Times New Roman" w:eastAsia="Times New Roman" w:hAnsi="Times New Roman" w:cs="Times New Roman"/>
          <w:lang w:eastAsia="ru-RU"/>
        </w:rPr>
      </w:pPr>
    </w:p>
    <w:p w:rsidR="00D70FE0" w:rsidRPr="00D70FE0" w:rsidRDefault="00D70FE0" w:rsidP="00D70FE0">
      <w:pPr>
        <w:spacing w:after="0" w:line="240" w:lineRule="auto"/>
        <w:jc w:val="center"/>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г. Новосибирск                                                                             от ________________  2016 г.</w:t>
      </w:r>
    </w:p>
    <w:p w:rsidR="00D70FE0" w:rsidRPr="00D70FE0" w:rsidRDefault="00D70FE0" w:rsidP="00D70FE0">
      <w:pPr>
        <w:spacing w:after="0" w:line="240" w:lineRule="auto"/>
        <w:jc w:val="both"/>
        <w:rPr>
          <w:rFonts w:ascii="Times New Roman" w:eastAsia="Times New Roman" w:hAnsi="Times New Roman" w:cs="Times New Roman"/>
          <w:lang w:eastAsia="ru-RU"/>
        </w:rPr>
      </w:pPr>
    </w:p>
    <w:p w:rsidR="00D70FE0" w:rsidRPr="00D70FE0" w:rsidRDefault="00D70FE0" w:rsidP="00D70FE0">
      <w:pPr>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b/>
          <w:lang w:eastAsia="ru-RU"/>
        </w:rPr>
        <w:t xml:space="preserve">   </w:t>
      </w:r>
      <w:proofErr w:type="gramStart"/>
      <w:r w:rsidRPr="00D70FE0">
        <w:rPr>
          <w:rFonts w:ascii="Times New Roman" w:eastAsia="Times New Roman" w:hAnsi="Times New Roman" w:cs="Times New Roman"/>
          <w:b/>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70FE0">
        <w:rPr>
          <w:rFonts w:ascii="Times New Roman" w:eastAsia="Times New Roman" w:hAnsi="Times New Roman"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Pr="00D70FE0">
        <w:rPr>
          <w:rFonts w:ascii="Times New Roman" w:eastAsia="Times New Roman" w:hAnsi="Times New Roman" w:cs="Times New Roman"/>
          <w:b/>
          <w:lang w:eastAsia="ru-RU"/>
        </w:rPr>
        <w:t>_____________________</w:t>
      </w:r>
      <w:r w:rsidRPr="00D70FE0">
        <w:rPr>
          <w:rFonts w:ascii="Times New Roman" w:eastAsia="Times New Roman" w:hAnsi="Times New Roman" w:cs="Times New Roman"/>
          <w:lang w:eastAsia="ru-RU"/>
        </w:rPr>
        <w:t>, именуемое в дальнейшем Исполнитель, в лице  _________, действующего на основании  ______, с другой стороны, в результате осуществления закупки в соответствии с Федеральным законом от  05.04.2013г. № 44-ФЗ</w:t>
      </w:r>
      <w:proofErr w:type="gramEnd"/>
      <w:r w:rsidRPr="00D70FE0">
        <w:rPr>
          <w:rFonts w:ascii="Times New Roman" w:eastAsia="Times New Roman" w:hAnsi="Times New Roman" w:cs="Times New Roman"/>
          <w:lang w:eastAsia="ru-RU"/>
        </w:rPr>
        <w:t xml:space="preserve"> путем проведения электронного аукциона №ЭА-4/……,  на основании протокола _______________,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D70FE0" w:rsidRPr="00D70FE0" w:rsidRDefault="00D70FE0" w:rsidP="00D70FE0">
      <w:pPr>
        <w:spacing w:after="0" w:line="240" w:lineRule="auto"/>
        <w:ind w:firstLine="360"/>
        <w:jc w:val="both"/>
        <w:rPr>
          <w:rFonts w:ascii="Times New Roman" w:eastAsia="Times New Roman" w:hAnsi="Times New Roman" w:cs="Times New Roman"/>
          <w:lang w:eastAsia="ru-RU"/>
        </w:rPr>
      </w:pPr>
    </w:p>
    <w:p w:rsidR="00D70FE0" w:rsidRPr="00D70FE0" w:rsidRDefault="00D70FE0" w:rsidP="00D70FE0">
      <w:pPr>
        <w:numPr>
          <w:ilvl w:val="0"/>
          <w:numId w:val="38"/>
        </w:numPr>
        <w:spacing w:after="0" w:line="240" w:lineRule="auto"/>
        <w:ind w:left="360"/>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Предмет договора</w:t>
      </w:r>
    </w:p>
    <w:p w:rsidR="00D70FE0" w:rsidRPr="00D70FE0" w:rsidRDefault="00D70FE0" w:rsidP="00D70FE0">
      <w:pPr>
        <w:spacing w:after="0" w:line="228" w:lineRule="auto"/>
        <w:ind w:firstLine="54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1.1. </w:t>
      </w:r>
      <w:proofErr w:type="gramStart"/>
      <w:r w:rsidRPr="00D70FE0">
        <w:rPr>
          <w:rFonts w:ascii="Times New Roman" w:eastAsia="Times New Roman" w:hAnsi="Times New Roman" w:cs="Times New Roman"/>
          <w:lang w:eastAsia="ru-RU"/>
        </w:rPr>
        <w:t>По настоящему договору Исполнитель обязуется оказать услуги по сервисному обслуживанию цифрового многофункционального печатного оборудования (далее – услуга), установленного в издательстве Заказчика по месту его нахождения (аудитория №112), согласно техническому заданию  (Приложение № 1 к договору), включая все необходимые сопутствующие работы и услуги, а Заказчик обязуется своевременно произвести оплату и принять эту услугу на условиях настоящего договора.</w:t>
      </w:r>
      <w:proofErr w:type="gramEnd"/>
    </w:p>
    <w:p w:rsidR="00D70FE0" w:rsidRPr="00D70FE0" w:rsidRDefault="00D70FE0" w:rsidP="00D70FE0">
      <w:pPr>
        <w:spacing w:after="0" w:line="228" w:lineRule="auto"/>
        <w:ind w:firstLine="54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1.2. Специалисты Исполнителя обязуются предъявить Заказчику перед началом оказания услуг документ (сертификат, выданный производителем или уполномоченной производителем организацией) подтверждающий, квалификацию в соответствии с требованиями, изложенными в эксплуатационной документации (руководство по техническому обслуживанию, сервисная инструкция, инструкция по эксплуатации, руководство пользователя и т.п.) производителя оборудования.</w:t>
      </w:r>
    </w:p>
    <w:p w:rsidR="00D70FE0" w:rsidRPr="00D70FE0" w:rsidRDefault="00D70FE0" w:rsidP="00D70FE0">
      <w:pPr>
        <w:spacing w:after="0" w:line="228" w:lineRule="auto"/>
        <w:ind w:firstLine="54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1.3. Наименование, объем, требования, цена услуг, оказываемые по настоящему договору, указаны в техническом задании (Приложение № 1), являющейся неотъемлемой частью настоящего договора. </w:t>
      </w:r>
    </w:p>
    <w:p w:rsidR="00D70FE0" w:rsidRPr="00D70FE0" w:rsidRDefault="00D70FE0" w:rsidP="00D70FE0">
      <w:pPr>
        <w:spacing w:after="0" w:line="228" w:lineRule="auto"/>
        <w:ind w:firstLine="54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1.4. Интересы Заказчика по управлению договором представляет Устинов Борис Валентинович – директор издательства Заказчика, который с момента заключения настоящего договора будет осуществлять непосредственный надзор за выполнением всех условий договора.</w:t>
      </w:r>
    </w:p>
    <w:p w:rsidR="00D70FE0" w:rsidRPr="00D70FE0" w:rsidRDefault="00D70FE0" w:rsidP="00D70FE0">
      <w:pPr>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w:t>
      </w:r>
    </w:p>
    <w:p w:rsidR="00D70FE0" w:rsidRPr="00D70FE0" w:rsidRDefault="00D70FE0" w:rsidP="00D70FE0">
      <w:pPr>
        <w:numPr>
          <w:ilvl w:val="0"/>
          <w:numId w:val="38"/>
        </w:numPr>
        <w:autoSpaceDE w:val="0"/>
        <w:autoSpaceDN w:val="0"/>
        <w:adjustRightInd w:val="0"/>
        <w:spacing w:after="0" w:line="240" w:lineRule="auto"/>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Цена  договора и порядок оплаты</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2.1. Цена договора  составляет ______________(________), с учетом (или без учета) НДС</w:t>
      </w:r>
      <w:proofErr w:type="gramStart"/>
      <w:r w:rsidRPr="00D70FE0">
        <w:rPr>
          <w:rFonts w:ascii="Times New Roman" w:eastAsia="Times New Roman" w:hAnsi="Times New Roman" w:cs="Times New Roman"/>
          <w:lang w:eastAsia="ru-RU"/>
        </w:rPr>
        <w:t xml:space="preserve"> .</w:t>
      </w:r>
      <w:proofErr w:type="gramEnd"/>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2.2. Цена договора определяется общей стоимостью услуг, оказываемых Исполнителем, и включает в себя:  стоимость материалов, запасных частей, расходных материалов, необходимых для оказания этих услуг, затраты по использованию специальной техники и оборудования, транспортные расходы, расходы по уплате налогов, сборов и пошлин.</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2.3.Заказчик оплачивает оказанные услуги  в следующем порядке:</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Оплата производится  по каждому факту ежемесячного оказания услуг, исходя из фактически выполненных объемов </w:t>
      </w:r>
      <w:proofErr w:type="gramStart"/>
      <w:r w:rsidRPr="00D70FE0">
        <w:rPr>
          <w:rFonts w:ascii="Times New Roman" w:eastAsia="Times New Roman" w:hAnsi="Times New Roman" w:cs="Times New Roman"/>
          <w:lang w:eastAsia="ru-RU"/>
        </w:rPr>
        <w:t xml:space="preserve">( </w:t>
      </w:r>
      <w:proofErr w:type="gramEnd"/>
      <w:r w:rsidRPr="00D70FE0">
        <w:rPr>
          <w:rFonts w:ascii="Times New Roman" w:eastAsia="Times New Roman" w:hAnsi="Times New Roman" w:cs="Times New Roman"/>
          <w:lang w:eastAsia="ru-RU"/>
        </w:rPr>
        <w:t>по фактическому объему отпечатков),  подтвержденных актом сдачи-приемки  исполнения обязательств по оказанию услуги за отчетный период.</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D70FE0">
        <w:rPr>
          <w:rFonts w:ascii="Times New Roman" w:eastAsia="Times New Roman" w:hAnsi="Times New Roman" w:cs="Times New Roman"/>
          <w:lang w:eastAsia="ru-RU"/>
        </w:rPr>
        <w:t xml:space="preserve"> :</w:t>
      </w:r>
      <w:proofErr w:type="gramEnd"/>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3. Обязанности сторон</w:t>
      </w:r>
    </w:p>
    <w:p w:rsidR="00D70FE0" w:rsidRPr="00D70FE0" w:rsidRDefault="00D70FE0" w:rsidP="00D70FE0">
      <w:pPr>
        <w:autoSpaceDE w:val="0"/>
        <w:autoSpaceDN w:val="0"/>
        <w:adjustRightInd w:val="0"/>
        <w:spacing w:after="0" w:line="240" w:lineRule="auto"/>
        <w:ind w:firstLine="450"/>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3.1. Обязанности Исполнителя:</w:t>
      </w:r>
    </w:p>
    <w:p w:rsidR="00D70FE0" w:rsidRPr="00D70FE0" w:rsidRDefault="00D70FE0" w:rsidP="00D70FE0">
      <w:pPr>
        <w:autoSpaceDE w:val="0"/>
        <w:autoSpaceDN w:val="0"/>
        <w:adjustRightInd w:val="0"/>
        <w:spacing w:after="0" w:line="240" w:lineRule="auto"/>
        <w:ind w:firstLine="450"/>
        <w:rPr>
          <w:rFonts w:ascii="Times New Roman" w:eastAsia="Times New Roman" w:hAnsi="Times New Roman" w:cs="Times New Roman"/>
          <w:lang w:eastAsia="ru-RU"/>
        </w:rPr>
      </w:pPr>
      <w:r w:rsidRPr="00D70FE0">
        <w:rPr>
          <w:rFonts w:ascii="Times New Roman" w:eastAsia="Times New Roman" w:hAnsi="Times New Roman" w:cs="Times New Roman"/>
          <w:lang w:eastAsia="ru-RU"/>
        </w:rPr>
        <w:lastRenderedPageBreak/>
        <w:t>Обязанности Исполнителя:</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3.1.Исполнитель обязан оказать услуги по сервисному обслуживанию оборудования своими силами и средствами в полном объеме, качественно, своевременно в соответствии  с условиями договора.</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3.2.Исполнитель обязан оказывать услуги по месту размещения оборудования в течение рабочих часов Заказчика на основании заявок Заказчика либо по инициативе Исполнителя, когда обслуживание необходимо для выполнения профилактических (регламентных) работ в соответствии с технической документацией производителя, Техническим заданием или по заключению специалиста Исполнителя. </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3.3. Исполнитель обязан соблюдать сроки, длительность и периодичность выполнения сервисного  обслуживания, исходя из требований технической документации на оборудование и технического задания, и согласовывать их с Заказчиком. </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3.4. Исполнитель обязан отслеживать во время проведения профилактических работ параметры износа частей оборудования и производить их замену на основании нормативов, имеющихся в технической документации, а также выполнять иные действия, предусмотренные технической документацией для такого рода работ.</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3.5. Исполнитель обязан заносить  в журнал технического обслуживания или документ его заменяющий, который ведется и хранится у Заказчика, сведения о выполненных работах. </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3.6. Исполнитель обязан обеспечить своевременный (в течение 4 часов) приезд  своего  специалиста при получении заявки Заказчика на устранение неисправности оборудования</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3.7. Исполнитель обязан оказывать технические консультации с целью диагностирования и устранения возникших неисправностей операторам и системным администраторам Заказчика в свои рабочие часы.</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Обязанности Заказчика:</w:t>
      </w:r>
    </w:p>
    <w:p w:rsidR="00D70FE0" w:rsidRPr="00D70FE0" w:rsidRDefault="00D70FE0" w:rsidP="00D70FE0">
      <w:pPr>
        <w:autoSpaceDE w:val="0"/>
        <w:autoSpaceDN w:val="0"/>
        <w:adjustRightInd w:val="0"/>
        <w:spacing w:after="0" w:line="240" w:lineRule="auto"/>
        <w:ind w:firstLine="45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3.8. Заказчик обязуется поддерживать необходимые для эксплуатации оборудования инженерные коммуникации (систем электропитания, </w:t>
      </w:r>
      <w:proofErr w:type="spellStart"/>
      <w:r w:rsidRPr="00D70FE0">
        <w:rPr>
          <w:rFonts w:ascii="Times New Roman" w:eastAsia="Times New Roman" w:hAnsi="Times New Roman" w:cs="Times New Roman"/>
          <w:lang w:eastAsia="ru-RU"/>
        </w:rPr>
        <w:t>воздухо</w:t>
      </w:r>
      <w:proofErr w:type="spellEnd"/>
      <w:r w:rsidRPr="00D70FE0">
        <w:rPr>
          <w:rFonts w:ascii="Times New Roman" w:eastAsia="Times New Roman" w:hAnsi="Times New Roman" w:cs="Times New Roman"/>
          <w:lang w:eastAsia="ru-RU"/>
        </w:rPr>
        <w:t>-теплообмена), а также условия использования, эксплуатации и размещения оборудования в помещении в соответствии с технической документацией, прилагаемой к оборудованию (правила эксплуатации).</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3.9.Заказчик обязан осуществлять уход за оборудованием в объеме, предусмотренном инструкциями производителя и рекомендациями Исполнителя.</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3.10.Заказчик обязан обеспечить беспрепятственный доступ специалистов Исполнителя к обслуживаемому оборудованию и оказание разумных мер по содействию работе специалистов.</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3.11.Заказчик обязан своевременно принять оказанные услуги и произвести их оплату, в соответствии с условиями договора.</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3.12.В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оказания услуг и, в связи с этим, изменении календарной даты оказания услуг.</w:t>
      </w:r>
    </w:p>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 xml:space="preserve">4. Условия оказания, порядок  сдачи и приемки услуг </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4.1. Исполнитель обязуется приступить к оказанию услуг с момента заключения договора и оказывать их ежемесячно  в соответствии с условиями договора до 01.04.2017г.</w:t>
      </w:r>
    </w:p>
    <w:p w:rsidR="00D70FE0" w:rsidRPr="00D70FE0" w:rsidRDefault="00D70FE0" w:rsidP="00D70FE0">
      <w:pPr>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4.2.Конкретные даты проведения сервисного обслуживание в каждом  месяце определяется сторонами. </w:t>
      </w:r>
    </w:p>
    <w:p w:rsidR="00D70FE0" w:rsidRPr="00D70FE0" w:rsidRDefault="00D70FE0" w:rsidP="00D70FE0">
      <w:pPr>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4.3.При подаче заявки Заказчиком, Исполнитель обязан приступить к оказанию услуг по восстановлению работоспособности оборудования  в течение 4 рабочих часов с момента получения заявки.       </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4.5. Ежемесячно после фактического оказания услуги Исполнителем  Заказчик в течение 5 (пяти) рабочих дней со дня его извещения об этом Исполнителем проводит:</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D70FE0" w:rsidRPr="00D70FE0" w:rsidRDefault="00D70FE0" w:rsidP="00D70FE0">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lastRenderedPageBreak/>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4.7.  </w:t>
      </w:r>
      <w:proofErr w:type="gramStart"/>
      <w:r w:rsidRPr="00D70FE0">
        <w:rPr>
          <w:rFonts w:ascii="Times New Roman" w:eastAsia="Times New Roman" w:hAnsi="Times New Roman" w:cs="Times New Roman"/>
          <w:kern w:val="1"/>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D70FE0">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4.8. </w:t>
      </w:r>
      <w:proofErr w:type="gramStart"/>
      <w:r w:rsidRPr="00D70FE0">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потребовать возмещения убытков и уплаты штрафных санкций;</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принять решение об одностороннем отказе от исполнения договора.</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4.9. Подписанные сторонами документы</w:t>
      </w:r>
      <w:proofErr w:type="gramStart"/>
      <w:r w:rsidRPr="00D70FE0">
        <w:rPr>
          <w:rFonts w:ascii="Times New Roman" w:eastAsia="Times New Roman" w:hAnsi="Times New Roman" w:cs="Times New Roman"/>
          <w:kern w:val="1"/>
          <w:lang w:eastAsia="ar-SA"/>
        </w:rPr>
        <w:t xml:space="preserve"> :</w:t>
      </w:r>
      <w:proofErr w:type="gramEnd"/>
      <w:r w:rsidRPr="00D70FE0">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D70FE0" w:rsidRPr="00D70FE0" w:rsidRDefault="00D70FE0" w:rsidP="00D70FE0">
      <w:pPr>
        <w:suppressAutoHyphens/>
        <w:autoSpaceDE w:val="0"/>
        <w:autoSpaceDN w:val="0"/>
        <w:adjustRightInd w:val="0"/>
        <w:spacing w:after="0" w:line="240" w:lineRule="auto"/>
        <w:ind w:firstLine="225"/>
        <w:jc w:val="center"/>
        <w:rPr>
          <w:rFonts w:ascii="Times New Roman" w:eastAsia="Times New Roman" w:hAnsi="Times New Roman" w:cs="Times New Roman"/>
          <w:b/>
          <w:kern w:val="1"/>
          <w:lang w:eastAsia="ar-SA"/>
        </w:rPr>
      </w:pPr>
      <w:r w:rsidRPr="00D70FE0">
        <w:rPr>
          <w:rFonts w:ascii="Times New Roman" w:eastAsia="Times New Roman" w:hAnsi="Times New Roman" w:cs="Times New Roman"/>
          <w:b/>
          <w:kern w:val="1"/>
          <w:lang w:eastAsia="ar-SA"/>
        </w:rPr>
        <w:t>5. Гарантийные обязательства</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5.1. Гарантийный срок на услуги и работы, выполненные при проведении сервисного обслуживания, составляет 6 (шесть) месяцев с момента их принятия по условиям договора</w:t>
      </w:r>
      <w:proofErr w:type="gramStart"/>
      <w:r w:rsidRPr="00D70FE0">
        <w:rPr>
          <w:rFonts w:ascii="Times New Roman" w:eastAsia="Times New Roman" w:hAnsi="Times New Roman" w:cs="Times New Roman"/>
          <w:kern w:val="1"/>
          <w:lang w:eastAsia="ar-SA"/>
        </w:rPr>
        <w:t xml:space="preserve"> .</w:t>
      </w:r>
      <w:proofErr w:type="gramEnd"/>
      <w:r w:rsidRPr="00D70FE0">
        <w:rPr>
          <w:rFonts w:ascii="Times New Roman" w:eastAsia="Times New Roman" w:hAnsi="Times New Roman" w:cs="Times New Roman"/>
          <w:kern w:val="1"/>
          <w:lang w:eastAsia="ar-SA"/>
        </w:rPr>
        <w:t xml:space="preserve"> Если в течение гарантийного срока будут выявлены неисправности или недостатки  при оказании услуг,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5.2. Для устранения неисправностей или недостатков  при оказании услуг, Исполнитель прибывает до 10 (десяти) часов следующего рабочего дня после получения уведомления о таких неисправностях. Исполнитель обязуется консультировать Заказчика по оказанным услугам (по рабочим дням, бесплатно) в течение гарантийного срока.</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w:t>
      </w:r>
      <w:proofErr w:type="gramStart"/>
      <w:r w:rsidRPr="00D70FE0">
        <w:rPr>
          <w:rFonts w:ascii="Times New Roman" w:eastAsia="Times New Roman" w:hAnsi="Times New Roman" w:cs="Times New Roman"/>
          <w:kern w:val="1"/>
          <w:lang w:eastAsia="ar-SA"/>
        </w:rPr>
        <w:t xml:space="preserve">5.3.Гарантийный срок на заменяемые или устанавливаемые в процессе проведения сервисного обслуживания элементы (запасные части, расходные материалы и т.д. составляет 12 (двенадцать) месяцев с момента установки или в пределах ресурса. </w:t>
      </w:r>
      <w:proofErr w:type="gramEnd"/>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w:t>
      </w:r>
      <w:proofErr w:type="gramStart"/>
      <w:r w:rsidRPr="00D70FE0">
        <w:rPr>
          <w:rFonts w:ascii="Times New Roman" w:eastAsia="Times New Roman" w:hAnsi="Times New Roman" w:cs="Times New Roman"/>
          <w:kern w:val="1"/>
          <w:lang w:eastAsia="ar-SA"/>
        </w:rPr>
        <w:t xml:space="preserve">5.4.Если Заказчиком в течение 12 (двенадцати) месяцев гарантийного срока будет выявлена некомплектность или дефект запасных частей и расходных материалов, установленных Исполнителем, то Исполнитель без дополнительной оплаты со стороны Заказчика, в течение 10 календарных дней с момента уведомления Заказчиком (по факсу), доукомплектовывает их, устраняет  дефекты или заменяет дефектные запасные части и расходные материалы на новые. </w:t>
      </w:r>
      <w:proofErr w:type="gramEnd"/>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5.5. Доставка запасных частей и расходных материалов для устранения дефектов и после устранения дефектов производится силами и за счет Исполнителя.</w:t>
      </w:r>
    </w:p>
    <w:p w:rsidR="00D70FE0" w:rsidRPr="00D70FE0" w:rsidRDefault="00D70FE0" w:rsidP="00D70FE0">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D70FE0">
        <w:rPr>
          <w:rFonts w:ascii="Times New Roman" w:eastAsia="Times New Roman" w:hAnsi="Times New Roman" w:cs="Times New Roman"/>
          <w:kern w:val="1"/>
          <w:lang w:eastAsia="ar-SA"/>
        </w:rPr>
        <w:t xml:space="preserve">    5.6.Исполнитель гарантирует качество и безопасность оказываемых услуг и необходимых для этого элементов.</w:t>
      </w:r>
    </w:p>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6. Ответственность сторон</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lastRenderedPageBreak/>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D70FE0">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D70FE0">
          <w:rPr>
            <w:rFonts w:ascii="Times New Roman" w:eastAsia="Times New Roman" w:hAnsi="Times New Roman" w:cs="Times New Roman"/>
            <w:lang w:eastAsia="ru-RU"/>
          </w:rPr>
          <w:t>ставки</w:t>
        </w:r>
      </w:hyperlink>
      <w:r w:rsidRPr="00D70FE0">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D70FE0">
        <w:rPr>
          <w:rFonts w:ascii="Times New Roman" w:eastAsia="Times New Roman" w:hAnsi="Times New Roman" w:cs="Times New Roman"/>
          <w:lang w:eastAsia="ru-RU"/>
        </w:rPr>
        <w:t xml:space="preserve"> </w:t>
      </w:r>
      <w:proofErr w:type="gramStart"/>
      <w:r w:rsidRPr="00D70FE0">
        <w:rPr>
          <w:rFonts w:ascii="Times New Roman" w:eastAsia="Times New Roman" w:hAnsi="Times New Roman" w:cs="Times New Roman"/>
          <w:lang w:eastAsia="ru-RU"/>
        </w:rPr>
        <w:t>порядке</w:t>
      </w:r>
      <w:proofErr w:type="gramEnd"/>
      <w:r w:rsidRPr="00D70FE0">
        <w:rPr>
          <w:rFonts w:ascii="Times New Roman" w:eastAsia="Times New Roman" w:hAnsi="Times New Roman" w:cs="Times New Roman"/>
          <w:lang w:eastAsia="ru-RU"/>
        </w:rPr>
        <w:t>, предусмотренном постановлением Правительства РФ от 25.11.2013г. №1063.</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D70FE0" w:rsidRPr="00D70FE0" w:rsidRDefault="00D70FE0" w:rsidP="00D70FE0">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7. Обеспечение исполнения контракта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7.1 Размер обеспечения исполнения настоящего договора установлен в сумме  93 770 рублей. Обеспечение предоставляется с учетом антидемпинговых мер, предусмотренных Федеральным законом от 05.04.2013г. №44-ФЗ и документацией об электронном аукционе, если эта обязанность Исполнителя возникла на момент подписания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lastRenderedPageBreak/>
        <w:t>- неисполнения Исполнителем условий договора полностью или в части;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D70FE0" w:rsidRPr="00D70FE0" w:rsidRDefault="00D70FE0" w:rsidP="00D70FE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8. Обстоятельства непреодолимой силы</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w:t>
      </w:r>
      <w:proofErr w:type="gramStart"/>
      <w:r w:rsidRPr="00D70FE0">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9. Порядок разрешения споров</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10.Срок действия  договора и прочие условия.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10.2.  Договора заключается в электронной форме и подписывается сторонами  электронной подписью.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D70FE0">
        <w:rPr>
          <w:rFonts w:ascii="Times New Roman" w:eastAsia="Times New Roman" w:hAnsi="Times New Roman" w:cs="Times New Roman"/>
          <w:lang w:eastAsia="ru-RU"/>
        </w:rPr>
        <w:t xml:space="preserve"> ,</w:t>
      </w:r>
      <w:proofErr w:type="gramEnd"/>
      <w:r w:rsidRPr="00D70FE0">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11. Порядок расторжения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11.3. </w:t>
      </w:r>
      <w:proofErr w:type="gramStart"/>
      <w:r w:rsidRPr="00D70FE0">
        <w:rPr>
          <w:rFonts w:ascii="Times New Roman" w:eastAsia="Times New Roman" w:hAnsi="Times New Roman" w:cs="Times New Roman"/>
          <w:bCs/>
          <w:lang w:eastAsia="ru-RU"/>
        </w:rPr>
        <w:t xml:space="preserve">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w:t>
      </w:r>
      <w:r w:rsidRPr="00D70FE0">
        <w:rPr>
          <w:rFonts w:ascii="Times New Roman" w:eastAsia="Times New Roman" w:hAnsi="Times New Roman" w:cs="Times New Roman"/>
          <w:bCs/>
          <w:lang w:eastAsia="ru-RU"/>
        </w:rPr>
        <w:lastRenderedPageBreak/>
        <w:t>либо по адресу электронной почты, либо с использованием иных средств</w:t>
      </w:r>
      <w:proofErr w:type="gramEnd"/>
      <w:r w:rsidRPr="00D70FE0">
        <w:rPr>
          <w:rFonts w:ascii="Times New Roman" w:eastAsia="Times New Roman" w:hAnsi="Times New Roman" w:cs="Times New Roman"/>
          <w:bCs/>
          <w:lang w:eastAsia="ru-RU"/>
        </w:rPr>
        <w:t xml:space="preserve"> связи и доставки, </w:t>
      </w:r>
      <w:proofErr w:type="gramStart"/>
      <w:r w:rsidRPr="00D70FE0">
        <w:rPr>
          <w:rFonts w:ascii="Times New Roman" w:eastAsia="Times New Roman" w:hAnsi="Times New Roman" w:cs="Times New Roman"/>
          <w:bCs/>
          <w:lang w:eastAsia="ru-RU"/>
        </w:rPr>
        <w:t>обеспечивающих</w:t>
      </w:r>
      <w:proofErr w:type="gramEnd"/>
      <w:r w:rsidRPr="00D70FE0">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70FE0">
        <w:rPr>
          <w:rFonts w:ascii="Times New Roman" w:eastAsia="Times New Roman" w:hAnsi="Times New Roman" w:cs="Times New Roman"/>
          <w:bCs/>
          <w:lang w:eastAsia="ru-RU"/>
        </w:rPr>
        <w:t>с даты размещения</w:t>
      </w:r>
      <w:proofErr w:type="gramEnd"/>
      <w:r w:rsidRPr="00D70FE0">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D70FE0">
        <w:rPr>
          <w:rFonts w:ascii="Times New Roman" w:eastAsia="Times New Roman" w:hAnsi="Times New Roman" w:cs="Times New Roman"/>
          <w:bCs/>
          <w:lang w:eastAsia="ru-RU"/>
        </w:rPr>
        <w:t>силу</w:t>
      </w:r>
      <w:proofErr w:type="gramEnd"/>
      <w:r w:rsidRPr="00D70FE0">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11.6. </w:t>
      </w:r>
      <w:proofErr w:type="gramStart"/>
      <w:r w:rsidRPr="00D70FE0">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70FE0">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11.9. </w:t>
      </w:r>
      <w:proofErr w:type="gramStart"/>
      <w:r w:rsidRPr="00D70FE0">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70FE0">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D70FE0">
        <w:rPr>
          <w:rFonts w:ascii="Times New Roman" w:eastAsia="Times New Roman" w:hAnsi="Times New Roman" w:cs="Times New Roman"/>
          <w:bCs/>
          <w:lang w:eastAsia="ru-RU"/>
        </w:rPr>
        <w:t>силу</w:t>
      </w:r>
      <w:proofErr w:type="gramEnd"/>
      <w:r w:rsidRPr="00D70FE0">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70FE0">
        <w:rPr>
          <w:rFonts w:ascii="Times New Roman" w:eastAsia="Times New Roman" w:hAnsi="Times New Roman" w:cs="Times New Roman"/>
          <w:bCs/>
          <w:lang w:eastAsia="ru-RU"/>
        </w:rPr>
        <w:t>решении</w:t>
      </w:r>
      <w:proofErr w:type="gramEnd"/>
      <w:r w:rsidRPr="00D70FE0">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D70FE0">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70FE0" w:rsidRPr="00D70FE0" w:rsidRDefault="00D70FE0" w:rsidP="00D70FE0">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D70FE0">
        <w:rPr>
          <w:rFonts w:ascii="Times New Roman" w:eastAsia="Times New Roman" w:hAnsi="Times New Roman" w:cs="Times New Roman"/>
          <w:b/>
          <w:lang w:eastAsia="ru-RU"/>
        </w:rPr>
        <w:t>10.Юридические адреса сторон</w:t>
      </w:r>
    </w:p>
    <w:tbl>
      <w:tblPr>
        <w:tblW w:w="10373" w:type="dxa"/>
        <w:tblInd w:w="225" w:type="dxa"/>
        <w:tblLayout w:type="fixed"/>
        <w:tblLook w:val="0000" w:firstRow="0" w:lastRow="0" w:firstColumn="0" w:lastColumn="0" w:noHBand="0" w:noVBand="0"/>
      </w:tblPr>
      <w:tblGrid>
        <w:gridCol w:w="4923"/>
        <w:gridCol w:w="5450"/>
      </w:tblGrid>
      <w:tr w:rsidR="00D70FE0" w:rsidRPr="00D70FE0" w:rsidTr="00AE57EA">
        <w:tc>
          <w:tcPr>
            <w:tcW w:w="4923" w:type="dxa"/>
          </w:tcPr>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Заказчик:</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ФГБОУ </w:t>
            </w:r>
            <w:proofErr w:type="gramStart"/>
            <w:r w:rsidRPr="00D70FE0">
              <w:rPr>
                <w:rFonts w:ascii="Times New Roman" w:eastAsia="Times New Roman" w:hAnsi="Times New Roman" w:cs="Times New Roman"/>
                <w:lang w:eastAsia="ru-RU"/>
              </w:rPr>
              <w:t>ВО</w:t>
            </w:r>
            <w:proofErr w:type="gramEnd"/>
            <w:r w:rsidRPr="00D70FE0">
              <w:rPr>
                <w:rFonts w:ascii="Times New Roman" w:eastAsia="Times New Roman" w:hAnsi="Times New Roman" w:cs="Times New Roman"/>
                <w:lang w:eastAsia="ru-RU"/>
              </w:rPr>
              <w:t xml:space="preserve"> «Сибирский государственный университет путей сообщения» (СГУПС) </w:t>
            </w:r>
          </w:p>
          <w:p w:rsidR="00D70FE0" w:rsidRPr="00D70FE0" w:rsidRDefault="00D70FE0" w:rsidP="00D70FE0">
            <w:pPr>
              <w:spacing w:after="0" w:line="240" w:lineRule="auto"/>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D70FE0">
                <w:rPr>
                  <w:rFonts w:ascii="Times New Roman" w:eastAsia="Times New Roman" w:hAnsi="Times New Roman" w:cs="Times New Roman"/>
                  <w:lang w:eastAsia="ru-RU"/>
                </w:rPr>
                <w:t>630049 г</w:t>
              </w:r>
            </w:smartTag>
            <w:proofErr w:type="gramStart"/>
            <w:r w:rsidRPr="00D70FE0">
              <w:rPr>
                <w:rFonts w:ascii="Times New Roman" w:eastAsia="Times New Roman" w:hAnsi="Times New Roman" w:cs="Times New Roman"/>
                <w:lang w:eastAsia="ru-RU"/>
              </w:rPr>
              <w:t>.Н</w:t>
            </w:r>
            <w:proofErr w:type="gramEnd"/>
            <w:r w:rsidRPr="00D70FE0">
              <w:rPr>
                <w:rFonts w:ascii="Times New Roman" w:eastAsia="Times New Roman" w:hAnsi="Times New Roman" w:cs="Times New Roman"/>
                <w:lang w:eastAsia="ru-RU"/>
              </w:rPr>
              <w:t xml:space="preserve">овосибирск,49 </w:t>
            </w:r>
            <w:proofErr w:type="spellStart"/>
            <w:r w:rsidRPr="00D70FE0">
              <w:rPr>
                <w:rFonts w:ascii="Times New Roman" w:eastAsia="Times New Roman" w:hAnsi="Times New Roman" w:cs="Times New Roman"/>
                <w:lang w:eastAsia="ru-RU"/>
              </w:rPr>
              <w:t>ул.Д.Ковальчук</w:t>
            </w:r>
            <w:proofErr w:type="spellEnd"/>
            <w:r w:rsidRPr="00D70FE0">
              <w:rPr>
                <w:rFonts w:ascii="Times New Roman" w:eastAsia="Times New Roman" w:hAnsi="Times New Roman" w:cs="Times New Roman"/>
                <w:lang w:eastAsia="ru-RU"/>
              </w:rPr>
              <w:t xml:space="preserve"> д.191, </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ИНН: 5402113155 КПП 540201001</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ОКОНХ 92110     ОКПО 01115969</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Получатель: УФК по Новосибирской области </w:t>
            </w:r>
            <w:r w:rsidRPr="00D70FE0">
              <w:rPr>
                <w:rFonts w:ascii="Times New Roman" w:eastAsia="Times New Roman" w:hAnsi="Times New Roman" w:cs="Times New Roman"/>
                <w:lang w:eastAsia="ru-RU"/>
              </w:rPr>
              <w:lastRenderedPageBreak/>
              <w:t>(СГУПС л/с 20516Х38290)</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БИК 045004001</w:t>
            </w: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Банк: Сибирское ГУ Банка России  </w:t>
            </w:r>
            <w:proofErr w:type="spellStart"/>
            <w:r w:rsidRPr="00D70FE0">
              <w:rPr>
                <w:rFonts w:ascii="Times New Roman" w:eastAsia="Times New Roman" w:hAnsi="Times New Roman" w:cs="Times New Roman"/>
                <w:lang w:eastAsia="ru-RU"/>
              </w:rPr>
              <w:t>г</w:t>
            </w:r>
            <w:proofErr w:type="gramStart"/>
            <w:r w:rsidRPr="00D70FE0">
              <w:rPr>
                <w:rFonts w:ascii="Times New Roman" w:eastAsia="Times New Roman" w:hAnsi="Times New Roman" w:cs="Times New Roman"/>
                <w:lang w:eastAsia="ru-RU"/>
              </w:rPr>
              <w:t>.Н</w:t>
            </w:r>
            <w:proofErr w:type="gramEnd"/>
            <w:r w:rsidRPr="00D70FE0">
              <w:rPr>
                <w:rFonts w:ascii="Times New Roman" w:eastAsia="Times New Roman" w:hAnsi="Times New Roman" w:cs="Times New Roman"/>
                <w:lang w:eastAsia="ru-RU"/>
              </w:rPr>
              <w:t>овосибирск</w:t>
            </w:r>
            <w:proofErr w:type="spellEnd"/>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Расчетный счет   40501810700042000002</w:t>
            </w:r>
          </w:p>
          <w:p w:rsidR="00D70FE0" w:rsidRPr="00D70FE0" w:rsidRDefault="00D70FE0" w:rsidP="00D70FE0">
            <w:pPr>
              <w:spacing w:after="0" w:line="240" w:lineRule="auto"/>
              <w:rPr>
                <w:rFonts w:ascii="Times New Roman" w:eastAsia="Times New Roman" w:hAnsi="Times New Roman" w:cs="Times New Roman"/>
                <w:lang w:eastAsia="ru-RU"/>
              </w:rPr>
            </w:pPr>
          </w:p>
          <w:p w:rsidR="00D70FE0" w:rsidRPr="00D70FE0" w:rsidRDefault="00D70FE0" w:rsidP="00D70FE0">
            <w:pPr>
              <w:spacing w:after="0" w:line="240" w:lineRule="auto"/>
              <w:rPr>
                <w:rFonts w:ascii="Times New Roman" w:eastAsia="Times New Roman" w:hAnsi="Times New Roman" w:cs="Times New Roman"/>
                <w:lang w:eastAsia="ru-RU"/>
              </w:rPr>
            </w:pPr>
          </w:p>
          <w:p w:rsidR="00D70FE0" w:rsidRPr="00D70FE0" w:rsidRDefault="00D70FE0" w:rsidP="00D70FE0">
            <w:pPr>
              <w:spacing w:after="0" w:line="240" w:lineRule="auto"/>
              <w:rPr>
                <w:rFonts w:ascii="Times New Roman" w:eastAsia="Times New Roman" w:hAnsi="Times New Roman" w:cs="Times New Roman"/>
                <w:lang w:eastAsia="ru-RU"/>
              </w:rPr>
            </w:pPr>
          </w:p>
          <w:p w:rsidR="00D70FE0" w:rsidRPr="00D70FE0" w:rsidRDefault="00D70FE0" w:rsidP="00D70FE0">
            <w:pPr>
              <w:spacing w:after="0" w:line="240" w:lineRule="auto"/>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Проректор </w:t>
            </w:r>
          </w:p>
          <w:p w:rsidR="00D70FE0" w:rsidRPr="00D70FE0" w:rsidRDefault="00D70FE0" w:rsidP="00D70FE0">
            <w:pPr>
              <w:spacing w:after="0" w:line="240" w:lineRule="auto"/>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 xml:space="preserve">_______________     </w:t>
            </w:r>
            <w:proofErr w:type="spellStart"/>
            <w:r w:rsidRPr="00D70FE0">
              <w:rPr>
                <w:rFonts w:ascii="Times New Roman" w:eastAsia="Times New Roman" w:hAnsi="Times New Roman" w:cs="Times New Roman"/>
                <w:lang w:eastAsia="ru-RU"/>
              </w:rPr>
              <w:t>О.Ю.Васильев</w:t>
            </w:r>
            <w:proofErr w:type="spellEnd"/>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Электронная подпись</w:t>
            </w:r>
          </w:p>
          <w:p w:rsidR="00D70FE0" w:rsidRPr="00D70FE0" w:rsidRDefault="00D70FE0" w:rsidP="00D70FE0">
            <w:pPr>
              <w:autoSpaceDE w:val="0"/>
              <w:autoSpaceDN w:val="0"/>
              <w:adjustRightInd w:val="0"/>
              <w:spacing w:after="0" w:line="240" w:lineRule="auto"/>
              <w:jc w:val="both"/>
              <w:rPr>
                <w:rFonts w:ascii="Times New Roman" w:eastAsia="Times New Roman" w:hAnsi="Times New Roman" w:cs="Times New Roman"/>
                <w:lang w:eastAsia="ru-RU"/>
              </w:rPr>
            </w:pPr>
          </w:p>
        </w:tc>
        <w:tc>
          <w:tcPr>
            <w:tcW w:w="5450" w:type="dxa"/>
          </w:tcPr>
          <w:p w:rsidR="00D70FE0" w:rsidRPr="00D70FE0" w:rsidRDefault="00D70FE0" w:rsidP="00D70FE0">
            <w:pPr>
              <w:autoSpaceDE w:val="0"/>
              <w:autoSpaceDN w:val="0"/>
              <w:adjustRightInd w:val="0"/>
              <w:spacing w:after="0" w:line="240" w:lineRule="auto"/>
              <w:jc w:val="center"/>
              <w:rPr>
                <w:rFonts w:ascii="Times New Roman" w:eastAsia="Times New Roman" w:hAnsi="Times New Roman" w:cs="Times New Roman"/>
                <w:lang w:eastAsia="ru-RU"/>
              </w:rPr>
            </w:pPr>
            <w:r w:rsidRPr="00D70FE0">
              <w:rPr>
                <w:rFonts w:ascii="Times New Roman" w:eastAsia="Times New Roman" w:hAnsi="Times New Roman" w:cs="Times New Roman"/>
                <w:lang w:eastAsia="ru-RU"/>
              </w:rPr>
              <w:lastRenderedPageBreak/>
              <w:t>Исполнитель:</w:t>
            </w:r>
          </w:p>
          <w:p w:rsidR="00D70FE0" w:rsidRPr="00D70FE0" w:rsidRDefault="00D70FE0" w:rsidP="00D70FE0">
            <w:pPr>
              <w:autoSpaceDE w:val="0"/>
              <w:autoSpaceDN w:val="0"/>
              <w:adjustRightInd w:val="0"/>
              <w:spacing w:after="0" w:line="240" w:lineRule="auto"/>
              <w:ind w:left="806"/>
              <w:rPr>
                <w:rFonts w:ascii="Times New Roman" w:eastAsia="Times New Roman" w:hAnsi="Times New Roman" w:cs="Times New Roman"/>
                <w:lang w:eastAsia="ru-RU"/>
              </w:rPr>
            </w:pPr>
          </w:p>
          <w:p w:rsidR="00D70FE0" w:rsidRPr="00D70FE0" w:rsidRDefault="00D70FE0" w:rsidP="00D70FE0">
            <w:pPr>
              <w:autoSpaceDE w:val="0"/>
              <w:autoSpaceDN w:val="0"/>
              <w:adjustRightInd w:val="0"/>
              <w:spacing w:after="0" w:line="240" w:lineRule="auto"/>
              <w:ind w:left="806"/>
              <w:rPr>
                <w:rFonts w:ascii="Times New Roman" w:eastAsia="Times New Roman" w:hAnsi="Times New Roman" w:cs="Times New Roman"/>
                <w:lang w:eastAsia="ru-RU"/>
              </w:rPr>
            </w:pPr>
          </w:p>
        </w:tc>
      </w:tr>
    </w:tbl>
    <w:p w:rsidR="00D70FE0" w:rsidRPr="00D70FE0" w:rsidRDefault="00D70FE0" w:rsidP="00D70FE0">
      <w:pPr>
        <w:spacing w:after="0" w:line="240" w:lineRule="auto"/>
        <w:jc w:val="both"/>
        <w:rPr>
          <w:rFonts w:ascii="Times New Roman" w:eastAsia="Times New Roman" w:hAnsi="Times New Roman" w:cs="Times New Roman"/>
          <w:lang w:eastAsia="ru-RU"/>
        </w:rPr>
      </w:pPr>
    </w:p>
    <w:p w:rsidR="00D70FE0" w:rsidRPr="00D70FE0" w:rsidRDefault="00D70FE0" w:rsidP="00D70FE0">
      <w:pPr>
        <w:spacing w:after="0" w:line="240" w:lineRule="auto"/>
        <w:jc w:val="both"/>
        <w:rPr>
          <w:rFonts w:ascii="Times New Roman" w:eastAsia="Times New Roman" w:hAnsi="Times New Roman" w:cs="Times New Roman"/>
          <w:lang w:eastAsia="ru-RU"/>
        </w:rPr>
      </w:pPr>
      <w:r w:rsidRPr="00D70FE0">
        <w:rPr>
          <w:rFonts w:ascii="Times New Roman" w:eastAsia="Times New Roman" w:hAnsi="Times New Roman" w:cs="Times New Roman"/>
          <w:lang w:eastAsia="ru-RU"/>
        </w:rPr>
        <w:t>Приложение №1 к договору</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Default="00D10891" w:rsidP="00D10891">
      <w:pPr>
        <w:spacing w:after="0"/>
        <w:rPr>
          <w:rFonts w:ascii="Times New Roman" w:hAnsi="Times New Roman"/>
          <w:b/>
        </w:rPr>
      </w:pPr>
      <w:r w:rsidRPr="00D10891">
        <w:rPr>
          <w:rFonts w:ascii="Times New Roman" w:hAnsi="Times New Roman"/>
          <w:b/>
        </w:rPr>
        <w:t xml:space="preserve">               </w:t>
      </w: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Default="00F65106" w:rsidP="00D10891">
      <w:pPr>
        <w:spacing w:after="0"/>
        <w:rPr>
          <w:rFonts w:ascii="Times New Roman" w:hAnsi="Times New Roman"/>
          <w:b/>
        </w:rPr>
      </w:pPr>
    </w:p>
    <w:p w:rsidR="00F65106" w:rsidRPr="00D10891" w:rsidRDefault="00F65106" w:rsidP="00D10891">
      <w:pPr>
        <w:spacing w:after="0"/>
        <w:rPr>
          <w:rFonts w:ascii="Times New Roman" w:hAnsi="Times New Roman"/>
          <w:b/>
        </w:rPr>
      </w:pP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F65106">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6"/>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7"/>
  </w:num>
  <w:num w:numId="28">
    <w:abstractNumId w:val="38"/>
  </w:num>
  <w:num w:numId="29">
    <w:abstractNumId w:val="16"/>
  </w:num>
  <w:num w:numId="30">
    <w:abstractNumId w:val="34"/>
  </w:num>
  <w:num w:numId="31">
    <w:abstractNumId w:val="26"/>
  </w:num>
  <w:num w:numId="32">
    <w:abstractNumId w:val="35"/>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2F06DD"/>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32"/>
    <w:rsid w:val="005729E5"/>
    <w:rsid w:val="00585EF3"/>
    <w:rsid w:val="00586CD3"/>
    <w:rsid w:val="0059523D"/>
    <w:rsid w:val="005A575B"/>
    <w:rsid w:val="005C23A5"/>
    <w:rsid w:val="005D4EB6"/>
    <w:rsid w:val="005F78E8"/>
    <w:rsid w:val="00600C33"/>
    <w:rsid w:val="00613569"/>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248B"/>
    <w:rsid w:val="00795B99"/>
    <w:rsid w:val="007C06FD"/>
    <w:rsid w:val="007C5291"/>
    <w:rsid w:val="007D0916"/>
    <w:rsid w:val="007D48F8"/>
    <w:rsid w:val="007F46CA"/>
    <w:rsid w:val="00801914"/>
    <w:rsid w:val="008101C0"/>
    <w:rsid w:val="008108BE"/>
    <w:rsid w:val="0083698D"/>
    <w:rsid w:val="00853F84"/>
    <w:rsid w:val="00875DE1"/>
    <w:rsid w:val="00883ACD"/>
    <w:rsid w:val="0089775E"/>
    <w:rsid w:val="008A25E5"/>
    <w:rsid w:val="008A41B5"/>
    <w:rsid w:val="008A4F25"/>
    <w:rsid w:val="008A5836"/>
    <w:rsid w:val="008A7CD6"/>
    <w:rsid w:val="008B7F6A"/>
    <w:rsid w:val="008C45D0"/>
    <w:rsid w:val="008E0793"/>
    <w:rsid w:val="008F1B2F"/>
    <w:rsid w:val="008F4357"/>
    <w:rsid w:val="0091735D"/>
    <w:rsid w:val="00924706"/>
    <w:rsid w:val="009279BD"/>
    <w:rsid w:val="00930396"/>
    <w:rsid w:val="00963480"/>
    <w:rsid w:val="00982C6C"/>
    <w:rsid w:val="00983F59"/>
    <w:rsid w:val="0098424D"/>
    <w:rsid w:val="00992A70"/>
    <w:rsid w:val="00992E7A"/>
    <w:rsid w:val="00995B3B"/>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85398"/>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30816"/>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B0E"/>
    <w:rsid w:val="00CB2D92"/>
    <w:rsid w:val="00CB7E45"/>
    <w:rsid w:val="00CC13BA"/>
    <w:rsid w:val="00CC5546"/>
    <w:rsid w:val="00CD2C52"/>
    <w:rsid w:val="00CD42DE"/>
    <w:rsid w:val="00CD5717"/>
    <w:rsid w:val="00CF2E83"/>
    <w:rsid w:val="00D107FA"/>
    <w:rsid w:val="00D10891"/>
    <w:rsid w:val="00D233B1"/>
    <w:rsid w:val="00D32CDD"/>
    <w:rsid w:val="00D378E4"/>
    <w:rsid w:val="00D435E4"/>
    <w:rsid w:val="00D46D28"/>
    <w:rsid w:val="00D50E5E"/>
    <w:rsid w:val="00D661A0"/>
    <w:rsid w:val="00D70FE0"/>
    <w:rsid w:val="00D76053"/>
    <w:rsid w:val="00D77DB3"/>
    <w:rsid w:val="00D84985"/>
    <w:rsid w:val="00D9565B"/>
    <w:rsid w:val="00DA6F56"/>
    <w:rsid w:val="00DA7210"/>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65106"/>
    <w:rsid w:val="00F71DBD"/>
    <w:rsid w:val="00F75DFD"/>
    <w:rsid w:val="00F95925"/>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customStyle="1" w:styleId="CharChar">
    <w:name w:val="Char Char"/>
    <w:basedOn w:val="a"/>
    <w:rsid w:val="002F06DD"/>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customStyle="1" w:styleId="CharChar">
    <w:name w:val="Char Char"/>
    <w:basedOn w:val="a"/>
    <w:rsid w:val="002F06DD"/>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0657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B4E6-8474-4C2D-950F-3C812F13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22</Pages>
  <Words>12361</Words>
  <Characters>70461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2015-01-28T10:45:00Z</dcterms:created>
  <dcterms:modified xsi:type="dcterms:W3CDTF">2016-03-09T09:44:00Z</dcterms:modified>
</cp:coreProperties>
</file>