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w:t>
            </w:r>
            <w:r w:rsidR="004F2CA1">
              <w:rPr>
                <w:rFonts w:ascii="Arial" w:hAnsi="Arial" w:cs="Arial"/>
                <w:sz w:val="20"/>
                <w:szCs w:val="20"/>
              </w:rPr>
              <w:t>зовательное учреждение высшего</w:t>
            </w:r>
            <w:r w:rsidRPr="00B254D0">
              <w:rPr>
                <w:rFonts w:ascii="Arial" w:hAnsi="Arial" w:cs="Arial"/>
                <w:sz w:val="20"/>
                <w:szCs w:val="20"/>
              </w:rPr>
              <w:t xml:space="preserve">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D60333" w:rsidP="004F2CA1">
            <w:pPr>
              <w:jc w:val="both"/>
              <w:rPr>
                <w:rFonts w:ascii="Arial" w:hAnsi="Arial" w:cs="Arial"/>
                <w:sz w:val="18"/>
                <w:szCs w:val="18"/>
              </w:rPr>
            </w:pPr>
            <w:r>
              <w:rPr>
                <w:rFonts w:ascii="Arial" w:hAnsi="Arial" w:cs="Arial"/>
                <w:sz w:val="18"/>
                <w:szCs w:val="18"/>
              </w:rPr>
              <w:t>Проведение периодического медицинского осмотра работников СГУПС –</w:t>
            </w:r>
            <w:r w:rsidR="00466515">
              <w:rPr>
                <w:rFonts w:ascii="Arial" w:hAnsi="Arial" w:cs="Arial"/>
                <w:sz w:val="18"/>
                <w:szCs w:val="18"/>
              </w:rPr>
              <w:t>2</w:t>
            </w:r>
            <w:r w:rsidR="004F2CA1">
              <w:rPr>
                <w:rFonts w:ascii="Arial" w:hAnsi="Arial" w:cs="Arial"/>
                <w:sz w:val="18"/>
                <w:szCs w:val="18"/>
              </w:rPr>
              <w:t>02</w:t>
            </w:r>
            <w:r>
              <w:rPr>
                <w:rFonts w:ascii="Arial" w:hAnsi="Arial" w:cs="Arial"/>
                <w:sz w:val="18"/>
                <w:szCs w:val="18"/>
              </w:rPr>
              <w:t xml:space="preserve"> чел.,</w:t>
            </w:r>
            <w:r w:rsidRPr="00D60333">
              <w:rPr>
                <w:rFonts w:ascii="Times New Roman" w:eastAsia="Times New Roman" w:hAnsi="Times New Roman" w:cs="Times New Roman"/>
                <w:lang w:eastAsia="ru-RU"/>
              </w:rPr>
              <w:t xml:space="preserve"> </w:t>
            </w:r>
            <w:proofErr w:type="gramStart"/>
            <w:r w:rsidRPr="00D60333">
              <w:rPr>
                <w:rFonts w:ascii="Arial" w:hAnsi="Arial" w:cs="Arial"/>
                <w:sz w:val="18"/>
                <w:szCs w:val="18"/>
              </w:rPr>
              <w:t>согласно приказа</w:t>
            </w:r>
            <w:proofErr w:type="gramEnd"/>
            <w:r w:rsidRPr="00D60333">
              <w:rPr>
                <w:rFonts w:ascii="Arial" w:hAnsi="Arial" w:cs="Arial"/>
                <w:sz w:val="18"/>
                <w:szCs w:val="18"/>
              </w:rPr>
              <w:t xml:space="preserve"> </w:t>
            </w:r>
            <w:proofErr w:type="spellStart"/>
            <w:r w:rsidRPr="00D60333">
              <w:rPr>
                <w:rFonts w:ascii="Arial" w:hAnsi="Arial" w:cs="Arial"/>
                <w:sz w:val="18"/>
                <w:szCs w:val="18"/>
              </w:rPr>
              <w:t>Минздравсоцразвития</w:t>
            </w:r>
            <w:proofErr w:type="spellEnd"/>
            <w:r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4F2CA1">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 xml:space="preserve">с момента подписания договора по </w:t>
            </w:r>
            <w:r w:rsidR="00466515">
              <w:rPr>
                <w:rFonts w:ascii="Arial" w:eastAsia="Times New Roman" w:hAnsi="Arial" w:cs="Arial"/>
                <w:sz w:val="18"/>
                <w:szCs w:val="18"/>
                <w:lang w:eastAsia="ar-SA"/>
              </w:rPr>
              <w:t>1</w:t>
            </w:r>
            <w:r w:rsidR="004F2CA1">
              <w:rPr>
                <w:rFonts w:ascii="Arial" w:eastAsia="Times New Roman" w:hAnsi="Arial" w:cs="Arial"/>
                <w:sz w:val="18"/>
                <w:szCs w:val="18"/>
                <w:lang w:eastAsia="ar-SA"/>
              </w:rPr>
              <w:t>6</w:t>
            </w:r>
            <w:r w:rsidR="00466515">
              <w:rPr>
                <w:rFonts w:ascii="Arial" w:eastAsia="Times New Roman" w:hAnsi="Arial" w:cs="Arial"/>
                <w:sz w:val="18"/>
                <w:szCs w:val="18"/>
                <w:lang w:eastAsia="ar-SA"/>
              </w:rPr>
              <w:t xml:space="preserve"> </w:t>
            </w:r>
            <w:r w:rsidR="004F2CA1">
              <w:rPr>
                <w:rFonts w:ascii="Arial" w:eastAsia="Times New Roman" w:hAnsi="Arial" w:cs="Arial"/>
                <w:sz w:val="18"/>
                <w:szCs w:val="18"/>
                <w:lang w:eastAsia="ar-SA"/>
              </w:rPr>
              <w:t>мая</w:t>
            </w:r>
            <w:r w:rsidRPr="00D60333">
              <w:rPr>
                <w:rFonts w:ascii="Arial" w:eastAsia="Times New Roman" w:hAnsi="Arial" w:cs="Arial"/>
                <w:sz w:val="18"/>
                <w:szCs w:val="18"/>
                <w:lang w:eastAsia="ar-SA"/>
              </w:rPr>
              <w:t xml:space="preserve"> 201</w:t>
            </w:r>
            <w:r w:rsidR="005C0709">
              <w:rPr>
                <w:rFonts w:ascii="Arial" w:eastAsia="Times New Roman" w:hAnsi="Arial" w:cs="Arial"/>
                <w:sz w:val="18"/>
                <w:szCs w:val="18"/>
                <w:lang w:eastAsia="ar-SA"/>
              </w:rPr>
              <w:t>6</w:t>
            </w:r>
            <w:r w:rsidRPr="00D60333">
              <w:rPr>
                <w:rFonts w:ascii="Arial" w:eastAsia="Times New Roman" w:hAnsi="Arial" w:cs="Arial"/>
                <w:sz w:val="18"/>
                <w:szCs w:val="18"/>
                <w:lang w:eastAsia="ar-SA"/>
              </w:rPr>
              <w:t>г и выдач</w:t>
            </w:r>
            <w:r>
              <w:rPr>
                <w:rFonts w:ascii="Arial" w:eastAsia="Times New Roman" w:hAnsi="Arial" w:cs="Arial"/>
                <w:sz w:val="18"/>
                <w:szCs w:val="18"/>
                <w:lang w:eastAsia="ar-SA"/>
              </w:rPr>
              <w:t>а</w:t>
            </w:r>
            <w:r w:rsidRPr="00D60333">
              <w:rPr>
                <w:rFonts w:ascii="Arial" w:eastAsia="Times New Roman" w:hAnsi="Arial" w:cs="Arial"/>
                <w:sz w:val="18"/>
                <w:szCs w:val="18"/>
                <w:lang w:eastAsia="ar-SA"/>
              </w:rPr>
              <w:t xml:space="preserve"> заключительного акта Заказчику</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4F2CA1">
            <w:pPr>
              <w:jc w:val="both"/>
              <w:rPr>
                <w:rFonts w:ascii="Arial" w:hAnsi="Arial" w:cs="Arial"/>
                <w:sz w:val="18"/>
                <w:szCs w:val="18"/>
              </w:rPr>
            </w:pPr>
            <w:r w:rsidRPr="00BF571F">
              <w:rPr>
                <w:rFonts w:ascii="Arial" w:hAnsi="Arial" w:cs="Arial"/>
                <w:sz w:val="18"/>
                <w:szCs w:val="18"/>
              </w:rPr>
              <w:t xml:space="preserve">Цена: </w:t>
            </w:r>
            <w:r w:rsidR="004F2CA1">
              <w:rPr>
                <w:rFonts w:ascii="Arial" w:hAnsi="Arial" w:cs="Arial"/>
                <w:sz w:val="18"/>
                <w:szCs w:val="18"/>
              </w:rPr>
              <w:t>311 777,60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D60333">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аванс в размере 30% от стоимости услуг, в течение 10 (десяти) банковских дней с момента заключения договора и получения счета;  окон</w:t>
            </w:r>
            <w:bookmarkStart w:id="0" w:name="_GoBack"/>
            <w:bookmarkEnd w:id="0"/>
            <w:r w:rsidR="00D60333" w:rsidRPr="00D60333">
              <w:rPr>
                <w:rFonts w:ascii="Arial" w:hAnsi="Arial" w:cs="Arial"/>
                <w:sz w:val="18"/>
                <w:szCs w:val="18"/>
              </w:rPr>
              <w:t>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A42D3F" w:rsidRDefault="00A42D3F"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p>
    <w:p w:rsidR="00D60333" w:rsidRDefault="00F333EA"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A42D3F" w:rsidRDefault="00A42D3F" w:rsidP="00A42D3F">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Pr>
          <w:rFonts w:ascii="Times New Roman" w:eastAsia="Arial Unicode MS" w:hAnsi="Times New Roman" w:cs="Times New Roman"/>
          <w:lang w:eastAsia="ar-SA"/>
        </w:rPr>
        <w:t>на оказание услуг</w:t>
      </w:r>
    </w:p>
    <w:p w:rsidR="00A42D3F" w:rsidRDefault="00A42D3F" w:rsidP="00A42D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Новосибирск                                                                                           «______»____________ 2016г.</w:t>
      </w:r>
    </w:p>
    <w:p w:rsidR="00A42D3F" w:rsidRDefault="00A42D3F" w:rsidP="00A42D3F">
      <w:pPr>
        <w:spacing w:after="0" w:line="240" w:lineRule="auto"/>
        <w:jc w:val="both"/>
        <w:rPr>
          <w:rFonts w:ascii="Times New Roman" w:eastAsia="Times New Roman" w:hAnsi="Times New Roman" w:cs="Times New Roman"/>
          <w:lang w:eastAsia="ru-RU"/>
        </w:rPr>
      </w:pPr>
    </w:p>
    <w:p w:rsidR="00A42D3F" w:rsidRDefault="00A42D3F" w:rsidP="00A42D3F">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b/>
          <w:lang w:eastAsia="ru-RU"/>
        </w:rPr>
        <w:t xml:space="preserve"> </w:t>
      </w:r>
      <w:proofErr w:type="gramStart"/>
      <w:r>
        <w:rPr>
          <w:rFonts w:ascii="Times New Roman" w:eastAsia="Times New Roman" w:hAnsi="Times New Roman" w:cs="Times New Roman"/>
          <w:b/>
          <w:lang w:eastAsia="ru-RU"/>
        </w:rPr>
        <w:t>Федеральное</w:t>
      </w:r>
      <w:r>
        <w:rPr>
          <w:rFonts w:ascii="Times New Roman" w:eastAsia="Times New Roman" w:hAnsi="Times New Roman" w:cs="Times New Roman"/>
          <w:lang w:eastAsia="ru-RU"/>
        </w:rPr>
        <w:t xml:space="preserve"> г</w:t>
      </w:r>
      <w:r>
        <w:rPr>
          <w:rFonts w:ascii="Times New Roman" w:eastAsia="Times New Roman" w:hAnsi="Times New Roman"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cs="Times New Roman"/>
          <w:lang w:eastAsia="ru-RU"/>
        </w:rPr>
        <w:t xml:space="preserve"> именуемое в дальнейшем Заказчик,</w:t>
      </w:r>
      <w:r>
        <w:rPr>
          <w:rFonts w:ascii="Times New Roman CYR" w:eastAsia="Times New Roman" w:hAnsi="Times New Roman CYR" w:cs="Times New Roman"/>
          <w:lang w:eastAsia="ru-RU"/>
        </w:rPr>
        <w:t xml:space="preserve"> в лице ректора Манакова Алексея Леонидовича, действующего на основании Устава, с одной стороны, и </w:t>
      </w:r>
      <w:r>
        <w:rPr>
          <w:rFonts w:ascii="Times New Roman CYR" w:eastAsia="Times New Roman" w:hAnsi="Times New Roman CYR" w:cs="Times New Roman"/>
          <w:b/>
          <w:lang w:eastAsia="ru-RU"/>
        </w:rPr>
        <w:t>Г</w:t>
      </w:r>
      <w:r>
        <w:rPr>
          <w:rFonts w:ascii="Times New Roman CYR" w:eastAsia="Times New Roman" w:hAnsi="Times New Roman CYR" w:cs="Times New Roman"/>
          <w:b/>
          <w:lang w:eastAsia="ru-RU"/>
        </w:rPr>
        <w:t>осударственное бюджетное учреждение здравоохранения Новосибирской области «Клиническая консультативно-диагностическая поликлиника №27</w:t>
      </w:r>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именуемое в дальнейшем Поставщик,</w:t>
      </w:r>
      <w:r>
        <w:rPr>
          <w:rFonts w:ascii="Times New Roman" w:hAnsi="Times New Roman" w:cs="Times New Roman"/>
          <w:b/>
        </w:rPr>
        <w:t xml:space="preserve">, </w:t>
      </w:r>
      <w:r>
        <w:rPr>
          <w:rFonts w:ascii="Times New Roman" w:hAnsi="Times New Roman" w:cs="Times New Roman"/>
        </w:rPr>
        <w:t>в лице главного врача  Калиниченко Александра Викторовича, действующей на основании Устава и лицензии № ЛО-54-01-003798 от</w:t>
      </w:r>
      <w:proofErr w:type="gramEnd"/>
      <w:r>
        <w:rPr>
          <w:rFonts w:ascii="Times New Roman" w:hAnsi="Times New Roman" w:cs="Times New Roman"/>
        </w:rPr>
        <w:t xml:space="preserve"> 28 марта 2016г.,  </w:t>
      </w:r>
      <w:r>
        <w:rPr>
          <w:rFonts w:ascii="Times New Roman" w:eastAsia="Times New Roman" w:hAnsi="Times New Roman" w:cs="Times New Roman"/>
          <w:lang w:eastAsia="ru-RU"/>
        </w:rPr>
        <w:t>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w:t>
      </w:r>
      <w:r>
        <w:rPr>
          <w:rFonts w:ascii="Times New Roman CYR" w:eastAsia="Times New Roman" w:hAnsi="Times New Roman CYR" w:cs="Times New Roman"/>
          <w:lang w:eastAsia="ru-RU"/>
        </w:rPr>
        <w:t xml:space="preserve"> договор на оказание услуг (далее – договор) о нижеследующем: </w:t>
      </w:r>
    </w:p>
    <w:p w:rsidR="00A42D3F" w:rsidRDefault="00A42D3F" w:rsidP="00A42D3F">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p>
    <w:p w:rsidR="00A42D3F" w:rsidRDefault="00A42D3F" w:rsidP="00A42D3F">
      <w:pPr>
        <w:numPr>
          <w:ilvl w:val="0"/>
          <w:numId w:val="28"/>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договора</w:t>
      </w:r>
    </w:p>
    <w:p w:rsidR="00A42D3F" w:rsidRDefault="00A42D3F" w:rsidP="00A42D3F">
      <w:pPr>
        <w:spacing w:after="0" w:line="240" w:lineRule="auto"/>
        <w:ind w:left="360"/>
        <w:rPr>
          <w:rFonts w:ascii="Times New Roman" w:eastAsia="Times New Roman" w:hAnsi="Times New Roman" w:cs="Times New Roman"/>
          <w:b/>
          <w:lang w:eastAsia="ru-RU"/>
        </w:rPr>
      </w:pPr>
    </w:p>
    <w:p w:rsidR="00A42D3F" w:rsidRDefault="00A42D3F" w:rsidP="00A42D3F">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proofErr w:type="gramStart"/>
      <w:r>
        <w:rPr>
          <w:rFonts w:ascii="Times New Roman" w:eastAsia="Times New Roman" w:hAnsi="Times New Roman" w:cs="Times New Roman"/>
          <w:lang w:eastAsia="ru-RU"/>
        </w:rPr>
        <w:t xml:space="preserve">По настоящему договору Исполнитель принимает на себя обязательства по оказанию услуг – проведение периодического медицинского осмотра сотрудников СГУПС, согласно приказа </w:t>
      </w:r>
      <w:proofErr w:type="spellStart"/>
      <w:r>
        <w:rPr>
          <w:rFonts w:ascii="Times New Roman" w:eastAsia="Times New Roman" w:hAnsi="Times New Roman" w:cs="Times New Roman"/>
          <w:lang w:eastAsia="ru-RU"/>
        </w:rPr>
        <w:t>Минздравсоцразвития</w:t>
      </w:r>
      <w:proofErr w:type="spellEnd"/>
      <w:r>
        <w:rPr>
          <w:rFonts w:ascii="Times New Roman" w:eastAsia="Times New Roman" w:hAnsi="Times New Roman" w:cs="Times New Roman"/>
          <w:lang w:eastAsia="ru-RU"/>
        </w:rPr>
        <w:t xml:space="preserve"> РФ №302н  п.18 от 12.04.2011г., обобщение результатов проведенных периодических осмотров работников и  выдача Заказчику заключительного акта  (далее по тексту – услуги), а Заказчик обязуется принять эти услуги  и оплатить их стоимость. </w:t>
      </w:r>
      <w:proofErr w:type="gramEnd"/>
    </w:p>
    <w:p w:rsidR="00A42D3F" w:rsidRDefault="00A42D3F" w:rsidP="00A42D3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A42D3F" w:rsidRDefault="00A42D3F" w:rsidP="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A42D3F" w:rsidRPr="00A42D3F" w:rsidRDefault="00A42D3F" w:rsidP="00A42D3F">
      <w:pPr>
        <w:pStyle w:val="aa"/>
        <w:numPr>
          <w:ilvl w:val="0"/>
          <w:numId w:val="28"/>
        </w:numPr>
        <w:autoSpaceDE w:val="0"/>
        <w:autoSpaceDN w:val="0"/>
        <w:adjustRightInd w:val="0"/>
        <w:jc w:val="center"/>
        <w:rPr>
          <w:b/>
        </w:rPr>
      </w:pPr>
      <w:r w:rsidRPr="00A42D3F">
        <w:rPr>
          <w:b/>
        </w:rPr>
        <w:t>Цена  договора и порядок оплаты</w:t>
      </w:r>
    </w:p>
    <w:p w:rsidR="00A42D3F" w:rsidRDefault="00A42D3F" w:rsidP="00A42D3F">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Pr>
          <w:rFonts w:ascii="Times New Roman" w:hAnsi="Times New Roman"/>
        </w:rPr>
        <w:t>311 777</w:t>
      </w:r>
      <w:r>
        <w:rPr>
          <w:rFonts w:ascii="Times New Roman" w:eastAsia="Calibri" w:hAnsi="Times New Roman"/>
        </w:rPr>
        <w:t>,60 рублей</w:t>
      </w:r>
      <w:r>
        <w:rPr>
          <w:rFonts w:ascii="Times New Roman" w:hAnsi="Times New Roman"/>
        </w:rPr>
        <w:t xml:space="preserve"> (триста одиннадцать тысяч семьсот семьдесят семь 60 копеек)</w:t>
      </w:r>
      <w:r>
        <w:rPr>
          <w:rFonts w:ascii="Times New Roman" w:eastAsia="Times New Roman" w:hAnsi="Times New Roman" w:cs="Times New Roman"/>
          <w:lang w:eastAsia="ru-RU"/>
        </w:rPr>
        <w:t>,  НДС не предусмотрен в  соответствии  ст.145, ст. 149 НК РФ.</w:t>
      </w:r>
    </w:p>
    <w:p w:rsidR="00A42D3F" w:rsidRDefault="00A42D3F" w:rsidP="00A42D3F">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A42D3F" w:rsidRDefault="00A42D3F" w:rsidP="00A42D3F">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2.3. Заказчик производит оплату следующим образом: </w:t>
      </w:r>
    </w:p>
    <w:p w:rsidR="00A42D3F" w:rsidRDefault="00A42D3F" w:rsidP="00A42D3F">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аванс в размере 30% от стоимости услуг, в течение 10 (десяти) банковских дней с момента заключения договора и получения счета;  </w:t>
      </w:r>
    </w:p>
    <w:p w:rsidR="00A42D3F" w:rsidRDefault="00A42D3F" w:rsidP="00A42D3F">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70%,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 </w:t>
      </w:r>
    </w:p>
    <w:p w:rsidR="00A42D3F" w:rsidRDefault="00A42D3F" w:rsidP="00A42D3F">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A42D3F" w:rsidRDefault="00A42D3F" w:rsidP="00A42D3F">
      <w:pPr>
        <w:autoSpaceDE w:val="0"/>
        <w:autoSpaceDN w:val="0"/>
        <w:adjustRightInd w:val="0"/>
        <w:spacing w:after="0" w:line="240" w:lineRule="auto"/>
        <w:rPr>
          <w:rFonts w:ascii="Times New Roman" w:eastAsia="Times New Roman" w:hAnsi="Times New Roman" w:cs="Times New Roman"/>
          <w:lang w:eastAsia="ru-RU"/>
        </w:rPr>
      </w:pPr>
    </w:p>
    <w:p w:rsidR="00A42D3F" w:rsidRDefault="00A42D3F" w:rsidP="00A42D3F">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Обязанности сторон</w:t>
      </w:r>
    </w:p>
    <w:p w:rsidR="00A42D3F" w:rsidRDefault="00A42D3F" w:rsidP="00A42D3F">
      <w:pPr>
        <w:autoSpaceDE w:val="0"/>
        <w:autoSpaceDN w:val="0"/>
        <w:adjustRightInd w:val="0"/>
        <w:spacing w:after="0" w:line="240" w:lineRule="auto"/>
        <w:ind w:firstLine="450"/>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Обязанности Исполнителя:</w:t>
      </w:r>
    </w:p>
    <w:p w:rsidR="00A42D3F" w:rsidRDefault="00A42D3F" w:rsidP="00A42D3F">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A42D3F" w:rsidRDefault="00A42D3F" w:rsidP="00A42D3F">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A42D3F" w:rsidRDefault="00A42D3F" w:rsidP="00A42D3F">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A42D3F" w:rsidRDefault="00A42D3F" w:rsidP="00A42D3F">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A42D3F" w:rsidRDefault="00A42D3F" w:rsidP="00A42D3F">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3.1.5. Исполнитель по итогам проведения осмотров не позднее чем через 10 дней (до 16 мая 2016 г.)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A42D3F" w:rsidRDefault="00A42D3F" w:rsidP="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Обязанности Заказчика:</w:t>
      </w:r>
    </w:p>
    <w:p w:rsidR="00A42D3F" w:rsidRDefault="00A42D3F" w:rsidP="00A42D3F">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A42D3F" w:rsidRDefault="00A42D3F" w:rsidP="00A42D3F">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3.2.2. Заказчик обязан обеспечить Исполнителя необходимыми документами и материалами.</w:t>
      </w:r>
    </w:p>
    <w:p w:rsidR="00A42D3F" w:rsidRDefault="00A42D3F" w:rsidP="00A42D3F">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A42D3F" w:rsidRDefault="00A42D3F" w:rsidP="00A42D3F">
      <w:pPr>
        <w:autoSpaceDE w:val="0"/>
        <w:autoSpaceDN w:val="0"/>
        <w:adjustRightInd w:val="0"/>
        <w:spacing w:after="0" w:line="240" w:lineRule="auto"/>
        <w:jc w:val="center"/>
        <w:rPr>
          <w:rFonts w:ascii="Times New Roman" w:eastAsia="Times New Roman" w:hAnsi="Times New Roman" w:cs="Times New Roman"/>
          <w:b/>
          <w:lang w:eastAsia="ru-RU"/>
        </w:rPr>
      </w:pPr>
    </w:p>
    <w:p w:rsidR="00A42D3F" w:rsidRDefault="00A42D3F" w:rsidP="00A42D3F">
      <w:pPr>
        <w:autoSpaceDE w:val="0"/>
        <w:autoSpaceDN w:val="0"/>
        <w:adjustRightInd w:val="0"/>
        <w:spacing w:after="0" w:line="240" w:lineRule="auto"/>
        <w:jc w:val="center"/>
        <w:rPr>
          <w:rFonts w:ascii="Times New Roman" w:eastAsia="Times New Roman" w:hAnsi="Times New Roman" w:cs="Times New Roman"/>
          <w:b/>
          <w:lang w:eastAsia="ru-RU"/>
        </w:rPr>
      </w:pPr>
    </w:p>
    <w:p w:rsidR="00A42D3F" w:rsidRDefault="00A42D3F" w:rsidP="00A42D3F">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 Порядок оказания услуг, порядок приемки услуг </w:t>
      </w:r>
    </w:p>
    <w:p w:rsidR="00A42D3F" w:rsidRDefault="00A42D3F" w:rsidP="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4.1. Исполнитель предоставляет услуги  по проведению периодического медицинского осмотра  в период с момента подписания договора  по 16 мая  2016г. и выдачи заключительного акта Заказчику.</w:t>
      </w:r>
    </w:p>
    <w:p w:rsidR="00A42D3F" w:rsidRDefault="00A42D3F" w:rsidP="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A42D3F" w:rsidRDefault="00A42D3F" w:rsidP="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 xml:space="preserve">      </w:t>
      </w:r>
      <w:r>
        <w:rPr>
          <w:rFonts w:ascii="Times New Roman" w:eastAsia="Times New Roman" w:hAnsi="Times New Roman" w:cs="Times New Roman"/>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A42D3F" w:rsidRDefault="00A42D3F" w:rsidP="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A42D3F" w:rsidRDefault="00A42D3F" w:rsidP="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A42D3F" w:rsidRDefault="00A42D3F" w:rsidP="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A42D3F" w:rsidRDefault="00A42D3F" w:rsidP="00A42D3F">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 Ответственность сторон</w:t>
      </w:r>
    </w:p>
    <w:p w:rsidR="00A42D3F" w:rsidRDefault="00A42D3F" w:rsidP="00A42D3F">
      <w:pPr>
        <w:autoSpaceDE w:val="0"/>
        <w:autoSpaceDN w:val="0"/>
        <w:adjustRightInd w:val="0"/>
        <w:spacing w:after="0" w:line="240" w:lineRule="auto"/>
        <w:jc w:val="center"/>
        <w:rPr>
          <w:rFonts w:ascii="Times New Roman" w:eastAsia="Times New Roman" w:hAnsi="Times New Roman" w:cs="Times New Roman"/>
          <w:b/>
          <w:lang w:eastAsia="ru-RU"/>
        </w:rPr>
      </w:pPr>
    </w:p>
    <w:p w:rsidR="00A42D3F" w:rsidRDefault="00A42D3F" w:rsidP="00A42D3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42D3F" w:rsidRDefault="00A42D3F" w:rsidP="00A42D3F">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5.2.</w:t>
      </w:r>
      <w:r>
        <w:rPr>
          <w:rFonts w:ascii="Times New Roman" w:eastAsia="Calibri" w:hAnsi="Times New Roman" w:cs="Times New Roman"/>
        </w:rPr>
        <w:t xml:space="preserve"> </w:t>
      </w:r>
      <w:r>
        <w:rPr>
          <w:rFonts w:ascii="Times New Roman" w:eastAsia="Times New Roman" w:hAnsi="Times New Roman" w:cs="Times New Roman"/>
          <w:kern w:val="2"/>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42D3F" w:rsidRDefault="00A42D3F" w:rsidP="00A42D3F">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5.3.</w:t>
      </w:r>
      <w:r>
        <w:rPr>
          <w:rFonts w:ascii="Times New Roman" w:eastAsia="Calibri" w:hAnsi="Times New Roman" w:cs="Times New Roman"/>
        </w:rPr>
        <w:t xml:space="preserve"> В случае ненадлежащего исполнения Исполнителем </w:t>
      </w:r>
      <w:r>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A42D3F" w:rsidRDefault="00A42D3F" w:rsidP="00A42D3F">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5.4. </w:t>
      </w:r>
      <w:proofErr w:type="gramStart"/>
      <w:r>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42D3F" w:rsidRDefault="00A42D3F" w:rsidP="00A42D3F">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42D3F" w:rsidRDefault="00A42D3F" w:rsidP="00A42D3F">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A42D3F" w:rsidRDefault="00A42D3F" w:rsidP="00A42D3F">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A42D3F" w:rsidRDefault="00A42D3F" w:rsidP="00A42D3F">
      <w:pPr>
        <w:spacing w:after="0" w:line="240" w:lineRule="auto"/>
        <w:rPr>
          <w:rFonts w:ascii="Times New Roman CYR" w:eastAsia="Times New Roman" w:hAnsi="Times New Roman CYR" w:cs="Times New Roman"/>
          <w:lang w:eastAsia="ru-RU"/>
        </w:rPr>
      </w:pPr>
    </w:p>
    <w:p w:rsidR="00A42D3F" w:rsidRDefault="00A42D3F" w:rsidP="00A42D3F">
      <w:pPr>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6. Обстоятельства непреодолимой силы</w:t>
      </w:r>
    </w:p>
    <w:p w:rsidR="00A42D3F" w:rsidRDefault="00A42D3F" w:rsidP="00A42D3F">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42D3F" w:rsidRDefault="00A42D3F" w:rsidP="00A42D3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42D3F" w:rsidRDefault="00A42D3F" w:rsidP="00A42D3F">
      <w:pPr>
        <w:spacing w:after="0" w:line="240" w:lineRule="auto"/>
        <w:rPr>
          <w:rFonts w:ascii="Times New Roman CYR" w:eastAsia="Times New Roman" w:hAnsi="Times New Roman CYR" w:cs="Times New Roman"/>
          <w:b/>
          <w:lang w:eastAsia="ru-RU"/>
        </w:rPr>
      </w:pPr>
    </w:p>
    <w:p w:rsidR="00A42D3F" w:rsidRDefault="00A42D3F" w:rsidP="00A42D3F">
      <w:pPr>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7. Порядок разрешения споров</w:t>
      </w:r>
    </w:p>
    <w:p w:rsidR="00A42D3F" w:rsidRDefault="00A42D3F" w:rsidP="00A42D3F">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42D3F" w:rsidRDefault="00A42D3F" w:rsidP="00A42D3F">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A42D3F" w:rsidRDefault="00A42D3F" w:rsidP="00A42D3F">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42D3F" w:rsidRDefault="00A42D3F" w:rsidP="00A42D3F">
      <w:pPr>
        <w:spacing w:after="0" w:line="240" w:lineRule="auto"/>
        <w:rPr>
          <w:rFonts w:ascii="Times New Roman CYR" w:eastAsia="Times New Roman" w:hAnsi="Times New Roman CYR" w:cs="Times New Roman"/>
          <w:lang w:eastAsia="ru-RU"/>
        </w:rPr>
      </w:pPr>
    </w:p>
    <w:p w:rsidR="00A42D3F" w:rsidRDefault="00A42D3F" w:rsidP="00A42D3F">
      <w:pPr>
        <w:autoSpaceDE w:val="0"/>
        <w:autoSpaceDN w:val="0"/>
        <w:adjustRightInd w:val="0"/>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 xml:space="preserve">8.Срок действия  договора и прочие условия. </w:t>
      </w:r>
    </w:p>
    <w:p w:rsidR="00A42D3F" w:rsidRDefault="00A42D3F" w:rsidP="00A42D3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A42D3F" w:rsidRDefault="00A42D3F" w:rsidP="00A42D3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42D3F" w:rsidRDefault="00A42D3F" w:rsidP="00A42D3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8.3.Настоящий </w:t>
      </w:r>
      <w:proofErr w:type="gramStart"/>
      <w:r>
        <w:rPr>
          <w:rFonts w:ascii="Times New Roman CYR" w:eastAsia="Times New Roman" w:hAnsi="Times New Roman CYR" w:cs="Times New Roman"/>
          <w:lang w:eastAsia="ru-RU"/>
        </w:rPr>
        <w:t>договор</w:t>
      </w:r>
      <w:proofErr w:type="gramEnd"/>
      <w:r>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42D3F" w:rsidRDefault="00A42D3F" w:rsidP="00A42D3F">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lastRenderedPageBreak/>
        <w:t xml:space="preserve">        8.4. Настоящий договор составлен в двух экземплярах, имеющих одинаковую юридическую силу, по одному для каждой из сторон. </w:t>
      </w:r>
    </w:p>
    <w:p w:rsidR="00A42D3F" w:rsidRDefault="00A42D3F" w:rsidP="00A42D3F">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A42D3F" w:rsidRDefault="00A42D3F" w:rsidP="00A42D3F">
      <w:pPr>
        <w:autoSpaceDE w:val="0"/>
        <w:autoSpaceDN w:val="0"/>
        <w:adjustRightInd w:val="0"/>
        <w:spacing w:after="0" w:line="240" w:lineRule="auto"/>
        <w:ind w:left="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A42D3F" w:rsidTr="00A42D3F">
        <w:trPr>
          <w:trHeight w:val="2005"/>
        </w:trPr>
        <w:tc>
          <w:tcPr>
            <w:tcW w:w="4923" w:type="dxa"/>
          </w:tcPr>
          <w:p w:rsidR="00A42D3F" w:rsidRDefault="00A42D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p>
          <w:p w:rsidR="00A42D3F" w:rsidRDefault="00A42D3F">
            <w:pPr>
              <w:spacing w:after="0" w:line="240" w:lineRule="auto"/>
              <w:rPr>
                <w:rFonts w:ascii="Times New Roman" w:hAnsi="Times New Roman" w:cs="Times New Roman"/>
                <w:b/>
              </w:rPr>
            </w:pPr>
            <w:r>
              <w:rPr>
                <w:rFonts w:ascii="Times New Roman" w:hAnsi="Times New Roman" w:cs="Times New Roman"/>
                <w:b/>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A42D3F" w:rsidRDefault="00A42D3F">
            <w:pPr>
              <w:spacing w:after="0" w:line="240" w:lineRule="auto"/>
              <w:rPr>
                <w:rFonts w:ascii="Times New Roman" w:hAnsi="Times New Roman" w:cs="Times New Roman"/>
              </w:rPr>
            </w:pPr>
            <w:r>
              <w:rPr>
                <w:rFonts w:ascii="Times New Roman" w:hAnsi="Times New Roman" w:cs="Times New Roman"/>
              </w:rPr>
              <w:t>Юридический и фактический адрес:</w:t>
            </w:r>
          </w:p>
          <w:p w:rsidR="00A42D3F" w:rsidRDefault="00A42D3F">
            <w:pPr>
              <w:spacing w:after="0" w:line="240" w:lineRule="auto"/>
              <w:outlineLvl w:val="0"/>
              <w:rPr>
                <w:rFonts w:ascii="Times New Roman" w:hAnsi="Times New Roman" w:cs="Times New Roman"/>
              </w:rPr>
            </w:pPr>
            <w:r>
              <w:rPr>
                <w:rFonts w:ascii="Times New Roman" w:hAnsi="Times New Roman" w:cs="Times New Roman"/>
              </w:rPr>
              <w:t>630049 г. Новосибирск, ул. Дуси Ковальчук, д. 191.</w:t>
            </w:r>
          </w:p>
          <w:p w:rsidR="00A42D3F" w:rsidRDefault="00A42D3F">
            <w:pPr>
              <w:spacing w:after="0" w:line="240" w:lineRule="auto"/>
              <w:rPr>
                <w:rFonts w:ascii="Times New Roman" w:hAnsi="Times New Roman" w:cs="Times New Roman"/>
              </w:rPr>
            </w:pPr>
            <w:r>
              <w:rPr>
                <w:rFonts w:ascii="Times New Roman" w:hAnsi="Times New Roman" w:cs="Times New Roman"/>
              </w:rPr>
              <w:t xml:space="preserve">ИНН 5402113155 </w:t>
            </w:r>
          </w:p>
          <w:p w:rsidR="00A42D3F" w:rsidRDefault="00A42D3F">
            <w:pPr>
              <w:spacing w:after="0" w:line="240" w:lineRule="auto"/>
              <w:rPr>
                <w:rFonts w:ascii="Times New Roman" w:hAnsi="Times New Roman" w:cs="Times New Roman"/>
              </w:rPr>
            </w:pPr>
            <w:r>
              <w:rPr>
                <w:rFonts w:ascii="Times New Roman" w:hAnsi="Times New Roman" w:cs="Times New Roman"/>
              </w:rPr>
              <w:t>КПП 540201001</w:t>
            </w:r>
          </w:p>
          <w:p w:rsidR="00A42D3F" w:rsidRDefault="00A42D3F">
            <w:pPr>
              <w:spacing w:after="0" w:line="240" w:lineRule="auto"/>
              <w:outlineLvl w:val="0"/>
              <w:rPr>
                <w:rFonts w:ascii="Times New Roman" w:hAnsi="Times New Roman" w:cs="Times New Roman"/>
              </w:rPr>
            </w:pPr>
            <w:r>
              <w:rPr>
                <w:rFonts w:ascii="Times New Roman" w:hAnsi="Times New Roman" w:cs="Times New Roman"/>
              </w:rPr>
              <w:t>ОКОНХ 92110  ОКПО 01115969 ОКТМО 50701000</w:t>
            </w:r>
          </w:p>
          <w:p w:rsidR="00A42D3F" w:rsidRDefault="00A42D3F">
            <w:pPr>
              <w:spacing w:after="0" w:line="240" w:lineRule="auto"/>
              <w:rPr>
                <w:rFonts w:ascii="Times New Roman" w:hAnsi="Times New Roman" w:cs="Times New Roman"/>
              </w:rPr>
            </w:pPr>
            <w:r>
              <w:rPr>
                <w:rFonts w:ascii="Times New Roman" w:hAnsi="Times New Roman" w:cs="Times New Roman"/>
              </w:rPr>
              <w:t>Получатель: УФК по Новосибирской области (СГУПС л/с 20516Х38290)</w:t>
            </w:r>
          </w:p>
          <w:p w:rsidR="00A42D3F" w:rsidRDefault="00A42D3F">
            <w:pPr>
              <w:spacing w:after="0" w:line="240" w:lineRule="auto"/>
              <w:rPr>
                <w:rFonts w:ascii="Times New Roman" w:hAnsi="Times New Roman" w:cs="Times New Roman"/>
              </w:rPr>
            </w:pPr>
            <w:r>
              <w:rPr>
                <w:rFonts w:ascii="Times New Roman" w:hAnsi="Times New Roman" w:cs="Times New Roman"/>
              </w:rPr>
              <w:t xml:space="preserve">Банк: </w:t>
            </w:r>
            <w:proofErr w:type="gramStart"/>
            <w:r>
              <w:rPr>
                <w:rFonts w:ascii="Times New Roman" w:hAnsi="Times New Roman" w:cs="Times New Roman"/>
              </w:rPr>
              <w:t>СИБИРСКОЕ</w:t>
            </w:r>
            <w:proofErr w:type="gramEnd"/>
            <w:r>
              <w:rPr>
                <w:rFonts w:ascii="Times New Roman" w:hAnsi="Times New Roman" w:cs="Times New Roman"/>
              </w:rPr>
              <w:t xml:space="preserve"> ГУ БАНКА РОССИИ Г. НОВОСИБИРСК </w:t>
            </w:r>
          </w:p>
          <w:p w:rsidR="00A42D3F" w:rsidRDefault="00A42D3F">
            <w:pPr>
              <w:spacing w:after="0" w:line="240" w:lineRule="auto"/>
              <w:rPr>
                <w:rFonts w:ascii="Times New Roman" w:hAnsi="Times New Roman" w:cs="Times New Roman"/>
              </w:rPr>
            </w:pPr>
            <w:r>
              <w:rPr>
                <w:rFonts w:ascii="Times New Roman" w:hAnsi="Times New Roman" w:cs="Times New Roman"/>
              </w:rPr>
              <w:t>БИК 045004001</w:t>
            </w:r>
          </w:p>
          <w:p w:rsidR="00A42D3F" w:rsidRDefault="00A42D3F">
            <w:pPr>
              <w:spacing w:after="0" w:line="240" w:lineRule="auto"/>
              <w:rPr>
                <w:rFonts w:ascii="Times New Roman" w:hAnsi="Times New Roman" w:cs="Times New Roman"/>
              </w:rPr>
            </w:pPr>
            <w:r>
              <w:rPr>
                <w:rFonts w:ascii="Times New Roman" w:hAnsi="Times New Roman" w:cs="Times New Roman"/>
              </w:rPr>
              <w:t>Расчетный счет: № 40501810700042000002</w:t>
            </w:r>
          </w:p>
          <w:p w:rsidR="00A42D3F" w:rsidRDefault="00A42D3F">
            <w:pPr>
              <w:spacing w:after="0" w:line="240" w:lineRule="auto"/>
              <w:rPr>
                <w:rFonts w:ascii="Times New Roman" w:eastAsia="Times New Roman" w:hAnsi="Times New Roman" w:cs="Times New Roman"/>
                <w:lang w:eastAsia="ru-RU"/>
              </w:rPr>
            </w:pPr>
          </w:p>
          <w:p w:rsidR="00A42D3F" w:rsidRDefault="00A42D3F">
            <w:pPr>
              <w:spacing w:after="0" w:line="240" w:lineRule="auto"/>
              <w:rPr>
                <w:rFonts w:ascii="Times New Roman" w:eastAsia="Times New Roman" w:hAnsi="Times New Roman" w:cs="Times New Roman"/>
                <w:lang w:eastAsia="ru-RU"/>
              </w:rPr>
            </w:pPr>
          </w:p>
          <w:p w:rsidR="00A42D3F" w:rsidRDefault="00A42D3F">
            <w:pPr>
              <w:spacing w:after="0" w:line="240" w:lineRule="auto"/>
              <w:rPr>
                <w:rFonts w:ascii="Times New Roman" w:eastAsia="Times New Roman" w:hAnsi="Times New Roman" w:cs="Times New Roman"/>
                <w:lang w:eastAsia="ru-RU"/>
              </w:rPr>
            </w:pPr>
          </w:p>
          <w:p w:rsidR="00A42D3F" w:rsidRDefault="00A42D3F">
            <w:pPr>
              <w:spacing w:after="0" w:line="240" w:lineRule="auto"/>
              <w:rPr>
                <w:rFonts w:ascii="Times New Roman" w:eastAsia="Times New Roman" w:hAnsi="Times New Roman" w:cs="Times New Roman"/>
                <w:lang w:eastAsia="ru-RU"/>
              </w:rPr>
            </w:pPr>
          </w:p>
          <w:p w:rsidR="00A42D3F" w:rsidRDefault="00A42D3F">
            <w:pPr>
              <w:spacing w:after="0" w:line="240" w:lineRule="auto"/>
              <w:rPr>
                <w:rFonts w:ascii="Times New Roman" w:eastAsia="Times New Roman" w:hAnsi="Times New Roman" w:cs="Times New Roman"/>
                <w:lang w:eastAsia="ru-RU"/>
              </w:rPr>
            </w:pPr>
          </w:p>
          <w:p w:rsidR="00A42D3F" w:rsidRDefault="00A42D3F">
            <w:pPr>
              <w:spacing w:after="0" w:line="240" w:lineRule="auto"/>
              <w:rPr>
                <w:rFonts w:ascii="Times New Roman" w:eastAsia="Times New Roman" w:hAnsi="Times New Roman" w:cs="Times New Roman"/>
                <w:lang w:eastAsia="ru-RU"/>
              </w:rPr>
            </w:pPr>
          </w:p>
          <w:p w:rsidR="00A42D3F" w:rsidRDefault="00A42D3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Ректор</w:t>
            </w:r>
          </w:p>
          <w:p w:rsidR="00A42D3F" w:rsidRDefault="00A42D3F">
            <w:pPr>
              <w:spacing w:after="0" w:line="240" w:lineRule="auto"/>
              <w:rPr>
                <w:rFonts w:ascii="Times New Roman" w:eastAsia="Times New Roman" w:hAnsi="Times New Roman" w:cs="Times New Roman"/>
                <w:lang w:eastAsia="ru-RU"/>
              </w:rPr>
            </w:pPr>
          </w:p>
          <w:p w:rsidR="00A42D3F" w:rsidRDefault="00A42D3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А.Л. Манаков      </w:t>
            </w:r>
          </w:p>
        </w:tc>
        <w:tc>
          <w:tcPr>
            <w:tcW w:w="5040" w:type="dxa"/>
          </w:tcPr>
          <w:p w:rsidR="00A42D3F" w:rsidRDefault="00A42D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w:t>
            </w:r>
          </w:p>
          <w:p w:rsidR="00A42D3F" w:rsidRDefault="00A42D3F">
            <w:pPr>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ГБУЗ НСО «ККДП №27»</w:t>
            </w:r>
          </w:p>
          <w:p w:rsidR="00A42D3F" w:rsidRDefault="00A42D3F">
            <w:pPr>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630105, г. Новосибирск, ул. </w:t>
            </w:r>
            <w:proofErr w:type="gramStart"/>
            <w:r>
              <w:rPr>
                <w:rFonts w:ascii="Times New Roman" w:eastAsia="Times New Roman" w:hAnsi="Times New Roman" w:cs="Times New Roman"/>
                <w:lang w:eastAsia="ru-RU"/>
              </w:rPr>
              <w:t>Рельсовая</w:t>
            </w:r>
            <w:proofErr w:type="gramEnd"/>
            <w:r>
              <w:rPr>
                <w:rFonts w:ascii="Times New Roman" w:eastAsia="Times New Roman" w:hAnsi="Times New Roman" w:cs="Times New Roman"/>
                <w:lang w:eastAsia="ru-RU"/>
              </w:rPr>
              <w:t>,4</w:t>
            </w:r>
          </w:p>
          <w:p w:rsidR="00A42D3F" w:rsidRDefault="00A42D3F">
            <w:pPr>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ИНН 5402118837 КПП 540201001</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МФ и НП НСО (ГБУЗ НСО «ККДП №27», л/с 030.13.059.5)</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Тип средств 04.01.02  КОСГУ 130</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/с 40601810600043000001</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Бланк получателя: </w:t>
            </w:r>
            <w:proofErr w:type="gramStart"/>
            <w:r>
              <w:rPr>
                <w:rFonts w:ascii="Times New Roman" w:eastAsia="Times New Roman" w:hAnsi="Times New Roman" w:cs="Times New Roman"/>
                <w:lang w:eastAsia="ru-RU"/>
              </w:rPr>
              <w:t>Сибирское</w:t>
            </w:r>
            <w:proofErr w:type="gramEnd"/>
            <w:r>
              <w:rPr>
                <w:rFonts w:ascii="Times New Roman" w:eastAsia="Times New Roman" w:hAnsi="Times New Roman" w:cs="Times New Roman"/>
                <w:lang w:eastAsia="ru-RU"/>
              </w:rPr>
              <w:t xml:space="preserve">  ГУ Банка России  г. Новосибирск</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БИК 045004001</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ОКТМО 50701000001</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ОКПО 23656298</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ОГРН 1025401009072</w:t>
            </w: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hyperlink r:id="rId8" w:history="1">
              <w:r>
                <w:rPr>
                  <w:rStyle w:val="a4"/>
                  <w:rFonts w:ascii="Times New Roman" w:eastAsia="Times New Roman" w:hAnsi="Times New Roman" w:cs="Times New Roman"/>
                  <w:color w:val="0000FF"/>
                  <w:lang w:val="en-US" w:eastAsia="ru-RU"/>
                </w:rPr>
                <w:t>Mkdp</w:t>
              </w:r>
              <w:r>
                <w:rPr>
                  <w:rStyle w:val="a4"/>
                  <w:rFonts w:ascii="Times New Roman" w:eastAsia="Times New Roman" w:hAnsi="Times New Roman" w:cs="Times New Roman"/>
                  <w:color w:val="0000FF"/>
                  <w:lang w:eastAsia="ru-RU"/>
                </w:rPr>
                <w:t>27@</w:t>
              </w:r>
              <w:r>
                <w:rPr>
                  <w:rStyle w:val="a4"/>
                  <w:rFonts w:ascii="Times New Roman" w:eastAsia="Times New Roman" w:hAnsi="Times New Roman" w:cs="Times New Roman"/>
                  <w:color w:val="0000FF"/>
                  <w:lang w:val="en-US" w:eastAsia="ru-RU"/>
                </w:rPr>
                <w:t>mail</w:t>
              </w:r>
              <w:r>
                <w:rPr>
                  <w:rStyle w:val="a4"/>
                  <w:rFonts w:ascii="Times New Roman" w:eastAsia="Times New Roman" w:hAnsi="Times New Roman" w:cs="Times New Roman"/>
                  <w:color w:val="0000FF"/>
                  <w:lang w:eastAsia="ru-RU"/>
                </w:rPr>
                <w:t>.</w:t>
              </w:r>
              <w:r>
                <w:rPr>
                  <w:rStyle w:val="a4"/>
                  <w:rFonts w:ascii="Times New Roman" w:eastAsia="Times New Roman" w:hAnsi="Times New Roman" w:cs="Times New Roman"/>
                  <w:color w:val="0000FF"/>
                  <w:lang w:val="en-US" w:eastAsia="ru-RU"/>
                </w:rPr>
                <w:t>ru</w:t>
              </w:r>
            </w:hyperlink>
          </w:p>
          <w:p w:rsidR="00A42D3F" w:rsidRDefault="00A42D3F">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Pr>
                <w:rFonts w:ascii="Times New Roman" w:eastAsia="Times New Roman" w:hAnsi="Times New Roman" w:cs="Times New Roman"/>
                <w:lang w:eastAsia="ru-RU"/>
              </w:rPr>
              <w:t>Тел./факс (383) 225-84-83</w:t>
            </w:r>
          </w:p>
          <w:p w:rsidR="00A42D3F" w:rsidRDefault="00A42D3F">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Pr>
                <w:rFonts w:ascii="Times New Roman" w:eastAsia="Times New Roman" w:hAnsi="Times New Roman" w:cs="Times New Roman"/>
                <w:lang w:eastAsia="ru-RU"/>
              </w:rPr>
              <w:t>Дата постановки на учет 24.03.1994г.</w:t>
            </w:r>
          </w:p>
          <w:p w:rsidR="00A42D3F" w:rsidRDefault="00A42D3F">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A42D3F" w:rsidRDefault="00A42D3F">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Главный врач ГБУЗ НСО «ККДП №27»</w:t>
            </w:r>
          </w:p>
          <w:p w:rsidR="00A42D3F" w:rsidRDefault="00A42D3F">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A42D3F" w:rsidRDefault="00A42D3F">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___________________А.В. Калиниченко</w:t>
            </w:r>
          </w:p>
        </w:tc>
      </w:tr>
    </w:tbl>
    <w:p w:rsidR="005C0709" w:rsidRDefault="005C0709" w:rsidP="00466515">
      <w:pPr>
        <w:autoSpaceDE w:val="0"/>
        <w:autoSpaceDN w:val="0"/>
        <w:adjustRightInd w:val="0"/>
        <w:spacing w:after="0" w:line="240" w:lineRule="auto"/>
        <w:ind w:left="-360" w:firstLine="225"/>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sectPr w:rsidR="005C0709" w:rsidSect="00FB2032">
          <w:pgSz w:w="11906" w:h="16838"/>
          <w:pgMar w:top="567" w:right="567" w:bottom="567" w:left="1134" w:header="709" w:footer="709" w:gutter="0"/>
          <w:cols w:space="708"/>
          <w:docGrid w:linePitch="360"/>
        </w:sectPr>
      </w:pPr>
    </w:p>
    <w:tbl>
      <w:tblPr>
        <w:tblW w:w="15668" w:type="dxa"/>
        <w:tblInd w:w="93" w:type="dxa"/>
        <w:tblLook w:val="04A0" w:firstRow="1" w:lastRow="0" w:firstColumn="1" w:lastColumn="0" w:noHBand="0" w:noVBand="1"/>
      </w:tblPr>
      <w:tblGrid>
        <w:gridCol w:w="2695"/>
        <w:gridCol w:w="2242"/>
        <w:gridCol w:w="1125"/>
        <w:gridCol w:w="959"/>
        <w:gridCol w:w="1105"/>
        <w:gridCol w:w="1352"/>
        <w:gridCol w:w="726"/>
        <w:gridCol w:w="636"/>
        <w:gridCol w:w="308"/>
        <w:gridCol w:w="281"/>
        <w:gridCol w:w="927"/>
        <w:gridCol w:w="432"/>
        <w:gridCol w:w="1326"/>
        <w:gridCol w:w="1186"/>
        <w:gridCol w:w="368"/>
      </w:tblGrid>
      <w:tr w:rsidR="00A42D3F" w:rsidRPr="004F2CA1" w:rsidTr="00A42D3F">
        <w:trPr>
          <w:trHeight w:val="255"/>
        </w:trPr>
        <w:tc>
          <w:tcPr>
            <w:tcW w:w="2695" w:type="dxa"/>
            <w:noWrap/>
            <w:vAlign w:val="bottom"/>
            <w:hideMark/>
          </w:tcPr>
          <w:p w:rsidR="00A42D3F" w:rsidRPr="004F2CA1" w:rsidRDefault="00A42D3F">
            <w:pPr>
              <w:rPr>
                <w:rFonts w:cs="Times New Roman"/>
                <w:sz w:val="16"/>
                <w:szCs w:val="16"/>
              </w:rPr>
            </w:pPr>
          </w:p>
        </w:tc>
        <w:tc>
          <w:tcPr>
            <w:tcW w:w="2242" w:type="dxa"/>
            <w:noWrap/>
            <w:vAlign w:val="bottom"/>
            <w:hideMark/>
          </w:tcPr>
          <w:p w:rsidR="00A42D3F" w:rsidRPr="004F2CA1" w:rsidRDefault="00A42D3F">
            <w:pPr>
              <w:rPr>
                <w:rFonts w:cs="Times New Roman"/>
                <w:sz w:val="16"/>
                <w:szCs w:val="16"/>
              </w:rPr>
            </w:pPr>
          </w:p>
        </w:tc>
        <w:tc>
          <w:tcPr>
            <w:tcW w:w="1125" w:type="dxa"/>
            <w:noWrap/>
            <w:vAlign w:val="bottom"/>
            <w:hideMark/>
          </w:tcPr>
          <w:p w:rsidR="00A42D3F" w:rsidRPr="004F2CA1" w:rsidRDefault="00A42D3F">
            <w:pPr>
              <w:rPr>
                <w:rFonts w:cs="Times New Roman"/>
                <w:sz w:val="16"/>
                <w:szCs w:val="16"/>
              </w:rPr>
            </w:pPr>
          </w:p>
        </w:tc>
        <w:tc>
          <w:tcPr>
            <w:tcW w:w="959" w:type="dxa"/>
            <w:noWrap/>
            <w:vAlign w:val="bottom"/>
            <w:hideMark/>
          </w:tcPr>
          <w:p w:rsidR="00A42D3F" w:rsidRPr="004F2CA1" w:rsidRDefault="00A42D3F">
            <w:pPr>
              <w:rPr>
                <w:rFonts w:cs="Times New Roman"/>
                <w:sz w:val="16"/>
                <w:szCs w:val="16"/>
              </w:rPr>
            </w:pPr>
          </w:p>
        </w:tc>
        <w:tc>
          <w:tcPr>
            <w:tcW w:w="7093" w:type="dxa"/>
            <w:gridSpan w:val="9"/>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xml:space="preserve">           Приложение к договору № _______ от "_______" ___________ 2016г.</w:t>
            </w: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360"/>
        </w:trPr>
        <w:tc>
          <w:tcPr>
            <w:tcW w:w="14114" w:type="dxa"/>
            <w:gridSpan w:val="13"/>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Спецификация</w:t>
            </w: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4F2CA1">
        <w:trPr>
          <w:trHeight w:val="316"/>
        </w:trPr>
        <w:tc>
          <w:tcPr>
            <w:tcW w:w="15300" w:type="dxa"/>
            <w:gridSpan w:val="14"/>
            <w:noWrap/>
            <w:vAlign w:val="bottom"/>
            <w:hideMark/>
          </w:tcPr>
          <w:p w:rsidR="00A42D3F" w:rsidRPr="004F2CA1" w:rsidRDefault="00A42D3F">
            <w:pPr>
              <w:jc w:val="both"/>
              <w:outlineLvl w:val="0"/>
              <w:rPr>
                <w:rFonts w:ascii="Times New Roman" w:eastAsia="Times New Roman" w:hAnsi="Times New Roman" w:cs="Times New Roman"/>
                <w:color w:val="000000"/>
                <w:sz w:val="16"/>
                <w:szCs w:val="16"/>
                <w:lang w:eastAsia="ru-RU"/>
              </w:rPr>
            </w:pPr>
            <w:r w:rsidRPr="004F2CA1">
              <w:rPr>
                <w:rFonts w:ascii="Times New Roman" w:hAnsi="Times New Roman" w:cs="Times New Roman"/>
                <w:sz w:val="16"/>
                <w:szCs w:val="16"/>
              </w:rPr>
              <w:t xml:space="preserve">периодического медицинского осмотра работников ФГБОУ ВО СГУПС в 2016 году, </w:t>
            </w:r>
            <w:proofErr w:type="gramStart"/>
            <w:r w:rsidRPr="004F2CA1">
              <w:rPr>
                <w:rFonts w:ascii="Times New Roman" w:hAnsi="Times New Roman" w:cs="Times New Roman"/>
                <w:sz w:val="16"/>
                <w:szCs w:val="16"/>
              </w:rPr>
              <w:t>согласно приказа</w:t>
            </w:r>
            <w:proofErr w:type="gramEnd"/>
            <w:r w:rsidRPr="004F2CA1">
              <w:rPr>
                <w:rFonts w:ascii="Times New Roman" w:eastAsia="Times New Roman" w:hAnsi="Times New Roman" w:cs="Times New Roman"/>
                <w:sz w:val="16"/>
                <w:szCs w:val="16"/>
                <w:lang w:eastAsia="ru-RU"/>
              </w:rPr>
              <w:t xml:space="preserve"> </w:t>
            </w:r>
            <w:proofErr w:type="spellStart"/>
            <w:r w:rsidRPr="004F2CA1">
              <w:rPr>
                <w:rFonts w:ascii="Times New Roman" w:eastAsia="Times New Roman" w:hAnsi="Times New Roman" w:cs="Times New Roman"/>
                <w:sz w:val="16"/>
                <w:szCs w:val="16"/>
                <w:lang w:eastAsia="ru-RU"/>
              </w:rPr>
              <w:t>Минздравсоцразвития</w:t>
            </w:r>
            <w:proofErr w:type="spellEnd"/>
            <w:r w:rsidRPr="004F2CA1">
              <w:rPr>
                <w:rFonts w:ascii="Times New Roman" w:eastAsia="Times New Roman" w:hAnsi="Times New Roman" w:cs="Times New Roman"/>
                <w:sz w:val="16"/>
                <w:szCs w:val="16"/>
                <w:lang w:eastAsia="ru-RU"/>
              </w:rPr>
              <w:t xml:space="preserve"> РФ</w:t>
            </w:r>
            <w:r w:rsidRPr="004F2CA1">
              <w:rPr>
                <w:rFonts w:ascii="Times New Roman" w:hAnsi="Times New Roman" w:cs="Times New Roman"/>
                <w:sz w:val="16"/>
                <w:szCs w:val="16"/>
              </w:rPr>
              <w:t xml:space="preserve"> №302н от 12.04.2011г., пункт 18.</w:t>
            </w:r>
          </w:p>
        </w:tc>
        <w:tc>
          <w:tcPr>
            <w:tcW w:w="368" w:type="dxa"/>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2695" w:type="dxa"/>
            <w:tcBorders>
              <w:top w:val="single" w:sz="4" w:space="0" w:color="auto"/>
              <w:left w:val="single" w:sz="4" w:space="0" w:color="auto"/>
              <w:bottom w:val="nil"/>
              <w:right w:val="single" w:sz="4" w:space="0" w:color="auto"/>
            </w:tcBorders>
            <w:noWrap/>
            <w:vAlign w:val="bottom"/>
            <w:hideMark/>
          </w:tcPr>
          <w:p w:rsidR="00A42D3F" w:rsidRPr="004F2CA1" w:rsidRDefault="004F2CA1" w:rsidP="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Н</w:t>
            </w:r>
            <w:r w:rsidR="00A42D3F" w:rsidRPr="004F2CA1">
              <w:rPr>
                <w:rFonts w:ascii="Times New Roman" w:eastAsia="Times New Roman" w:hAnsi="Times New Roman" w:cs="Times New Roman"/>
                <w:color w:val="000000"/>
                <w:sz w:val="16"/>
                <w:szCs w:val="16"/>
                <w:lang w:eastAsia="ru-RU"/>
              </w:rPr>
              <w:t>аименование</w:t>
            </w:r>
          </w:p>
        </w:tc>
        <w:tc>
          <w:tcPr>
            <w:tcW w:w="2242" w:type="dxa"/>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Характеристика</w:t>
            </w:r>
          </w:p>
        </w:tc>
        <w:tc>
          <w:tcPr>
            <w:tcW w:w="1125" w:type="dxa"/>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Ед.</w:t>
            </w:r>
          </w:p>
        </w:tc>
        <w:tc>
          <w:tcPr>
            <w:tcW w:w="959" w:type="dxa"/>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Кол-</w:t>
            </w:r>
          </w:p>
        </w:tc>
        <w:tc>
          <w:tcPr>
            <w:tcW w:w="1105" w:type="dxa"/>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xml:space="preserve">Цена </w:t>
            </w:r>
            <w:proofErr w:type="gramStart"/>
            <w:r w:rsidRPr="004F2CA1">
              <w:rPr>
                <w:rFonts w:ascii="Times New Roman" w:eastAsia="Times New Roman" w:hAnsi="Times New Roman" w:cs="Times New Roman"/>
                <w:sz w:val="16"/>
                <w:szCs w:val="16"/>
                <w:lang w:eastAsia="ru-RU"/>
              </w:rPr>
              <w:t>за</w:t>
            </w:r>
            <w:proofErr w:type="gramEnd"/>
          </w:p>
        </w:tc>
        <w:tc>
          <w:tcPr>
            <w:tcW w:w="1352" w:type="dxa"/>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Сумма</w:t>
            </w:r>
          </w:p>
        </w:tc>
        <w:tc>
          <w:tcPr>
            <w:tcW w:w="726" w:type="dxa"/>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Ставка</w:t>
            </w:r>
          </w:p>
        </w:tc>
        <w:tc>
          <w:tcPr>
            <w:tcW w:w="1225" w:type="dxa"/>
            <w:gridSpan w:val="3"/>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Сумма</w:t>
            </w:r>
          </w:p>
        </w:tc>
        <w:tc>
          <w:tcPr>
            <w:tcW w:w="1359" w:type="dxa"/>
            <w:gridSpan w:val="2"/>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xml:space="preserve">Всего </w:t>
            </w:r>
            <w:proofErr w:type="gramStart"/>
            <w:r w:rsidRPr="004F2CA1">
              <w:rPr>
                <w:rFonts w:ascii="Times New Roman" w:eastAsia="Times New Roman" w:hAnsi="Times New Roman" w:cs="Times New Roman"/>
                <w:color w:val="000000"/>
                <w:sz w:val="16"/>
                <w:szCs w:val="16"/>
                <w:lang w:eastAsia="ru-RU"/>
              </w:rPr>
              <w:t>с</w:t>
            </w:r>
            <w:proofErr w:type="gramEnd"/>
            <w:r w:rsidRPr="004F2CA1">
              <w:rPr>
                <w:rFonts w:ascii="Times New Roman" w:eastAsia="Times New Roman" w:hAnsi="Times New Roman" w:cs="Times New Roman"/>
                <w:color w:val="000000"/>
                <w:sz w:val="16"/>
                <w:szCs w:val="16"/>
                <w:lang w:eastAsia="ru-RU"/>
              </w:rPr>
              <w:t xml:space="preserve"> </w:t>
            </w:r>
          </w:p>
        </w:tc>
        <w:tc>
          <w:tcPr>
            <w:tcW w:w="1326" w:type="dxa"/>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xml:space="preserve">Цена за </w:t>
            </w:r>
            <w:proofErr w:type="spellStart"/>
            <w:r w:rsidRPr="004F2CA1">
              <w:rPr>
                <w:rFonts w:ascii="Times New Roman" w:eastAsia="Times New Roman" w:hAnsi="Times New Roman" w:cs="Times New Roman"/>
                <w:color w:val="000000"/>
                <w:sz w:val="16"/>
                <w:szCs w:val="16"/>
                <w:lang w:eastAsia="ru-RU"/>
              </w:rPr>
              <w:t>ед-цу</w:t>
            </w:r>
            <w:proofErr w:type="spellEnd"/>
          </w:p>
        </w:tc>
        <w:tc>
          <w:tcPr>
            <w:tcW w:w="1554" w:type="dxa"/>
            <w:gridSpan w:val="2"/>
            <w:tcBorders>
              <w:top w:val="single" w:sz="4" w:space="0" w:color="auto"/>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xml:space="preserve">Срок </w:t>
            </w:r>
          </w:p>
        </w:tc>
      </w:tr>
      <w:tr w:rsidR="00A42D3F" w:rsidRPr="004F2CA1" w:rsidTr="00A42D3F">
        <w:trPr>
          <w:trHeight w:val="255"/>
        </w:trPr>
        <w:tc>
          <w:tcPr>
            <w:tcW w:w="2695" w:type="dxa"/>
            <w:tcBorders>
              <w:top w:val="nil"/>
              <w:left w:val="single" w:sz="4" w:space="0" w:color="auto"/>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продукта</w:t>
            </w:r>
          </w:p>
        </w:tc>
        <w:tc>
          <w:tcPr>
            <w:tcW w:w="2242" w:type="dxa"/>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tc>
        <w:tc>
          <w:tcPr>
            <w:tcW w:w="1125" w:type="dxa"/>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изм.</w:t>
            </w:r>
          </w:p>
        </w:tc>
        <w:tc>
          <w:tcPr>
            <w:tcW w:w="959" w:type="dxa"/>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во</w:t>
            </w:r>
          </w:p>
        </w:tc>
        <w:tc>
          <w:tcPr>
            <w:tcW w:w="1105" w:type="dxa"/>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единицу</w:t>
            </w:r>
          </w:p>
        </w:tc>
        <w:tc>
          <w:tcPr>
            <w:tcW w:w="1352" w:type="dxa"/>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proofErr w:type="spellStart"/>
            <w:r w:rsidRPr="004F2CA1">
              <w:rPr>
                <w:rFonts w:ascii="Times New Roman" w:eastAsia="Times New Roman" w:hAnsi="Times New Roman" w:cs="Times New Roman"/>
                <w:sz w:val="16"/>
                <w:szCs w:val="16"/>
                <w:lang w:eastAsia="ru-RU"/>
              </w:rPr>
              <w:t>руб</w:t>
            </w:r>
            <w:proofErr w:type="gramStart"/>
            <w:r w:rsidRPr="004F2CA1">
              <w:rPr>
                <w:rFonts w:ascii="Times New Roman" w:eastAsia="Times New Roman" w:hAnsi="Times New Roman" w:cs="Times New Roman"/>
                <w:sz w:val="16"/>
                <w:szCs w:val="16"/>
                <w:lang w:eastAsia="ru-RU"/>
              </w:rPr>
              <w:t>.к</w:t>
            </w:r>
            <w:proofErr w:type="gramEnd"/>
            <w:r w:rsidRPr="004F2CA1">
              <w:rPr>
                <w:rFonts w:ascii="Times New Roman" w:eastAsia="Times New Roman" w:hAnsi="Times New Roman" w:cs="Times New Roman"/>
                <w:sz w:val="16"/>
                <w:szCs w:val="16"/>
                <w:lang w:eastAsia="ru-RU"/>
              </w:rPr>
              <w:t>оп</w:t>
            </w:r>
            <w:proofErr w:type="spellEnd"/>
            <w:r w:rsidRPr="004F2CA1">
              <w:rPr>
                <w:rFonts w:ascii="Times New Roman" w:eastAsia="Times New Roman" w:hAnsi="Times New Roman" w:cs="Times New Roman"/>
                <w:sz w:val="16"/>
                <w:szCs w:val="16"/>
                <w:lang w:eastAsia="ru-RU"/>
              </w:rPr>
              <w:t>.</w:t>
            </w:r>
          </w:p>
        </w:tc>
        <w:tc>
          <w:tcPr>
            <w:tcW w:w="726" w:type="dxa"/>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НДС %</w:t>
            </w:r>
          </w:p>
        </w:tc>
        <w:tc>
          <w:tcPr>
            <w:tcW w:w="1225" w:type="dxa"/>
            <w:gridSpan w:val="3"/>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xml:space="preserve">НДС, </w:t>
            </w:r>
            <w:proofErr w:type="spellStart"/>
            <w:r w:rsidRPr="004F2CA1">
              <w:rPr>
                <w:rFonts w:ascii="Times New Roman" w:eastAsia="Times New Roman" w:hAnsi="Times New Roman" w:cs="Times New Roman"/>
                <w:color w:val="000000"/>
                <w:sz w:val="16"/>
                <w:szCs w:val="16"/>
                <w:lang w:eastAsia="ru-RU"/>
              </w:rPr>
              <w:t>руб</w:t>
            </w:r>
            <w:proofErr w:type="spellEnd"/>
          </w:p>
        </w:tc>
        <w:tc>
          <w:tcPr>
            <w:tcW w:w="1359" w:type="dxa"/>
            <w:gridSpan w:val="2"/>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НДС</w:t>
            </w:r>
          </w:p>
        </w:tc>
        <w:tc>
          <w:tcPr>
            <w:tcW w:w="1326" w:type="dxa"/>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с учетом НДС</w:t>
            </w:r>
          </w:p>
        </w:tc>
        <w:tc>
          <w:tcPr>
            <w:tcW w:w="1554" w:type="dxa"/>
            <w:gridSpan w:val="2"/>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xml:space="preserve">оказания </w:t>
            </w:r>
          </w:p>
        </w:tc>
      </w:tr>
      <w:tr w:rsidR="00A42D3F" w:rsidRPr="004F2CA1" w:rsidTr="00A42D3F">
        <w:trPr>
          <w:trHeight w:val="80"/>
        </w:trPr>
        <w:tc>
          <w:tcPr>
            <w:tcW w:w="2695" w:type="dxa"/>
            <w:tcBorders>
              <w:top w:val="nil"/>
              <w:left w:val="single" w:sz="4" w:space="0" w:color="auto"/>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tc>
        <w:tc>
          <w:tcPr>
            <w:tcW w:w="2242" w:type="dxa"/>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w:t>
            </w:r>
          </w:p>
        </w:tc>
        <w:tc>
          <w:tcPr>
            <w:tcW w:w="1125" w:type="dxa"/>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w:t>
            </w:r>
          </w:p>
        </w:tc>
        <w:tc>
          <w:tcPr>
            <w:tcW w:w="959" w:type="dxa"/>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w:t>
            </w:r>
          </w:p>
        </w:tc>
        <w:tc>
          <w:tcPr>
            <w:tcW w:w="1105" w:type="dxa"/>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w:t>
            </w:r>
          </w:p>
        </w:tc>
        <w:tc>
          <w:tcPr>
            <w:tcW w:w="1352" w:type="dxa"/>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w:t>
            </w:r>
          </w:p>
        </w:tc>
        <w:tc>
          <w:tcPr>
            <w:tcW w:w="726" w:type="dxa"/>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tc>
        <w:tc>
          <w:tcPr>
            <w:tcW w:w="1225" w:type="dxa"/>
            <w:gridSpan w:val="3"/>
            <w:tcBorders>
              <w:top w:val="nil"/>
              <w:left w:val="nil"/>
              <w:bottom w:val="nil"/>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 </w:t>
            </w:r>
          </w:p>
        </w:tc>
        <w:tc>
          <w:tcPr>
            <w:tcW w:w="1359" w:type="dxa"/>
            <w:gridSpan w:val="2"/>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color w:val="000000"/>
                <w:sz w:val="16"/>
                <w:szCs w:val="16"/>
                <w:lang w:eastAsia="ru-RU"/>
              </w:rPr>
            </w:pPr>
            <w:proofErr w:type="spellStart"/>
            <w:r w:rsidRPr="004F2CA1">
              <w:rPr>
                <w:rFonts w:ascii="Times New Roman" w:eastAsia="Times New Roman" w:hAnsi="Times New Roman" w:cs="Times New Roman"/>
                <w:color w:val="000000"/>
                <w:sz w:val="16"/>
                <w:szCs w:val="16"/>
                <w:lang w:eastAsia="ru-RU"/>
              </w:rPr>
              <w:t>руб</w:t>
            </w:r>
            <w:proofErr w:type="spellEnd"/>
          </w:p>
        </w:tc>
        <w:tc>
          <w:tcPr>
            <w:tcW w:w="1326" w:type="dxa"/>
            <w:tcBorders>
              <w:top w:val="nil"/>
              <w:left w:val="nil"/>
              <w:bottom w:val="nil"/>
              <w:right w:val="single" w:sz="4" w:space="0" w:color="auto"/>
            </w:tcBorders>
            <w:noWrap/>
            <w:vAlign w:val="bottom"/>
            <w:hideMark/>
          </w:tcPr>
          <w:p w:rsidR="00A42D3F" w:rsidRPr="004F2CA1" w:rsidRDefault="00A42D3F" w:rsidP="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руб.</w:t>
            </w:r>
          </w:p>
        </w:tc>
        <w:tc>
          <w:tcPr>
            <w:tcW w:w="1554" w:type="dxa"/>
            <w:gridSpan w:val="2"/>
            <w:tcBorders>
              <w:top w:val="nil"/>
              <w:left w:val="nil"/>
              <w:bottom w:val="single" w:sz="4" w:space="0" w:color="auto"/>
              <w:right w:val="single" w:sz="4" w:space="0" w:color="auto"/>
            </w:tcBorders>
            <w:noWrap/>
            <w:vAlign w:val="bottom"/>
            <w:hideMark/>
          </w:tcPr>
          <w:p w:rsidR="00A42D3F" w:rsidRPr="004F2CA1" w:rsidRDefault="00A42D3F" w:rsidP="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услуг</w:t>
            </w:r>
          </w:p>
        </w:tc>
      </w:tr>
      <w:tr w:rsidR="00A42D3F" w:rsidRPr="004F2CA1" w:rsidTr="00A42D3F">
        <w:trPr>
          <w:trHeight w:val="255"/>
        </w:trPr>
        <w:tc>
          <w:tcPr>
            <w:tcW w:w="2695" w:type="dxa"/>
            <w:vMerge w:val="restart"/>
            <w:tcBorders>
              <w:top w:val="single" w:sz="4" w:space="0" w:color="auto"/>
              <w:left w:val="single" w:sz="4" w:space="0" w:color="auto"/>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Медицинский</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осмотр</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w:t>
            </w:r>
          </w:p>
        </w:tc>
        <w:tc>
          <w:tcPr>
            <w:tcW w:w="2242" w:type="dxa"/>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proofErr w:type="spellStart"/>
            <w:r w:rsidRPr="004F2CA1">
              <w:rPr>
                <w:rFonts w:ascii="Times New Roman" w:eastAsia="Times New Roman" w:hAnsi="Times New Roman" w:cs="Times New Roman"/>
                <w:sz w:val="16"/>
                <w:szCs w:val="16"/>
                <w:lang w:eastAsia="ru-RU"/>
              </w:rPr>
              <w:t>Дерматовенеролог</w:t>
            </w:r>
            <w:proofErr w:type="spellEnd"/>
          </w:p>
        </w:tc>
        <w:tc>
          <w:tcPr>
            <w:tcW w:w="1125" w:type="dxa"/>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80,80</w:t>
            </w:r>
          </w:p>
        </w:tc>
        <w:tc>
          <w:tcPr>
            <w:tcW w:w="1352" w:type="dxa"/>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16321,60</w:t>
            </w:r>
          </w:p>
        </w:tc>
        <w:tc>
          <w:tcPr>
            <w:tcW w:w="726" w:type="dxa"/>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16321,60</w:t>
            </w:r>
          </w:p>
        </w:tc>
        <w:tc>
          <w:tcPr>
            <w:tcW w:w="1326" w:type="dxa"/>
            <w:tcBorders>
              <w:top w:val="single" w:sz="4" w:space="0" w:color="auto"/>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80,80</w:t>
            </w:r>
          </w:p>
        </w:tc>
        <w:tc>
          <w:tcPr>
            <w:tcW w:w="1554"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val="en-US" w:eastAsia="ru-RU"/>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proofErr w:type="spellStart"/>
            <w:r w:rsidRPr="004F2CA1">
              <w:rPr>
                <w:rFonts w:ascii="Times New Roman" w:eastAsia="Times New Roman" w:hAnsi="Times New Roman" w:cs="Times New Roman"/>
                <w:sz w:val="16"/>
                <w:szCs w:val="16"/>
                <w:lang w:eastAsia="ru-RU"/>
              </w:rPr>
              <w:t>Оториноларинголог</w:t>
            </w:r>
            <w:proofErr w:type="spellEnd"/>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58,40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11796,80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11796,80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58,40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Стоматолог</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120,00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24240,00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24240,00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120,00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Психиатр</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95,20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19230,40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19230,40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95,20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Нарколог</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201,60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40723,20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40723,20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201,60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 xml:space="preserve">Терапевт, </w:t>
            </w:r>
            <w:proofErr w:type="spellStart"/>
            <w:r w:rsidRPr="004F2CA1">
              <w:rPr>
                <w:rFonts w:ascii="Times New Roman" w:eastAsia="Times New Roman" w:hAnsi="Times New Roman" w:cs="Times New Roman"/>
                <w:sz w:val="16"/>
                <w:szCs w:val="16"/>
                <w:lang w:eastAsia="ru-RU"/>
              </w:rPr>
              <w:t>профпатолог</w:t>
            </w:r>
            <w:proofErr w:type="spellEnd"/>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203,20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41046,40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41046,40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203,20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Акушер-гинеколог</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46</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89,20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4103,20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4103,20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89,20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Бактериологические исследования</w:t>
            </w:r>
          </w:p>
        </w:tc>
        <w:tc>
          <w:tcPr>
            <w:tcW w:w="1125" w:type="dxa"/>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sz w:val="16"/>
                <w:szCs w:val="16"/>
              </w:rPr>
            </w:pPr>
            <w:r w:rsidRPr="004F2CA1">
              <w:rPr>
                <w:sz w:val="16"/>
                <w:szCs w:val="16"/>
              </w:rPr>
              <w:t>132,80</w:t>
            </w:r>
          </w:p>
        </w:tc>
        <w:tc>
          <w:tcPr>
            <w:tcW w:w="1352" w:type="dxa"/>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26825,60</w:t>
            </w:r>
          </w:p>
        </w:tc>
        <w:tc>
          <w:tcPr>
            <w:tcW w:w="726" w:type="dxa"/>
            <w:tcBorders>
              <w:top w:val="nil"/>
              <w:left w:val="nil"/>
              <w:bottom w:val="single" w:sz="4" w:space="0" w:color="auto"/>
              <w:right w:val="single" w:sz="4" w:space="0" w:color="auto"/>
            </w:tcBorders>
            <w:noWrap/>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26825,60</w:t>
            </w:r>
          </w:p>
        </w:tc>
        <w:tc>
          <w:tcPr>
            <w:tcW w:w="1326" w:type="dxa"/>
            <w:tcBorders>
              <w:top w:val="nil"/>
              <w:left w:val="nil"/>
              <w:bottom w:val="single" w:sz="4" w:space="0" w:color="auto"/>
              <w:right w:val="single" w:sz="4" w:space="0" w:color="auto"/>
            </w:tcBorders>
            <w:noWrap/>
            <w:hideMark/>
          </w:tcPr>
          <w:p w:rsidR="00A42D3F" w:rsidRPr="004F2CA1" w:rsidRDefault="00A42D3F">
            <w:pPr>
              <w:spacing w:after="0" w:line="240" w:lineRule="auto"/>
              <w:jc w:val="right"/>
              <w:rPr>
                <w:sz w:val="16"/>
                <w:szCs w:val="16"/>
              </w:rPr>
            </w:pPr>
            <w:r w:rsidRPr="004F2CA1">
              <w:rPr>
                <w:sz w:val="16"/>
                <w:szCs w:val="16"/>
              </w:rPr>
              <w:t>132,80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Цитологические исследования</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46</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70,00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3220,00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3220,00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70,00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4F2CA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Маммография</w:t>
            </w:r>
          </w:p>
        </w:tc>
        <w:tc>
          <w:tcPr>
            <w:tcW w:w="1125" w:type="dxa"/>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w:t>
            </w:r>
          </w:p>
        </w:tc>
        <w:tc>
          <w:tcPr>
            <w:tcW w:w="1105" w:type="dxa"/>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sz w:val="16"/>
                <w:szCs w:val="16"/>
              </w:rPr>
            </w:pPr>
            <w:r w:rsidRPr="004F2CA1">
              <w:rPr>
                <w:sz w:val="16"/>
                <w:szCs w:val="16"/>
              </w:rPr>
              <w:t>0,00</w:t>
            </w:r>
          </w:p>
        </w:tc>
        <w:tc>
          <w:tcPr>
            <w:tcW w:w="1352" w:type="dxa"/>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0,00</w:t>
            </w:r>
          </w:p>
        </w:tc>
        <w:tc>
          <w:tcPr>
            <w:tcW w:w="726" w:type="dxa"/>
            <w:tcBorders>
              <w:top w:val="nil"/>
              <w:left w:val="nil"/>
              <w:bottom w:val="single" w:sz="4" w:space="0" w:color="auto"/>
              <w:right w:val="single" w:sz="4" w:space="0" w:color="auto"/>
            </w:tcBorders>
            <w:noWrap/>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0,00</w:t>
            </w:r>
          </w:p>
        </w:tc>
        <w:tc>
          <w:tcPr>
            <w:tcW w:w="1326" w:type="dxa"/>
            <w:tcBorders>
              <w:top w:val="nil"/>
              <w:left w:val="nil"/>
              <w:bottom w:val="single" w:sz="4" w:space="0" w:color="auto"/>
              <w:right w:val="single" w:sz="4" w:space="0" w:color="auto"/>
            </w:tcBorders>
            <w:noWrap/>
            <w:hideMark/>
          </w:tcPr>
          <w:p w:rsidR="00A42D3F" w:rsidRPr="004F2CA1" w:rsidRDefault="00A42D3F">
            <w:pPr>
              <w:spacing w:after="0" w:line="240" w:lineRule="auto"/>
              <w:jc w:val="right"/>
              <w:rPr>
                <w:sz w:val="16"/>
                <w:szCs w:val="16"/>
              </w:rPr>
            </w:pPr>
            <w:r w:rsidRPr="004F2CA1">
              <w:rPr>
                <w:sz w:val="16"/>
                <w:szCs w:val="16"/>
              </w:rPr>
              <w:t>0,00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ОАК</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112,00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22624,00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22624,00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112,00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vertAlign w:val="subscript"/>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ЭДМС</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25,60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5171,20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5171,20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25,60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Биохимический скрининг</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126,40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25532,80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25532,80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126,40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Исследование на гельминтозы</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144,80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29249,60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29249,60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144,80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ОАМ</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84,80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17129,60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17129,60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84,80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D3F" w:rsidRPr="004F2CA1" w:rsidRDefault="00A42D3F">
            <w:pPr>
              <w:spacing w:after="0" w:line="240" w:lineRule="auto"/>
              <w:rPr>
                <w:rFonts w:ascii="Times New Roman" w:eastAsia="Times New Roman" w:hAnsi="Times New Roman" w:cs="Times New Roman"/>
                <w:sz w:val="16"/>
                <w:szCs w:val="16"/>
                <w:lang w:eastAsia="ru-RU"/>
              </w:rPr>
            </w:pPr>
          </w:p>
        </w:tc>
        <w:tc>
          <w:tcPr>
            <w:tcW w:w="224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ЭКГ</w:t>
            </w:r>
          </w:p>
        </w:tc>
        <w:tc>
          <w:tcPr>
            <w:tcW w:w="112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чел.</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202</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sz w:val="16"/>
                <w:szCs w:val="16"/>
              </w:rPr>
            </w:pPr>
            <w:r w:rsidRPr="004F2CA1">
              <w:rPr>
                <w:sz w:val="16"/>
                <w:szCs w:val="16"/>
              </w:rPr>
              <w:t>121,60</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24563,20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0</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center"/>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24563,20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sz w:val="16"/>
                <w:szCs w:val="16"/>
              </w:rPr>
            </w:pPr>
            <w:r w:rsidRPr="004F2CA1">
              <w:rPr>
                <w:sz w:val="16"/>
                <w:szCs w:val="16"/>
              </w:rPr>
              <w:t>121,60</w:t>
            </w:r>
          </w:p>
        </w:tc>
        <w:tc>
          <w:tcPr>
            <w:tcW w:w="1554" w:type="dxa"/>
            <w:gridSpan w:val="2"/>
            <w:tcBorders>
              <w:top w:val="nil"/>
              <w:left w:val="nil"/>
              <w:bottom w:val="single" w:sz="4" w:space="0" w:color="auto"/>
              <w:right w:val="single" w:sz="4" w:space="0" w:color="auto"/>
            </w:tcBorders>
            <w:noWrap/>
            <w:hideMark/>
          </w:tcPr>
          <w:p w:rsidR="00A42D3F" w:rsidRPr="004F2CA1" w:rsidRDefault="00A42D3F">
            <w:pPr>
              <w:spacing w:after="0" w:line="240" w:lineRule="auto"/>
              <w:rPr>
                <w:sz w:val="16"/>
                <w:szCs w:val="16"/>
              </w:rPr>
            </w:pPr>
            <w:r w:rsidRPr="004F2CA1">
              <w:rPr>
                <w:rFonts w:ascii="Times New Roman" w:eastAsia="Times New Roman" w:hAnsi="Times New Roman" w:cs="Times New Roman"/>
                <w:color w:val="000000"/>
                <w:sz w:val="16"/>
                <w:szCs w:val="16"/>
                <w:lang w:val="en-US" w:eastAsia="ru-RU"/>
              </w:rPr>
              <w:t>IV</w:t>
            </w:r>
            <w:r w:rsidRPr="004F2CA1">
              <w:rPr>
                <w:rFonts w:ascii="Times New Roman" w:eastAsia="Times New Roman" w:hAnsi="Times New Roman" w:cs="Times New Roman"/>
                <w:color w:val="000000"/>
                <w:sz w:val="16"/>
                <w:szCs w:val="16"/>
                <w:lang w:eastAsia="ru-RU"/>
              </w:rPr>
              <w:t xml:space="preserve"> 2016</w:t>
            </w:r>
          </w:p>
        </w:tc>
      </w:tr>
      <w:tr w:rsidR="00A42D3F" w:rsidRPr="004F2CA1" w:rsidTr="00A42D3F">
        <w:trPr>
          <w:trHeight w:val="315"/>
        </w:trPr>
        <w:tc>
          <w:tcPr>
            <w:tcW w:w="6062" w:type="dxa"/>
            <w:gridSpan w:val="3"/>
            <w:tcBorders>
              <w:top w:val="single" w:sz="4" w:space="0" w:color="auto"/>
              <w:left w:val="single" w:sz="4" w:space="0" w:color="auto"/>
              <w:bottom w:val="single" w:sz="4" w:space="0" w:color="auto"/>
              <w:right w:val="single" w:sz="4" w:space="0" w:color="000000"/>
            </w:tcBorders>
            <w:noWrap/>
            <w:vAlign w:val="bottom"/>
            <w:hideMark/>
          </w:tcPr>
          <w:p w:rsidR="00A42D3F" w:rsidRPr="004F2CA1" w:rsidRDefault="00A42D3F">
            <w:pPr>
              <w:spacing w:after="0" w:line="240" w:lineRule="auto"/>
              <w:jc w:val="right"/>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Итого</w:t>
            </w:r>
          </w:p>
        </w:tc>
        <w:tc>
          <w:tcPr>
            <w:tcW w:w="959"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 </w:t>
            </w:r>
          </w:p>
        </w:tc>
        <w:tc>
          <w:tcPr>
            <w:tcW w:w="1105"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 </w:t>
            </w:r>
          </w:p>
        </w:tc>
        <w:tc>
          <w:tcPr>
            <w:tcW w:w="1352"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311777,60</w:t>
            </w:r>
          </w:p>
        </w:tc>
        <w:tc>
          <w:tcPr>
            <w:tcW w:w="7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 </w:t>
            </w:r>
          </w:p>
        </w:tc>
        <w:tc>
          <w:tcPr>
            <w:tcW w:w="1225" w:type="dxa"/>
            <w:gridSpan w:val="3"/>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 </w:t>
            </w:r>
          </w:p>
        </w:tc>
        <w:tc>
          <w:tcPr>
            <w:tcW w:w="1359"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jc w:val="right"/>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311777,60</w:t>
            </w:r>
          </w:p>
        </w:tc>
        <w:tc>
          <w:tcPr>
            <w:tcW w:w="1326" w:type="dxa"/>
            <w:tcBorders>
              <w:top w:val="nil"/>
              <w:left w:val="nil"/>
              <w:bottom w:val="single" w:sz="4" w:space="0" w:color="auto"/>
              <w:right w:val="single" w:sz="4" w:space="0" w:color="auto"/>
            </w:tcBorders>
            <w:noWrap/>
            <w:vAlign w:val="bottom"/>
            <w:hideMark/>
          </w:tcPr>
          <w:p w:rsidR="00A42D3F" w:rsidRPr="004F2CA1" w:rsidRDefault="00A42D3F">
            <w:pPr>
              <w:spacing w:after="0" w:line="240" w:lineRule="auto"/>
              <w:rPr>
                <w:rFonts w:ascii="Times New Roman" w:eastAsia="Times New Roman" w:hAnsi="Times New Roman" w:cs="Times New Roman"/>
                <w:b/>
                <w:bCs/>
                <w:sz w:val="16"/>
                <w:szCs w:val="16"/>
                <w:lang w:eastAsia="ru-RU"/>
              </w:rPr>
            </w:pPr>
            <w:r w:rsidRPr="004F2CA1">
              <w:rPr>
                <w:rFonts w:ascii="Times New Roman" w:eastAsia="Times New Roman" w:hAnsi="Times New Roman" w:cs="Times New Roman"/>
                <w:b/>
                <w:bCs/>
                <w:sz w:val="16"/>
                <w:szCs w:val="16"/>
                <w:lang w:eastAsia="ru-RU"/>
              </w:rPr>
              <w:t> </w:t>
            </w:r>
          </w:p>
        </w:tc>
        <w:tc>
          <w:tcPr>
            <w:tcW w:w="1554" w:type="dxa"/>
            <w:gridSpan w:val="2"/>
            <w:tcBorders>
              <w:top w:val="nil"/>
              <w:left w:val="nil"/>
              <w:bottom w:val="single" w:sz="4" w:space="0" w:color="auto"/>
              <w:right w:val="single" w:sz="4" w:space="0" w:color="auto"/>
            </w:tcBorders>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12356" w:type="dxa"/>
            <w:gridSpan w:val="11"/>
            <w:noWrap/>
            <w:vAlign w:val="bottom"/>
          </w:tcPr>
          <w:p w:rsidR="00A42D3F" w:rsidRPr="004F2CA1" w:rsidRDefault="00A42D3F">
            <w:pPr>
              <w:spacing w:after="0" w:line="240" w:lineRule="auto"/>
              <w:rPr>
                <w:rFonts w:ascii="Times New Roman" w:eastAsia="Times New Roman" w:hAnsi="Times New Roman" w:cs="Times New Roman"/>
                <w:b/>
                <w:bCs/>
                <w:color w:val="000000"/>
                <w:sz w:val="16"/>
                <w:szCs w:val="16"/>
                <w:lang w:eastAsia="ru-RU"/>
              </w:rPr>
            </w:pPr>
          </w:p>
          <w:p w:rsidR="00A42D3F" w:rsidRPr="004F2CA1" w:rsidRDefault="00A42D3F">
            <w:pPr>
              <w:spacing w:after="0" w:line="240" w:lineRule="auto"/>
              <w:rPr>
                <w:rFonts w:ascii="Times New Roman" w:eastAsia="Times New Roman" w:hAnsi="Times New Roman" w:cs="Times New Roman"/>
                <w:b/>
                <w:bCs/>
                <w:color w:val="000000"/>
                <w:sz w:val="16"/>
                <w:szCs w:val="16"/>
                <w:lang w:eastAsia="ru-RU"/>
              </w:rPr>
            </w:pPr>
            <w:r w:rsidRPr="004F2CA1">
              <w:rPr>
                <w:rFonts w:ascii="Times New Roman" w:hAnsi="Times New Roman"/>
                <w:b/>
                <w:sz w:val="16"/>
                <w:szCs w:val="16"/>
              </w:rPr>
              <w:t>311 777</w:t>
            </w:r>
            <w:r w:rsidRPr="004F2CA1">
              <w:rPr>
                <w:rFonts w:ascii="Times New Roman" w:eastAsia="Calibri" w:hAnsi="Times New Roman"/>
                <w:b/>
                <w:sz w:val="16"/>
                <w:szCs w:val="16"/>
              </w:rPr>
              <w:t>,60 рублей</w:t>
            </w:r>
            <w:r w:rsidRPr="004F2CA1">
              <w:rPr>
                <w:rFonts w:ascii="Times New Roman" w:hAnsi="Times New Roman"/>
                <w:b/>
                <w:sz w:val="16"/>
                <w:szCs w:val="16"/>
              </w:rPr>
              <w:t xml:space="preserve"> (триста одиннадцать тысяч семьсот семьдесят семь рублей) 60 копеек</w:t>
            </w:r>
            <w:r w:rsidRPr="004F2CA1">
              <w:rPr>
                <w:rFonts w:ascii="Times New Roman" w:eastAsia="Times New Roman" w:hAnsi="Times New Roman" w:cs="Times New Roman"/>
                <w:b/>
                <w:bCs/>
                <w:color w:val="000000"/>
                <w:sz w:val="16"/>
                <w:szCs w:val="16"/>
                <w:lang w:eastAsia="ru-RU"/>
              </w:rPr>
              <w:t>, в  том числе НДС 0%- не облагается ст.145, с т.149 п.2 НК РФ</w:t>
            </w:r>
          </w:p>
        </w:tc>
        <w:tc>
          <w:tcPr>
            <w:tcW w:w="432" w:type="dxa"/>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6062" w:type="dxa"/>
            <w:gridSpan w:val="3"/>
            <w:noWrap/>
            <w:vAlign w:val="bottom"/>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Исполнитель</w:t>
            </w:r>
          </w:p>
        </w:tc>
        <w:tc>
          <w:tcPr>
            <w:tcW w:w="959" w:type="dxa"/>
            <w:noWrap/>
            <w:vAlign w:val="bottom"/>
            <w:hideMark/>
          </w:tcPr>
          <w:p w:rsidR="00A42D3F" w:rsidRPr="004F2CA1" w:rsidRDefault="00A42D3F">
            <w:pPr>
              <w:spacing w:after="0"/>
              <w:rPr>
                <w:rFonts w:cs="Times New Roman"/>
                <w:sz w:val="16"/>
                <w:szCs w:val="16"/>
              </w:rPr>
            </w:pPr>
          </w:p>
        </w:tc>
        <w:tc>
          <w:tcPr>
            <w:tcW w:w="1105" w:type="dxa"/>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Заказчик</w:t>
            </w:r>
          </w:p>
        </w:tc>
        <w:tc>
          <w:tcPr>
            <w:tcW w:w="1352" w:type="dxa"/>
            <w:noWrap/>
            <w:vAlign w:val="bottom"/>
            <w:hideMark/>
          </w:tcPr>
          <w:p w:rsidR="00A42D3F" w:rsidRPr="004F2CA1" w:rsidRDefault="00A42D3F">
            <w:pPr>
              <w:spacing w:after="0"/>
              <w:rPr>
                <w:rFonts w:cs="Times New Roman"/>
                <w:sz w:val="16"/>
                <w:szCs w:val="16"/>
              </w:rPr>
            </w:pPr>
          </w:p>
        </w:tc>
        <w:tc>
          <w:tcPr>
            <w:tcW w:w="1670" w:type="dxa"/>
            <w:gridSpan w:val="3"/>
            <w:noWrap/>
            <w:vAlign w:val="bottom"/>
            <w:hideMark/>
          </w:tcPr>
          <w:p w:rsidR="00A42D3F" w:rsidRPr="004F2CA1" w:rsidRDefault="00A42D3F">
            <w:pPr>
              <w:spacing w:after="0"/>
              <w:rPr>
                <w:rFonts w:cs="Times New Roman"/>
                <w:sz w:val="16"/>
                <w:szCs w:val="16"/>
              </w:rPr>
            </w:pPr>
          </w:p>
        </w:tc>
        <w:tc>
          <w:tcPr>
            <w:tcW w:w="281" w:type="dxa"/>
            <w:noWrap/>
            <w:vAlign w:val="bottom"/>
            <w:hideMark/>
          </w:tcPr>
          <w:p w:rsidR="00A42D3F" w:rsidRPr="004F2CA1" w:rsidRDefault="00A42D3F">
            <w:pPr>
              <w:spacing w:after="0"/>
              <w:rPr>
                <w:rFonts w:cs="Times New Roman"/>
                <w:sz w:val="16"/>
                <w:szCs w:val="16"/>
              </w:rPr>
            </w:pPr>
          </w:p>
        </w:tc>
        <w:tc>
          <w:tcPr>
            <w:tcW w:w="1359" w:type="dxa"/>
            <w:gridSpan w:val="2"/>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6062" w:type="dxa"/>
            <w:gridSpan w:val="3"/>
            <w:noWrap/>
            <w:vAlign w:val="bottom"/>
            <w:hideMark/>
          </w:tcPr>
          <w:p w:rsidR="00A42D3F" w:rsidRPr="004F2CA1" w:rsidRDefault="00A42D3F">
            <w:pPr>
              <w:spacing w:after="0" w:line="240" w:lineRule="auto"/>
              <w:rPr>
                <w:rFonts w:ascii="Times New Roman" w:eastAsia="Times New Roman" w:hAnsi="Times New Roman" w:cs="Times New Roman"/>
                <w:sz w:val="16"/>
                <w:szCs w:val="16"/>
                <w:lang w:eastAsia="ru-RU"/>
              </w:rPr>
            </w:pPr>
            <w:r w:rsidRPr="004F2CA1">
              <w:rPr>
                <w:rFonts w:ascii="Times New Roman" w:eastAsia="Times New Roman" w:hAnsi="Times New Roman" w:cs="Times New Roman"/>
                <w:sz w:val="16"/>
                <w:szCs w:val="16"/>
                <w:lang w:eastAsia="ru-RU"/>
              </w:rPr>
              <w:t>ГБУЗ НСО  "КДП №27"</w:t>
            </w:r>
          </w:p>
        </w:tc>
        <w:tc>
          <w:tcPr>
            <w:tcW w:w="959" w:type="dxa"/>
            <w:noWrap/>
            <w:vAlign w:val="bottom"/>
            <w:hideMark/>
          </w:tcPr>
          <w:p w:rsidR="00A42D3F" w:rsidRPr="004F2CA1" w:rsidRDefault="00A42D3F">
            <w:pPr>
              <w:spacing w:after="0"/>
              <w:rPr>
                <w:rFonts w:cs="Times New Roman"/>
                <w:sz w:val="16"/>
                <w:szCs w:val="16"/>
              </w:rPr>
            </w:pPr>
          </w:p>
        </w:tc>
        <w:tc>
          <w:tcPr>
            <w:tcW w:w="2457" w:type="dxa"/>
            <w:gridSpan w:val="2"/>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ФГБОУ ВО СГУПС</w:t>
            </w:r>
          </w:p>
        </w:tc>
        <w:tc>
          <w:tcPr>
            <w:tcW w:w="1670" w:type="dxa"/>
            <w:gridSpan w:val="3"/>
            <w:noWrap/>
            <w:vAlign w:val="bottom"/>
            <w:hideMark/>
          </w:tcPr>
          <w:p w:rsidR="00A42D3F" w:rsidRPr="004F2CA1" w:rsidRDefault="00A42D3F">
            <w:pPr>
              <w:spacing w:after="0"/>
              <w:rPr>
                <w:rFonts w:cs="Times New Roman"/>
                <w:sz w:val="16"/>
                <w:szCs w:val="16"/>
              </w:rPr>
            </w:pPr>
          </w:p>
        </w:tc>
        <w:tc>
          <w:tcPr>
            <w:tcW w:w="281" w:type="dxa"/>
            <w:noWrap/>
            <w:vAlign w:val="bottom"/>
            <w:hideMark/>
          </w:tcPr>
          <w:p w:rsidR="00A42D3F" w:rsidRPr="004F2CA1" w:rsidRDefault="00A42D3F">
            <w:pPr>
              <w:spacing w:after="0"/>
              <w:rPr>
                <w:rFonts w:cs="Times New Roman"/>
                <w:sz w:val="16"/>
                <w:szCs w:val="16"/>
              </w:rPr>
            </w:pPr>
          </w:p>
        </w:tc>
        <w:tc>
          <w:tcPr>
            <w:tcW w:w="1359" w:type="dxa"/>
            <w:gridSpan w:val="2"/>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6062" w:type="dxa"/>
            <w:gridSpan w:val="3"/>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ИНН 5402118837 КПП 540201001 л/с 030.13.059.5</w:t>
            </w:r>
          </w:p>
        </w:tc>
        <w:tc>
          <w:tcPr>
            <w:tcW w:w="959" w:type="dxa"/>
            <w:noWrap/>
            <w:vAlign w:val="bottom"/>
            <w:hideMark/>
          </w:tcPr>
          <w:p w:rsidR="00A42D3F" w:rsidRPr="004F2CA1" w:rsidRDefault="00A42D3F">
            <w:pPr>
              <w:spacing w:after="0"/>
              <w:rPr>
                <w:rFonts w:cs="Times New Roman"/>
                <w:sz w:val="16"/>
                <w:szCs w:val="16"/>
              </w:rPr>
            </w:pPr>
          </w:p>
        </w:tc>
        <w:tc>
          <w:tcPr>
            <w:tcW w:w="4127" w:type="dxa"/>
            <w:gridSpan w:val="5"/>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ИНН 5402113155   КПП 540201001</w:t>
            </w:r>
          </w:p>
        </w:tc>
        <w:tc>
          <w:tcPr>
            <w:tcW w:w="281" w:type="dxa"/>
            <w:noWrap/>
            <w:vAlign w:val="bottom"/>
            <w:hideMark/>
          </w:tcPr>
          <w:p w:rsidR="00A42D3F" w:rsidRPr="004F2CA1" w:rsidRDefault="00A42D3F">
            <w:pPr>
              <w:spacing w:after="0"/>
              <w:rPr>
                <w:rFonts w:cs="Times New Roman"/>
                <w:sz w:val="16"/>
                <w:szCs w:val="16"/>
              </w:rPr>
            </w:pPr>
          </w:p>
        </w:tc>
        <w:tc>
          <w:tcPr>
            <w:tcW w:w="1359" w:type="dxa"/>
            <w:gridSpan w:val="2"/>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4937" w:type="dxa"/>
            <w:gridSpan w:val="2"/>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xml:space="preserve">Главный врач </w:t>
            </w:r>
          </w:p>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______________А.В. Калиниченко</w:t>
            </w:r>
          </w:p>
        </w:tc>
        <w:tc>
          <w:tcPr>
            <w:tcW w:w="1125" w:type="dxa"/>
            <w:noWrap/>
            <w:vAlign w:val="bottom"/>
            <w:hideMark/>
          </w:tcPr>
          <w:p w:rsidR="00A42D3F" w:rsidRPr="004F2CA1" w:rsidRDefault="00A42D3F">
            <w:pPr>
              <w:spacing w:after="0"/>
              <w:rPr>
                <w:rFonts w:cs="Times New Roman"/>
                <w:sz w:val="16"/>
                <w:szCs w:val="16"/>
              </w:rPr>
            </w:pPr>
          </w:p>
        </w:tc>
        <w:tc>
          <w:tcPr>
            <w:tcW w:w="959" w:type="dxa"/>
            <w:noWrap/>
            <w:vAlign w:val="bottom"/>
            <w:hideMark/>
          </w:tcPr>
          <w:p w:rsidR="00A42D3F" w:rsidRPr="004F2CA1" w:rsidRDefault="00A42D3F">
            <w:pPr>
              <w:spacing w:after="0"/>
              <w:rPr>
                <w:rFonts w:cs="Times New Roman"/>
                <w:sz w:val="16"/>
                <w:szCs w:val="16"/>
              </w:rPr>
            </w:pPr>
          </w:p>
        </w:tc>
        <w:tc>
          <w:tcPr>
            <w:tcW w:w="3819" w:type="dxa"/>
            <w:gridSpan w:val="4"/>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Ректор</w:t>
            </w:r>
          </w:p>
        </w:tc>
        <w:tc>
          <w:tcPr>
            <w:tcW w:w="308" w:type="dxa"/>
            <w:noWrap/>
            <w:vAlign w:val="bottom"/>
            <w:hideMark/>
          </w:tcPr>
          <w:p w:rsidR="00A42D3F" w:rsidRPr="004F2CA1" w:rsidRDefault="00A42D3F">
            <w:pPr>
              <w:spacing w:after="0"/>
              <w:rPr>
                <w:rFonts w:cs="Times New Roman"/>
                <w:sz w:val="16"/>
                <w:szCs w:val="16"/>
              </w:rPr>
            </w:pPr>
          </w:p>
        </w:tc>
        <w:tc>
          <w:tcPr>
            <w:tcW w:w="281" w:type="dxa"/>
            <w:noWrap/>
            <w:vAlign w:val="bottom"/>
            <w:hideMark/>
          </w:tcPr>
          <w:p w:rsidR="00A42D3F" w:rsidRPr="004F2CA1" w:rsidRDefault="00A42D3F">
            <w:pPr>
              <w:spacing w:after="0"/>
              <w:rPr>
                <w:rFonts w:cs="Times New Roman"/>
                <w:sz w:val="16"/>
                <w:szCs w:val="16"/>
              </w:rPr>
            </w:pPr>
          </w:p>
        </w:tc>
        <w:tc>
          <w:tcPr>
            <w:tcW w:w="1359" w:type="dxa"/>
            <w:gridSpan w:val="2"/>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4937" w:type="dxa"/>
            <w:gridSpan w:val="2"/>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"_____"_________________2016г</w:t>
            </w:r>
          </w:p>
        </w:tc>
        <w:tc>
          <w:tcPr>
            <w:tcW w:w="1125" w:type="dxa"/>
            <w:noWrap/>
            <w:vAlign w:val="bottom"/>
            <w:hideMark/>
          </w:tcPr>
          <w:p w:rsidR="00A42D3F" w:rsidRPr="004F2CA1" w:rsidRDefault="00A42D3F">
            <w:pPr>
              <w:spacing w:after="0"/>
              <w:rPr>
                <w:rFonts w:cs="Times New Roman"/>
                <w:sz w:val="16"/>
                <w:szCs w:val="16"/>
              </w:rPr>
            </w:pPr>
          </w:p>
        </w:tc>
        <w:tc>
          <w:tcPr>
            <w:tcW w:w="959" w:type="dxa"/>
            <w:noWrap/>
            <w:vAlign w:val="bottom"/>
            <w:hideMark/>
          </w:tcPr>
          <w:p w:rsidR="00A42D3F" w:rsidRPr="004F2CA1" w:rsidRDefault="00A42D3F">
            <w:pPr>
              <w:spacing w:after="0"/>
              <w:rPr>
                <w:rFonts w:cs="Times New Roman"/>
                <w:sz w:val="16"/>
                <w:szCs w:val="16"/>
              </w:rPr>
            </w:pPr>
          </w:p>
        </w:tc>
        <w:tc>
          <w:tcPr>
            <w:tcW w:w="4127" w:type="dxa"/>
            <w:gridSpan w:val="5"/>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__________________  А.Л. Манаков</w:t>
            </w:r>
          </w:p>
        </w:tc>
        <w:tc>
          <w:tcPr>
            <w:tcW w:w="281" w:type="dxa"/>
            <w:noWrap/>
            <w:vAlign w:val="bottom"/>
            <w:hideMark/>
          </w:tcPr>
          <w:p w:rsidR="00A42D3F" w:rsidRPr="004F2CA1" w:rsidRDefault="00A42D3F">
            <w:pPr>
              <w:spacing w:after="0"/>
              <w:rPr>
                <w:rFonts w:cs="Times New Roman"/>
                <w:sz w:val="16"/>
                <w:szCs w:val="16"/>
              </w:rPr>
            </w:pPr>
          </w:p>
        </w:tc>
        <w:tc>
          <w:tcPr>
            <w:tcW w:w="1359" w:type="dxa"/>
            <w:gridSpan w:val="2"/>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4937" w:type="dxa"/>
            <w:gridSpan w:val="2"/>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xml:space="preserve">630105 г. Новосибирск, ул. </w:t>
            </w:r>
            <w:proofErr w:type="gramStart"/>
            <w:r w:rsidRPr="004F2CA1">
              <w:rPr>
                <w:rFonts w:ascii="Times New Roman" w:eastAsia="Times New Roman" w:hAnsi="Times New Roman" w:cs="Times New Roman"/>
                <w:color w:val="000000"/>
                <w:sz w:val="16"/>
                <w:szCs w:val="16"/>
                <w:lang w:eastAsia="ru-RU"/>
              </w:rPr>
              <w:t>Рельсовая</w:t>
            </w:r>
            <w:proofErr w:type="gramEnd"/>
            <w:r w:rsidRPr="004F2CA1">
              <w:rPr>
                <w:rFonts w:ascii="Times New Roman" w:eastAsia="Times New Roman" w:hAnsi="Times New Roman" w:cs="Times New Roman"/>
                <w:color w:val="000000"/>
                <w:sz w:val="16"/>
                <w:szCs w:val="16"/>
                <w:lang w:eastAsia="ru-RU"/>
              </w:rPr>
              <w:t>,4</w:t>
            </w:r>
          </w:p>
        </w:tc>
        <w:tc>
          <w:tcPr>
            <w:tcW w:w="1125" w:type="dxa"/>
            <w:noWrap/>
            <w:vAlign w:val="bottom"/>
            <w:hideMark/>
          </w:tcPr>
          <w:p w:rsidR="00A42D3F" w:rsidRPr="004F2CA1" w:rsidRDefault="00A42D3F">
            <w:pPr>
              <w:spacing w:after="0"/>
              <w:rPr>
                <w:rFonts w:cs="Times New Roman"/>
                <w:sz w:val="16"/>
                <w:szCs w:val="16"/>
              </w:rPr>
            </w:pPr>
          </w:p>
        </w:tc>
        <w:tc>
          <w:tcPr>
            <w:tcW w:w="959" w:type="dxa"/>
            <w:noWrap/>
            <w:vAlign w:val="bottom"/>
            <w:hideMark/>
          </w:tcPr>
          <w:p w:rsidR="00A42D3F" w:rsidRPr="004F2CA1" w:rsidRDefault="00A42D3F">
            <w:pPr>
              <w:spacing w:after="0"/>
              <w:rPr>
                <w:rFonts w:cs="Times New Roman"/>
                <w:sz w:val="16"/>
                <w:szCs w:val="16"/>
              </w:rPr>
            </w:pPr>
          </w:p>
        </w:tc>
        <w:tc>
          <w:tcPr>
            <w:tcW w:w="4127" w:type="dxa"/>
            <w:gridSpan w:val="5"/>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"_____"_________________2016г</w:t>
            </w:r>
          </w:p>
        </w:tc>
        <w:tc>
          <w:tcPr>
            <w:tcW w:w="281" w:type="dxa"/>
            <w:noWrap/>
            <w:vAlign w:val="bottom"/>
            <w:hideMark/>
          </w:tcPr>
          <w:p w:rsidR="00A42D3F" w:rsidRPr="004F2CA1" w:rsidRDefault="00A42D3F">
            <w:pPr>
              <w:spacing w:after="0"/>
              <w:rPr>
                <w:rFonts w:cs="Times New Roman"/>
                <w:sz w:val="16"/>
                <w:szCs w:val="16"/>
              </w:rPr>
            </w:pPr>
          </w:p>
        </w:tc>
        <w:tc>
          <w:tcPr>
            <w:tcW w:w="1359" w:type="dxa"/>
            <w:gridSpan w:val="2"/>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4937" w:type="dxa"/>
            <w:gridSpan w:val="2"/>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тел. 8(383) 225-84-83</w:t>
            </w:r>
          </w:p>
        </w:tc>
        <w:tc>
          <w:tcPr>
            <w:tcW w:w="1125" w:type="dxa"/>
            <w:noWrap/>
            <w:vAlign w:val="bottom"/>
            <w:hideMark/>
          </w:tcPr>
          <w:p w:rsidR="00A42D3F" w:rsidRPr="004F2CA1" w:rsidRDefault="00A42D3F">
            <w:pPr>
              <w:spacing w:after="0"/>
              <w:rPr>
                <w:rFonts w:cs="Times New Roman"/>
                <w:sz w:val="16"/>
                <w:szCs w:val="16"/>
              </w:rPr>
            </w:pPr>
          </w:p>
        </w:tc>
        <w:tc>
          <w:tcPr>
            <w:tcW w:w="959" w:type="dxa"/>
            <w:noWrap/>
            <w:vAlign w:val="bottom"/>
            <w:hideMark/>
          </w:tcPr>
          <w:p w:rsidR="00A42D3F" w:rsidRPr="004F2CA1" w:rsidRDefault="00A42D3F">
            <w:pPr>
              <w:spacing w:after="0"/>
              <w:rPr>
                <w:rFonts w:cs="Times New Roman"/>
                <w:sz w:val="16"/>
                <w:szCs w:val="16"/>
              </w:rPr>
            </w:pPr>
          </w:p>
        </w:tc>
        <w:tc>
          <w:tcPr>
            <w:tcW w:w="5335" w:type="dxa"/>
            <w:gridSpan w:val="7"/>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 xml:space="preserve">630049, г. Новосибирск, ул. Д. Ковальчук, д.191  </w:t>
            </w:r>
          </w:p>
        </w:tc>
        <w:tc>
          <w:tcPr>
            <w:tcW w:w="432" w:type="dxa"/>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r w:rsidR="00A42D3F" w:rsidRPr="004F2CA1" w:rsidTr="00A42D3F">
        <w:trPr>
          <w:trHeight w:val="255"/>
        </w:trPr>
        <w:tc>
          <w:tcPr>
            <w:tcW w:w="2695" w:type="dxa"/>
            <w:noWrap/>
            <w:vAlign w:val="bottom"/>
            <w:hideMark/>
          </w:tcPr>
          <w:p w:rsidR="00A42D3F" w:rsidRPr="004F2CA1" w:rsidRDefault="00A42D3F">
            <w:pPr>
              <w:spacing w:after="0"/>
              <w:rPr>
                <w:rFonts w:cs="Times New Roman"/>
                <w:sz w:val="16"/>
                <w:szCs w:val="16"/>
              </w:rPr>
            </w:pPr>
          </w:p>
        </w:tc>
        <w:tc>
          <w:tcPr>
            <w:tcW w:w="2242" w:type="dxa"/>
            <w:noWrap/>
            <w:vAlign w:val="bottom"/>
            <w:hideMark/>
          </w:tcPr>
          <w:p w:rsidR="00A42D3F" w:rsidRPr="004F2CA1" w:rsidRDefault="00A42D3F">
            <w:pPr>
              <w:spacing w:after="0"/>
              <w:rPr>
                <w:rFonts w:cs="Times New Roman"/>
                <w:sz w:val="16"/>
                <w:szCs w:val="16"/>
              </w:rPr>
            </w:pPr>
          </w:p>
        </w:tc>
        <w:tc>
          <w:tcPr>
            <w:tcW w:w="1125" w:type="dxa"/>
            <w:noWrap/>
            <w:vAlign w:val="bottom"/>
            <w:hideMark/>
          </w:tcPr>
          <w:p w:rsidR="00A42D3F" w:rsidRPr="004F2CA1" w:rsidRDefault="00A42D3F">
            <w:pPr>
              <w:spacing w:after="0"/>
              <w:rPr>
                <w:rFonts w:cs="Times New Roman"/>
                <w:sz w:val="16"/>
                <w:szCs w:val="16"/>
              </w:rPr>
            </w:pPr>
          </w:p>
        </w:tc>
        <w:tc>
          <w:tcPr>
            <w:tcW w:w="959" w:type="dxa"/>
            <w:noWrap/>
            <w:vAlign w:val="bottom"/>
            <w:hideMark/>
          </w:tcPr>
          <w:p w:rsidR="00A42D3F" w:rsidRPr="004F2CA1" w:rsidRDefault="00A42D3F">
            <w:pPr>
              <w:spacing w:after="0"/>
              <w:rPr>
                <w:rFonts w:cs="Times New Roman"/>
                <w:sz w:val="16"/>
                <w:szCs w:val="16"/>
              </w:rPr>
            </w:pPr>
          </w:p>
        </w:tc>
        <w:tc>
          <w:tcPr>
            <w:tcW w:w="2457" w:type="dxa"/>
            <w:gridSpan w:val="2"/>
            <w:noWrap/>
            <w:vAlign w:val="bottom"/>
            <w:hideMark/>
          </w:tcPr>
          <w:p w:rsidR="00A42D3F" w:rsidRPr="004F2CA1" w:rsidRDefault="00A42D3F">
            <w:pPr>
              <w:spacing w:after="0" w:line="240" w:lineRule="auto"/>
              <w:rPr>
                <w:rFonts w:ascii="Times New Roman" w:eastAsia="Times New Roman" w:hAnsi="Times New Roman" w:cs="Times New Roman"/>
                <w:color w:val="000000"/>
                <w:sz w:val="16"/>
                <w:szCs w:val="16"/>
                <w:lang w:eastAsia="ru-RU"/>
              </w:rPr>
            </w:pPr>
            <w:r w:rsidRPr="004F2CA1">
              <w:rPr>
                <w:rFonts w:ascii="Times New Roman" w:eastAsia="Times New Roman" w:hAnsi="Times New Roman" w:cs="Times New Roman"/>
                <w:color w:val="000000"/>
                <w:sz w:val="16"/>
                <w:szCs w:val="16"/>
                <w:lang w:eastAsia="ru-RU"/>
              </w:rPr>
              <w:t>т. (383) 328-02-52</w:t>
            </w:r>
          </w:p>
        </w:tc>
        <w:tc>
          <w:tcPr>
            <w:tcW w:w="1670" w:type="dxa"/>
            <w:gridSpan w:val="3"/>
            <w:noWrap/>
            <w:vAlign w:val="bottom"/>
            <w:hideMark/>
          </w:tcPr>
          <w:p w:rsidR="00A42D3F" w:rsidRPr="004F2CA1" w:rsidRDefault="00A42D3F">
            <w:pPr>
              <w:spacing w:after="0"/>
              <w:rPr>
                <w:rFonts w:cs="Times New Roman"/>
                <w:sz w:val="16"/>
                <w:szCs w:val="16"/>
              </w:rPr>
            </w:pPr>
          </w:p>
        </w:tc>
        <w:tc>
          <w:tcPr>
            <w:tcW w:w="281" w:type="dxa"/>
            <w:noWrap/>
            <w:vAlign w:val="bottom"/>
            <w:hideMark/>
          </w:tcPr>
          <w:p w:rsidR="00A42D3F" w:rsidRPr="004F2CA1" w:rsidRDefault="00A42D3F">
            <w:pPr>
              <w:spacing w:after="0"/>
              <w:rPr>
                <w:rFonts w:cs="Times New Roman"/>
                <w:sz w:val="16"/>
                <w:szCs w:val="16"/>
              </w:rPr>
            </w:pPr>
          </w:p>
        </w:tc>
        <w:tc>
          <w:tcPr>
            <w:tcW w:w="1359" w:type="dxa"/>
            <w:gridSpan w:val="2"/>
            <w:noWrap/>
            <w:vAlign w:val="bottom"/>
            <w:hideMark/>
          </w:tcPr>
          <w:p w:rsidR="00A42D3F" w:rsidRPr="004F2CA1" w:rsidRDefault="00A42D3F">
            <w:pPr>
              <w:spacing w:after="0"/>
              <w:rPr>
                <w:rFonts w:cs="Times New Roman"/>
                <w:sz w:val="16"/>
                <w:szCs w:val="16"/>
              </w:rPr>
            </w:pPr>
          </w:p>
        </w:tc>
        <w:tc>
          <w:tcPr>
            <w:tcW w:w="1326" w:type="dxa"/>
            <w:noWrap/>
            <w:vAlign w:val="bottom"/>
            <w:hideMark/>
          </w:tcPr>
          <w:p w:rsidR="00A42D3F" w:rsidRPr="004F2CA1" w:rsidRDefault="00A42D3F">
            <w:pPr>
              <w:spacing w:after="0"/>
              <w:rPr>
                <w:rFonts w:cs="Times New Roman"/>
                <w:sz w:val="16"/>
                <w:szCs w:val="16"/>
              </w:rPr>
            </w:pPr>
          </w:p>
        </w:tc>
        <w:tc>
          <w:tcPr>
            <w:tcW w:w="1554" w:type="dxa"/>
            <w:gridSpan w:val="2"/>
            <w:noWrap/>
            <w:vAlign w:val="bottom"/>
            <w:hideMark/>
          </w:tcPr>
          <w:p w:rsidR="00A42D3F" w:rsidRPr="004F2CA1" w:rsidRDefault="00A42D3F">
            <w:pPr>
              <w:spacing w:after="0"/>
              <w:rPr>
                <w:rFonts w:cs="Times New Roman"/>
                <w:sz w:val="16"/>
                <w:szCs w:val="16"/>
              </w:rPr>
            </w:pPr>
          </w:p>
        </w:tc>
      </w:tr>
    </w:tbl>
    <w:p w:rsidR="00D60333" w:rsidRDefault="00D60333" w:rsidP="00A42D3F">
      <w:pPr>
        <w:keepNext/>
        <w:tabs>
          <w:tab w:val="num" w:pos="432"/>
        </w:tabs>
        <w:suppressAutoHyphens/>
        <w:spacing w:after="0" w:line="240" w:lineRule="auto"/>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5">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3"/>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4"/>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5"/>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66515"/>
    <w:rsid w:val="004B65FE"/>
    <w:rsid w:val="004C48DD"/>
    <w:rsid w:val="004F2CA1"/>
    <w:rsid w:val="005C0709"/>
    <w:rsid w:val="005C5934"/>
    <w:rsid w:val="005D1A45"/>
    <w:rsid w:val="0061244B"/>
    <w:rsid w:val="0067154D"/>
    <w:rsid w:val="00694F4E"/>
    <w:rsid w:val="00723CBD"/>
    <w:rsid w:val="008A278C"/>
    <w:rsid w:val="009C5523"/>
    <w:rsid w:val="009F169B"/>
    <w:rsid w:val="00A42D3F"/>
    <w:rsid w:val="00AD2CD9"/>
    <w:rsid w:val="00B36E92"/>
    <w:rsid w:val="00B966A9"/>
    <w:rsid w:val="00BB5020"/>
    <w:rsid w:val="00BE39D3"/>
    <w:rsid w:val="00BF571F"/>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551">
      <w:bodyDiv w:val="1"/>
      <w:marLeft w:val="0"/>
      <w:marRight w:val="0"/>
      <w:marTop w:val="0"/>
      <w:marBottom w:val="0"/>
      <w:divBdr>
        <w:top w:val="none" w:sz="0" w:space="0" w:color="auto"/>
        <w:left w:val="none" w:sz="0" w:space="0" w:color="auto"/>
        <w:bottom w:val="none" w:sz="0" w:space="0" w:color="auto"/>
        <w:right w:val="none" w:sz="0" w:space="0" w:color="auto"/>
      </w:divBdr>
    </w:div>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5937256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2015-01-22T05:10:00Z</cp:lastPrinted>
  <dcterms:created xsi:type="dcterms:W3CDTF">2015-05-26T09:37:00Z</dcterms:created>
  <dcterms:modified xsi:type="dcterms:W3CDTF">2016-04-15T05:21:00Z</dcterms:modified>
</cp:coreProperties>
</file>