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Заказчик – Федеральное государственное бюджетное образовательное учреждение высшего </w:t>
            </w:r>
            <w:r w:rsidR="002423F1">
              <w:rPr>
                <w:rFonts w:ascii="Arial" w:hAnsi="Arial" w:cs="Arial"/>
                <w:sz w:val="20"/>
                <w:szCs w:val="20"/>
              </w:rPr>
              <w:t>о</w:t>
            </w:r>
            <w:r w:rsidRPr="00B254D0">
              <w:rPr>
                <w:rFonts w:ascii="Arial" w:hAnsi="Arial" w:cs="Arial"/>
                <w:sz w:val="20"/>
                <w:szCs w:val="20"/>
              </w:rPr>
              <w:t>бразования «Сибирский государственный университет путей сообщения»</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61898">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7" w:history="1">
              <w:r w:rsidRPr="00B254D0">
                <w:rPr>
                  <w:rStyle w:val="a4"/>
                  <w:rFonts w:ascii="Arial" w:hAnsi="Arial" w:cs="Arial"/>
                  <w:sz w:val="20"/>
                  <w:szCs w:val="20"/>
                </w:rPr>
                <w:t>mva@stu.ru</w:t>
              </w:r>
            </w:hyperlink>
          </w:p>
          <w:p w:rsidR="003F3957" w:rsidRPr="00B254D0" w:rsidRDefault="003F3957" w:rsidP="00461898">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F571F" w:rsidRDefault="004808D3" w:rsidP="002423F1">
            <w:pPr>
              <w:jc w:val="both"/>
              <w:rPr>
                <w:rFonts w:ascii="Arial" w:hAnsi="Arial" w:cs="Arial"/>
                <w:sz w:val="18"/>
                <w:szCs w:val="18"/>
              </w:rPr>
            </w:pPr>
            <w:r>
              <w:rPr>
                <w:rFonts w:ascii="Arial" w:hAnsi="Arial" w:cs="Arial"/>
                <w:sz w:val="18"/>
                <w:szCs w:val="18"/>
              </w:rPr>
              <w:t xml:space="preserve">Изготовление </w:t>
            </w:r>
            <w:proofErr w:type="spellStart"/>
            <w:r w:rsidR="002423F1">
              <w:rPr>
                <w:rFonts w:ascii="Arial" w:hAnsi="Arial" w:cs="Arial"/>
                <w:sz w:val="18"/>
                <w:szCs w:val="18"/>
              </w:rPr>
              <w:t>стереостенда</w:t>
            </w:r>
            <w:proofErr w:type="spellEnd"/>
            <w:r w:rsidR="002423F1">
              <w:rPr>
                <w:rFonts w:ascii="Arial" w:hAnsi="Arial" w:cs="Arial"/>
                <w:sz w:val="18"/>
                <w:szCs w:val="18"/>
              </w:rPr>
              <w:t xml:space="preserve"> «Магистратура ИЭФ»</w:t>
            </w:r>
            <w:r w:rsidR="007E2260">
              <w:rPr>
                <w:rFonts w:ascii="Arial" w:hAnsi="Arial" w:cs="Arial"/>
                <w:sz w:val="18"/>
                <w:szCs w:val="18"/>
              </w:rPr>
              <w:t xml:space="preserve"> – </w:t>
            </w:r>
            <w:r w:rsidR="00EC79C3">
              <w:rPr>
                <w:rFonts w:ascii="Arial" w:hAnsi="Arial" w:cs="Arial"/>
                <w:sz w:val="18"/>
                <w:szCs w:val="18"/>
              </w:rPr>
              <w:t>1</w:t>
            </w:r>
            <w:r w:rsidR="007E2260">
              <w:rPr>
                <w:rFonts w:ascii="Arial" w:hAnsi="Arial" w:cs="Arial"/>
                <w:sz w:val="18"/>
                <w:szCs w:val="18"/>
              </w:rPr>
              <w:t xml:space="preserve"> шт.</w:t>
            </w:r>
            <w:r w:rsidR="001273A1">
              <w:rPr>
                <w:rFonts w:ascii="Arial" w:hAnsi="Arial" w:cs="Arial"/>
                <w:sz w:val="18"/>
                <w:szCs w:val="18"/>
              </w:rPr>
              <w:t xml:space="preserve"> </w:t>
            </w:r>
            <w:r w:rsidR="003F3957" w:rsidRPr="00BF571F">
              <w:rPr>
                <w:rFonts w:ascii="Arial" w:hAnsi="Arial" w:cs="Arial"/>
                <w:sz w:val="18"/>
                <w:szCs w:val="18"/>
              </w:rPr>
              <w:t>(</w:t>
            </w:r>
            <w:proofErr w:type="gramStart"/>
            <w:r w:rsidR="003F3957" w:rsidRPr="00BF571F">
              <w:rPr>
                <w:rFonts w:ascii="Arial" w:hAnsi="Arial" w:cs="Arial"/>
                <w:sz w:val="18"/>
                <w:szCs w:val="18"/>
              </w:rPr>
              <w:t>согласно проекта</w:t>
            </w:r>
            <w:proofErr w:type="gramEnd"/>
            <w:r w:rsidR="003F3957" w:rsidRPr="00BF571F">
              <w:rPr>
                <w:rFonts w:ascii="Arial" w:hAnsi="Arial" w:cs="Arial"/>
                <w:sz w:val="18"/>
                <w:szCs w:val="18"/>
              </w:rPr>
              <w:t xml:space="preserve">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F571F" w:rsidRDefault="004014FE" w:rsidP="000C5756">
            <w:pPr>
              <w:jc w:val="both"/>
              <w:rPr>
                <w:rFonts w:ascii="Arial" w:hAnsi="Arial" w:cs="Arial"/>
                <w:sz w:val="18"/>
                <w:szCs w:val="18"/>
              </w:rPr>
            </w:pPr>
            <w:r>
              <w:rPr>
                <w:rFonts w:ascii="Arial" w:eastAsia="Times New Roman" w:hAnsi="Arial" w:cs="Arial"/>
                <w:sz w:val="18"/>
                <w:szCs w:val="18"/>
                <w:lang w:eastAsia="ar-SA"/>
              </w:rPr>
              <w:t>г.</w:t>
            </w:r>
            <w:r w:rsidR="00461898" w:rsidRPr="00BF571F">
              <w:rPr>
                <w:rFonts w:ascii="Arial" w:eastAsia="Times New Roman" w:hAnsi="Arial" w:cs="Arial"/>
                <w:sz w:val="18"/>
                <w:szCs w:val="18"/>
                <w:lang w:eastAsia="ar-SA"/>
              </w:rPr>
              <w:t xml:space="preserve"> </w:t>
            </w:r>
            <w:r w:rsidR="00B966A9" w:rsidRPr="00B966A9">
              <w:rPr>
                <w:rFonts w:ascii="Arial" w:eastAsia="Times New Roman" w:hAnsi="Arial" w:cs="Arial"/>
                <w:sz w:val="18"/>
                <w:szCs w:val="18"/>
                <w:lang w:eastAsia="ar-SA"/>
              </w:rPr>
              <w:t xml:space="preserve">Новосибирск, ул. </w:t>
            </w:r>
            <w:proofErr w:type="spellStart"/>
            <w:r w:rsidR="00082709">
              <w:rPr>
                <w:rFonts w:ascii="Arial" w:eastAsia="Times New Roman" w:hAnsi="Arial" w:cs="Arial"/>
                <w:sz w:val="18"/>
                <w:szCs w:val="18"/>
                <w:lang w:eastAsia="ar-SA"/>
              </w:rPr>
              <w:t>Д.Ковальчук</w:t>
            </w:r>
            <w:proofErr w:type="spellEnd"/>
            <w:r w:rsidR="00082709">
              <w:rPr>
                <w:rFonts w:ascii="Arial" w:eastAsia="Times New Roman" w:hAnsi="Arial" w:cs="Arial"/>
                <w:sz w:val="18"/>
                <w:szCs w:val="18"/>
                <w:lang w:eastAsia="ar-SA"/>
              </w:rPr>
              <w:t>, 191</w:t>
            </w:r>
            <w:r w:rsidR="007E2260">
              <w:rPr>
                <w:rFonts w:ascii="Arial" w:eastAsia="Times New Roman" w:hAnsi="Arial" w:cs="Arial"/>
                <w:sz w:val="18"/>
                <w:szCs w:val="18"/>
                <w:lang w:eastAsia="ar-SA"/>
              </w:rPr>
              <w:t xml:space="preserve">, </w:t>
            </w:r>
            <w:r w:rsidR="000C5756">
              <w:rPr>
                <w:rFonts w:ascii="Arial" w:hAnsi="Arial" w:cs="Arial"/>
                <w:sz w:val="18"/>
                <w:szCs w:val="18"/>
              </w:rPr>
              <w:t xml:space="preserve">до 01,06,2016г </w:t>
            </w:r>
            <w:r>
              <w:rPr>
                <w:rFonts w:ascii="Arial" w:hAnsi="Arial" w:cs="Arial"/>
                <w:sz w:val="18"/>
                <w:szCs w:val="18"/>
              </w:rPr>
              <w:t>(</w:t>
            </w:r>
            <w:proofErr w:type="gramStart"/>
            <w:r w:rsidR="003F3957" w:rsidRPr="00BF571F">
              <w:rPr>
                <w:rFonts w:ascii="Arial" w:hAnsi="Arial" w:cs="Arial"/>
                <w:sz w:val="18"/>
                <w:szCs w:val="18"/>
              </w:rPr>
              <w:t>согласно проекта</w:t>
            </w:r>
            <w:proofErr w:type="gramEnd"/>
            <w:r w:rsidR="003F3957" w:rsidRPr="00BF571F">
              <w:rPr>
                <w:rFonts w:ascii="Arial" w:hAnsi="Arial" w:cs="Arial"/>
                <w:sz w:val="18"/>
                <w:szCs w:val="18"/>
              </w:rPr>
              <w:t xml:space="preserve">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2423F1" w:rsidRDefault="003F3957" w:rsidP="002423F1">
            <w:pPr>
              <w:jc w:val="both"/>
              <w:rPr>
                <w:rFonts w:ascii="Arial" w:hAnsi="Arial" w:cs="Arial"/>
                <w:sz w:val="18"/>
                <w:szCs w:val="18"/>
              </w:rPr>
            </w:pPr>
            <w:proofErr w:type="gramStart"/>
            <w:r w:rsidRPr="002423F1">
              <w:rPr>
                <w:rFonts w:ascii="Arial" w:hAnsi="Arial" w:cs="Arial"/>
                <w:sz w:val="18"/>
                <w:szCs w:val="18"/>
              </w:rPr>
              <w:t xml:space="preserve">Цена: </w:t>
            </w:r>
            <w:r w:rsidR="002423F1" w:rsidRPr="002423F1">
              <w:rPr>
                <w:rFonts w:ascii="Arial" w:hAnsi="Arial" w:cs="Arial"/>
                <w:sz w:val="18"/>
                <w:szCs w:val="18"/>
              </w:rPr>
              <w:t>125 900,00</w:t>
            </w:r>
            <w:r w:rsidRPr="002423F1">
              <w:rPr>
                <w:rFonts w:ascii="Arial" w:hAnsi="Arial" w:cs="Arial"/>
                <w:sz w:val="18"/>
                <w:szCs w:val="18"/>
              </w:rPr>
              <w:t xml:space="preserve"> рублей (</w:t>
            </w:r>
            <w:r w:rsidR="002423F1" w:rsidRPr="002423F1">
              <w:rPr>
                <w:rFonts w:ascii="Arial" w:eastAsia="Times New Roman" w:hAnsi="Arial" w:cs="Arial"/>
                <w:sz w:val="18"/>
                <w:szCs w:val="18"/>
                <w:lang w:eastAsia="ru-RU"/>
              </w:rPr>
              <w:t>Цена договора включает в себя общую стоимость работ по предмету договора, с учетом: стоимости материалов, деталей и запасных частей, необходимых для производства ремонтных работ, транспортных расходов, расходов по эксплуатации оборудования, приспособлений или транспортно-подъемных средств, необходимых для проведения работ, а также расходов по уплате всех необходимых налогов, сборов, пошлин  и других обязательных платежей</w:t>
            </w:r>
            <w:r w:rsidRPr="002423F1">
              <w:rPr>
                <w:rFonts w:ascii="Arial" w:hAnsi="Arial" w:cs="Arial"/>
                <w:sz w:val="18"/>
                <w:szCs w:val="18"/>
              </w:rPr>
              <w:t>)</w:t>
            </w:r>
            <w:proofErr w:type="gramEnd"/>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2423F1" w:rsidRDefault="003F3957" w:rsidP="002423F1">
            <w:pPr>
              <w:tabs>
                <w:tab w:val="left" w:pos="0"/>
              </w:tabs>
              <w:overflowPunct w:val="0"/>
              <w:jc w:val="both"/>
              <w:rPr>
                <w:rFonts w:ascii="Arial" w:eastAsia="Times New Roman" w:hAnsi="Arial" w:cs="Arial"/>
                <w:sz w:val="18"/>
                <w:szCs w:val="18"/>
                <w:lang w:eastAsia="ru-RU"/>
              </w:rPr>
            </w:pPr>
            <w:proofErr w:type="gramStart"/>
            <w:r w:rsidRPr="002423F1">
              <w:rPr>
                <w:rFonts w:ascii="Arial" w:hAnsi="Arial" w:cs="Arial"/>
                <w:sz w:val="18"/>
                <w:szCs w:val="18"/>
              </w:rPr>
              <w:t>Безналичный расчет,</w:t>
            </w:r>
            <w:r w:rsidR="002423F1">
              <w:rPr>
                <w:rFonts w:ascii="Arial" w:hAnsi="Arial" w:cs="Arial"/>
                <w:sz w:val="18"/>
                <w:szCs w:val="18"/>
              </w:rPr>
              <w:t xml:space="preserve"> аванс</w:t>
            </w:r>
            <w:r w:rsidR="002423F1" w:rsidRPr="002423F1">
              <w:rPr>
                <w:rFonts w:ascii="Arial" w:eastAsia="Calibri" w:hAnsi="Arial" w:cs="Arial"/>
                <w:color w:val="000000"/>
                <w:sz w:val="18"/>
                <w:szCs w:val="18"/>
                <w:lang w:eastAsia="ru-RU"/>
              </w:rPr>
              <w:t xml:space="preserve"> 30% производится Заказчиком после заключения договора, в течение 10 банковских дней со дня предоставления счета Исполнителем;</w:t>
            </w:r>
            <w:r w:rsidR="002423F1">
              <w:rPr>
                <w:rFonts w:ascii="Arial" w:eastAsia="Calibri" w:hAnsi="Arial" w:cs="Arial"/>
                <w:color w:val="000000"/>
                <w:sz w:val="18"/>
                <w:szCs w:val="18"/>
                <w:lang w:eastAsia="ru-RU"/>
              </w:rPr>
              <w:t xml:space="preserve"> </w:t>
            </w:r>
            <w:r w:rsidR="002423F1" w:rsidRPr="002423F1">
              <w:rPr>
                <w:rFonts w:ascii="Arial" w:eastAsia="Calibri" w:hAnsi="Arial" w:cs="Arial"/>
                <w:color w:val="000000"/>
                <w:sz w:val="18"/>
                <w:szCs w:val="18"/>
                <w:lang w:eastAsia="ru-RU"/>
              </w:rPr>
              <w:t>70% цены договора производится Заказчиком по факту выполнения всего объема работ, предусмотренного  договором, и после подписания сторонами акта сдачи-приемки работ,  в течение 10 банковских дней со дня предоставления Исполнителем документов на оплату (счет, счет-фактура, акт сдачи-приемки работ)</w:t>
            </w:r>
            <w:r w:rsidR="007E2260" w:rsidRPr="002423F1">
              <w:rPr>
                <w:rFonts w:ascii="Arial" w:eastAsia="Times New Roman" w:hAnsi="Arial" w:cs="Arial"/>
                <w:sz w:val="18"/>
                <w:szCs w:val="18"/>
                <w:lang w:eastAsia="ru-RU"/>
              </w:rPr>
              <w:t>.</w:t>
            </w:r>
            <w:proofErr w:type="gramEnd"/>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C6395A" w:rsidP="00461898">
            <w:pPr>
              <w:jc w:val="both"/>
              <w:rPr>
                <w:rFonts w:ascii="Arial" w:hAnsi="Arial" w:cs="Arial"/>
                <w:sz w:val="20"/>
                <w:szCs w:val="20"/>
              </w:rPr>
            </w:pPr>
            <w:r>
              <w:rPr>
                <w:rFonts w:ascii="Arial" w:hAnsi="Arial" w:cs="Arial"/>
                <w:sz w:val="20"/>
                <w:szCs w:val="20"/>
              </w:rPr>
              <w:t xml:space="preserve">- </w:t>
            </w:r>
            <w:r w:rsidR="003F3957" w:rsidRPr="00B254D0">
              <w:rPr>
                <w:rFonts w:ascii="Arial" w:hAnsi="Arial" w:cs="Arial"/>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8"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F333EA" w:rsidRDefault="00F333EA" w:rsidP="00F333EA">
      <w:pPr>
        <w:keepNext/>
        <w:tabs>
          <w:tab w:val="num" w:pos="432"/>
        </w:tabs>
        <w:suppressAutoHyphens/>
        <w:spacing w:after="0" w:line="240" w:lineRule="auto"/>
        <w:ind w:left="432" w:hanging="432"/>
        <w:jc w:val="center"/>
        <w:outlineLvl w:val="0"/>
        <w:rPr>
          <w:rFonts w:ascii="Times New Roman" w:eastAsia="Arial Unicode MS" w:hAnsi="Times New Roman" w:cs="Times New Roman"/>
          <w:b/>
          <w:sz w:val="20"/>
          <w:szCs w:val="20"/>
          <w:lang w:eastAsia="ar-SA"/>
        </w:rPr>
      </w:pPr>
      <w:r w:rsidRPr="004014FE">
        <w:rPr>
          <w:rFonts w:ascii="Times New Roman" w:eastAsia="Arial Unicode MS" w:hAnsi="Times New Roman" w:cs="Times New Roman"/>
          <w:b/>
          <w:sz w:val="20"/>
          <w:szCs w:val="20"/>
          <w:lang w:eastAsia="ar-SA"/>
        </w:rPr>
        <w:t xml:space="preserve">Проект </w:t>
      </w:r>
      <w:proofErr w:type="spellStart"/>
      <w:r w:rsidRPr="004014FE">
        <w:rPr>
          <w:rFonts w:ascii="Times New Roman" w:eastAsia="Arial Unicode MS" w:hAnsi="Times New Roman" w:cs="Times New Roman"/>
          <w:b/>
          <w:sz w:val="20"/>
          <w:szCs w:val="20"/>
          <w:lang w:eastAsia="ar-SA"/>
        </w:rPr>
        <w:t>ДОГОВОРа</w:t>
      </w:r>
      <w:proofErr w:type="spellEnd"/>
      <w:r w:rsidRPr="004014FE">
        <w:rPr>
          <w:rFonts w:ascii="Times New Roman" w:eastAsia="Arial Unicode MS" w:hAnsi="Times New Roman" w:cs="Times New Roman"/>
          <w:b/>
          <w:sz w:val="20"/>
          <w:szCs w:val="20"/>
          <w:lang w:eastAsia="ar-SA"/>
        </w:rPr>
        <w:t xml:space="preserve"> </w:t>
      </w:r>
    </w:p>
    <w:p w:rsidR="002423F1" w:rsidRPr="002423F1" w:rsidRDefault="002423F1" w:rsidP="002423F1">
      <w:pPr>
        <w:tabs>
          <w:tab w:val="left" w:pos="708"/>
        </w:tabs>
        <w:suppressAutoHyphens/>
        <w:spacing w:after="0" w:line="100" w:lineRule="atLeast"/>
        <w:ind w:left="567" w:right="141" w:firstLine="284"/>
        <w:textAlignment w:val="baseline"/>
        <w:rPr>
          <w:rFonts w:ascii="Times New Roman" w:eastAsia="Calibri" w:hAnsi="Times New Roman" w:cs="Times New Roman"/>
          <w:color w:val="000000"/>
          <w:sz w:val="24"/>
          <w:szCs w:val="24"/>
        </w:rPr>
      </w:pPr>
      <w:r w:rsidRPr="002423F1">
        <w:rPr>
          <w:rFonts w:ascii="Times New Roman" w:eastAsia="Calibri" w:hAnsi="Times New Roman" w:cs="Times New Roman"/>
          <w:color w:val="000000"/>
        </w:rPr>
        <w:t xml:space="preserve">г. Новосибирск </w:t>
      </w:r>
      <w:r w:rsidRPr="002423F1">
        <w:rPr>
          <w:rFonts w:ascii="Times New Roman" w:eastAsia="Calibri" w:hAnsi="Times New Roman" w:cs="Times New Roman"/>
          <w:color w:val="000000"/>
        </w:rPr>
        <w:tab/>
      </w:r>
      <w:r w:rsidRPr="002423F1">
        <w:rPr>
          <w:rFonts w:ascii="Times New Roman" w:eastAsia="Calibri" w:hAnsi="Times New Roman" w:cs="Times New Roman"/>
          <w:color w:val="000000"/>
        </w:rPr>
        <w:tab/>
      </w:r>
      <w:r w:rsidRPr="002423F1">
        <w:rPr>
          <w:rFonts w:ascii="Times New Roman" w:eastAsia="Calibri" w:hAnsi="Times New Roman" w:cs="Times New Roman"/>
          <w:color w:val="000000"/>
        </w:rPr>
        <w:tab/>
      </w:r>
      <w:r w:rsidRPr="002423F1">
        <w:rPr>
          <w:rFonts w:ascii="Times New Roman" w:eastAsia="Calibri" w:hAnsi="Times New Roman" w:cs="Times New Roman"/>
          <w:color w:val="000000"/>
        </w:rPr>
        <w:tab/>
      </w:r>
      <w:r w:rsidRPr="002423F1">
        <w:rPr>
          <w:rFonts w:ascii="Times New Roman" w:eastAsia="Calibri" w:hAnsi="Times New Roman" w:cs="Times New Roman"/>
          <w:color w:val="000000"/>
        </w:rPr>
        <w:tab/>
        <w:t xml:space="preserve">                          </w:t>
      </w:r>
      <w:r w:rsidRPr="002423F1">
        <w:rPr>
          <w:rFonts w:ascii="Times New Roman" w:eastAsia="Calibri" w:hAnsi="Times New Roman" w:cs="Times New Roman"/>
          <w:color w:val="000000"/>
        </w:rPr>
        <w:tab/>
        <w:t>«__» _____2016 г.</w:t>
      </w:r>
    </w:p>
    <w:p w:rsidR="002423F1" w:rsidRPr="002423F1" w:rsidRDefault="002423F1" w:rsidP="002423F1">
      <w:pPr>
        <w:tabs>
          <w:tab w:val="left" w:pos="0"/>
        </w:tabs>
        <w:suppressAutoHyphens/>
        <w:spacing w:after="0" w:line="100" w:lineRule="atLeast"/>
        <w:ind w:right="-1"/>
        <w:jc w:val="both"/>
        <w:textAlignment w:val="baseline"/>
        <w:rPr>
          <w:rFonts w:ascii="Times New Roman" w:eastAsia="Calibri" w:hAnsi="Times New Roman" w:cs="Times New Roman"/>
          <w:color w:val="000000"/>
          <w:sz w:val="24"/>
          <w:szCs w:val="24"/>
        </w:rPr>
      </w:pPr>
      <w:proofErr w:type="gramStart"/>
      <w:r w:rsidRPr="002423F1">
        <w:rPr>
          <w:rFonts w:ascii="Times New Roman" w:eastAsia="Calibri" w:hAnsi="Times New Roman" w:cs="Times New Roman"/>
          <w:b/>
          <w:color w:val="000000"/>
          <w:shd w:val="clear" w:color="auto" w:fill="FFFFFF"/>
        </w:rPr>
        <w:t>Федеральное государственное бюджетное образовательное учреждение высшего образования «Сибирский государственный университет путей сообщения»</w:t>
      </w:r>
      <w:r w:rsidRPr="002423F1">
        <w:rPr>
          <w:rFonts w:ascii="Times New Roman" w:eastAsia="Calibri" w:hAnsi="Times New Roman" w:cs="Times New Roman"/>
          <w:color w:val="000000"/>
        </w:rPr>
        <w:t xml:space="preserve">, именуемое в дальнейшем «Заказчик», в лице ректора Манакова Алексея Леонидовича, действующего на основании Устава, с одной стороны и </w:t>
      </w:r>
      <w:r w:rsidRPr="002423F1">
        <w:rPr>
          <w:rFonts w:ascii="Times New Roman" w:eastAsia="Calibri" w:hAnsi="Times New Roman" w:cs="Times New Roman"/>
          <w:b/>
          <w:color w:val="000000"/>
        </w:rPr>
        <w:t xml:space="preserve"> </w:t>
      </w:r>
      <w:r w:rsidRPr="002423F1">
        <w:rPr>
          <w:rFonts w:ascii="Times New Roman" w:eastAsia="Calibri" w:hAnsi="Times New Roman" w:cs="Times New Roman"/>
          <w:b/>
          <w:color w:val="000000"/>
        </w:rPr>
        <w:lastRenderedPageBreak/>
        <w:t>Общество с ограниченной ответственностью «Ван Гуд»</w:t>
      </w:r>
      <w:r w:rsidRPr="002423F1">
        <w:rPr>
          <w:rFonts w:ascii="Times New Roman" w:eastAsia="Calibri" w:hAnsi="Times New Roman" w:cs="Times New Roman"/>
          <w:color w:val="000000"/>
        </w:rPr>
        <w:t>, именуемое в дальнейшем «Исполнитель», в лице директора Бутакова Владимира Юрьевича, действующего на основании Устава, с другой стороны, с целью осуществления закупки на основании Федерального</w:t>
      </w:r>
      <w:proofErr w:type="gramEnd"/>
      <w:r w:rsidRPr="002423F1">
        <w:rPr>
          <w:rFonts w:ascii="Times New Roman" w:eastAsia="Calibri" w:hAnsi="Times New Roman" w:cs="Times New Roman"/>
          <w:color w:val="000000"/>
        </w:rPr>
        <w:t xml:space="preserve"> закона от 18.07.2011г. №223-ФЗ и в соответствии с подпунктом 1 пункта 5.1 Положения о закупке Заказчика заключили настоящий договор о нижеследующем: </w:t>
      </w:r>
    </w:p>
    <w:p w:rsidR="002423F1" w:rsidRPr="002423F1" w:rsidRDefault="002423F1" w:rsidP="002423F1">
      <w:pPr>
        <w:tabs>
          <w:tab w:val="left" w:pos="0"/>
        </w:tabs>
        <w:suppressAutoHyphens/>
        <w:spacing w:after="0" w:line="100" w:lineRule="atLeast"/>
        <w:ind w:right="-1"/>
        <w:jc w:val="center"/>
        <w:textAlignment w:val="baseline"/>
        <w:rPr>
          <w:rFonts w:ascii="Times New Roman" w:eastAsia="Calibri" w:hAnsi="Times New Roman" w:cs="Times New Roman"/>
          <w:color w:val="000000"/>
          <w:sz w:val="24"/>
          <w:szCs w:val="24"/>
        </w:rPr>
      </w:pPr>
      <w:r w:rsidRPr="002423F1">
        <w:rPr>
          <w:rFonts w:ascii="Times New Roman" w:eastAsia="Calibri" w:hAnsi="Times New Roman" w:cs="Times New Roman"/>
          <w:b/>
          <w:bCs/>
          <w:color w:val="000000"/>
        </w:rPr>
        <w:t>1. Предмет договора.</w:t>
      </w:r>
    </w:p>
    <w:p w:rsidR="002423F1" w:rsidRPr="002423F1" w:rsidRDefault="002423F1" w:rsidP="002423F1">
      <w:pPr>
        <w:tabs>
          <w:tab w:val="left" w:pos="0"/>
          <w:tab w:val="left" w:pos="1275"/>
          <w:tab w:val="left" w:pos="1842"/>
          <w:tab w:val="left" w:pos="2241"/>
        </w:tabs>
        <w:suppressAutoHyphens/>
        <w:spacing w:after="0" w:line="100" w:lineRule="atLeast"/>
        <w:ind w:right="-1"/>
        <w:jc w:val="both"/>
        <w:textAlignment w:val="baseline"/>
        <w:rPr>
          <w:rFonts w:ascii="Times New Roman" w:eastAsia="Calibri" w:hAnsi="Times New Roman" w:cs="Times New Roman"/>
          <w:color w:val="000000"/>
          <w:sz w:val="24"/>
          <w:szCs w:val="24"/>
        </w:rPr>
      </w:pPr>
      <w:r w:rsidRPr="002423F1">
        <w:rPr>
          <w:rFonts w:ascii="Times New Roman" w:eastAsia="Calibri" w:hAnsi="Times New Roman" w:cs="Times New Roman"/>
          <w:color w:val="000000"/>
        </w:rPr>
        <w:t>1.1.   По настоящему договору Исполнитель принимает на себя обязательства по выполнению работ –</w:t>
      </w:r>
      <w:r>
        <w:rPr>
          <w:rFonts w:ascii="Times New Roman" w:eastAsia="Calibri" w:hAnsi="Times New Roman" w:cs="Times New Roman"/>
          <w:color w:val="000000"/>
        </w:rPr>
        <w:t xml:space="preserve"> </w:t>
      </w:r>
      <w:r w:rsidRPr="002423F1">
        <w:rPr>
          <w:rFonts w:ascii="Times New Roman" w:eastAsia="Calibri" w:hAnsi="Times New Roman" w:cs="Times New Roman"/>
          <w:color w:val="000000"/>
        </w:rPr>
        <w:t>дизайну, изготовлению и монтажу информационного стенда «Магистратура ИЭФ», расположенного на втором этаже главного корпуса СГУПС, а Заказчик обязуется принять эти работы и оплатить их стоимость.</w:t>
      </w:r>
    </w:p>
    <w:p w:rsidR="002423F1" w:rsidRPr="002423F1" w:rsidRDefault="002423F1" w:rsidP="002423F1">
      <w:pPr>
        <w:numPr>
          <w:ilvl w:val="1"/>
          <w:numId w:val="18"/>
        </w:numPr>
        <w:tabs>
          <w:tab w:val="left" w:pos="0"/>
          <w:tab w:val="left" w:pos="1275"/>
          <w:tab w:val="left" w:pos="1701"/>
          <w:tab w:val="left" w:pos="1842"/>
          <w:tab w:val="left" w:pos="2410"/>
        </w:tabs>
        <w:suppressAutoHyphens/>
        <w:spacing w:after="120" w:line="100" w:lineRule="atLeast"/>
        <w:ind w:right="-1"/>
        <w:jc w:val="both"/>
        <w:textAlignment w:val="baseline"/>
        <w:rPr>
          <w:rFonts w:ascii="Times New Roman" w:eastAsia="Calibri" w:hAnsi="Times New Roman" w:cs="Times New Roman"/>
          <w:color w:val="000000"/>
          <w:sz w:val="24"/>
          <w:szCs w:val="24"/>
        </w:rPr>
      </w:pPr>
      <w:r w:rsidRPr="002423F1">
        <w:rPr>
          <w:rFonts w:ascii="Times New Roman" w:eastAsia="Calibri" w:hAnsi="Times New Roman" w:cs="Times New Roman"/>
          <w:color w:val="000000"/>
        </w:rPr>
        <w:t>1.2. Исполнитель обязуется выполнить работы по дизайну, изготовлению и монтажу информационного стенда  «Магистратура ИЭФ» Заказчика по месту её нахождения. Наименование, виды дефектов и ремонтных работ предусмотрены в техническом задании Заказчика (приложение №1 к договору).</w:t>
      </w:r>
    </w:p>
    <w:p w:rsidR="002423F1" w:rsidRPr="002423F1" w:rsidRDefault="002423F1" w:rsidP="002423F1">
      <w:pPr>
        <w:tabs>
          <w:tab w:val="left" w:pos="0"/>
          <w:tab w:val="left" w:pos="1275"/>
          <w:tab w:val="left" w:pos="1842"/>
          <w:tab w:val="left" w:pos="2410"/>
        </w:tabs>
        <w:suppressAutoHyphens/>
        <w:spacing w:after="0" w:line="100" w:lineRule="atLeast"/>
        <w:ind w:right="-1"/>
        <w:jc w:val="center"/>
        <w:textAlignment w:val="baseline"/>
        <w:rPr>
          <w:rFonts w:ascii="Times New Roman" w:eastAsia="Calibri" w:hAnsi="Times New Roman" w:cs="Times New Roman"/>
          <w:color w:val="000000"/>
          <w:sz w:val="24"/>
          <w:szCs w:val="24"/>
        </w:rPr>
      </w:pPr>
      <w:r w:rsidRPr="002423F1">
        <w:rPr>
          <w:rFonts w:ascii="Times New Roman" w:eastAsia="Calibri" w:hAnsi="Times New Roman" w:cs="Times New Roman"/>
          <w:b/>
          <w:bCs/>
          <w:color w:val="000000"/>
        </w:rPr>
        <w:t>2.Цена договора и порядок оплаты.</w:t>
      </w:r>
    </w:p>
    <w:p w:rsidR="002423F1" w:rsidRPr="002423F1" w:rsidRDefault="002423F1" w:rsidP="002423F1">
      <w:pPr>
        <w:numPr>
          <w:ilvl w:val="1"/>
          <w:numId w:val="18"/>
        </w:numPr>
        <w:tabs>
          <w:tab w:val="left" w:pos="0"/>
          <w:tab w:val="left" w:pos="1275"/>
          <w:tab w:val="left" w:pos="1701"/>
          <w:tab w:val="left" w:pos="1842"/>
          <w:tab w:val="left" w:pos="2410"/>
        </w:tabs>
        <w:suppressAutoHyphens/>
        <w:spacing w:after="0" w:line="240" w:lineRule="auto"/>
        <w:jc w:val="both"/>
        <w:textAlignment w:val="baseline"/>
        <w:rPr>
          <w:rFonts w:ascii="Times New Roman" w:eastAsia="Calibri" w:hAnsi="Times New Roman" w:cs="Times New Roman"/>
          <w:color w:val="000000"/>
          <w:sz w:val="24"/>
          <w:szCs w:val="24"/>
        </w:rPr>
      </w:pPr>
      <w:r w:rsidRPr="002423F1">
        <w:rPr>
          <w:rFonts w:ascii="Times New Roman" w:eastAsia="Calibri" w:hAnsi="Times New Roman" w:cs="Times New Roman"/>
          <w:color w:val="000000"/>
        </w:rPr>
        <w:t>2.1.Цена договора составляет 125 900 руб.00 коп</w:t>
      </w:r>
      <w:proofErr w:type="gramStart"/>
      <w:r w:rsidRPr="002423F1">
        <w:rPr>
          <w:rFonts w:ascii="Times New Roman" w:eastAsia="Calibri" w:hAnsi="Times New Roman" w:cs="Times New Roman"/>
          <w:color w:val="000000"/>
        </w:rPr>
        <w:t>.</w:t>
      </w:r>
      <w:proofErr w:type="gramEnd"/>
      <w:r w:rsidRPr="002423F1">
        <w:rPr>
          <w:rFonts w:ascii="Times New Roman" w:eastAsia="Calibri" w:hAnsi="Times New Roman" w:cs="Times New Roman"/>
          <w:color w:val="000000"/>
        </w:rPr>
        <w:t xml:space="preserve"> (</w:t>
      </w:r>
      <w:proofErr w:type="gramStart"/>
      <w:r w:rsidRPr="002423F1">
        <w:rPr>
          <w:rFonts w:ascii="Times New Roman" w:eastAsia="Calibri" w:hAnsi="Times New Roman" w:cs="Times New Roman"/>
          <w:color w:val="000000"/>
        </w:rPr>
        <w:t>с</w:t>
      </w:r>
      <w:proofErr w:type="gramEnd"/>
      <w:r w:rsidRPr="002423F1">
        <w:rPr>
          <w:rFonts w:ascii="Times New Roman" w:eastAsia="Calibri" w:hAnsi="Times New Roman" w:cs="Times New Roman"/>
          <w:color w:val="000000"/>
        </w:rPr>
        <w:t>то двадцать пять тысяч девятьсот рублей 00 коп.), в том числе НДС  18 % - 19 205 руб. 08 коп.</w:t>
      </w:r>
    </w:p>
    <w:p w:rsidR="002423F1" w:rsidRPr="002423F1" w:rsidRDefault="002423F1" w:rsidP="002423F1">
      <w:pPr>
        <w:numPr>
          <w:ilvl w:val="1"/>
          <w:numId w:val="18"/>
        </w:numPr>
        <w:tabs>
          <w:tab w:val="left" w:pos="0"/>
          <w:tab w:val="left" w:pos="1275"/>
          <w:tab w:val="left" w:pos="1701"/>
          <w:tab w:val="left" w:pos="1842"/>
          <w:tab w:val="left" w:pos="2410"/>
        </w:tabs>
        <w:suppressAutoHyphens/>
        <w:spacing w:after="0" w:line="240" w:lineRule="auto"/>
        <w:jc w:val="both"/>
        <w:textAlignment w:val="baseline"/>
        <w:rPr>
          <w:rFonts w:ascii="Times New Roman" w:eastAsia="Calibri" w:hAnsi="Times New Roman" w:cs="Times New Roman"/>
          <w:color w:val="000000"/>
          <w:sz w:val="24"/>
          <w:szCs w:val="24"/>
        </w:rPr>
      </w:pPr>
      <w:r w:rsidRPr="002423F1">
        <w:rPr>
          <w:rFonts w:ascii="Times New Roman" w:eastAsia="Calibri" w:hAnsi="Times New Roman" w:cs="Times New Roman"/>
          <w:color w:val="000000"/>
        </w:rPr>
        <w:t xml:space="preserve">2.2. </w:t>
      </w:r>
      <w:proofErr w:type="gramStart"/>
      <w:r w:rsidRPr="002423F1">
        <w:rPr>
          <w:rFonts w:ascii="Times New Roman" w:eastAsia="Calibri" w:hAnsi="Times New Roman" w:cs="Times New Roman"/>
          <w:color w:val="000000"/>
        </w:rPr>
        <w:t>Цена договора включает в себя общую стоимость работ по предмету договора, с учетом: стоимости материалов, деталей и запасных частей, необходимых для производства ремонтных работ, транспортных расходов, расходов по эксплуатации оборудования, приспособлений или транспортно-подъемных средств, необходимых для проведения работ, а также расходов по уплате всех необходимых налогов, сборов, пошлин  и других обязательных платежей</w:t>
      </w:r>
      <w:proofErr w:type="gramEnd"/>
    </w:p>
    <w:p w:rsidR="002423F1" w:rsidRPr="002423F1" w:rsidRDefault="002423F1" w:rsidP="002423F1">
      <w:pPr>
        <w:tabs>
          <w:tab w:val="left" w:pos="0"/>
        </w:tabs>
        <w:overflowPunct w:val="0"/>
        <w:spacing w:after="0" w:line="240" w:lineRule="auto"/>
        <w:rPr>
          <w:rFonts w:ascii="Times New Roman" w:eastAsia="Calibri" w:hAnsi="Times New Roman" w:cs="Times New Roman"/>
          <w:color w:val="000000"/>
          <w:sz w:val="24"/>
          <w:szCs w:val="24"/>
          <w:lang w:eastAsia="ru-RU"/>
        </w:rPr>
      </w:pPr>
      <w:r w:rsidRPr="002423F1">
        <w:rPr>
          <w:rFonts w:ascii="Times New Roman" w:eastAsia="Calibri" w:hAnsi="Times New Roman" w:cs="Times New Roman"/>
          <w:color w:val="000000"/>
          <w:lang w:eastAsia="ru-RU"/>
        </w:rPr>
        <w:t>2.3.  Заказчик производит оплату цены договора в следующем порядке:</w:t>
      </w:r>
    </w:p>
    <w:p w:rsidR="002423F1" w:rsidRPr="002423F1" w:rsidRDefault="002423F1" w:rsidP="002423F1">
      <w:pPr>
        <w:tabs>
          <w:tab w:val="left" w:pos="0"/>
        </w:tabs>
        <w:overflowPunct w:val="0"/>
        <w:spacing w:after="0" w:line="240" w:lineRule="auto"/>
        <w:jc w:val="both"/>
        <w:rPr>
          <w:rFonts w:ascii="Times New Roman" w:eastAsia="Calibri" w:hAnsi="Times New Roman" w:cs="Times New Roman"/>
          <w:color w:val="000000"/>
          <w:sz w:val="24"/>
          <w:szCs w:val="24"/>
          <w:lang w:eastAsia="ru-RU"/>
        </w:rPr>
      </w:pPr>
      <w:proofErr w:type="gramStart"/>
      <w:r w:rsidRPr="002423F1">
        <w:rPr>
          <w:rFonts w:ascii="Times New Roman" w:eastAsia="Calibri" w:hAnsi="Times New Roman" w:cs="Times New Roman"/>
          <w:color w:val="000000"/>
          <w:lang w:eastAsia="ru-RU"/>
        </w:rPr>
        <w:t>- предоплата в размере 30% производится Заказчиком после заключения договора, в течение 10 банковских дней со дня предоставления счета Исполнителем;</w:t>
      </w:r>
      <w:proofErr w:type="gramEnd"/>
    </w:p>
    <w:p w:rsidR="002423F1" w:rsidRPr="002423F1" w:rsidRDefault="002423F1" w:rsidP="002423F1">
      <w:pPr>
        <w:tabs>
          <w:tab w:val="left" w:pos="0"/>
        </w:tabs>
        <w:overflowPunct w:val="0"/>
        <w:spacing w:after="0" w:line="240" w:lineRule="auto"/>
        <w:rPr>
          <w:rFonts w:ascii="Times New Roman" w:eastAsia="Calibri" w:hAnsi="Times New Roman" w:cs="Times New Roman"/>
          <w:color w:val="000000"/>
          <w:sz w:val="24"/>
          <w:szCs w:val="24"/>
          <w:lang w:eastAsia="ru-RU"/>
        </w:rPr>
      </w:pPr>
      <w:r w:rsidRPr="002423F1">
        <w:rPr>
          <w:rFonts w:ascii="Times New Roman" w:eastAsia="Calibri" w:hAnsi="Times New Roman" w:cs="Times New Roman"/>
          <w:color w:val="000000"/>
          <w:lang w:eastAsia="ru-RU"/>
        </w:rPr>
        <w:t>- последующая оплата 70% цены договора производится Заказчиком по факту выполнения всего объема работ, предусмотренного  договором, и после подписания сторонами акта сдачи-приемки работ,  в течение 10 банковских дней со дня предоставления Исполнителем документов на оплату (счет, счет-фактура, акт сдачи-приемки работ).</w:t>
      </w:r>
    </w:p>
    <w:p w:rsidR="002423F1" w:rsidRPr="002423F1" w:rsidRDefault="002423F1" w:rsidP="002423F1">
      <w:pPr>
        <w:tabs>
          <w:tab w:val="left" w:pos="0"/>
        </w:tabs>
        <w:overflowPunct w:val="0"/>
        <w:spacing w:after="0" w:line="240" w:lineRule="auto"/>
        <w:jc w:val="both"/>
        <w:rPr>
          <w:rFonts w:ascii="Times New Roman" w:eastAsia="Calibri" w:hAnsi="Times New Roman" w:cs="Times New Roman"/>
          <w:color w:val="000000"/>
          <w:sz w:val="24"/>
          <w:szCs w:val="24"/>
          <w:lang w:eastAsia="ru-RU"/>
        </w:rPr>
      </w:pPr>
      <w:r w:rsidRPr="002423F1">
        <w:rPr>
          <w:rFonts w:ascii="Times New Roman" w:eastAsia="Calibri" w:hAnsi="Times New Roman" w:cs="Times New Roman"/>
          <w:color w:val="000000"/>
          <w:lang w:eastAsia="ru-RU"/>
        </w:rPr>
        <w:t xml:space="preserve">2.4.  Заказчик производит оплату работ в безналичном порядке путем перечисления денежных средств на расчетный счет Исполнителя. </w:t>
      </w:r>
    </w:p>
    <w:p w:rsidR="002423F1" w:rsidRPr="002423F1" w:rsidRDefault="002423F1" w:rsidP="002423F1">
      <w:pPr>
        <w:tabs>
          <w:tab w:val="left" w:pos="0"/>
        </w:tabs>
        <w:suppressAutoHyphens/>
        <w:spacing w:after="0" w:line="100" w:lineRule="atLeast"/>
        <w:ind w:right="-1"/>
        <w:jc w:val="both"/>
        <w:textAlignment w:val="baseline"/>
        <w:rPr>
          <w:rFonts w:ascii="Times New Roman" w:eastAsia="Calibri" w:hAnsi="Times New Roman" w:cs="Times New Roman"/>
          <w:color w:val="000000"/>
          <w:sz w:val="24"/>
          <w:szCs w:val="24"/>
        </w:rPr>
      </w:pPr>
    </w:p>
    <w:p w:rsidR="002423F1" w:rsidRPr="002423F1" w:rsidRDefault="002423F1" w:rsidP="002423F1">
      <w:pPr>
        <w:tabs>
          <w:tab w:val="left" w:pos="0"/>
        </w:tabs>
        <w:suppressAutoHyphens/>
        <w:spacing w:after="0" w:line="100" w:lineRule="atLeast"/>
        <w:ind w:right="-1"/>
        <w:jc w:val="center"/>
        <w:textAlignment w:val="baseline"/>
        <w:rPr>
          <w:rFonts w:ascii="Times New Roman" w:eastAsia="Calibri" w:hAnsi="Times New Roman" w:cs="Times New Roman"/>
          <w:color w:val="000000"/>
          <w:sz w:val="24"/>
          <w:szCs w:val="24"/>
        </w:rPr>
      </w:pPr>
      <w:r w:rsidRPr="002423F1">
        <w:rPr>
          <w:rFonts w:ascii="Times New Roman" w:eastAsia="Calibri" w:hAnsi="Times New Roman" w:cs="Times New Roman"/>
          <w:b/>
          <w:bCs/>
          <w:color w:val="000000"/>
        </w:rPr>
        <w:t>3 .Порядок сдачи и приемки услуг</w:t>
      </w:r>
    </w:p>
    <w:p w:rsidR="002423F1" w:rsidRPr="002423F1" w:rsidRDefault="002423F1" w:rsidP="002423F1">
      <w:pPr>
        <w:tabs>
          <w:tab w:val="left" w:pos="0"/>
          <w:tab w:val="left" w:pos="1275"/>
          <w:tab w:val="left" w:pos="1842"/>
          <w:tab w:val="left" w:pos="2241"/>
        </w:tabs>
        <w:overflowPunct w:val="0"/>
        <w:spacing w:after="0" w:line="100" w:lineRule="atLeast"/>
        <w:ind w:right="-1"/>
        <w:jc w:val="both"/>
        <w:rPr>
          <w:rFonts w:ascii="Times New Roman" w:eastAsia="Calibri" w:hAnsi="Times New Roman" w:cs="Times New Roman"/>
          <w:color w:val="000000"/>
          <w:sz w:val="24"/>
          <w:szCs w:val="24"/>
        </w:rPr>
      </w:pPr>
      <w:r w:rsidRPr="002423F1">
        <w:rPr>
          <w:rFonts w:ascii="Times New Roman" w:eastAsia="Calibri" w:hAnsi="Times New Roman" w:cs="Times New Roman"/>
          <w:color w:val="000000"/>
          <w:lang w:eastAsia="ru-RU"/>
        </w:rPr>
        <w:t>3.1.При завершении выполнения работ Исполнитель предоставляет Заказчику акт сдачи-приемки работ, фактически выполненных Исполнителем по условиям договора.</w:t>
      </w:r>
    </w:p>
    <w:p w:rsidR="002423F1" w:rsidRPr="002423F1" w:rsidRDefault="002423F1" w:rsidP="002423F1">
      <w:pPr>
        <w:tabs>
          <w:tab w:val="left" w:pos="0"/>
          <w:tab w:val="left" w:pos="1275"/>
          <w:tab w:val="left" w:pos="1842"/>
          <w:tab w:val="left" w:pos="2241"/>
        </w:tabs>
        <w:overflowPunct w:val="0"/>
        <w:spacing w:after="0" w:line="100" w:lineRule="atLeast"/>
        <w:ind w:right="-1"/>
        <w:jc w:val="both"/>
        <w:rPr>
          <w:rFonts w:ascii="Times New Roman" w:eastAsia="Calibri" w:hAnsi="Times New Roman" w:cs="Times New Roman"/>
          <w:color w:val="000000"/>
          <w:sz w:val="24"/>
          <w:szCs w:val="24"/>
        </w:rPr>
      </w:pPr>
      <w:r w:rsidRPr="002423F1">
        <w:rPr>
          <w:rFonts w:ascii="Times New Roman" w:eastAsia="Calibri" w:hAnsi="Times New Roman" w:cs="Times New Roman"/>
          <w:color w:val="000000"/>
          <w:lang w:eastAsia="ru-RU"/>
        </w:rPr>
        <w:t>3.2.Заказчик в течение 3-х дней со дня получения акта о фактически выполненной работе обязан направить Исполнителю подписанный акт о приемке работ или мотивированный отказ от подписания акта.</w:t>
      </w:r>
    </w:p>
    <w:p w:rsidR="002423F1" w:rsidRPr="002423F1" w:rsidRDefault="002423F1" w:rsidP="002423F1">
      <w:pPr>
        <w:tabs>
          <w:tab w:val="left" w:pos="0"/>
          <w:tab w:val="left" w:pos="1275"/>
          <w:tab w:val="left" w:pos="1842"/>
          <w:tab w:val="left" w:pos="2241"/>
        </w:tabs>
        <w:overflowPunct w:val="0"/>
        <w:spacing w:after="0" w:line="100" w:lineRule="atLeast"/>
        <w:ind w:right="-1"/>
        <w:jc w:val="both"/>
        <w:rPr>
          <w:rFonts w:ascii="Times New Roman" w:eastAsia="Calibri" w:hAnsi="Times New Roman" w:cs="Times New Roman"/>
          <w:color w:val="000000"/>
          <w:sz w:val="24"/>
          <w:szCs w:val="24"/>
        </w:rPr>
      </w:pPr>
      <w:r w:rsidRPr="002423F1">
        <w:rPr>
          <w:rFonts w:ascii="Times New Roman" w:eastAsia="Calibri" w:hAnsi="Times New Roman" w:cs="Times New Roman"/>
          <w:color w:val="000000"/>
          <w:lang w:eastAsia="ru-RU"/>
        </w:rPr>
        <w:t>3.3.В случае непредставления подписанного акта сдачи-приемки работ или мотивированного отказа от его подписания в течение 3-х дней со дня получения акта, работа считается принятой Заказчиком.</w:t>
      </w:r>
    </w:p>
    <w:p w:rsidR="002423F1" w:rsidRPr="002423F1" w:rsidRDefault="002423F1" w:rsidP="002423F1">
      <w:pPr>
        <w:tabs>
          <w:tab w:val="left" w:pos="0"/>
          <w:tab w:val="left" w:pos="1275"/>
          <w:tab w:val="left" w:pos="1842"/>
          <w:tab w:val="left" w:pos="2241"/>
        </w:tabs>
        <w:overflowPunct w:val="0"/>
        <w:spacing w:after="0" w:line="100" w:lineRule="atLeast"/>
        <w:ind w:right="-1"/>
        <w:jc w:val="both"/>
        <w:rPr>
          <w:rFonts w:ascii="Times New Roman" w:eastAsia="Calibri" w:hAnsi="Times New Roman" w:cs="Times New Roman"/>
          <w:color w:val="000000"/>
          <w:sz w:val="24"/>
          <w:szCs w:val="24"/>
        </w:rPr>
      </w:pPr>
      <w:r w:rsidRPr="002423F1">
        <w:rPr>
          <w:rFonts w:ascii="Times New Roman" w:eastAsia="Calibri" w:hAnsi="Times New Roman" w:cs="Times New Roman"/>
          <w:color w:val="000000"/>
          <w:lang w:eastAsia="ru-RU"/>
        </w:rPr>
        <w:t>3.4.Если в процессе производства работ по исполнению предмета договора будут обнаружены недостатки в выполненной работе, то Исполнитель своими силами, без увеличения цены договора и в срок, установленный Заказчиком (в письменной форме), обязан устранить недостатки.</w:t>
      </w:r>
    </w:p>
    <w:p w:rsidR="002423F1" w:rsidRPr="002423F1" w:rsidRDefault="002423F1" w:rsidP="002423F1">
      <w:pPr>
        <w:tabs>
          <w:tab w:val="left" w:pos="0"/>
          <w:tab w:val="left" w:pos="540"/>
        </w:tabs>
        <w:overflowPunct w:val="0"/>
        <w:spacing w:after="0" w:line="100" w:lineRule="atLeast"/>
        <w:ind w:right="-1"/>
        <w:jc w:val="both"/>
        <w:rPr>
          <w:rFonts w:ascii="Times New Roman" w:eastAsia="Calibri" w:hAnsi="Times New Roman" w:cs="Times New Roman"/>
          <w:color w:val="000000"/>
          <w:sz w:val="24"/>
          <w:szCs w:val="24"/>
        </w:rPr>
      </w:pPr>
    </w:p>
    <w:p w:rsidR="002423F1" w:rsidRPr="002423F1" w:rsidRDefault="002423F1" w:rsidP="002423F1">
      <w:pPr>
        <w:tabs>
          <w:tab w:val="left" w:pos="0"/>
          <w:tab w:val="left" w:pos="1275"/>
          <w:tab w:val="left" w:pos="1842"/>
          <w:tab w:val="left" w:pos="2241"/>
        </w:tabs>
        <w:overflowPunct w:val="0"/>
        <w:spacing w:after="0" w:line="100" w:lineRule="atLeast"/>
        <w:ind w:right="-1"/>
        <w:jc w:val="center"/>
        <w:rPr>
          <w:rFonts w:ascii="Times New Roman" w:eastAsia="Calibri" w:hAnsi="Times New Roman" w:cs="Times New Roman"/>
          <w:color w:val="000000"/>
          <w:sz w:val="24"/>
          <w:szCs w:val="24"/>
        </w:rPr>
      </w:pPr>
      <w:r w:rsidRPr="002423F1">
        <w:rPr>
          <w:rFonts w:ascii="Times New Roman" w:eastAsia="Calibri" w:hAnsi="Times New Roman" w:cs="Times New Roman"/>
          <w:b/>
          <w:color w:val="000000"/>
          <w:lang w:eastAsia="ru-RU"/>
        </w:rPr>
        <w:t>4. Гарантии качества товара</w:t>
      </w:r>
    </w:p>
    <w:p w:rsidR="002423F1" w:rsidRPr="002423F1" w:rsidRDefault="002423F1" w:rsidP="002423F1">
      <w:pPr>
        <w:tabs>
          <w:tab w:val="left" w:pos="0"/>
          <w:tab w:val="left" w:pos="1275"/>
          <w:tab w:val="left" w:pos="1842"/>
          <w:tab w:val="left" w:pos="2241"/>
        </w:tabs>
        <w:overflowPunct w:val="0"/>
        <w:spacing w:after="0" w:line="100" w:lineRule="atLeast"/>
        <w:ind w:right="-1"/>
        <w:jc w:val="both"/>
        <w:rPr>
          <w:rFonts w:ascii="Times New Roman" w:eastAsia="Calibri" w:hAnsi="Times New Roman" w:cs="Times New Roman"/>
          <w:color w:val="000000"/>
          <w:sz w:val="24"/>
          <w:szCs w:val="24"/>
        </w:rPr>
      </w:pPr>
      <w:r w:rsidRPr="002423F1">
        <w:rPr>
          <w:rFonts w:ascii="Times New Roman" w:eastAsia="Calibri" w:hAnsi="Times New Roman" w:cs="Times New Roman"/>
          <w:color w:val="000000"/>
          <w:lang w:eastAsia="ru-RU"/>
        </w:rPr>
        <w:t>4.1. Исполнитель обязуется выполнить работы, пред</w:t>
      </w:r>
      <w:r w:rsidR="000C5756">
        <w:rPr>
          <w:rFonts w:ascii="Times New Roman" w:eastAsia="Calibri" w:hAnsi="Times New Roman" w:cs="Times New Roman"/>
          <w:color w:val="000000"/>
          <w:lang w:eastAsia="ru-RU"/>
        </w:rPr>
        <w:t>усмотренные настоящим договором до 01.06.2016г.</w:t>
      </w:r>
      <w:bookmarkStart w:id="0" w:name="_GoBack"/>
      <w:bookmarkEnd w:id="0"/>
      <w:r w:rsidRPr="002423F1">
        <w:rPr>
          <w:rFonts w:ascii="Times New Roman" w:eastAsia="Calibri" w:hAnsi="Times New Roman" w:cs="Times New Roman"/>
          <w:color w:val="000000"/>
          <w:lang w:eastAsia="ru-RU"/>
        </w:rPr>
        <w:t xml:space="preserve"> </w:t>
      </w:r>
    </w:p>
    <w:p w:rsidR="002423F1" w:rsidRPr="002423F1" w:rsidRDefault="002423F1" w:rsidP="002423F1">
      <w:pPr>
        <w:tabs>
          <w:tab w:val="left" w:pos="0"/>
          <w:tab w:val="left" w:pos="1275"/>
          <w:tab w:val="left" w:pos="1842"/>
          <w:tab w:val="left" w:pos="2241"/>
        </w:tabs>
        <w:overflowPunct w:val="0"/>
        <w:spacing w:after="0" w:line="100" w:lineRule="atLeast"/>
        <w:ind w:right="-1"/>
        <w:jc w:val="both"/>
        <w:rPr>
          <w:rFonts w:ascii="Times New Roman" w:eastAsia="Calibri" w:hAnsi="Times New Roman" w:cs="Times New Roman"/>
          <w:color w:val="000000"/>
          <w:sz w:val="24"/>
          <w:szCs w:val="24"/>
        </w:rPr>
      </w:pPr>
      <w:r w:rsidRPr="002423F1">
        <w:rPr>
          <w:rFonts w:ascii="Times New Roman" w:eastAsia="Calibri" w:hAnsi="Times New Roman" w:cs="Times New Roman"/>
          <w:color w:val="000000"/>
          <w:lang w:eastAsia="ru-RU"/>
        </w:rPr>
        <w:t xml:space="preserve">4.2. </w:t>
      </w:r>
      <w:proofErr w:type="gramStart"/>
      <w:r w:rsidRPr="002423F1">
        <w:rPr>
          <w:rFonts w:ascii="Times New Roman" w:eastAsia="Calibri" w:hAnsi="Times New Roman" w:cs="Times New Roman"/>
          <w:color w:val="000000"/>
          <w:lang w:eastAsia="ru-RU"/>
        </w:rPr>
        <w:t xml:space="preserve">Качество выполняемых работ должно соответствовать ГОСТам, техническим условиям,  нормам, правилам ТБ, ТЭ и ОТ, применяемым при выполнении данного вида работ. </w:t>
      </w:r>
      <w:proofErr w:type="gramEnd"/>
    </w:p>
    <w:p w:rsidR="002423F1" w:rsidRPr="002423F1" w:rsidRDefault="002423F1" w:rsidP="002423F1">
      <w:pPr>
        <w:tabs>
          <w:tab w:val="left" w:pos="0"/>
          <w:tab w:val="left" w:pos="1275"/>
          <w:tab w:val="left" w:pos="1842"/>
          <w:tab w:val="left" w:pos="2241"/>
        </w:tabs>
        <w:overflowPunct w:val="0"/>
        <w:spacing w:after="0" w:line="100" w:lineRule="atLeast"/>
        <w:ind w:right="-1"/>
        <w:jc w:val="both"/>
        <w:rPr>
          <w:rFonts w:ascii="Times New Roman" w:eastAsia="Calibri" w:hAnsi="Times New Roman" w:cs="Times New Roman"/>
          <w:color w:val="000000"/>
          <w:sz w:val="24"/>
          <w:szCs w:val="24"/>
        </w:rPr>
      </w:pPr>
      <w:r>
        <w:rPr>
          <w:rFonts w:ascii="Times New Roman" w:eastAsia="Calibri" w:hAnsi="Times New Roman" w:cs="Times New Roman"/>
          <w:color w:val="000000"/>
          <w:lang w:eastAsia="ru-RU"/>
        </w:rPr>
        <w:t>4</w:t>
      </w:r>
      <w:r w:rsidRPr="002423F1">
        <w:rPr>
          <w:rFonts w:ascii="Times New Roman" w:eastAsia="Calibri" w:hAnsi="Times New Roman" w:cs="Times New Roman"/>
          <w:color w:val="000000"/>
          <w:lang w:eastAsia="ru-RU"/>
        </w:rPr>
        <w:t xml:space="preserve">.3. Подрядчик представляет гарантийное обязательство на весь объем произведенных работ, используемых материалов, деталей и запасных частей в течение 12 месяцев со дня подписания актов сдачи-приемки выполненных работ при условии соблюдения Заказчиком условий эксплуатации. </w:t>
      </w:r>
    </w:p>
    <w:p w:rsidR="002423F1" w:rsidRPr="002423F1" w:rsidRDefault="002423F1" w:rsidP="002423F1">
      <w:pPr>
        <w:tabs>
          <w:tab w:val="left" w:pos="0"/>
          <w:tab w:val="left" w:pos="1275"/>
          <w:tab w:val="left" w:pos="1842"/>
          <w:tab w:val="left" w:pos="2241"/>
        </w:tabs>
        <w:overflowPunct w:val="0"/>
        <w:spacing w:after="0" w:line="100" w:lineRule="atLeast"/>
        <w:ind w:right="-1"/>
        <w:jc w:val="both"/>
        <w:rPr>
          <w:rFonts w:ascii="Times New Roman" w:eastAsia="Calibri" w:hAnsi="Times New Roman" w:cs="Times New Roman"/>
          <w:color w:val="000000"/>
          <w:sz w:val="24"/>
          <w:szCs w:val="24"/>
        </w:rPr>
      </w:pPr>
      <w:r w:rsidRPr="002423F1">
        <w:rPr>
          <w:rFonts w:ascii="Times New Roman" w:eastAsia="Calibri" w:hAnsi="Times New Roman" w:cs="Times New Roman"/>
          <w:color w:val="000000"/>
          <w:lang w:eastAsia="ru-RU"/>
        </w:rPr>
        <w:t>4.4.В случае выхода  из строя замененных или установленных деталей или запасных частей в период гарантийного срока Исполнитель обязуется произвести бесплатный ремонт или замену неисправных запасных частей в течение 30 (тридцати) дней с момента получения от Заказчика письменного уведомления. Гарантийный срок не распространяется на изделия Подрядчика, установленные Заказчиком самостоятельно, то есть своими силами и средствами.</w:t>
      </w:r>
    </w:p>
    <w:p w:rsidR="002423F1" w:rsidRPr="002423F1" w:rsidRDefault="002423F1" w:rsidP="002423F1">
      <w:pPr>
        <w:tabs>
          <w:tab w:val="left" w:pos="0"/>
          <w:tab w:val="left" w:pos="1275"/>
          <w:tab w:val="left" w:pos="1842"/>
          <w:tab w:val="left" w:pos="2241"/>
        </w:tabs>
        <w:overflowPunct w:val="0"/>
        <w:spacing w:after="0" w:line="100" w:lineRule="atLeast"/>
        <w:ind w:right="-1"/>
        <w:jc w:val="both"/>
        <w:rPr>
          <w:rFonts w:ascii="Times New Roman" w:eastAsia="Calibri" w:hAnsi="Times New Roman" w:cs="Times New Roman"/>
          <w:color w:val="000000"/>
          <w:sz w:val="24"/>
          <w:szCs w:val="24"/>
        </w:rPr>
      </w:pPr>
    </w:p>
    <w:p w:rsidR="002423F1" w:rsidRPr="002423F1" w:rsidRDefault="002423F1" w:rsidP="002423F1">
      <w:pPr>
        <w:tabs>
          <w:tab w:val="left" w:pos="0"/>
          <w:tab w:val="left" w:pos="991"/>
          <w:tab w:val="left" w:pos="1274"/>
          <w:tab w:val="left" w:pos="1389"/>
        </w:tabs>
        <w:suppressAutoHyphens/>
        <w:spacing w:after="0" w:line="100" w:lineRule="atLeast"/>
        <w:ind w:right="-1"/>
        <w:jc w:val="center"/>
        <w:textAlignment w:val="baseline"/>
        <w:rPr>
          <w:rFonts w:ascii="Times New Roman" w:eastAsia="Calibri" w:hAnsi="Times New Roman" w:cs="Times New Roman"/>
          <w:color w:val="000000"/>
          <w:sz w:val="24"/>
          <w:szCs w:val="24"/>
        </w:rPr>
      </w:pPr>
      <w:r w:rsidRPr="002423F1">
        <w:rPr>
          <w:rFonts w:ascii="Times New Roman" w:eastAsia="Calibri" w:hAnsi="Times New Roman" w:cs="Times New Roman"/>
          <w:b/>
          <w:color w:val="000000"/>
        </w:rPr>
        <w:t>5. Ответственность сторон</w:t>
      </w:r>
    </w:p>
    <w:p w:rsidR="002423F1" w:rsidRPr="002423F1" w:rsidRDefault="002423F1" w:rsidP="002423F1">
      <w:pPr>
        <w:tabs>
          <w:tab w:val="left" w:pos="0"/>
          <w:tab w:val="left" w:pos="1275"/>
          <w:tab w:val="left" w:pos="1842"/>
          <w:tab w:val="left" w:pos="2241"/>
        </w:tabs>
        <w:suppressAutoHyphens/>
        <w:spacing w:after="0" w:line="100" w:lineRule="atLeast"/>
        <w:ind w:right="-1"/>
        <w:jc w:val="both"/>
        <w:textAlignment w:val="baseline"/>
        <w:rPr>
          <w:rFonts w:ascii="Times New Roman" w:eastAsia="Calibri" w:hAnsi="Times New Roman" w:cs="Times New Roman"/>
          <w:color w:val="000000"/>
          <w:sz w:val="24"/>
          <w:szCs w:val="24"/>
        </w:rPr>
      </w:pPr>
      <w:r w:rsidRPr="002423F1">
        <w:rPr>
          <w:rFonts w:ascii="Times New Roman" w:eastAsia="Calibri" w:hAnsi="Times New Roman" w:cs="Times New Roman"/>
          <w:color w:val="000000"/>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2423F1" w:rsidRPr="002423F1" w:rsidRDefault="002423F1" w:rsidP="002423F1">
      <w:pPr>
        <w:tabs>
          <w:tab w:val="left" w:pos="0"/>
          <w:tab w:val="left" w:pos="1275"/>
          <w:tab w:val="left" w:pos="1842"/>
          <w:tab w:val="left" w:pos="2241"/>
        </w:tabs>
        <w:suppressAutoHyphens/>
        <w:spacing w:after="0" w:line="100" w:lineRule="atLeast"/>
        <w:ind w:right="-1"/>
        <w:jc w:val="both"/>
        <w:textAlignment w:val="baseline"/>
        <w:rPr>
          <w:rFonts w:ascii="Times New Roman" w:eastAsia="Calibri" w:hAnsi="Times New Roman" w:cs="Times New Roman"/>
          <w:color w:val="000000"/>
          <w:sz w:val="24"/>
          <w:szCs w:val="24"/>
        </w:rPr>
      </w:pPr>
      <w:r w:rsidRPr="002423F1">
        <w:rPr>
          <w:rFonts w:ascii="Times New Roman" w:eastAsia="Calibri" w:hAnsi="Times New Roman" w:cs="Times New Roman"/>
          <w:color w:val="000000"/>
        </w:rPr>
        <w:t xml:space="preserve">5.2. 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w:t>
      </w:r>
      <w:r w:rsidRPr="002423F1">
        <w:rPr>
          <w:rFonts w:ascii="Times New Roman" w:eastAsia="Calibri" w:hAnsi="Times New Roman" w:cs="Times New Roman"/>
          <w:color w:val="000000"/>
        </w:rPr>
        <w:lastRenderedPageBreak/>
        <w:t>дня истечения установленного договором срока исполнения обязательства, и устанавливается в размере _</w:t>
      </w:r>
      <w:r w:rsidRPr="002423F1">
        <w:rPr>
          <w:rFonts w:ascii="Times New Roman" w:eastAsia="Calibri" w:hAnsi="Times New Roman" w:cs="Times New Roman"/>
          <w:color w:val="000000"/>
          <w:u w:val="single"/>
        </w:rPr>
        <w:t>0.1</w:t>
      </w:r>
      <w:r w:rsidRPr="002423F1">
        <w:rPr>
          <w:rFonts w:ascii="Times New Roman" w:eastAsia="Calibri" w:hAnsi="Times New Roman" w:cs="Times New Roman"/>
          <w:color w:val="000000"/>
        </w:rPr>
        <w:t>_ % от цены договора</w:t>
      </w:r>
    </w:p>
    <w:p w:rsidR="002423F1" w:rsidRPr="002423F1" w:rsidRDefault="002423F1" w:rsidP="002423F1">
      <w:pPr>
        <w:tabs>
          <w:tab w:val="left" w:pos="0"/>
          <w:tab w:val="left" w:pos="1275"/>
          <w:tab w:val="left" w:pos="1842"/>
          <w:tab w:val="left" w:pos="2241"/>
        </w:tabs>
        <w:suppressAutoHyphens/>
        <w:spacing w:after="0" w:line="100" w:lineRule="atLeast"/>
        <w:ind w:right="-1"/>
        <w:jc w:val="both"/>
        <w:textAlignment w:val="baseline"/>
        <w:rPr>
          <w:rFonts w:ascii="Times New Roman" w:eastAsia="Calibri" w:hAnsi="Times New Roman" w:cs="Times New Roman"/>
          <w:color w:val="000000"/>
          <w:sz w:val="24"/>
          <w:szCs w:val="24"/>
        </w:rPr>
      </w:pPr>
      <w:r w:rsidRPr="002423F1">
        <w:rPr>
          <w:rFonts w:ascii="Times New Roman" w:eastAsia="Calibri" w:hAnsi="Times New Roman" w:cs="Times New Roman"/>
          <w:color w:val="000000"/>
        </w:rPr>
        <w:t>5.3. В случае ненадлежащего исполнения Исполнителем  обязательств, предусмотренных договором, за исключением просрочки исполнения  в соответствии с п.6.2. договора,  Заказчик направляет Исполнителю требование об уплате штрафа в виде фиксированной суммы -_</w:t>
      </w:r>
      <w:r w:rsidRPr="002423F1">
        <w:rPr>
          <w:rFonts w:ascii="Times New Roman" w:eastAsia="Calibri" w:hAnsi="Times New Roman" w:cs="Times New Roman"/>
          <w:color w:val="000000"/>
          <w:u w:val="single"/>
        </w:rPr>
        <w:t>10</w:t>
      </w:r>
      <w:r w:rsidRPr="002423F1">
        <w:rPr>
          <w:rFonts w:ascii="Times New Roman" w:eastAsia="Calibri" w:hAnsi="Times New Roman" w:cs="Times New Roman"/>
          <w:color w:val="000000"/>
        </w:rPr>
        <w:t>_% цены договора.</w:t>
      </w:r>
    </w:p>
    <w:p w:rsidR="002423F1" w:rsidRPr="002423F1" w:rsidRDefault="002423F1" w:rsidP="002423F1">
      <w:pPr>
        <w:tabs>
          <w:tab w:val="left" w:pos="0"/>
          <w:tab w:val="left" w:pos="1275"/>
          <w:tab w:val="left" w:pos="1842"/>
          <w:tab w:val="left" w:pos="2241"/>
        </w:tabs>
        <w:suppressAutoHyphens/>
        <w:spacing w:after="0" w:line="100" w:lineRule="atLeast"/>
        <w:ind w:right="-1"/>
        <w:jc w:val="both"/>
        <w:textAlignment w:val="baseline"/>
        <w:rPr>
          <w:rFonts w:ascii="Times New Roman" w:eastAsia="Calibri" w:hAnsi="Times New Roman" w:cs="Times New Roman"/>
          <w:color w:val="000000"/>
          <w:sz w:val="24"/>
          <w:szCs w:val="24"/>
        </w:rPr>
      </w:pPr>
      <w:r w:rsidRPr="002423F1">
        <w:rPr>
          <w:rFonts w:ascii="Times New Roman" w:eastAsia="Calibri" w:hAnsi="Times New Roman" w:cs="Times New Roman"/>
          <w:color w:val="000000"/>
        </w:rPr>
        <w:t xml:space="preserve">5.4. </w:t>
      </w:r>
      <w:proofErr w:type="gramStart"/>
      <w:r w:rsidRPr="002423F1">
        <w:rPr>
          <w:rFonts w:ascii="Times New Roman" w:eastAsia="Calibri" w:hAnsi="Times New Roman" w:cs="Times New Roman"/>
          <w:color w:val="000000"/>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2423F1" w:rsidRPr="002423F1" w:rsidRDefault="002423F1" w:rsidP="002423F1">
      <w:pPr>
        <w:tabs>
          <w:tab w:val="left" w:pos="0"/>
          <w:tab w:val="left" w:pos="1275"/>
          <w:tab w:val="left" w:pos="1842"/>
          <w:tab w:val="left" w:pos="2241"/>
        </w:tabs>
        <w:suppressAutoHyphens/>
        <w:spacing w:after="0" w:line="100" w:lineRule="atLeast"/>
        <w:ind w:right="-1"/>
        <w:jc w:val="both"/>
        <w:textAlignment w:val="baseline"/>
        <w:rPr>
          <w:rFonts w:ascii="Times New Roman" w:eastAsia="Calibri" w:hAnsi="Times New Roman" w:cs="Times New Roman"/>
          <w:color w:val="000000"/>
          <w:sz w:val="24"/>
          <w:szCs w:val="24"/>
        </w:rPr>
      </w:pPr>
      <w:r w:rsidRPr="002423F1">
        <w:rPr>
          <w:rFonts w:ascii="Times New Roman" w:eastAsia="Calibri" w:hAnsi="Times New Roman" w:cs="Times New Roman"/>
          <w:color w:val="000000"/>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2423F1" w:rsidRPr="002423F1" w:rsidRDefault="002423F1" w:rsidP="002423F1">
      <w:pPr>
        <w:tabs>
          <w:tab w:val="left" w:pos="0"/>
          <w:tab w:val="left" w:pos="1275"/>
          <w:tab w:val="left" w:pos="1842"/>
          <w:tab w:val="left" w:pos="2241"/>
        </w:tabs>
        <w:suppressAutoHyphens/>
        <w:spacing w:after="0" w:line="100" w:lineRule="atLeast"/>
        <w:ind w:right="-1"/>
        <w:jc w:val="both"/>
        <w:textAlignment w:val="baseline"/>
        <w:rPr>
          <w:rFonts w:ascii="Times New Roman" w:eastAsia="Calibri" w:hAnsi="Times New Roman" w:cs="Times New Roman"/>
          <w:color w:val="000000"/>
          <w:sz w:val="24"/>
          <w:szCs w:val="24"/>
        </w:rPr>
      </w:pPr>
      <w:r w:rsidRPr="002423F1">
        <w:rPr>
          <w:rFonts w:ascii="Times New Roman" w:eastAsia="Calibri" w:hAnsi="Times New Roman" w:cs="Times New Roman"/>
          <w:color w:val="000000"/>
        </w:rPr>
        <w:t>5.6. Возмещение причиненных убытков и уплата неустойки не освобождает стороны от исполнения своих обязательств по договору в полном объеме.</w:t>
      </w:r>
    </w:p>
    <w:p w:rsidR="002423F1" w:rsidRPr="002423F1" w:rsidRDefault="002423F1" w:rsidP="002423F1">
      <w:pPr>
        <w:tabs>
          <w:tab w:val="left" w:pos="0"/>
          <w:tab w:val="left" w:pos="1274"/>
          <w:tab w:val="left" w:pos="1842"/>
          <w:tab w:val="left" w:pos="2241"/>
        </w:tabs>
        <w:suppressAutoHyphens/>
        <w:spacing w:after="0" w:line="100" w:lineRule="atLeast"/>
        <w:ind w:right="-1"/>
        <w:jc w:val="both"/>
        <w:textAlignment w:val="baseline"/>
        <w:rPr>
          <w:rFonts w:ascii="Times New Roman" w:eastAsia="Calibri" w:hAnsi="Times New Roman" w:cs="Times New Roman"/>
          <w:color w:val="000000"/>
          <w:sz w:val="24"/>
          <w:szCs w:val="24"/>
        </w:rPr>
      </w:pPr>
      <w:r w:rsidRPr="002423F1">
        <w:rPr>
          <w:rFonts w:ascii="Times New Roman" w:eastAsia="Calibri" w:hAnsi="Times New Roman" w:cs="Times New Roman"/>
          <w:color w:val="000000"/>
        </w:rPr>
        <w:t>5.7. Возмещение причиненных убытков, уплата неустойки виновной стороной осуществляется  на основании письменной претензии другой стороны.</w:t>
      </w:r>
    </w:p>
    <w:p w:rsidR="002423F1" w:rsidRPr="002423F1" w:rsidRDefault="002423F1" w:rsidP="002423F1">
      <w:pPr>
        <w:tabs>
          <w:tab w:val="left" w:pos="0"/>
          <w:tab w:val="left" w:pos="991"/>
          <w:tab w:val="left" w:pos="1274"/>
          <w:tab w:val="left" w:pos="1389"/>
        </w:tabs>
        <w:suppressAutoHyphens/>
        <w:spacing w:after="0" w:line="100" w:lineRule="atLeast"/>
        <w:ind w:right="-1"/>
        <w:jc w:val="center"/>
        <w:textAlignment w:val="baseline"/>
        <w:rPr>
          <w:rFonts w:ascii="Times New Roman" w:eastAsia="Calibri" w:hAnsi="Times New Roman" w:cs="Times New Roman"/>
          <w:color w:val="000000"/>
          <w:sz w:val="24"/>
          <w:szCs w:val="24"/>
        </w:rPr>
      </w:pPr>
      <w:r w:rsidRPr="002423F1">
        <w:rPr>
          <w:rFonts w:ascii="Times New Roman" w:eastAsia="Calibri" w:hAnsi="Times New Roman" w:cs="Times New Roman"/>
          <w:b/>
          <w:color w:val="000000"/>
        </w:rPr>
        <w:t>6. Обстоятельства непреодолимой силы</w:t>
      </w:r>
    </w:p>
    <w:p w:rsidR="002423F1" w:rsidRPr="002423F1" w:rsidRDefault="002423F1" w:rsidP="002423F1">
      <w:pPr>
        <w:tabs>
          <w:tab w:val="left" w:pos="0"/>
          <w:tab w:val="left" w:pos="1275"/>
          <w:tab w:val="left" w:pos="1842"/>
          <w:tab w:val="left" w:pos="2241"/>
        </w:tabs>
        <w:suppressAutoHyphens/>
        <w:spacing w:after="120" w:line="100" w:lineRule="atLeast"/>
        <w:ind w:right="-1"/>
        <w:jc w:val="both"/>
        <w:textAlignment w:val="baseline"/>
        <w:rPr>
          <w:rFonts w:ascii="Times New Roman" w:eastAsia="Calibri" w:hAnsi="Times New Roman" w:cs="Times New Roman"/>
          <w:color w:val="000000"/>
          <w:sz w:val="24"/>
          <w:szCs w:val="24"/>
        </w:rPr>
      </w:pPr>
      <w:r w:rsidRPr="002423F1">
        <w:rPr>
          <w:rFonts w:ascii="Times New Roman" w:eastAsia="Calibri" w:hAnsi="Times New Roman" w:cs="Times New Roman"/>
          <w:color w:val="000000"/>
        </w:rPr>
        <w:t xml:space="preserve">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w:t>
      </w:r>
    </w:p>
    <w:p w:rsidR="002423F1" w:rsidRPr="002423F1" w:rsidRDefault="002423F1" w:rsidP="002423F1">
      <w:pPr>
        <w:tabs>
          <w:tab w:val="left" w:pos="0"/>
          <w:tab w:val="left" w:pos="1276"/>
          <w:tab w:val="left" w:pos="1842"/>
          <w:tab w:val="left" w:pos="2241"/>
        </w:tabs>
        <w:suppressAutoHyphens/>
        <w:spacing w:after="0" w:line="100" w:lineRule="atLeast"/>
        <w:ind w:right="-1"/>
        <w:jc w:val="both"/>
        <w:textAlignment w:val="baseline"/>
        <w:rPr>
          <w:rFonts w:ascii="Times New Roman" w:eastAsia="Calibri" w:hAnsi="Times New Roman" w:cs="Times New Roman"/>
          <w:color w:val="000000"/>
          <w:sz w:val="24"/>
          <w:szCs w:val="24"/>
        </w:rPr>
      </w:pPr>
      <w:r w:rsidRPr="002423F1">
        <w:rPr>
          <w:rFonts w:ascii="Times New Roman" w:eastAsia="Calibri" w:hAnsi="Times New Roman" w:cs="Times New Roman"/>
          <w:color w:val="000000"/>
        </w:rPr>
        <w:t>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2423F1" w:rsidRPr="002423F1" w:rsidRDefault="002423F1" w:rsidP="002423F1">
      <w:pPr>
        <w:tabs>
          <w:tab w:val="left" w:pos="0"/>
          <w:tab w:val="left" w:pos="992"/>
          <w:tab w:val="left" w:pos="1276"/>
          <w:tab w:val="left" w:pos="1392"/>
        </w:tabs>
        <w:suppressAutoHyphens/>
        <w:spacing w:after="0" w:line="100" w:lineRule="atLeast"/>
        <w:ind w:right="-1"/>
        <w:jc w:val="center"/>
        <w:textAlignment w:val="baseline"/>
        <w:rPr>
          <w:rFonts w:ascii="Times New Roman" w:eastAsia="Calibri" w:hAnsi="Times New Roman" w:cs="Times New Roman"/>
          <w:color w:val="000000"/>
          <w:sz w:val="24"/>
          <w:szCs w:val="24"/>
        </w:rPr>
      </w:pPr>
      <w:r w:rsidRPr="002423F1">
        <w:rPr>
          <w:rFonts w:ascii="Times New Roman" w:eastAsia="Calibri" w:hAnsi="Times New Roman" w:cs="Times New Roman"/>
          <w:b/>
          <w:color w:val="000000"/>
        </w:rPr>
        <w:t>7. Порядок разрешения споров</w:t>
      </w:r>
    </w:p>
    <w:p w:rsidR="002423F1" w:rsidRPr="002423F1" w:rsidRDefault="002423F1" w:rsidP="002423F1">
      <w:pPr>
        <w:tabs>
          <w:tab w:val="left" w:pos="0"/>
          <w:tab w:val="left" w:pos="1275"/>
          <w:tab w:val="left" w:pos="1842"/>
          <w:tab w:val="left" w:pos="2241"/>
        </w:tabs>
        <w:suppressAutoHyphens/>
        <w:spacing w:after="0" w:line="100" w:lineRule="atLeast"/>
        <w:ind w:right="-1"/>
        <w:jc w:val="both"/>
        <w:textAlignment w:val="baseline"/>
        <w:rPr>
          <w:rFonts w:ascii="Times New Roman" w:eastAsia="Calibri" w:hAnsi="Times New Roman" w:cs="Times New Roman"/>
          <w:color w:val="000000"/>
          <w:sz w:val="24"/>
          <w:szCs w:val="24"/>
        </w:rPr>
      </w:pPr>
      <w:r w:rsidRPr="002423F1">
        <w:rPr>
          <w:rFonts w:ascii="Times New Roman" w:eastAsia="Calibri" w:hAnsi="Times New Roman" w:cs="Times New Roman"/>
          <w:color w:val="000000"/>
        </w:rPr>
        <w:t>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2423F1" w:rsidRPr="002423F1" w:rsidRDefault="002423F1" w:rsidP="002423F1">
      <w:pPr>
        <w:tabs>
          <w:tab w:val="left" w:pos="0"/>
          <w:tab w:val="left" w:pos="1275"/>
          <w:tab w:val="left" w:pos="1842"/>
          <w:tab w:val="left" w:pos="2241"/>
        </w:tabs>
        <w:suppressAutoHyphens/>
        <w:spacing w:after="0" w:line="100" w:lineRule="atLeast"/>
        <w:ind w:right="-1"/>
        <w:jc w:val="both"/>
        <w:textAlignment w:val="baseline"/>
        <w:rPr>
          <w:rFonts w:ascii="Times New Roman" w:eastAsia="Calibri" w:hAnsi="Times New Roman" w:cs="Times New Roman"/>
          <w:color w:val="000000"/>
          <w:sz w:val="24"/>
          <w:szCs w:val="24"/>
        </w:rPr>
      </w:pPr>
      <w:r w:rsidRPr="002423F1">
        <w:rPr>
          <w:rFonts w:ascii="Times New Roman" w:eastAsia="Calibri" w:hAnsi="Times New Roman" w:cs="Times New Roman"/>
          <w:color w:val="000000"/>
        </w:rPr>
        <w:t>7.2.  Любые споры, не урегулированные во внесудебном порядке, разрешаются арбитражным судом Новосибирской области.</w:t>
      </w:r>
    </w:p>
    <w:p w:rsidR="002423F1" w:rsidRPr="002423F1" w:rsidRDefault="002423F1" w:rsidP="002423F1">
      <w:pPr>
        <w:tabs>
          <w:tab w:val="left" w:pos="0"/>
          <w:tab w:val="left" w:pos="1275"/>
          <w:tab w:val="left" w:pos="1842"/>
          <w:tab w:val="left" w:pos="2241"/>
        </w:tabs>
        <w:suppressAutoHyphens/>
        <w:spacing w:after="0" w:line="100" w:lineRule="atLeast"/>
        <w:ind w:right="-1"/>
        <w:jc w:val="both"/>
        <w:textAlignment w:val="baseline"/>
        <w:rPr>
          <w:rFonts w:ascii="Times New Roman" w:eastAsia="Calibri" w:hAnsi="Times New Roman" w:cs="Times New Roman"/>
          <w:color w:val="000000"/>
          <w:sz w:val="24"/>
          <w:szCs w:val="24"/>
        </w:rPr>
      </w:pPr>
      <w:r w:rsidRPr="002423F1">
        <w:rPr>
          <w:rFonts w:ascii="Times New Roman" w:eastAsia="Calibri" w:hAnsi="Times New Roman" w:cs="Times New Roman"/>
          <w:color w:val="000000"/>
        </w:rPr>
        <w:t>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2423F1" w:rsidRPr="002423F1" w:rsidRDefault="002423F1" w:rsidP="002423F1">
      <w:pPr>
        <w:tabs>
          <w:tab w:val="left" w:pos="0"/>
          <w:tab w:val="left" w:pos="540"/>
        </w:tabs>
        <w:suppressAutoHyphens/>
        <w:spacing w:after="0" w:line="100" w:lineRule="atLeast"/>
        <w:ind w:right="-1"/>
        <w:jc w:val="center"/>
        <w:textAlignment w:val="baseline"/>
        <w:rPr>
          <w:rFonts w:ascii="Times New Roman" w:eastAsia="Calibri" w:hAnsi="Times New Roman" w:cs="Times New Roman"/>
          <w:color w:val="000000"/>
          <w:sz w:val="24"/>
          <w:szCs w:val="24"/>
        </w:rPr>
      </w:pPr>
    </w:p>
    <w:p w:rsidR="002423F1" w:rsidRPr="002423F1" w:rsidRDefault="002423F1" w:rsidP="002423F1">
      <w:pPr>
        <w:tabs>
          <w:tab w:val="left" w:pos="0"/>
          <w:tab w:val="left" w:pos="540"/>
        </w:tabs>
        <w:suppressAutoHyphens/>
        <w:spacing w:after="0" w:line="100" w:lineRule="atLeast"/>
        <w:ind w:right="-1"/>
        <w:jc w:val="center"/>
        <w:textAlignment w:val="baseline"/>
        <w:rPr>
          <w:rFonts w:ascii="Times New Roman" w:eastAsia="Calibri" w:hAnsi="Times New Roman" w:cs="Times New Roman"/>
          <w:color w:val="000000"/>
          <w:sz w:val="24"/>
          <w:szCs w:val="24"/>
        </w:rPr>
      </w:pPr>
      <w:r w:rsidRPr="002423F1">
        <w:rPr>
          <w:rFonts w:ascii="Times New Roman" w:eastAsia="Calibri" w:hAnsi="Times New Roman" w:cs="Times New Roman"/>
          <w:b/>
          <w:color w:val="000000"/>
        </w:rPr>
        <w:t xml:space="preserve">8.Срок действия  договора и прочие условия. </w:t>
      </w:r>
    </w:p>
    <w:p w:rsidR="002423F1" w:rsidRPr="002423F1" w:rsidRDefault="002423F1" w:rsidP="002423F1">
      <w:pPr>
        <w:tabs>
          <w:tab w:val="left" w:pos="0"/>
          <w:tab w:val="left" w:pos="1275"/>
          <w:tab w:val="left" w:pos="1842"/>
          <w:tab w:val="left" w:pos="2241"/>
        </w:tabs>
        <w:suppressAutoHyphens/>
        <w:spacing w:after="0" w:line="100" w:lineRule="atLeast"/>
        <w:ind w:right="-1"/>
        <w:jc w:val="both"/>
        <w:textAlignment w:val="baseline"/>
        <w:rPr>
          <w:rFonts w:ascii="Times New Roman" w:eastAsia="Calibri" w:hAnsi="Times New Roman" w:cs="Times New Roman"/>
          <w:color w:val="000000"/>
          <w:sz w:val="24"/>
          <w:szCs w:val="24"/>
        </w:rPr>
      </w:pPr>
      <w:r w:rsidRPr="002423F1">
        <w:rPr>
          <w:rFonts w:ascii="Times New Roman" w:eastAsia="Calibri" w:hAnsi="Times New Roman" w:cs="Times New Roman"/>
          <w:color w:val="000000"/>
        </w:rPr>
        <w:t>8.1. Договор  вступает в силу со дня его подписания сторонами  и действует до момента выполнения сторонами своих обязательств.</w:t>
      </w:r>
    </w:p>
    <w:p w:rsidR="002423F1" w:rsidRPr="002423F1" w:rsidRDefault="002423F1" w:rsidP="002423F1">
      <w:pPr>
        <w:tabs>
          <w:tab w:val="left" w:pos="0"/>
          <w:tab w:val="left" w:pos="1275"/>
          <w:tab w:val="left" w:pos="1842"/>
          <w:tab w:val="left" w:pos="2241"/>
        </w:tabs>
        <w:suppressAutoHyphens/>
        <w:spacing w:after="0" w:line="100" w:lineRule="atLeast"/>
        <w:ind w:right="-1"/>
        <w:jc w:val="both"/>
        <w:textAlignment w:val="baseline"/>
        <w:rPr>
          <w:rFonts w:ascii="Times New Roman" w:eastAsia="Calibri" w:hAnsi="Times New Roman" w:cs="Times New Roman"/>
          <w:color w:val="000000"/>
          <w:sz w:val="24"/>
          <w:szCs w:val="24"/>
        </w:rPr>
      </w:pPr>
      <w:r w:rsidRPr="002423F1">
        <w:rPr>
          <w:rFonts w:ascii="Times New Roman" w:eastAsia="Calibri" w:hAnsi="Times New Roman" w:cs="Times New Roman"/>
          <w:color w:val="000000"/>
        </w:rPr>
        <w:t xml:space="preserve">8.2. Настоящий </w:t>
      </w:r>
      <w:proofErr w:type="gramStart"/>
      <w:r w:rsidRPr="002423F1">
        <w:rPr>
          <w:rFonts w:ascii="Times New Roman" w:eastAsia="Calibri" w:hAnsi="Times New Roman" w:cs="Times New Roman"/>
          <w:color w:val="000000"/>
        </w:rPr>
        <w:t>договор</w:t>
      </w:r>
      <w:proofErr w:type="gramEnd"/>
      <w:r w:rsidRPr="002423F1">
        <w:rPr>
          <w:rFonts w:ascii="Times New Roman" w:eastAsia="Calibri" w:hAnsi="Times New Roman" w:cs="Times New Roman"/>
          <w:color w:val="000000"/>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2423F1" w:rsidRPr="002423F1" w:rsidRDefault="002423F1" w:rsidP="002423F1">
      <w:pPr>
        <w:tabs>
          <w:tab w:val="left" w:pos="0"/>
          <w:tab w:val="left" w:pos="1275"/>
          <w:tab w:val="left" w:pos="1842"/>
          <w:tab w:val="left" w:pos="2241"/>
        </w:tabs>
        <w:suppressAutoHyphens/>
        <w:spacing w:after="0" w:line="100" w:lineRule="atLeast"/>
        <w:ind w:right="-1"/>
        <w:jc w:val="both"/>
        <w:textAlignment w:val="baseline"/>
        <w:rPr>
          <w:rFonts w:ascii="Times New Roman" w:eastAsia="Calibri" w:hAnsi="Times New Roman" w:cs="Times New Roman"/>
          <w:color w:val="000000"/>
          <w:sz w:val="24"/>
          <w:szCs w:val="24"/>
        </w:rPr>
      </w:pPr>
      <w:r w:rsidRPr="002423F1">
        <w:rPr>
          <w:rFonts w:ascii="Times New Roman" w:eastAsia="Calibri" w:hAnsi="Times New Roman" w:cs="Times New Roman"/>
          <w:color w:val="000000"/>
        </w:rPr>
        <w:t xml:space="preserve">8.3. Настоящий договор составлен в двух экземплярах, имеющих одинаковую юридическую силу, по одному для каждой из сторон. </w:t>
      </w:r>
    </w:p>
    <w:p w:rsidR="002423F1" w:rsidRPr="002423F1" w:rsidRDefault="002423F1" w:rsidP="002423F1">
      <w:pPr>
        <w:tabs>
          <w:tab w:val="left" w:pos="0"/>
        </w:tabs>
        <w:suppressAutoHyphens/>
        <w:spacing w:after="0" w:line="100" w:lineRule="atLeast"/>
        <w:ind w:right="-1"/>
        <w:jc w:val="center"/>
        <w:textAlignment w:val="baseline"/>
        <w:rPr>
          <w:rFonts w:ascii="Times New Roman" w:eastAsia="Calibri" w:hAnsi="Times New Roman" w:cs="Times New Roman"/>
          <w:color w:val="000000"/>
          <w:sz w:val="24"/>
          <w:szCs w:val="24"/>
        </w:rPr>
      </w:pPr>
      <w:r w:rsidRPr="002423F1">
        <w:rPr>
          <w:rFonts w:ascii="Times New Roman" w:eastAsia="Calibri" w:hAnsi="Times New Roman" w:cs="Times New Roman"/>
          <w:b/>
          <w:bCs/>
          <w:color w:val="000000"/>
        </w:rPr>
        <w:t>9.Юридические адреса сторон</w:t>
      </w:r>
    </w:p>
    <w:tbl>
      <w:tblPr>
        <w:tblW w:w="0" w:type="auto"/>
        <w:tblInd w:w="-259" w:type="dxa"/>
        <w:tblCellMar>
          <w:left w:w="10" w:type="dxa"/>
          <w:right w:w="10" w:type="dxa"/>
        </w:tblCellMar>
        <w:tblLook w:val="0000" w:firstRow="0" w:lastRow="0" w:firstColumn="0" w:lastColumn="0" w:noHBand="0" w:noVBand="0"/>
      </w:tblPr>
      <w:tblGrid>
        <w:gridCol w:w="5788"/>
        <w:gridCol w:w="4696"/>
      </w:tblGrid>
      <w:tr w:rsidR="002423F1" w:rsidRPr="002423F1" w:rsidTr="002423F1">
        <w:trPr>
          <w:trHeight w:val="214"/>
        </w:trPr>
        <w:tc>
          <w:tcPr>
            <w:tcW w:w="5788" w:type="dxa"/>
            <w:shd w:val="clear" w:color="auto" w:fill="FFFFFF"/>
            <w:tcMar>
              <w:top w:w="0" w:type="dxa"/>
              <w:left w:w="10" w:type="dxa"/>
              <w:bottom w:w="0" w:type="dxa"/>
              <w:right w:w="10" w:type="dxa"/>
            </w:tcMar>
          </w:tcPr>
          <w:p w:rsidR="002423F1" w:rsidRPr="002423F1" w:rsidRDefault="002423F1" w:rsidP="002423F1">
            <w:pPr>
              <w:widowControl w:val="0"/>
              <w:tabs>
                <w:tab w:val="left" w:pos="0"/>
              </w:tabs>
              <w:suppressAutoHyphens/>
              <w:spacing w:after="0" w:line="240" w:lineRule="auto"/>
              <w:rPr>
                <w:rFonts w:ascii="Times New Roman" w:eastAsia="Calibri" w:hAnsi="Times New Roman" w:cs="Times New Roman"/>
                <w:color w:val="00000A"/>
                <w:sz w:val="28"/>
                <w:szCs w:val="20"/>
              </w:rPr>
            </w:pPr>
            <w:r w:rsidRPr="002423F1">
              <w:rPr>
                <w:rFonts w:ascii="Times New Roman" w:eastAsia="Calibri" w:hAnsi="Times New Roman" w:cs="Times New Roman"/>
                <w:b/>
                <w:color w:val="00000A"/>
                <w:sz w:val="18"/>
                <w:szCs w:val="18"/>
              </w:rPr>
              <w:t>Заказчик</w:t>
            </w:r>
          </w:p>
        </w:tc>
        <w:tc>
          <w:tcPr>
            <w:tcW w:w="4696" w:type="dxa"/>
            <w:shd w:val="clear" w:color="auto" w:fill="FFFFFF"/>
            <w:tcMar>
              <w:top w:w="0" w:type="dxa"/>
              <w:left w:w="10" w:type="dxa"/>
              <w:bottom w:w="0" w:type="dxa"/>
              <w:right w:w="10" w:type="dxa"/>
            </w:tcMar>
          </w:tcPr>
          <w:p w:rsidR="002423F1" w:rsidRPr="002423F1" w:rsidRDefault="002423F1" w:rsidP="002423F1">
            <w:pPr>
              <w:widowControl w:val="0"/>
              <w:tabs>
                <w:tab w:val="left" w:pos="0"/>
              </w:tabs>
              <w:suppressAutoHyphens/>
              <w:spacing w:after="0" w:line="240" w:lineRule="auto"/>
              <w:rPr>
                <w:rFonts w:ascii="Times New Roman" w:eastAsia="Calibri" w:hAnsi="Times New Roman" w:cs="Times New Roman"/>
                <w:color w:val="00000A"/>
                <w:sz w:val="28"/>
                <w:szCs w:val="20"/>
              </w:rPr>
            </w:pPr>
            <w:r w:rsidRPr="002423F1">
              <w:rPr>
                <w:rFonts w:ascii="Times New Roman" w:eastAsia="Calibri" w:hAnsi="Times New Roman" w:cs="Times New Roman"/>
                <w:b/>
                <w:color w:val="00000A"/>
                <w:sz w:val="18"/>
                <w:szCs w:val="18"/>
              </w:rPr>
              <w:t>Исполнитель</w:t>
            </w:r>
          </w:p>
        </w:tc>
      </w:tr>
      <w:tr w:rsidR="002423F1" w:rsidRPr="002423F1" w:rsidTr="002423F1">
        <w:trPr>
          <w:trHeight w:val="331"/>
        </w:trPr>
        <w:tc>
          <w:tcPr>
            <w:tcW w:w="5788" w:type="dxa"/>
            <w:shd w:val="clear" w:color="auto" w:fill="FFFFFF"/>
            <w:tcMar>
              <w:top w:w="0" w:type="dxa"/>
              <w:left w:w="10" w:type="dxa"/>
              <w:bottom w:w="0" w:type="dxa"/>
              <w:right w:w="10" w:type="dxa"/>
            </w:tcMar>
          </w:tcPr>
          <w:p w:rsidR="002423F1" w:rsidRPr="002423F1" w:rsidRDefault="002423F1" w:rsidP="002423F1">
            <w:pPr>
              <w:tabs>
                <w:tab w:val="left" w:pos="0"/>
              </w:tabs>
              <w:suppressAutoHyphens/>
              <w:spacing w:after="0" w:line="240" w:lineRule="auto"/>
              <w:textAlignment w:val="baseline"/>
              <w:rPr>
                <w:rFonts w:ascii="Times New Roman" w:eastAsia="Calibri" w:hAnsi="Times New Roman" w:cs="Times New Roman"/>
                <w:color w:val="000000"/>
                <w:sz w:val="24"/>
                <w:szCs w:val="24"/>
              </w:rPr>
            </w:pPr>
            <w:r w:rsidRPr="002423F1">
              <w:rPr>
                <w:rFonts w:ascii="Times New Roman" w:eastAsia="Calibri" w:hAnsi="Times New Roman" w:cs="Times New Roman"/>
                <w:b/>
                <w:color w:val="000000"/>
                <w:sz w:val="18"/>
                <w:szCs w:val="18"/>
              </w:rPr>
              <w:t xml:space="preserve">ФГБОУ </w:t>
            </w:r>
            <w:proofErr w:type="gramStart"/>
            <w:r w:rsidRPr="002423F1">
              <w:rPr>
                <w:rFonts w:ascii="Times New Roman" w:eastAsia="Calibri" w:hAnsi="Times New Roman" w:cs="Times New Roman"/>
                <w:b/>
                <w:color w:val="000000"/>
                <w:sz w:val="18"/>
                <w:szCs w:val="18"/>
              </w:rPr>
              <w:t>ВО</w:t>
            </w:r>
            <w:proofErr w:type="gramEnd"/>
            <w:r w:rsidRPr="002423F1">
              <w:rPr>
                <w:rFonts w:ascii="Times New Roman" w:eastAsia="Calibri" w:hAnsi="Times New Roman" w:cs="Times New Roman"/>
                <w:b/>
                <w:color w:val="000000"/>
                <w:sz w:val="18"/>
                <w:szCs w:val="18"/>
              </w:rPr>
              <w:t xml:space="preserve"> «Сибирский государственный университет путей сообщения» (СГУПС</w:t>
            </w:r>
            <w:r w:rsidRPr="002423F1">
              <w:rPr>
                <w:rFonts w:ascii="Times New Roman" w:eastAsia="Calibri" w:hAnsi="Times New Roman" w:cs="Times New Roman"/>
                <w:color w:val="000000"/>
                <w:sz w:val="18"/>
                <w:szCs w:val="18"/>
              </w:rPr>
              <w:t>)</w:t>
            </w:r>
          </w:p>
          <w:p w:rsidR="002423F1" w:rsidRPr="002423F1" w:rsidRDefault="002423F1" w:rsidP="002423F1">
            <w:pPr>
              <w:tabs>
                <w:tab w:val="left" w:pos="0"/>
              </w:tabs>
              <w:suppressAutoHyphens/>
              <w:spacing w:after="0" w:line="240" w:lineRule="auto"/>
              <w:textAlignment w:val="baseline"/>
              <w:rPr>
                <w:rFonts w:ascii="Times New Roman" w:eastAsia="Calibri" w:hAnsi="Times New Roman" w:cs="Times New Roman"/>
                <w:color w:val="000000"/>
                <w:sz w:val="24"/>
                <w:szCs w:val="24"/>
              </w:rPr>
            </w:pPr>
            <w:r w:rsidRPr="002423F1">
              <w:rPr>
                <w:rFonts w:ascii="Times New Roman" w:eastAsia="Calibri" w:hAnsi="Times New Roman" w:cs="Times New Roman"/>
                <w:color w:val="000000"/>
                <w:sz w:val="18"/>
                <w:szCs w:val="18"/>
              </w:rPr>
              <w:t>630049 г</w:t>
            </w:r>
            <w:proofErr w:type="gramStart"/>
            <w:r w:rsidRPr="002423F1">
              <w:rPr>
                <w:rFonts w:ascii="Times New Roman" w:eastAsia="Calibri" w:hAnsi="Times New Roman" w:cs="Times New Roman"/>
                <w:color w:val="000000"/>
                <w:sz w:val="18"/>
                <w:szCs w:val="18"/>
              </w:rPr>
              <w:t>.Н</w:t>
            </w:r>
            <w:proofErr w:type="gramEnd"/>
            <w:r w:rsidRPr="002423F1">
              <w:rPr>
                <w:rFonts w:ascii="Times New Roman" w:eastAsia="Calibri" w:hAnsi="Times New Roman" w:cs="Times New Roman"/>
                <w:color w:val="000000"/>
                <w:sz w:val="18"/>
                <w:szCs w:val="18"/>
              </w:rPr>
              <w:t xml:space="preserve">овосибирск,49 </w:t>
            </w:r>
            <w:proofErr w:type="spellStart"/>
            <w:r w:rsidRPr="002423F1">
              <w:rPr>
                <w:rFonts w:ascii="Times New Roman" w:eastAsia="Calibri" w:hAnsi="Times New Roman" w:cs="Times New Roman"/>
                <w:color w:val="000000"/>
                <w:sz w:val="18"/>
                <w:szCs w:val="18"/>
              </w:rPr>
              <w:t>ул.Д.Ковальчук</w:t>
            </w:r>
            <w:proofErr w:type="spellEnd"/>
            <w:r w:rsidRPr="002423F1">
              <w:rPr>
                <w:rFonts w:ascii="Times New Roman" w:eastAsia="Calibri" w:hAnsi="Times New Roman" w:cs="Times New Roman"/>
                <w:color w:val="000000"/>
                <w:sz w:val="18"/>
                <w:szCs w:val="18"/>
              </w:rPr>
              <w:t xml:space="preserve"> д.191, </w:t>
            </w:r>
          </w:p>
          <w:p w:rsidR="002423F1" w:rsidRPr="002423F1" w:rsidRDefault="002423F1" w:rsidP="002423F1">
            <w:pPr>
              <w:tabs>
                <w:tab w:val="left" w:pos="0"/>
              </w:tabs>
              <w:suppressAutoHyphens/>
              <w:spacing w:after="0" w:line="240" w:lineRule="auto"/>
              <w:textAlignment w:val="baseline"/>
              <w:rPr>
                <w:rFonts w:ascii="Times New Roman" w:eastAsia="Calibri" w:hAnsi="Times New Roman" w:cs="Times New Roman"/>
                <w:color w:val="000000"/>
                <w:sz w:val="24"/>
                <w:szCs w:val="24"/>
              </w:rPr>
            </w:pPr>
            <w:r w:rsidRPr="002423F1">
              <w:rPr>
                <w:rFonts w:ascii="Times New Roman" w:eastAsia="Calibri" w:hAnsi="Times New Roman" w:cs="Times New Roman"/>
                <w:color w:val="000000"/>
                <w:sz w:val="18"/>
                <w:szCs w:val="18"/>
              </w:rPr>
              <w:t>ИНН: 5402113155 КПП 540201001</w:t>
            </w:r>
          </w:p>
          <w:p w:rsidR="002423F1" w:rsidRPr="002423F1" w:rsidRDefault="002423F1" w:rsidP="002423F1">
            <w:pPr>
              <w:tabs>
                <w:tab w:val="left" w:pos="0"/>
              </w:tabs>
              <w:suppressAutoHyphens/>
              <w:spacing w:after="0" w:line="240" w:lineRule="auto"/>
              <w:textAlignment w:val="baseline"/>
              <w:rPr>
                <w:rFonts w:ascii="Times New Roman" w:eastAsia="Calibri" w:hAnsi="Times New Roman" w:cs="Times New Roman"/>
                <w:color w:val="000000"/>
                <w:sz w:val="24"/>
                <w:szCs w:val="24"/>
              </w:rPr>
            </w:pPr>
            <w:r w:rsidRPr="002423F1">
              <w:rPr>
                <w:rFonts w:ascii="Times New Roman" w:eastAsia="Calibri" w:hAnsi="Times New Roman" w:cs="Times New Roman"/>
                <w:color w:val="000000"/>
                <w:sz w:val="18"/>
                <w:szCs w:val="18"/>
              </w:rPr>
              <w:t>ОКОНХ 92110     ОКПО 01115969</w:t>
            </w:r>
          </w:p>
          <w:p w:rsidR="002423F1" w:rsidRPr="002423F1" w:rsidRDefault="002423F1" w:rsidP="002423F1">
            <w:pPr>
              <w:tabs>
                <w:tab w:val="left" w:pos="0"/>
              </w:tabs>
              <w:suppressAutoHyphens/>
              <w:spacing w:after="0" w:line="240" w:lineRule="auto"/>
              <w:textAlignment w:val="baseline"/>
              <w:rPr>
                <w:rFonts w:ascii="Times New Roman" w:eastAsia="Calibri" w:hAnsi="Times New Roman" w:cs="Times New Roman"/>
                <w:color w:val="000000"/>
                <w:sz w:val="24"/>
                <w:szCs w:val="24"/>
              </w:rPr>
            </w:pPr>
            <w:r w:rsidRPr="002423F1">
              <w:rPr>
                <w:rFonts w:ascii="Times New Roman" w:eastAsia="Calibri" w:hAnsi="Times New Roman" w:cs="Times New Roman"/>
                <w:color w:val="000000"/>
                <w:sz w:val="18"/>
                <w:szCs w:val="18"/>
              </w:rPr>
              <w:t>Получатель: УФК по Новосибирской области (СГУПС л/с 20516Х38290)</w:t>
            </w:r>
          </w:p>
          <w:p w:rsidR="002423F1" w:rsidRPr="002423F1" w:rsidRDefault="002423F1" w:rsidP="002423F1">
            <w:pPr>
              <w:tabs>
                <w:tab w:val="left" w:pos="0"/>
              </w:tabs>
              <w:suppressAutoHyphens/>
              <w:spacing w:after="0" w:line="240" w:lineRule="auto"/>
              <w:textAlignment w:val="baseline"/>
              <w:rPr>
                <w:rFonts w:ascii="Times New Roman" w:eastAsia="Calibri" w:hAnsi="Times New Roman" w:cs="Times New Roman"/>
                <w:color w:val="000000"/>
                <w:sz w:val="24"/>
                <w:szCs w:val="24"/>
              </w:rPr>
            </w:pPr>
            <w:r w:rsidRPr="002423F1">
              <w:rPr>
                <w:rFonts w:ascii="Times New Roman" w:eastAsia="Calibri" w:hAnsi="Times New Roman" w:cs="Times New Roman"/>
                <w:color w:val="000000"/>
                <w:sz w:val="18"/>
                <w:szCs w:val="18"/>
              </w:rPr>
              <w:t>БИК 045004001</w:t>
            </w:r>
          </w:p>
          <w:p w:rsidR="002423F1" w:rsidRPr="002423F1" w:rsidRDefault="002423F1" w:rsidP="002423F1">
            <w:pPr>
              <w:tabs>
                <w:tab w:val="left" w:pos="0"/>
              </w:tabs>
              <w:suppressAutoHyphens/>
              <w:spacing w:after="0" w:line="240" w:lineRule="auto"/>
              <w:textAlignment w:val="baseline"/>
              <w:rPr>
                <w:rFonts w:ascii="Times New Roman" w:eastAsia="Calibri" w:hAnsi="Times New Roman" w:cs="Times New Roman"/>
                <w:color w:val="000000"/>
                <w:sz w:val="24"/>
                <w:szCs w:val="24"/>
              </w:rPr>
            </w:pPr>
            <w:r w:rsidRPr="002423F1">
              <w:rPr>
                <w:rFonts w:ascii="Times New Roman" w:eastAsia="Calibri" w:hAnsi="Times New Roman" w:cs="Times New Roman"/>
                <w:color w:val="000000"/>
                <w:sz w:val="18"/>
                <w:szCs w:val="18"/>
              </w:rPr>
              <w:t xml:space="preserve">Банк: </w:t>
            </w:r>
            <w:proofErr w:type="gramStart"/>
            <w:r w:rsidRPr="002423F1">
              <w:rPr>
                <w:rFonts w:ascii="Times New Roman" w:eastAsia="Calibri" w:hAnsi="Times New Roman" w:cs="Times New Roman"/>
                <w:color w:val="000000"/>
                <w:sz w:val="18"/>
                <w:szCs w:val="18"/>
              </w:rPr>
              <w:t>Сибирское</w:t>
            </w:r>
            <w:proofErr w:type="gramEnd"/>
            <w:r w:rsidRPr="002423F1">
              <w:rPr>
                <w:rFonts w:ascii="Times New Roman" w:eastAsia="Calibri" w:hAnsi="Times New Roman" w:cs="Times New Roman"/>
                <w:color w:val="000000"/>
                <w:sz w:val="18"/>
                <w:szCs w:val="18"/>
              </w:rPr>
              <w:t xml:space="preserve"> ГУ Банка России</w:t>
            </w:r>
          </w:p>
          <w:p w:rsidR="002423F1" w:rsidRPr="002423F1" w:rsidRDefault="002423F1" w:rsidP="002423F1">
            <w:pPr>
              <w:tabs>
                <w:tab w:val="left" w:pos="0"/>
              </w:tabs>
              <w:suppressAutoHyphens/>
              <w:spacing w:after="0" w:line="240" w:lineRule="auto"/>
              <w:textAlignment w:val="baseline"/>
              <w:rPr>
                <w:rFonts w:ascii="Times New Roman" w:eastAsia="Calibri" w:hAnsi="Times New Roman" w:cs="Times New Roman"/>
                <w:color w:val="000000"/>
                <w:sz w:val="24"/>
                <w:szCs w:val="24"/>
              </w:rPr>
            </w:pPr>
            <w:r w:rsidRPr="002423F1">
              <w:rPr>
                <w:rFonts w:ascii="Times New Roman" w:eastAsia="Calibri" w:hAnsi="Times New Roman" w:cs="Times New Roman"/>
                <w:color w:val="000000"/>
                <w:sz w:val="18"/>
                <w:szCs w:val="18"/>
              </w:rPr>
              <w:t>г. Новосибирск</w:t>
            </w:r>
          </w:p>
          <w:p w:rsidR="002423F1" w:rsidRPr="002423F1" w:rsidRDefault="002423F1" w:rsidP="002423F1">
            <w:pPr>
              <w:tabs>
                <w:tab w:val="left" w:pos="0"/>
              </w:tabs>
              <w:suppressAutoHyphens/>
              <w:spacing w:after="0" w:line="240" w:lineRule="auto"/>
              <w:textAlignment w:val="baseline"/>
              <w:rPr>
                <w:rFonts w:ascii="Times New Roman" w:eastAsia="Calibri" w:hAnsi="Times New Roman" w:cs="Times New Roman"/>
                <w:color w:val="000000"/>
                <w:sz w:val="24"/>
                <w:szCs w:val="24"/>
              </w:rPr>
            </w:pPr>
            <w:r w:rsidRPr="002423F1">
              <w:rPr>
                <w:rFonts w:ascii="Times New Roman" w:eastAsia="Calibri" w:hAnsi="Times New Roman" w:cs="Times New Roman"/>
                <w:color w:val="000000"/>
                <w:sz w:val="18"/>
                <w:szCs w:val="18"/>
              </w:rPr>
              <w:t>Расчетный счет   40501810700042000002</w:t>
            </w:r>
          </w:p>
          <w:p w:rsidR="002423F1" w:rsidRPr="002423F1" w:rsidRDefault="002423F1" w:rsidP="002423F1">
            <w:pPr>
              <w:tabs>
                <w:tab w:val="left" w:pos="0"/>
              </w:tabs>
              <w:suppressAutoHyphens/>
              <w:spacing w:after="0" w:line="240" w:lineRule="auto"/>
              <w:textAlignment w:val="baseline"/>
              <w:rPr>
                <w:rFonts w:ascii="Times New Roman" w:eastAsia="Calibri" w:hAnsi="Times New Roman" w:cs="Times New Roman"/>
                <w:color w:val="000000"/>
                <w:sz w:val="24"/>
                <w:szCs w:val="24"/>
              </w:rPr>
            </w:pPr>
          </w:p>
        </w:tc>
        <w:tc>
          <w:tcPr>
            <w:tcW w:w="4696" w:type="dxa"/>
            <w:shd w:val="clear" w:color="auto" w:fill="FFFFFF"/>
            <w:tcMar>
              <w:top w:w="0" w:type="dxa"/>
              <w:left w:w="10" w:type="dxa"/>
              <w:bottom w:w="0" w:type="dxa"/>
              <w:right w:w="10" w:type="dxa"/>
            </w:tcMar>
          </w:tcPr>
          <w:p w:rsidR="002423F1" w:rsidRPr="002423F1" w:rsidRDefault="002423F1" w:rsidP="002423F1">
            <w:pPr>
              <w:tabs>
                <w:tab w:val="left" w:pos="0"/>
              </w:tabs>
              <w:suppressAutoHyphens/>
              <w:spacing w:after="0" w:line="240" w:lineRule="auto"/>
              <w:textAlignment w:val="baseline"/>
              <w:rPr>
                <w:rFonts w:ascii="Times New Roman" w:eastAsia="Calibri" w:hAnsi="Times New Roman" w:cs="Times New Roman"/>
                <w:color w:val="000000"/>
                <w:sz w:val="24"/>
                <w:szCs w:val="24"/>
              </w:rPr>
            </w:pPr>
            <w:r w:rsidRPr="002423F1">
              <w:rPr>
                <w:rFonts w:ascii="Times New Roman" w:eastAsia="Calibri" w:hAnsi="Times New Roman" w:cs="Times New Roman"/>
                <w:b/>
                <w:color w:val="000000"/>
                <w:sz w:val="18"/>
                <w:szCs w:val="18"/>
              </w:rPr>
              <w:t>ООО  «Ван Гуд»</w:t>
            </w:r>
          </w:p>
          <w:p w:rsidR="002423F1" w:rsidRPr="002423F1" w:rsidRDefault="002423F1" w:rsidP="002423F1">
            <w:pPr>
              <w:tabs>
                <w:tab w:val="left" w:pos="0"/>
              </w:tabs>
              <w:suppressAutoHyphens/>
              <w:spacing w:after="0" w:line="240" w:lineRule="auto"/>
              <w:rPr>
                <w:rFonts w:ascii="Calibri" w:eastAsia="Times New Roman" w:hAnsi="Calibri" w:cs="Times New Roman"/>
                <w:color w:val="00000A"/>
              </w:rPr>
            </w:pPr>
            <w:r w:rsidRPr="002423F1">
              <w:rPr>
                <w:rFonts w:ascii="Times New Roman" w:eastAsia="Times New Roman" w:hAnsi="Times New Roman" w:cs="Times New Roman"/>
                <w:color w:val="00000A"/>
                <w:sz w:val="18"/>
                <w:szCs w:val="18"/>
              </w:rPr>
              <w:t xml:space="preserve">Адрес: 630004, г. Новосибирск, проспект Димитрова, д.4/1 </w:t>
            </w:r>
          </w:p>
          <w:p w:rsidR="002423F1" w:rsidRPr="002423F1" w:rsidRDefault="002423F1" w:rsidP="002423F1">
            <w:pPr>
              <w:tabs>
                <w:tab w:val="left" w:pos="0"/>
              </w:tabs>
              <w:suppressAutoHyphens/>
              <w:spacing w:after="0" w:line="240" w:lineRule="auto"/>
              <w:rPr>
                <w:rFonts w:ascii="Calibri" w:eastAsia="Times New Roman" w:hAnsi="Calibri" w:cs="Times New Roman"/>
                <w:color w:val="00000A"/>
              </w:rPr>
            </w:pPr>
            <w:r w:rsidRPr="002423F1">
              <w:rPr>
                <w:rFonts w:ascii="Times New Roman" w:eastAsia="Times New Roman" w:hAnsi="Times New Roman" w:cs="Times New Roman"/>
                <w:color w:val="00000A"/>
                <w:sz w:val="18"/>
                <w:szCs w:val="18"/>
              </w:rPr>
              <w:t>ИНН: 5407502028</w:t>
            </w:r>
          </w:p>
          <w:p w:rsidR="002423F1" w:rsidRPr="002423F1" w:rsidRDefault="002423F1" w:rsidP="002423F1">
            <w:pPr>
              <w:tabs>
                <w:tab w:val="left" w:pos="0"/>
              </w:tabs>
              <w:suppressAutoHyphens/>
              <w:spacing w:after="0" w:line="240" w:lineRule="auto"/>
              <w:rPr>
                <w:rFonts w:ascii="Calibri" w:eastAsia="Times New Roman" w:hAnsi="Calibri" w:cs="Times New Roman"/>
                <w:color w:val="00000A"/>
              </w:rPr>
            </w:pPr>
            <w:r w:rsidRPr="002423F1">
              <w:rPr>
                <w:rFonts w:ascii="Times New Roman" w:eastAsia="Times New Roman" w:hAnsi="Times New Roman" w:cs="Times New Roman"/>
                <w:color w:val="00000A"/>
                <w:sz w:val="18"/>
                <w:szCs w:val="18"/>
              </w:rPr>
              <w:t>КПП: 540701001</w:t>
            </w:r>
          </w:p>
          <w:p w:rsidR="002423F1" w:rsidRPr="002423F1" w:rsidRDefault="002423F1" w:rsidP="002423F1">
            <w:pPr>
              <w:tabs>
                <w:tab w:val="left" w:pos="0"/>
              </w:tabs>
              <w:suppressAutoHyphens/>
              <w:spacing w:after="0" w:line="240" w:lineRule="auto"/>
              <w:rPr>
                <w:rFonts w:ascii="Calibri" w:eastAsia="Times New Roman" w:hAnsi="Calibri" w:cs="Times New Roman"/>
                <w:color w:val="00000A"/>
              </w:rPr>
            </w:pPr>
            <w:r w:rsidRPr="002423F1">
              <w:rPr>
                <w:rFonts w:ascii="Times New Roman" w:eastAsia="Times New Roman" w:hAnsi="Times New Roman" w:cs="Times New Roman"/>
                <w:color w:val="00000A"/>
                <w:sz w:val="18"/>
                <w:szCs w:val="18"/>
              </w:rPr>
              <w:t>Расчетный счет: 40702810601090000597</w:t>
            </w:r>
          </w:p>
          <w:p w:rsidR="002423F1" w:rsidRPr="002423F1" w:rsidRDefault="002423F1" w:rsidP="002423F1">
            <w:pPr>
              <w:tabs>
                <w:tab w:val="left" w:pos="0"/>
              </w:tabs>
              <w:suppressAutoHyphens/>
              <w:spacing w:after="0" w:line="240" w:lineRule="auto"/>
              <w:rPr>
                <w:rFonts w:ascii="Calibri" w:eastAsia="Times New Roman" w:hAnsi="Calibri" w:cs="Times New Roman"/>
                <w:color w:val="00000A"/>
              </w:rPr>
            </w:pPr>
            <w:r w:rsidRPr="002423F1">
              <w:rPr>
                <w:rFonts w:ascii="Times New Roman" w:eastAsia="Times New Roman" w:hAnsi="Times New Roman" w:cs="Times New Roman"/>
                <w:color w:val="00000A"/>
                <w:sz w:val="18"/>
                <w:szCs w:val="18"/>
              </w:rPr>
              <w:t>Новосибирский филиал ПАО «МДМ БАНК», г. Новосибирск</w:t>
            </w:r>
          </w:p>
          <w:p w:rsidR="002423F1" w:rsidRPr="002423F1" w:rsidRDefault="002423F1" w:rsidP="002423F1">
            <w:pPr>
              <w:tabs>
                <w:tab w:val="left" w:pos="0"/>
              </w:tabs>
              <w:suppressAutoHyphens/>
              <w:spacing w:after="0" w:line="240" w:lineRule="auto"/>
              <w:rPr>
                <w:rFonts w:ascii="Calibri" w:eastAsia="Times New Roman" w:hAnsi="Calibri" w:cs="Times New Roman"/>
                <w:color w:val="00000A"/>
              </w:rPr>
            </w:pPr>
            <w:proofErr w:type="spellStart"/>
            <w:r w:rsidRPr="002423F1">
              <w:rPr>
                <w:rFonts w:ascii="Times New Roman" w:eastAsia="Times New Roman" w:hAnsi="Times New Roman" w:cs="Times New Roman"/>
                <w:color w:val="00000A"/>
                <w:sz w:val="18"/>
                <w:szCs w:val="18"/>
              </w:rPr>
              <w:t>Кор</w:t>
            </w:r>
            <w:proofErr w:type="gramStart"/>
            <w:r w:rsidRPr="002423F1">
              <w:rPr>
                <w:rFonts w:ascii="Times New Roman" w:eastAsia="Times New Roman" w:hAnsi="Times New Roman" w:cs="Times New Roman"/>
                <w:color w:val="00000A"/>
                <w:sz w:val="18"/>
                <w:szCs w:val="18"/>
              </w:rPr>
              <w:t>.с</w:t>
            </w:r>
            <w:proofErr w:type="gramEnd"/>
            <w:r w:rsidRPr="002423F1">
              <w:rPr>
                <w:rFonts w:ascii="Times New Roman" w:eastAsia="Times New Roman" w:hAnsi="Times New Roman" w:cs="Times New Roman"/>
                <w:color w:val="00000A"/>
                <w:sz w:val="18"/>
                <w:szCs w:val="18"/>
              </w:rPr>
              <w:t>чет</w:t>
            </w:r>
            <w:proofErr w:type="spellEnd"/>
            <w:r w:rsidRPr="002423F1">
              <w:rPr>
                <w:rFonts w:ascii="Times New Roman" w:eastAsia="Times New Roman" w:hAnsi="Times New Roman" w:cs="Times New Roman"/>
                <w:color w:val="00000A"/>
                <w:sz w:val="18"/>
                <w:szCs w:val="18"/>
              </w:rPr>
              <w:t>: 30101810850040000775</w:t>
            </w:r>
          </w:p>
          <w:p w:rsidR="002423F1" w:rsidRPr="002423F1" w:rsidRDefault="002423F1" w:rsidP="002423F1">
            <w:pPr>
              <w:tabs>
                <w:tab w:val="left" w:pos="0"/>
              </w:tabs>
              <w:suppressAutoHyphens/>
              <w:spacing w:after="0" w:line="240" w:lineRule="auto"/>
              <w:rPr>
                <w:rFonts w:ascii="Calibri" w:eastAsia="Times New Roman" w:hAnsi="Calibri" w:cs="Times New Roman"/>
                <w:color w:val="00000A"/>
              </w:rPr>
            </w:pPr>
            <w:r w:rsidRPr="002423F1">
              <w:rPr>
                <w:rFonts w:ascii="Times New Roman" w:eastAsia="Times New Roman" w:hAnsi="Times New Roman" w:cs="Times New Roman"/>
                <w:color w:val="00000A"/>
                <w:sz w:val="18"/>
                <w:szCs w:val="18"/>
              </w:rPr>
              <w:t>БИК: 045004775</w:t>
            </w:r>
          </w:p>
          <w:p w:rsidR="002423F1" w:rsidRPr="002423F1" w:rsidRDefault="002423F1" w:rsidP="002423F1">
            <w:pPr>
              <w:tabs>
                <w:tab w:val="left" w:pos="0"/>
              </w:tabs>
              <w:suppressAutoHyphens/>
              <w:spacing w:after="0" w:line="240" w:lineRule="auto"/>
              <w:textAlignment w:val="baseline"/>
              <w:rPr>
                <w:rFonts w:ascii="Times New Roman" w:eastAsia="Calibri" w:hAnsi="Times New Roman" w:cs="Times New Roman"/>
                <w:color w:val="000000"/>
                <w:sz w:val="24"/>
                <w:szCs w:val="24"/>
              </w:rPr>
            </w:pPr>
            <w:r w:rsidRPr="002423F1">
              <w:rPr>
                <w:rFonts w:ascii="Times New Roman" w:eastAsia="Calibri" w:hAnsi="Times New Roman" w:cs="Times New Roman"/>
                <w:color w:val="000000"/>
                <w:sz w:val="18"/>
                <w:szCs w:val="18"/>
              </w:rPr>
              <w:t>ОКПО 44039233</w:t>
            </w:r>
          </w:p>
          <w:p w:rsidR="002423F1" w:rsidRPr="002423F1" w:rsidRDefault="002423F1" w:rsidP="002423F1">
            <w:pPr>
              <w:tabs>
                <w:tab w:val="left" w:pos="0"/>
              </w:tabs>
              <w:suppressAutoHyphens/>
              <w:spacing w:after="0" w:line="240" w:lineRule="auto"/>
              <w:textAlignment w:val="baseline"/>
              <w:rPr>
                <w:rFonts w:ascii="Times New Roman" w:eastAsia="Calibri" w:hAnsi="Times New Roman" w:cs="Times New Roman"/>
                <w:color w:val="000000"/>
                <w:sz w:val="24"/>
                <w:szCs w:val="24"/>
              </w:rPr>
            </w:pPr>
            <w:r w:rsidRPr="002423F1">
              <w:rPr>
                <w:rFonts w:ascii="Times New Roman" w:eastAsia="Calibri" w:hAnsi="Times New Roman" w:cs="Times New Roman"/>
                <w:color w:val="000000"/>
                <w:sz w:val="18"/>
                <w:szCs w:val="18"/>
              </w:rPr>
              <w:t>ОКТМО 50701000001</w:t>
            </w:r>
          </w:p>
          <w:p w:rsidR="002423F1" w:rsidRPr="002423F1" w:rsidRDefault="002423F1" w:rsidP="002423F1">
            <w:pPr>
              <w:tabs>
                <w:tab w:val="left" w:pos="0"/>
              </w:tabs>
              <w:suppressAutoHyphens/>
              <w:spacing w:after="0" w:line="240" w:lineRule="auto"/>
              <w:textAlignment w:val="baseline"/>
              <w:rPr>
                <w:rFonts w:ascii="Times New Roman" w:eastAsia="Calibri" w:hAnsi="Times New Roman" w:cs="Times New Roman"/>
                <w:color w:val="000000"/>
                <w:sz w:val="24"/>
                <w:szCs w:val="24"/>
              </w:rPr>
            </w:pPr>
            <w:r w:rsidRPr="002423F1">
              <w:rPr>
                <w:rFonts w:ascii="Times New Roman" w:eastAsia="Calibri" w:hAnsi="Times New Roman" w:cs="Times New Roman"/>
                <w:color w:val="000000"/>
                <w:sz w:val="18"/>
                <w:szCs w:val="18"/>
              </w:rPr>
              <w:t>ОГРН 1145476147002</w:t>
            </w:r>
          </w:p>
          <w:p w:rsidR="002423F1" w:rsidRPr="002423F1" w:rsidRDefault="002423F1" w:rsidP="002423F1">
            <w:pPr>
              <w:tabs>
                <w:tab w:val="left" w:pos="0"/>
              </w:tabs>
              <w:suppressAutoHyphens/>
              <w:spacing w:after="0" w:line="240" w:lineRule="auto"/>
              <w:rPr>
                <w:rFonts w:ascii="Calibri" w:eastAsia="Times New Roman" w:hAnsi="Calibri" w:cs="Times New Roman"/>
                <w:color w:val="00000A"/>
              </w:rPr>
            </w:pPr>
            <w:r w:rsidRPr="002423F1">
              <w:rPr>
                <w:rFonts w:ascii="Times New Roman" w:eastAsia="Times New Roman" w:hAnsi="Times New Roman" w:cs="Times New Roman"/>
                <w:color w:val="00000A"/>
                <w:sz w:val="18"/>
                <w:szCs w:val="18"/>
              </w:rPr>
              <w:t>Тел.: 8 (383) 249-47-75</w:t>
            </w:r>
          </w:p>
          <w:p w:rsidR="002423F1" w:rsidRPr="002423F1" w:rsidRDefault="002423F1" w:rsidP="002423F1">
            <w:pPr>
              <w:tabs>
                <w:tab w:val="left" w:pos="0"/>
              </w:tabs>
              <w:suppressAutoHyphens/>
              <w:spacing w:after="0" w:line="240" w:lineRule="auto"/>
              <w:rPr>
                <w:rFonts w:ascii="Calibri" w:eastAsia="Times New Roman" w:hAnsi="Calibri" w:cs="Times New Roman"/>
                <w:color w:val="00000A"/>
              </w:rPr>
            </w:pPr>
            <w:r w:rsidRPr="002423F1">
              <w:rPr>
                <w:rFonts w:ascii="Times New Roman" w:eastAsia="Times New Roman" w:hAnsi="Times New Roman" w:cs="Times New Roman"/>
                <w:color w:val="00000A"/>
                <w:sz w:val="18"/>
                <w:szCs w:val="18"/>
              </w:rPr>
              <w:t xml:space="preserve">info@1-ra.ru </w:t>
            </w:r>
          </w:p>
          <w:p w:rsidR="002423F1" w:rsidRPr="002423F1" w:rsidRDefault="002423F1" w:rsidP="002423F1">
            <w:pPr>
              <w:tabs>
                <w:tab w:val="left" w:pos="0"/>
              </w:tabs>
              <w:suppressAutoHyphens/>
              <w:spacing w:after="0" w:line="240" w:lineRule="auto"/>
              <w:rPr>
                <w:rFonts w:ascii="Calibri" w:eastAsia="Times New Roman" w:hAnsi="Calibri" w:cs="Times New Roman"/>
                <w:color w:val="00000A"/>
              </w:rPr>
            </w:pPr>
            <w:r w:rsidRPr="002423F1">
              <w:rPr>
                <w:rFonts w:ascii="Times New Roman" w:eastAsia="Times New Roman" w:hAnsi="Times New Roman" w:cs="Times New Roman"/>
                <w:color w:val="00000A"/>
                <w:sz w:val="18"/>
                <w:szCs w:val="18"/>
              </w:rPr>
              <w:t xml:space="preserve">Дата постановки на налоговый учет 25.11.2014 г.                 </w:t>
            </w:r>
          </w:p>
          <w:p w:rsidR="002423F1" w:rsidRPr="002423F1" w:rsidRDefault="002423F1" w:rsidP="002423F1">
            <w:pPr>
              <w:tabs>
                <w:tab w:val="left" w:pos="0"/>
              </w:tabs>
              <w:suppressAutoHyphens/>
              <w:spacing w:after="0" w:line="240" w:lineRule="auto"/>
              <w:textAlignment w:val="baseline"/>
              <w:rPr>
                <w:rFonts w:ascii="Times New Roman" w:eastAsia="Calibri" w:hAnsi="Times New Roman" w:cs="Times New Roman"/>
                <w:color w:val="000000"/>
                <w:sz w:val="24"/>
                <w:szCs w:val="24"/>
              </w:rPr>
            </w:pPr>
          </w:p>
        </w:tc>
      </w:tr>
      <w:tr w:rsidR="002423F1" w:rsidRPr="002423F1" w:rsidTr="002423F1">
        <w:trPr>
          <w:trHeight w:val="61"/>
        </w:trPr>
        <w:tc>
          <w:tcPr>
            <w:tcW w:w="5788" w:type="dxa"/>
            <w:shd w:val="clear" w:color="auto" w:fill="FFFFFF"/>
            <w:tcMar>
              <w:top w:w="0" w:type="dxa"/>
              <w:left w:w="10" w:type="dxa"/>
              <w:bottom w:w="0" w:type="dxa"/>
              <w:right w:w="10" w:type="dxa"/>
            </w:tcMar>
          </w:tcPr>
          <w:p w:rsidR="002423F1" w:rsidRPr="002423F1" w:rsidRDefault="002423F1" w:rsidP="002423F1">
            <w:pPr>
              <w:widowControl w:val="0"/>
              <w:tabs>
                <w:tab w:val="left" w:pos="0"/>
              </w:tabs>
              <w:suppressAutoHyphens/>
              <w:spacing w:after="0" w:line="240" w:lineRule="auto"/>
              <w:rPr>
                <w:rFonts w:ascii="Times New Roman" w:eastAsia="Calibri" w:hAnsi="Times New Roman" w:cs="Times New Roman"/>
                <w:color w:val="00000A"/>
                <w:sz w:val="28"/>
                <w:szCs w:val="20"/>
              </w:rPr>
            </w:pPr>
            <w:r w:rsidRPr="002423F1">
              <w:rPr>
                <w:rFonts w:ascii="Times New Roman" w:eastAsia="Calibri" w:hAnsi="Times New Roman" w:cs="Times New Roman"/>
                <w:color w:val="00000A"/>
                <w:sz w:val="18"/>
                <w:szCs w:val="18"/>
              </w:rPr>
              <w:t>Ректор ФГБОУ ВО СГУПС</w:t>
            </w:r>
          </w:p>
          <w:p w:rsidR="002423F1" w:rsidRPr="002423F1" w:rsidRDefault="002423F1" w:rsidP="002423F1">
            <w:pPr>
              <w:widowControl w:val="0"/>
              <w:tabs>
                <w:tab w:val="left" w:pos="0"/>
              </w:tabs>
              <w:suppressAutoHyphens/>
              <w:spacing w:after="0" w:line="240" w:lineRule="auto"/>
              <w:rPr>
                <w:rFonts w:ascii="Times New Roman" w:eastAsia="Calibri" w:hAnsi="Times New Roman" w:cs="Times New Roman"/>
                <w:color w:val="00000A"/>
                <w:sz w:val="28"/>
                <w:szCs w:val="20"/>
              </w:rPr>
            </w:pPr>
          </w:p>
          <w:p w:rsidR="002423F1" w:rsidRPr="002423F1" w:rsidRDefault="002423F1" w:rsidP="002423F1">
            <w:pPr>
              <w:widowControl w:val="0"/>
              <w:tabs>
                <w:tab w:val="left" w:pos="0"/>
              </w:tabs>
              <w:suppressAutoHyphens/>
              <w:spacing w:after="0" w:line="240" w:lineRule="auto"/>
              <w:rPr>
                <w:rFonts w:ascii="Times New Roman" w:eastAsia="Calibri" w:hAnsi="Times New Roman" w:cs="Times New Roman"/>
                <w:color w:val="00000A"/>
                <w:sz w:val="28"/>
                <w:szCs w:val="20"/>
              </w:rPr>
            </w:pPr>
            <w:r w:rsidRPr="002423F1">
              <w:rPr>
                <w:rFonts w:ascii="Times New Roman" w:eastAsia="Calibri" w:hAnsi="Times New Roman" w:cs="Times New Roman"/>
                <w:color w:val="00000A"/>
                <w:sz w:val="18"/>
                <w:szCs w:val="18"/>
              </w:rPr>
              <w:t>______________________ А.Л. Манаков</w:t>
            </w:r>
          </w:p>
          <w:p w:rsidR="002423F1" w:rsidRPr="002423F1" w:rsidRDefault="002423F1" w:rsidP="002423F1">
            <w:pPr>
              <w:widowControl w:val="0"/>
              <w:tabs>
                <w:tab w:val="left" w:pos="0"/>
              </w:tabs>
              <w:suppressAutoHyphens/>
              <w:spacing w:after="0" w:line="240" w:lineRule="auto"/>
              <w:rPr>
                <w:rFonts w:ascii="Times New Roman" w:eastAsia="Calibri" w:hAnsi="Times New Roman" w:cs="Times New Roman"/>
                <w:color w:val="00000A"/>
                <w:sz w:val="28"/>
                <w:szCs w:val="20"/>
              </w:rPr>
            </w:pPr>
            <w:proofErr w:type="spellStart"/>
            <w:r w:rsidRPr="002423F1">
              <w:rPr>
                <w:rFonts w:ascii="Times New Roman" w:eastAsia="Calibri" w:hAnsi="Times New Roman" w:cs="Times New Roman"/>
                <w:color w:val="00000A"/>
                <w:sz w:val="18"/>
                <w:szCs w:val="18"/>
              </w:rPr>
              <w:t>м.п</w:t>
            </w:r>
            <w:proofErr w:type="spellEnd"/>
            <w:r w:rsidRPr="002423F1">
              <w:rPr>
                <w:rFonts w:ascii="Times New Roman" w:eastAsia="Calibri" w:hAnsi="Times New Roman" w:cs="Times New Roman"/>
                <w:color w:val="00000A"/>
                <w:sz w:val="18"/>
                <w:szCs w:val="18"/>
              </w:rPr>
              <w:t>.</w:t>
            </w:r>
          </w:p>
        </w:tc>
        <w:tc>
          <w:tcPr>
            <w:tcW w:w="4696" w:type="dxa"/>
            <w:shd w:val="clear" w:color="auto" w:fill="FFFFFF"/>
            <w:tcMar>
              <w:top w:w="0" w:type="dxa"/>
              <w:left w:w="10" w:type="dxa"/>
              <w:bottom w:w="0" w:type="dxa"/>
              <w:right w:w="10" w:type="dxa"/>
            </w:tcMar>
          </w:tcPr>
          <w:p w:rsidR="002423F1" w:rsidRPr="002423F1" w:rsidRDefault="002423F1" w:rsidP="002423F1">
            <w:pPr>
              <w:widowControl w:val="0"/>
              <w:tabs>
                <w:tab w:val="left" w:pos="0"/>
              </w:tabs>
              <w:suppressAutoHyphens/>
              <w:spacing w:after="0" w:line="240" w:lineRule="auto"/>
              <w:jc w:val="both"/>
              <w:rPr>
                <w:rFonts w:ascii="Times New Roman" w:eastAsia="Calibri" w:hAnsi="Times New Roman" w:cs="Times New Roman"/>
                <w:color w:val="00000A"/>
                <w:sz w:val="28"/>
                <w:szCs w:val="20"/>
              </w:rPr>
            </w:pPr>
            <w:r w:rsidRPr="002423F1">
              <w:rPr>
                <w:rFonts w:ascii="Times New Roman" w:eastAsia="Calibri" w:hAnsi="Times New Roman" w:cs="Times New Roman"/>
                <w:color w:val="00000A"/>
                <w:sz w:val="18"/>
                <w:szCs w:val="18"/>
              </w:rPr>
              <w:t xml:space="preserve">Директор </w:t>
            </w:r>
            <w:r w:rsidRPr="002423F1">
              <w:rPr>
                <w:rFonts w:ascii="Times New Roman" w:eastAsia="Calibri" w:hAnsi="Times New Roman" w:cs="Times New Roman"/>
                <w:b/>
                <w:color w:val="00000A"/>
                <w:sz w:val="18"/>
                <w:szCs w:val="18"/>
              </w:rPr>
              <w:t>ООО «Ван Гуд»</w:t>
            </w:r>
          </w:p>
          <w:p w:rsidR="002423F1" w:rsidRPr="002423F1" w:rsidRDefault="002423F1" w:rsidP="002423F1">
            <w:pPr>
              <w:widowControl w:val="0"/>
              <w:tabs>
                <w:tab w:val="left" w:pos="0"/>
              </w:tabs>
              <w:suppressAutoHyphens/>
              <w:spacing w:after="0" w:line="240" w:lineRule="auto"/>
              <w:jc w:val="both"/>
              <w:rPr>
                <w:rFonts w:ascii="Times New Roman" w:eastAsia="Calibri" w:hAnsi="Times New Roman" w:cs="Times New Roman"/>
                <w:color w:val="00000A"/>
                <w:sz w:val="28"/>
                <w:szCs w:val="20"/>
              </w:rPr>
            </w:pPr>
          </w:p>
          <w:p w:rsidR="002423F1" w:rsidRPr="002423F1" w:rsidRDefault="002423F1" w:rsidP="002423F1">
            <w:pPr>
              <w:widowControl w:val="0"/>
              <w:tabs>
                <w:tab w:val="left" w:pos="0"/>
              </w:tabs>
              <w:suppressAutoHyphens/>
              <w:spacing w:after="0" w:line="240" w:lineRule="auto"/>
              <w:jc w:val="both"/>
              <w:rPr>
                <w:rFonts w:ascii="Times New Roman" w:eastAsia="Calibri" w:hAnsi="Times New Roman" w:cs="Times New Roman"/>
                <w:color w:val="00000A"/>
                <w:sz w:val="28"/>
                <w:szCs w:val="20"/>
              </w:rPr>
            </w:pPr>
            <w:r w:rsidRPr="002423F1">
              <w:rPr>
                <w:rFonts w:ascii="Times New Roman" w:eastAsia="Calibri" w:hAnsi="Times New Roman" w:cs="Times New Roman"/>
                <w:color w:val="00000A"/>
                <w:sz w:val="18"/>
                <w:szCs w:val="18"/>
              </w:rPr>
              <w:t>_____________________ В.Ю. Бутаков</w:t>
            </w:r>
          </w:p>
          <w:p w:rsidR="002423F1" w:rsidRPr="002423F1" w:rsidRDefault="002423F1" w:rsidP="002423F1">
            <w:pPr>
              <w:widowControl w:val="0"/>
              <w:tabs>
                <w:tab w:val="left" w:pos="0"/>
              </w:tabs>
              <w:suppressAutoHyphens/>
              <w:spacing w:after="0" w:line="240" w:lineRule="auto"/>
              <w:jc w:val="both"/>
              <w:rPr>
                <w:rFonts w:ascii="Times New Roman" w:eastAsia="Calibri" w:hAnsi="Times New Roman" w:cs="Times New Roman"/>
                <w:color w:val="00000A"/>
                <w:sz w:val="28"/>
                <w:szCs w:val="20"/>
              </w:rPr>
            </w:pPr>
            <w:proofErr w:type="spellStart"/>
            <w:r w:rsidRPr="002423F1">
              <w:rPr>
                <w:rFonts w:ascii="Times New Roman" w:eastAsia="Calibri" w:hAnsi="Times New Roman" w:cs="Times New Roman"/>
                <w:color w:val="00000A"/>
                <w:sz w:val="18"/>
                <w:szCs w:val="18"/>
              </w:rPr>
              <w:t>м.п</w:t>
            </w:r>
            <w:proofErr w:type="spellEnd"/>
            <w:r w:rsidRPr="002423F1">
              <w:rPr>
                <w:rFonts w:ascii="Times New Roman" w:eastAsia="Calibri" w:hAnsi="Times New Roman" w:cs="Times New Roman"/>
                <w:color w:val="00000A"/>
                <w:sz w:val="18"/>
                <w:szCs w:val="18"/>
              </w:rPr>
              <w:t>.</w:t>
            </w:r>
          </w:p>
        </w:tc>
      </w:tr>
    </w:tbl>
    <w:p w:rsidR="002423F1" w:rsidRPr="002423F1" w:rsidRDefault="002423F1" w:rsidP="002423F1">
      <w:pPr>
        <w:pageBreakBefore/>
        <w:tabs>
          <w:tab w:val="left" w:pos="0"/>
        </w:tabs>
        <w:suppressAutoHyphens/>
        <w:spacing w:after="0" w:line="100" w:lineRule="atLeast"/>
        <w:ind w:right="-1"/>
        <w:textAlignment w:val="baseline"/>
        <w:rPr>
          <w:rFonts w:ascii="Times New Roman" w:eastAsia="Calibri" w:hAnsi="Times New Roman" w:cs="Times New Roman"/>
          <w:color w:val="000000"/>
          <w:sz w:val="24"/>
          <w:szCs w:val="24"/>
        </w:rPr>
      </w:pPr>
      <w:r w:rsidRPr="002423F1">
        <w:rPr>
          <w:rFonts w:ascii="Times New Roman" w:eastAsia="Calibri" w:hAnsi="Times New Roman" w:cs="Times New Roman"/>
          <w:color w:val="000000"/>
        </w:rPr>
        <w:lastRenderedPageBreak/>
        <w:t xml:space="preserve">Приложение №1 к договору № </w:t>
      </w:r>
      <w:r w:rsidRPr="002423F1">
        <w:rPr>
          <w:rFonts w:ascii="Times New Roman" w:eastAsia="Calibri" w:hAnsi="Times New Roman" w:cs="Times New Roman"/>
          <w:b/>
          <w:bCs/>
          <w:color w:val="000000"/>
        </w:rPr>
        <w:t>_______</w:t>
      </w:r>
      <w:r w:rsidRPr="002423F1">
        <w:rPr>
          <w:rFonts w:ascii="Times New Roman" w:eastAsia="Calibri" w:hAnsi="Times New Roman" w:cs="Times New Roman"/>
          <w:color w:val="000000"/>
        </w:rPr>
        <w:t xml:space="preserve"> от «___»______ 2016 г.</w:t>
      </w:r>
    </w:p>
    <w:p w:rsidR="002423F1" w:rsidRPr="002423F1" w:rsidRDefault="002423F1" w:rsidP="002423F1">
      <w:pPr>
        <w:tabs>
          <w:tab w:val="left" w:pos="0"/>
        </w:tabs>
        <w:suppressAutoHyphens/>
        <w:spacing w:after="0" w:line="100" w:lineRule="atLeast"/>
        <w:ind w:right="-1"/>
        <w:textAlignment w:val="baseline"/>
        <w:rPr>
          <w:rFonts w:ascii="Times New Roman" w:eastAsia="Calibri" w:hAnsi="Times New Roman" w:cs="Times New Roman"/>
          <w:color w:val="000000"/>
          <w:sz w:val="24"/>
          <w:szCs w:val="24"/>
        </w:rPr>
      </w:pPr>
    </w:p>
    <w:p w:rsidR="002423F1" w:rsidRPr="002423F1" w:rsidRDefault="002423F1" w:rsidP="002423F1">
      <w:pPr>
        <w:tabs>
          <w:tab w:val="left" w:pos="0"/>
        </w:tabs>
        <w:suppressAutoHyphens/>
        <w:spacing w:after="0" w:line="100" w:lineRule="atLeast"/>
        <w:ind w:right="-1"/>
        <w:jc w:val="center"/>
        <w:textAlignment w:val="baseline"/>
        <w:rPr>
          <w:rFonts w:ascii="Times New Roman" w:eastAsia="Calibri" w:hAnsi="Times New Roman" w:cs="Times New Roman"/>
          <w:color w:val="000000"/>
          <w:sz w:val="24"/>
          <w:szCs w:val="24"/>
        </w:rPr>
      </w:pPr>
      <w:r w:rsidRPr="002423F1">
        <w:rPr>
          <w:rFonts w:ascii="Times New Roman" w:eastAsia="Calibri" w:hAnsi="Times New Roman" w:cs="Times New Roman"/>
          <w:color w:val="000000"/>
        </w:rPr>
        <w:t>ТЕХНИЧЕСКОЕ   ЗАДАНИЕ</w:t>
      </w:r>
    </w:p>
    <w:p w:rsidR="002423F1" w:rsidRPr="002423F1" w:rsidRDefault="002423F1" w:rsidP="002423F1">
      <w:pPr>
        <w:tabs>
          <w:tab w:val="left" w:pos="0"/>
        </w:tabs>
        <w:suppressAutoHyphens/>
        <w:spacing w:after="0" w:line="100" w:lineRule="atLeast"/>
        <w:ind w:right="-1"/>
        <w:jc w:val="center"/>
        <w:textAlignment w:val="baseline"/>
        <w:rPr>
          <w:rFonts w:ascii="Times New Roman" w:eastAsia="Calibri" w:hAnsi="Times New Roman" w:cs="Times New Roman"/>
          <w:color w:val="000000"/>
          <w:sz w:val="24"/>
          <w:szCs w:val="24"/>
        </w:rPr>
      </w:pPr>
      <w:r w:rsidRPr="002423F1">
        <w:rPr>
          <w:rFonts w:ascii="Times New Roman" w:eastAsia="Calibri" w:hAnsi="Times New Roman" w:cs="Times New Roman"/>
          <w:color w:val="000000"/>
        </w:rPr>
        <w:t>на выполнение работ по изготовлению и монтажу информационного стенда</w:t>
      </w:r>
    </w:p>
    <w:p w:rsidR="002423F1" w:rsidRPr="002423F1" w:rsidRDefault="002423F1" w:rsidP="002423F1">
      <w:pPr>
        <w:tabs>
          <w:tab w:val="left" w:pos="0"/>
        </w:tabs>
        <w:suppressAutoHyphens/>
        <w:spacing w:after="0" w:line="100" w:lineRule="atLeast"/>
        <w:ind w:right="-1"/>
        <w:jc w:val="center"/>
        <w:textAlignment w:val="baseline"/>
        <w:rPr>
          <w:rFonts w:ascii="Times New Roman" w:eastAsia="Calibri" w:hAnsi="Times New Roman" w:cs="Times New Roman"/>
          <w:color w:val="000000"/>
          <w:sz w:val="24"/>
          <w:szCs w:val="24"/>
        </w:rPr>
      </w:pPr>
    </w:p>
    <w:p w:rsidR="002423F1" w:rsidRPr="002423F1" w:rsidRDefault="002423F1" w:rsidP="002423F1">
      <w:pPr>
        <w:tabs>
          <w:tab w:val="left" w:pos="0"/>
        </w:tabs>
        <w:suppressAutoHyphens/>
        <w:spacing w:after="0" w:line="100" w:lineRule="atLeast"/>
        <w:ind w:right="-1"/>
        <w:textAlignment w:val="baseline"/>
        <w:rPr>
          <w:rFonts w:ascii="Times New Roman" w:eastAsia="Calibri" w:hAnsi="Times New Roman" w:cs="Times New Roman"/>
          <w:color w:val="000000"/>
          <w:sz w:val="24"/>
          <w:szCs w:val="24"/>
        </w:rPr>
      </w:pPr>
      <w:r w:rsidRPr="002423F1">
        <w:rPr>
          <w:rFonts w:ascii="Times New Roman" w:eastAsia="Calibri" w:hAnsi="Times New Roman" w:cs="Times New Roman"/>
          <w:color w:val="000000"/>
        </w:rPr>
        <w:t xml:space="preserve">Выполнение работ по дизайну, изготовлению и монтажу информационного стенда производится Исполнителем по месту нахождения  Заказчика. </w:t>
      </w:r>
    </w:p>
    <w:p w:rsidR="002423F1" w:rsidRPr="002423F1" w:rsidRDefault="002423F1" w:rsidP="002423F1">
      <w:pPr>
        <w:tabs>
          <w:tab w:val="left" w:pos="0"/>
        </w:tabs>
        <w:suppressAutoHyphens/>
        <w:spacing w:after="0" w:line="100" w:lineRule="atLeast"/>
        <w:ind w:right="-1"/>
        <w:textAlignment w:val="baseline"/>
        <w:rPr>
          <w:rFonts w:ascii="Times New Roman" w:eastAsia="Calibri" w:hAnsi="Times New Roman" w:cs="Times New Roman"/>
          <w:color w:val="000000"/>
          <w:sz w:val="24"/>
          <w:szCs w:val="24"/>
        </w:rPr>
      </w:pPr>
      <w:r w:rsidRPr="002423F1">
        <w:rPr>
          <w:rFonts w:ascii="Times New Roman" w:eastAsia="Calibri" w:hAnsi="Times New Roman" w:cs="Times New Roman"/>
          <w:color w:val="000000"/>
        </w:rPr>
        <w:t>Заказчик обязан обеспечить безопасность работ, связанную с питающей сетью электроснабжения.</w:t>
      </w:r>
    </w:p>
    <w:p w:rsidR="002423F1" w:rsidRPr="002423F1" w:rsidRDefault="002423F1" w:rsidP="002423F1">
      <w:pPr>
        <w:tabs>
          <w:tab w:val="left" w:pos="0"/>
        </w:tabs>
        <w:suppressAutoHyphens/>
        <w:spacing w:after="0" w:line="100" w:lineRule="atLeast"/>
        <w:ind w:right="-1"/>
        <w:textAlignment w:val="baseline"/>
        <w:rPr>
          <w:rFonts w:ascii="Times New Roman" w:eastAsia="Calibri" w:hAnsi="Times New Roman" w:cs="Times New Roman"/>
          <w:color w:val="000000"/>
          <w:sz w:val="24"/>
          <w:szCs w:val="24"/>
        </w:rPr>
      </w:pPr>
      <w:r w:rsidRPr="002423F1">
        <w:rPr>
          <w:rFonts w:ascii="Times New Roman" w:eastAsia="Calibri" w:hAnsi="Times New Roman" w:cs="Times New Roman"/>
          <w:color w:val="000000"/>
        </w:rPr>
        <w:t>Исполнитель своими силами, инструментами  и на своем оборудовании  проводит дизайн, изготовление и монтаж информационного стенда «Магистратура ИЭФ».</w:t>
      </w:r>
    </w:p>
    <w:p w:rsidR="002423F1" w:rsidRPr="002423F1" w:rsidRDefault="002423F1" w:rsidP="002423F1">
      <w:pPr>
        <w:tabs>
          <w:tab w:val="left" w:pos="0"/>
        </w:tabs>
        <w:suppressAutoHyphens/>
        <w:spacing w:after="0" w:line="100" w:lineRule="atLeast"/>
        <w:ind w:right="-1"/>
        <w:textAlignment w:val="baseline"/>
        <w:rPr>
          <w:rFonts w:ascii="Times New Roman" w:eastAsia="Calibri" w:hAnsi="Times New Roman" w:cs="Times New Roman"/>
          <w:color w:val="000000"/>
          <w:sz w:val="24"/>
          <w:szCs w:val="24"/>
        </w:rPr>
      </w:pPr>
    </w:p>
    <w:p w:rsidR="002423F1" w:rsidRPr="002423F1" w:rsidRDefault="002423F1" w:rsidP="002423F1">
      <w:pPr>
        <w:tabs>
          <w:tab w:val="left" w:pos="0"/>
        </w:tabs>
        <w:suppressAutoHyphens/>
        <w:spacing w:after="0" w:line="100" w:lineRule="atLeast"/>
        <w:ind w:right="-1"/>
        <w:textAlignment w:val="baseline"/>
        <w:rPr>
          <w:rFonts w:ascii="Times New Roman" w:eastAsia="Calibri" w:hAnsi="Times New Roman" w:cs="Times New Roman"/>
          <w:color w:val="000000"/>
          <w:sz w:val="24"/>
          <w:szCs w:val="24"/>
        </w:rPr>
      </w:pPr>
      <w:r w:rsidRPr="002423F1">
        <w:rPr>
          <w:rFonts w:ascii="Times New Roman" w:eastAsia="Calibri" w:hAnsi="Times New Roman" w:cs="Times New Roman"/>
          <w:color w:val="000000"/>
        </w:rPr>
        <w:t xml:space="preserve">Перечень  материалов и работ, необходимых для выполнения </w:t>
      </w:r>
    </w:p>
    <w:p w:rsidR="002423F1" w:rsidRPr="002423F1" w:rsidRDefault="002423F1" w:rsidP="002423F1">
      <w:pPr>
        <w:tabs>
          <w:tab w:val="left" w:pos="0"/>
        </w:tabs>
        <w:suppressAutoHyphens/>
        <w:spacing w:after="0" w:line="100" w:lineRule="atLeast"/>
        <w:ind w:right="-1"/>
        <w:textAlignment w:val="baseline"/>
        <w:rPr>
          <w:rFonts w:ascii="Times New Roman" w:eastAsia="Calibri" w:hAnsi="Times New Roman" w:cs="Times New Roman"/>
          <w:color w:val="000000"/>
          <w:sz w:val="24"/>
          <w:szCs w:val="24"/>
        </w:rPr>
      </w:pPr>
    </w:p>
    <w:p w:rsidR="002423F1" w:rsidRPr="002423F1" w:rsidRDefault="002423F1" w:rsidP="002423F1">
      <w:pPr>
        <w:tabs>
          <w:tab w:val="left" w:pos="0"/>
        </w:tabs>
        <w:suppressAutoHyphens/>
        <w:spacing w:after="0" w:line="100" w:lineRule="atLeast"/>
        <w:ind w:right="-1"/>
        <w:textAlignment w:val="baseline"/>
        <w:rPr>
          <w:rFonts w:ascii="Times New Roman" w:eastAsia="Calibri" w:hAnsi="Times New Roman" w:cs="Times New Roman"/>
          <w:color w:val="000000"/>
          <w:sz w:val="24"/>
          <w:szCs w:val="24"/>
        </w:rPr>
      </w:pPr>
      <w:r w:rsidRPr="002423F1">
        <w:rPr>
          <w:rFonts w:ascii="Times New Roman" w:eastAsia="Calibri" w:hAnsi="Times New Roman" w:cs="Times New Roman"/>
          <w:noProof/>
          <w:color w:val="000000"/>
          <w:sz w:val="24"/>
          <w:szCs w:val="24"/>
          <w:lang w:eastAsia="ru-RU"/>
        </w:rPr>
        <w:drawing>
          <wp:inline distT="0" distB="0" distL="0" distR="0" wp14:anchorId="799DF664" wp14:editId="3C024182">
            <wp:extent cx="6743700" cy="5610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43700" cy="5610225"/>
                    </a:xfrm>
                    <a:prstGeom prst="rect">
                      <a:avLst/>
                    </a:prstGeom>
                    <a:noFill/>
                    <a:ln>
                      <a:noFill/>
                    </a:ln>
                  </pic:spPr>
                </pic:pic>
              </a:graphicData>
            </a:graphic>
          </wp:inline>
        </w:drawing>
      </w:r>
    </w:p>
    <w:p w:rsidR="002423F1" w:rsidRPr="002423F1" w:rsidRDefault="002423F1" w:rsidP="002423F1">
      <w:pPr>
        <w:tabs>
          <w:tab w:val="left" w:pos="0"/>
        </w:tabs>
        <w:suppressAutoHyphens/>
        <w:spacing w:after="0" w:line="100" w:lineRule="atLeast"/>
        <w:ind w:right="-1"/>
        <w:textAlignment w:val="baseline"/>
        <w:rPr>
          <w:rFonts w:ascii="Times New Roman" w:eastAsia="Calibri" w:hAnsi="Times New Roman" w:cs="Times New Roman"/>
          <w:color w:val="000000"/>
          <w:sz w:val="24"/>
          <w:szCs w:val="24"/>
        </w:rPr>
      </w:pPr>
      <w:r w:rsidRPr="002423F1">
        <w:rPr>
          <w:rFonts w:ascii="Times New Roman" w:eastAsia="Calibri" w:hAnsi="Times New Roman" w:cs="Times New Roman"/>
          <w:color w:val="000000"/>
        </w:rPr>
        <w:t>На результат оказанных услуг должен устанавливаться гарантийный срок не менее  12  месяцев.</w:t>
      </w:r>
    </w:p>
    <w:p w:rsidR="002423F1" w:rsidRPr="002423F1" w:rsidRDefault="002423F1" w:rsidP="002423F1">
      <w:pPr>
        <w:tabs>
          <w:tab w:val="left" w:pos="0"/>
        </w:tabs>
        <w:suppressAutoHyphens/>
        <w:spacing w:after="0" w:line="100" w:lineRule="atLeast"/>
        <w:ind w:right="-1"/>
        <w:textAlignment w:val="baseline"/>
        <w:rPr>
          <w:rFonts w:ascii="Times New Roman" w:eastAsia="Calibri" w:hAnsi="Times New Roman" w:cs="Times New Roman"/>
          <w:color w:val="000000"/>
          <w:sz w:val="24"/>
          <w:szCs w:val="24"/>
        </w:rPr>
      </w:pPr>
    </w:p>
    <w:p w:rsidR="002423F1" w:rsidRPr="002423F1" w:rsidRDefault="002423F1" w:rsidP="002423F1">
      <w:pPr>
        <w:tabs>
          <w:tab w:val="left" w:pos="0"/>
        </w:tabs>
        <w:suppressAutoHyphens/>
        <w:spacing w:after="0" w:line="100" w:lineRule="atLeast"/>
        <w:ind w:right="-1"/>
        <w:textAlignment w:val="baseline"/>
        <w:rPr>
          <w:rFonts w:ascii="Times New Roman" w:eastAsia="Calibri" w:hAnsi="Times New Roman" w:cs="Times New Roman"/>
          <w:color w:val="000000"/>
          <w:sz w:val="24"/>
          <w:szCs w:val="24"/>
        </w:rPr>
      </w:pPr>
    </w:p>
    <w:p w:rsidR="002423F1" w:rsidRPr="002423F1" w:rsidRDefault="002423F1" w:rsidP="002423F1">
      <w:pPr>
        <w:tabs>
          <w:tab w:val="left" w:pos="0"/>
        </w:tabs>
        <w:suppressAutoHyphens/>
        <w:spacing w:after="0" w:line="100" w:lineRule="atLeast"/>
        <w:ind w:right="-1"/>
        <w:textAlignment w:val="baseline"/>
        <w:rPr>
          <w:rFonts w:ascii="Times New Roman" w:eastAsia="Calibri" w:hAnsi="Times New Roman" w:cs="Times New Roman"/>
          <w:color w:val="000000"/>
          <w:sz w:val="24"/>
          <w:szCs w:val="24"/>
        </w:rPr>
      </w:pPr>
      <w:r w:rsidRPr="002423F1">
        <w:rPr>
          <w:rFonts w:ascii="Times New Roman" w:eastAsia="Calibri" w:hAnsi="Times New Roman" w:cs="Times New Roman"/>
          <w:color w:val="000000"/>
        </w:rPr>
        <w:t>Заказчик                                                                          Исполнитель</w:t>
      </w:r>
    </w:p>
    <w:p w:rsidR="002423F1" w:rsidRPr="002423F1" w:rsidRDefault="002423F1" w:rsidP="002423F1">
      <w:pPr>
        <w:tabs>
          <w:tab w:val="left" w:pos="0"/>
        </w:tabs>
        <w:suppressAutoHyphens/>
        <w:spacing w:after="0" w:line="100" w:lineRule="atLeast"/>
        <w:ind w:right="-1"/>
        <w:textAlignment w:val="baseline"/>
        <w:rPr>
          <w:rFonts w:ascii="Times New Roman" w:eastAsia="Calibri" w:hAnsi="Times New Roman" w:cs="Times New Roman"/>
          <w:color w:val="000000"/>
          <w:sz w:val="24"/>
          <w:szCs w:val="24"/>
        </w:rPr>
      </w:pPr>
    </w:p>
    <w:p w:rsidR="002423F1" w:rsidRPr="002423F1" w:rsidRDefault="002423F1" w:rsidP="002423F1">
      <w:pPr>
        <w:tabs>
          <w:tab w:val="left" w:pos="0"/>
        </w:tabs>
        <w:suppressAutoHyphens/>
        <w:spacing w:after="0" w:line="100" w:lineRule="atLeast"/>
        <w:ind w:right="-1"/>
        <w:textAlignment w:val="baseline"/>
        <w:rPr>
          <w:rFonts w:ascii="Times New Roman" w:eastAsia="Calibri" w:hAnsi="Times New Roman" w:cs="Times New Roman"/>
          <w:color w:val="000000"/>
          <w:sz w:val="24"/>
          <w:szCs w:val="24"/>
        </w:rPr>
      </w:pPr>
    </w:p>
    <w:p w:rsidR="002423F1" w:rsidRPr="002423F1" w:rsidRDefault="002423F1" w:rsidP="002423F1">
      <w:pPr>
        <w:tabs>
          <w:tab w:val="left" w:pos="0"/>
        </w:tabs>
        <w:suppressAutoHyphens/>
        <w:spacing w:after="0" w:line="100" w:lineRule="atLeast"/>
        <w:ind w:right="-1"/>
        <w:textAlignment w:val="baseline"/>
        <w:rPr>
          <w:rFonts w:ascii="Times New Roman" w:eastAsia="Calibri" w:hAnsi="Times New Roman" w:cs="Times New Roman"/>
          <w:color w:val="000000"/>
          <w:sz w:val="24"/>
          <w:szCs w:val="24"/>
        </w:rPr>
      </w:pPr>
      <w:r w:rsidRPr="002423F1">
        <w:rPr>
          <w:rFonts w:ascii="Times New Roman" w:eastAsia="Calibri" w:hAnsi="Times New Roman" w:cs="Times New Roman"/>
          <w:color w:val="000000"/>
        </w:rPr>
        <w:t>Ректор______________ А.Л. Манаков                                      Директор______________ В.Ю. Бутаков</w:t>
      </w:r>
    </w:p>
    <w:p w:rsidR="007E2260" w:rsidRPr="004014FE" w:rsidRDefault="007E2260" w:rsidP="004808D3">
      <w:pPr>
        <w:jc w:val="center"/>
        <w:rPr>
          <w:rFonts w:ascii="Times New Roman" w:eastAsia="Arial Unicode MS" w:hAnsi="Times New Roman" w:cs="Times New Roman"/>
          <w:sz w:val="20"/>
          <w:szCs w:val="20"/>
          <w:lang w:eastAsia="ar-SA"/>
        </w:rPr>
      </w:pPr>
    </w:p>
    <w:sectPr w:rsidR="007E2260" w:rsidRPr="004014FE" w:rsidSect="007E2260">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
    <w:nsid w:val="00D47D5A"/>
    <w:multiLevelType w:val="multilevel"/>
    <w:tmpl w:val="76F4F5F2"/>
    <w:lvl w:ilvl="0">
      <w:start w:val="1"/>
      <w:numFmt w:val="decimal"/>
      <w:lvlText w:val="%1."/>
      <w:lvlJc w:val="left"/>
      <w:pPr>
        <w:tabs>
          <w:tab w:val="num" w:pos="720"/>
        </w:tabs>
        <w:ind w:left="72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5">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DD92479"/>
    <w:multiLevelType w:val="hybridMultilevel"/>
    <w:tmpl w:val="42C4D04A"/>
    <w:lvl w:ilvl="0" w:tplc="45CE83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79B041D"/>
    <w:multiLevelType w:val="hybridMultilevel"/>
    <w:tmpl w:val="05D2A950"/>
    <w:lvl w:ilvl="0" w:tplc="04190001">
      <w:start w:val="1"/>
      <w:numFmt w:val="bullet"/>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8">
    <w:nsid w:val="3BFE3161"/>
    <w:multiLevelType w:val="hybridMultilevel"/>
    <w:tmpl w:val="9118D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49B4324"/>
    <w:multiLevelType w:val="hybridMultilevel"/>
    <w:tmpl w:val="CAF6B68C"/>
    <w:lvl w:ilvl="0" w:tplc="0486F3FC">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0">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1">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6"/>
  </w:num>
  <w:num w:numId="4">
    <w:abstractNumId w:val="9"/>
  </w:num>
  <w:num w:numId="5">
    <w:abstractNumId w:val="7"/>
  </w:num>
  <w:num w:numId="6">
    <w:abstractNumId w:val="8"/>
  </w:num>
  <w:num w:numId="7">
    <w:abstractNumId w:val="5"/>
  </w:num>
  <w:num w:numId="8">
    <w:abstractNumId w:val="12"/>
  </w:num>
  <w:num w:numId="9">
    <w:abstractNumId w:val="0"/>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0"/>
  </w:num>
  <w:num w:numId="14">
    <w:abstractNumId w:val="4"/>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4DD8"/>
    <w:rsid w:val="00082709"/>
    <w:rsid w:val="000C5756"/>
    <w:rsid w:val="000E7C99"/>
    <w:rsid w:val="001273A1"/>
    <w:rsid w:val="001B5F8C"/>
    <w:rsid w:val="002055FF"/>
    <w:rsid w:val="002423F1"/>
    <w:rsid w:val="00352470"/>
    <w:rsid w:val="003F3957"/>
    <w:rsid w:val="004014FE"/>
    <w:rsid w:val="00444B1D"/>
    <w:rsid w:val="00461898"/>
    <w:rsid w:val="0047697C"/>
    <w:rsid w:val="004808D3"/>
    <w:rsid w:val="004C48DD"/>
    <w:rsid w:val="005C5934"/>
    <w:rsid w:val="0061244B"/>
    <w:rsid w:val="00694F4E"/>
    <w:rsid w:val="00723CBD"/>
    <w:rsid w:val="007E2260"/>
    <w:rsid w:val="008D7974"/>
    <w:rsid w:val="009C5523"/>
    <w:rsid w:val="009F169B"/>
    <w:rsid w:val="00A30BDE"/>
    <w:rsid w:val="00AD2CD9"/>
    <w:rsid w:val="00B36E92"/>
    <w:rsid w:val="00B966A9"/>
    <w:rsid w:val="00BB5020"/>
    <w:rsid w:val="00BF571F"/>
    <w:rsid w:val="00C6395A"/>
    <w:rsid w:val="00D22513"/>
    <w:rsid w:val="00DB6F50"/>
    <w:rsid w:val="00DC72E8"/>
    <w:rsid w:val="00EC79C3"/>
    <w:rsid w:val="00F333EA"/>
    <w:rsid w:val="00FC527C"/>
    <w:rsid w:val="00FD3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F1"/>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semiHidden/>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3">
    <w:name w:val="Title"/>
    <w:basedOn w:val="a"/>
    <w:next w:val="a"/>
    <w:link w:val="af4"/>
    <w:uiPriority w:val="10"/>
    <w:qFormat/>
    <w:rsid w:val="004014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4014FE"/>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F1"/>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semiHidden/>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3">
    <w:name w:val="Title"/>
    <w:basedOn w:val="a"/>
    <w:next w:val="a"/>
    <w:link w:val="af4"/>
    <w:uiPriority w:val="10"/>
    <w:qFormat/>
    <w:rsid w:val="004014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4014F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0579">
      <w:bodyDiv w:val="1"/>
      <w:marLeft w:val="0"/>
      <w:marRight w:val="0"/>
      <w:marTop w:val="0"/>
      <w:marBottom w:val="0"/>
      <w:divBdr>
        <w:top w:val="none" w:sz="0" w:space="0" w:color="auto"/>
        <w:left w:val="none" w:sz="0" w:space="0" w:color="auto"/>
        <w:bottom w:val="none" w:sz="0" w:space="0" w:color="auto"/>
        <w:right w:val="none" w:sz="0" w:space="0" w:color="auto"/>
      </w:divBdr>
    </w:div>
    <w:div w:id="150290850">
      <w:bodyDiv w:val="1"/>
      <w:marLeft w:val="0"/>
      <w:marRight w:val="0"/>
      <w:marTop w:val="0"/>
      <w:marBottom w:val="0"/>
      <w:divBdr>
        <w:top w:val="none" w:sz="0" w:space="0" w:color="auto"/>
        <w:left w:val="none" w:sz="0" w:space="0" w:color="auto"/>
        <w:bottom w:val="none" w:sz="0" w:space="0" w:color="auto"/>
        <w:right w:val="none" w:sz="0" w:space="0" w:color="auto"/>
      </w:divBdr>
    </w:div>
    <w:div w:id="260264716">
      <w:bodyDiv w:val="1"/>
      <w:marLeft w:val="0"/>
      <w:marRight w:val="0"/>
      <w:marTop w:val="0"/>
      <w:marBottom w:val="0"/>
      <w:divBdr>
        <w:top w:val="none" w:sz="0" w:space="0" w:color="auto"/>
        <w:left w:val="none" w:sz="0" w:space="0" w:color="auto"/>
        <w:bottom w:val="none" w:sz="0" w:space="0" w:color="auto"/>
        <w:right w:val="none" w:sz="0" w:space="0" w:color="auto"/>
      </w:divBdr>
    </w:div>
    <w:div w:id="725372862">
      <w:bodyDiv w:val="1"/>
      <w:marLeft w:val="0"/>
      <w:marRight w:val="0"/>
      <w:marTop w:val="0"/>
      <w:marBottom w:val="0"/>
      <w:divBdr>
        <w:top w:val="none" w:sz="0" w:space="0" w:color="auto"/>
        <w:left w:val="none" w:sz="0" w:space="0" w:color="auto"/>
        <w:bottom w:val="none" w:sz="0" w:space="0" w:color="auto"/>
        <w:right w:val="none" w:sz="0" w:space="0" w:color="auto"/>
      </w:divBdr>
    </w:div>
    <w:div w:id="830951178">
      <w:bodyDiv w:val="1"/>
      <w:marLeft w:val="0"/>
      <w:marRight w:val="0"/>
      <w:marTop w:val="0"/>
      <w:marBottom w:val="0"/>
      <w:divBdr>
        <w:top w:val="none" w:sz="0" w:space="0" w:color="auto"/>
        <w:left w:val="none" w:sz="0" w:space="0" w:color="auto"/>
        <w:bottom w:val="none" w:sz="0" w:space="0" w:color="auto"/>
        <w:right w:val="none" w:sz="0" w:space="0" w:color="auto"/>
      </w:divBdr>
    </w:div>
    <w:div w:id="932516583">
      <w:bodyDiv w:val="1"/>
      <w:marLeft w:val="0"/>
      <w:marRight w:val="0"/>
      <w:marTop w:val="0"/>
      <w:marBottom w:val="0"/>
      <w:divBdr>
        <w:top w:val="none" w:sz="0" w:space="0" w:color="auto"/>
        <w:left w:val="none" w:sz="0" w:space="0" w:color="auto"/>
        <w:bottom w:val="none" w:sz="0" w:space="0" w:color="auto"/>
        <w:right w:val="none" w:sz="0" w:space="0" w:color="auto"/>
      </w:divBdr>
    </w:div>
    <w:div w:id="1255631757">
      <w:bodyDiv w:val="1"/>
      <w:marLeft w:val="0"/>
      <w:marRight w:val="0"/>
      <w:marTop w:val="0"/>
      <w:marBottom w:val="0"/>
      <w:divBdr>
        <w:top w:val="none" w:sz="0" w:space="0" w:color="auto"/>
        <w:left w:val="none" w:sz="0" w:space="0" w:color="auto"/>
        <w:bottom w:val="none" w:sz="0" w:space="0" w:color="auto"/>
        <w:right w:val="none" w:sz="0" w:space="0" w:color="auto"/>
      </w:divBdr>
    </w:div>
    <w:div w:id="1579095569">
      <w:bodyDiv w:val="1"/>
      <w:marLeft w:val="0"/>
      <w:marRight w:val="0"/>
      <w:marTop w:val="0"/>
      <w:marBottom w:val="0"/>
      <w:divBdr>
        <w:top w:val="none" w:sz="0" w:space="0" w:color="auto"/>
        <w:left w:val="none" w:sz="0" w:space="0" w:color="auto"/>
        <w:bottom w:val="none" w:sz="0" w:space="0" w:color="auto"/>
        <w:right w:val="none" w:sz="0" w:space="0" w:color="auto"/>
      </w:divBdr>
    </w:div>
    <w:div w:id="1880121422">
      <w:bodyDiv w:val="1"/>
      <w:marLeft w:val="0"/>
      <w:marRight w:val="0"/>
      <w:marTop w:val="0"/>
      <w:marBottom w:val="0"/>
      <w:divBdr>
        <w:top w:val="none" w:sz="0" w:space="0" w:color="auto"/>
        <w:left w:val="none" w:sz="0" w:space="0" w:color="auto"/>
        <w:bottom w:val="none" w:sz="0" w:space="0" w:color="auto"/>
        <w:right w:val="none" w:sz="0" w:space="0" w:color="auto"/>
      </w:divBdr>
    </w:div>
    <w:div w:id="1946376130">
      <w:bodyDiv w:val="1"/>
      <w:marLeft w:val="0"/>
      <w:marRight w:val="0"/>
      <w:marTop w:val="0"/>
      <w:marBottom w:val="0"/>
      <w:divBdr>
        <w:top w:val="none" w:sz="0" w:space="0" w:color="auto"/>
        <w:left w:val="none" w:sz="0" w:space="0" w:color="auto"/>
        <w:bottom w:val="none" w:sz="0" w:space="0" w:color="auto"/>
        <w:right w:val="none" w:sz="0" w:space="0" w:color="auto"/>
      </w:divBdr>
    </w:div>
    <w:div w:id="206262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31C3715000B17839780D3P7g2J" TargetMode="External"/><Relationship Id="rId3" Type="http://schemas.openxmlformats.org/officeDocument/2006/relationships/styles" Target="styles.xml"/><Relationship Id="rId7" Type="http://schemas.openxmlformats.org/officeDocument/2006/relationships/hyperlink" Target="mailto:mva@st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74B9F-A6EA-4B59-92AD-FD490372A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1997</Words>
  <Characters>11384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2015-06-08T04:31:00Z</cp:lastPrinted>
  <dcterms:created xsi:type="dcterms:W3CDTF">2016-05-19T05:50:00Z</dcterms:created>
  <dcterms:modified xsi:type="dcterms:W3CDTF">2016-05-19T05:57:00Z</dcterms:modified>
</cp:coreProperties>
</file>