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B73FAE">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C62D68">
              <w:rPr>
                <w:rFonts w:ascii="Arial" w:hAnsi="Arial" w:cs="Arial"/>
                <w:sz w:val="20"/>
                <w:szCs w:val="20"/>
              </w:rPr>
              <w:t>бурового</w:t>
            </w:r>
            <w:r w:rsidR="004B58BC">
              <w:rPr>
                <w:rFonts w:ascii="Arial" w:hAnsi="Arial" w:cs="Arial"/>
                <w:sz w:val="20"/>
                <w:szCs w:val="20"/>
              </w:rPr>
              <w:t xml:space="preserve"> оборудования</w:t>
            </w:r>
            <w:r w:rsidR="00C62D68">
              <w:rPr>
                <w:rFonts w:ascii="Arial" w:hAnsi="Arial" w:cs="Arial"/>
                <w:sz w:val="20"/>
                <w:szCs w:val="20"/>
              </w:rPr>
              <w:t xml:space="preserve"> – </w:t>
            </w:r>
            <w:r w:rsidR="00B73FAE">
              <w:rPr>
                <w:rFonts w:ascii="Arial" w:hAnsi="Arial" w:cs="Arial"/>
                <w:sz w:val="20"/>
                <w:szCs w:val="20"/>
              </w:rPr>
              <w:t>3</w:t>
            </w:r>
            <w:r w:rsidR="00C62D68">
              <w:rPr>
                <w:rFonts w:ascii="Arial" w:hAnsi="Arial" w:cs="Arial"/>
                <w:sz w:val="20"/>
                <w:szCs w:val="20"/>
              </w:rPr>
              <w:t xml:space="preserve"> наименования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C62D68">
            <w:pPr>
              <w:jc w:val="both"/>
              <w:rPr>
                <w:rFonts w:ascii="Arial" w:hAnsi="Arial" w:cs="Arial"/>
                <w:sz w:val="20"/>
                <w:szCs w:val="20"/>
              </w:rPr>
            </w:pPr>
            <w:r w:rsidRPr="007B7548">
              <w:rPr>
                <w:rFonts w:ascii="Arial" w:hAnsi="Arial" w:cs="Arial"/>
                <w:sz w:val="20"/>
                <w:szCs w:val="20"/>
              </w:rPr>
              <w:t>Поставка товара</w:t>
            </w:r>
            <w:r w:rsidR="004B58BC" w:rsidRPr="004B58BC">
              <w:rPr>
                <w:rFonts w:ascii="Times New Roman CYR" w:eastAsia="Times New Roman" w:hAnsi="Times New Roman CYR" w:cs="Times New Roman"/>
                <w:sz w:val="20"/>
                <w:szCs w:val="20"/>
                <w:lang w:eastAsia="ru-RU"/>
              </w:rPr>
              <w:t xml:space="preserve"> </w:t>
            </w:r>
            <w:r w:rsidR="00C62D68" w:rsidRPr="00C62D68">
              <w:rPr>
                <w:rFonts w:ascii="Arial" w:hAnsi="Arial" w:cs="Arial"/>
                <w:sz w:val="20"/>
                <w:szCs w:val="20"/>
              </w:rPr>
              <w:t>путём передачи товара на складе Поставщика в течение 30</w:t>
            </w:r>
            <w:r w:rsidR="00C62D68">
              <w:rPr>
                <w:rFonts w:ascii="Arial" w:hAnsi="Arial" w:cs="Arial"/>
                <w:sz w:val="20"/>
                <w:szCs w:val="20"/>
              </w:rPr>
              <w:t xml:space="preserve"> </w:t>
            </w:r>
            <w:r w:rsidR="00C62D68" w:rsidRPr="00C62D68">
              <w:rPr>
                <w:rFonts w:ascii="Arial" w:hAnsi="Arial" w:cs="Arial"/>
                <w:sz w:val="20"/>
                <w:szCs w:val="20"/>
              </w:rPr>
              <w:t xml:space="preserve">дней </w:t>
            </w:r>
            <w:proofErr w:type="gramStart"/>
            <w:r w:rsidR="00C62D68" w:rsidRPr="00C62D68">
              <w:rPr>
                <w:rFonts w:ascii="Arial" w:hAnsi="Arial" w:cs="Arial"/>
                <w:sz w:val="20"/>
                <w:szCs w:val="20"/>
              </w:rPr>
              <w:t>с</w:t>
            </w:r>
            <w:proofErr w:type="gramEnd"/>
            <w:r w:rsidR="00C62D68" w:rsidRPr="00C62D68">
              <w:rPr>
                <w:rFonts w:ascii="Arial" w:hAnsi="Arial" w:cs="Arial"/>
                <w:sz w:val="20"/>
                <w:szCs w:val="20"/>
              </w:rPr>
              <w:t xml:space="preserve"> дня даты поступления аванса на расчетный счет Поставщика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D0717B">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D0717B">
              <w:rPr>
                <w:rFonts w:ascii="Arial" w:hAnsi="Arial" w:cs="Arial"/>
                <w:sz w:val="20"/>
                <w:szCs w:val="20"/>
              </w:rPr>
              <w:t>163 146</w:t>
            </w:r>
            <w:bookmarkStart w:id="0" w:name="_GoBack"/>
            <w:bookmarkEnd w:id="0"/>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C62D68" w:rsidRPr="0034651C">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погрузку,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аванс 30% в течение 10 рабочих дней с момента выставления Поставщиком счёта по договору, путём перечисления денежных средств на расчётный счёт Поставщика.</w:t>
            </w:r>
            <w:r w:rsidR="00C62D68">
              <w:rPr>
                <w:rFonts w:ascii="Arial" w:eastAsia="Times New Roman" w:hAnsi="Arial" w:cs="Arial"/>
                <w:bCs/>
                <w:sz w:val="18"/>
                <w:szCs w:val="18"/>
                <w:lang w:eastAsia="ru-RU"/>
              </w:rPr>
              <w:t xml:space="preserve"> Окончательный расчет</w:t>
            </w:r>
            <w:r w:rsidR="00C62D68" w:rsidRPr="00C62D68">
              <w:rPr>
                <w:rFonts w:ascii="Arial" w:eastAsia="Times New Roman" w:hAnsi="Arial" w:cs="Arial"/>
                <w:bCs/>
                <w:sz w:val="18"/>
                <w:szCs w:val="18"/>
                <w:lang w:eastAsia="ru-RU"/>
              </w:rPr>
              <w:t xml:space="preserve">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B73FAE" w:rsidRPr="00B73FAE" w:rsidRDefault="00B73FAE" w:rsidP="00B73FAE">
      <w:pPr>
        <w:spacing w:after="0" w:line="240" w:lineRule="auto"/>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на поставку товаров</w:t>
      </w:r>
    </w:p>
    <w:p w:rsidR="00B73FAE" w:rsidRPr="00B73FAE" w:rsidRDefault="00B73FAE" w:rsidP="00B73FAE">
      <w:pPr>
        <w:spacing w:after="0" w:line="240" w:lineRule="auto"/>
        <w:ind w:firstLine="708"/>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г. Новосибирск</w:t>
      </w:r>
      <w:r w:rsidRPr="00B73FAE">
        <w:rPr>
          <w:rFonts w:ascii="Times New Roman" w:eastAsia="Times New Roman" w:hAnsi="Times New Roman" w:cs="Times New Roman"/>
          <w:sz w:val="18"/>
          <w:szCs w:val="18"/>
          <w:lang w:eastAsia="ru-RU"/>
        </w:rPr>
        <w:tab/>
      </w:r>
      <w:r w:rsidRPr="00B73FAE">
        <w:rPr>
          <w:rFonts w:ascii="Times New Roman" w:eastAsia="Times New Roman" w:hAnsi="Times New Roman" w:cs="Times New Roman"/>
          <w:sz w:val="18"/>
          <w:szCs w:val="18"/>
          <w:lang w:eastAsia="ru-RU"/>
        </w:rPr>
        <w:tab/>
      </w:r>
      <w:r w:rsidRPr="00B73FAE">
        <w:rPr>
          <w:rFonts w:ascii="Times New Roman" w:eastAsia="Times New Roman" w:hAnsi="Times New Roman" w:cs="Times New Roman"/>
          <w:sz w:val="18"/>
          <w:szCs w:val="18"/>
          <w:lang w:eastAsia="ru-RU"/>
        </w:rPr>
        <w:tab/>
      </w:r>
      <w:r w:rsidRPr="00B73FAE">
        <w:rPr>
          <w:rFonts w:ascii="Times New Roman" w:eastAsia="Times New Roman" w:hAnsi="Times New Roman" w:cs="Times New Roman"/>
          <w:sz w:val="18"/>
          <w:szCs w:val="18"/>
          <w:lang w:eastAsia="ru-RU"/>
        </w:rPr>
        <w:tab/>
      </w:r>
      <w:r w:rsidRPr="00B73FAE">
        <w:rPr>
          <w:rFonts w:ascii="Times New Roman" w:eastAsia="Times New Roman" w:hAnsi="Times New Roman" w:cs="Times New Roman"/>
          <w:sz w:val="18"/>
          <w:szCs w:val="18"/>
          <w:lang w:eastAsia="ru-RU"/>
        </w:rPr>
        <w:tab/>
      </w:r>
      <w:r w:rsidRPr="00B73FAE">
        <w:rPr>
          <w:rFonts w:ascii="Times New Roman" w:eastAsia="Times New Roman" w:hAnsi="Times New Roman" w:cs="Times New Roman"/>
          <w:sz w:val="18"/>
          <w:szCs w:val="18"/>
          <w:lang w:eastAsia="ru-RU"/>
        </w:rPr>
        <w:tab/>
      </w:r>
      <w:r w:rsidRPr="00B73FAE">
        <w:rPr>
          <w:rFonts w:ascii="Times New Roman" w:eastAsia="Times New Roman" w:hAnsi="Times New Roman" w:cs="Times New Roman"/>
          <w:sz w:val="18"/>
          <w:szCs w:val="18"/>
          <w:lang w:eastAsia="ru-RU"/>
        </w:rPr>
        <w:tab/>
        <w:t xml:space="preserve"> «___» __________ 2016г.</w:t>
      </w:r>
    </w:p>
    <w:p w:rsidR="00B73FAE" w:rsidRPr="00B73FAE" w:rsidRDefault="00B73FAE" w:rsidP="00B73FAE">
      <w:pPr>
        <w:spacing w:after="0" w:line="240" w:lineRule="auto"/>
        <w:jc w:val="both"/>
        <w:rPr>
          <w:rFonts w:ascii="Times New Roman" w:eastAsia="Times New Roman" w:hAnsi="Times New Roman" w:cs="Times New Roman"/>
          <w:b/>
          <w:sz w:val="18"/>
          <w:szCs w:val="18"/>
          <w:lang w:eastAsia="ru-RU"/>
        </w:rPr>
      </w:pP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proofErr w:type="gramStart"/>
      <w:r w:rsidRPr="00B73FAE">
        <w:rPr>
          <w:rFonts w:ascii="Times New Roman" w:eastAsia="Times New Roman" w:hAnsi="Times New Roman" w:cs="Times New Roman"/>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B73FAE">
        <w:rPr>
          <w:rFonts w:ascii="Times New Roman" w:eastAsia="Times New Roman" w:hAnsi="Times New Roman" w:cs="Times New Roman"/>
          <w:sz w:val="18"/>
          <w:szCs w:val="18"/>
          <w:lang w:eastAsia="ru-RU"/>
        </w:rPr>
        <w:t xml:space="preserve">, именуемое в дальнейшем «Заказчик», в лице ректора Манакова Алексея Леонидовича, действующего на основании Устава, с одной стороны, и </w:t>
      </w:r>
      <w:r w:rsidRPr="00B73FAE">
        <w:rPr>
          <w:rFonts w:ascii="Times New Roman" w:hAnsi="Times New Roman" w:cs="Times New Roman"/>
          <w:b/>
          <w:sz w:val="18"/>
          <w:szCs w:val="18"/>
        </w:rPr>
        <w:t>Общество с ограниченной ответственностью «</w:t>
      </w:r>
      <w:proofErr w:type="spellStart"/>
      <w:r w:rsidRPr="00B73FAE">
        <w:rPr>
          <w:rFonts w:ascii="Times New Roman" w:eastAsia="Times New Roman" w:hAnsi="Times New Roman" w:cs="Times New Roman"/>
          <w:b/>
          <w:sz w:val="18"/>
          <w:szCs w:val="18"/>
          <w:lang w:eastAsia="ru-RU"/>
        </w:rPr>
        <w:t>Проалмаз</w:t>
      </w:r>
      <w:proofErr w:type="spellEnd"/>
      <w:r w:rsidRPr="00B73FAE">
        <w:rPr>
          <w:rFonts w:ascii="Times New Roman" w:eastAsia="Times New Roman" w:hAnsi="Times New Roman" w:cs="Times New Roman"/>
          <w:b/>
          <w:sz w:val="18"/>
          <w:szCs w:val="18"/>
          <w:lang w:eastAsia="ru-RU"/>
        </w:rPr>
        <w:t xml:space="preserve">» </w:t>
      </w:r>
      <w:r w:rsidRPr="00B73FAE">
        <w:rPr>
          <w:rFonts w:ascii="Times New Roman" w:eastAsia="Times New Roman" w:hAnsi="Times New Roman" w:cs="Times New Roman"/>
          <w:sz w:val="18"/>
          <w:szCs w:val="18"/>
          <w:lang w:eastAsia="ru-RU"/>
        </w:rPr>
        <w:t xml:space="preserve">именуемое в дальнейшем Поставщик, в лице директора </w:t>
      </w:r>
      <w:proofErr w:type="spellStart"/>
      <w:r w:rsidRPr="00B73FAE">
        <w:rPr>
          <w:rFonts w:ascii="Times New Roman" w:eastAsia="Times New Roman" w:hAnsi="Times New Roman" w:cs="Times New Roman"/>
          <w:sz w:val="18"/>
          <w:szCs w:val="18"/>
          <w:lang w:eastAsia="ru-RU"/>
        </w:rPr>
        <w:t>Сизькова</w:t>
      </w:r>
      <w:proofErr w:type="spellEnd"/>
      <w:r w:rsidRPr="00B73FAE">
        <w:rPr>
          <w:rFonts w:ascii="Times New Roman" w:eastAsia="Times New Roman" w:hAnsi="Times New Roman" w:cs="Times New Roman"/>
          <w:sz w:val="18"/>
          <w:szCs w:val="18"/>
          <w:lang w:eastAsia="ru-RU"/>
        </w:rPr>
        <w:t xml:space="preserve"> Виталия Павловича, действующего на основании </w:t>
      </w:r>
      <w:r w:rsidRPr="00B73FAE">
        <w:rPr>
          <w:rFonts w:ascii="Times New Roman" w:eastAsia="Times New Roman" w:hAnsi="Times New Roman" w:cs="Times New Roman"/>
          <w:sz w:val="18"/>
          <w:szCs w:val="18"/>
          <w:lang w:eastAsia="ru-RU"/>
        </w:rPr>
        <w:lastRenderedPageBreak/>
        <w:t>Устава, с другой стороны,  на основании Федерального закона от 18.07.11 № 223-ФЗ</w:t>
      </w:r>
      <w:proofErr w:type="gramEnd"/>
      <w:r w:rsidRPr="00B73FAE">
        <w:rPr>
          <w:rFonts w:ascii="Times New Roman" w:eastAsia="Times New Roman" w:hAnsi="Times New Roman" w:cs="Times New Roman"/>
          <w:sz w:val="18"/>
          <w:szCs w:val="18"/>
          <w:lang w:eastAsia="ru-RU"/>
        </w:rPr>
        <w:t xml:space="preserve"> и п. 1 п. 5.1 положения о закупке СГУПС, заключили настоящий договор на поставку товаров о нижеследующем:</w:t>
      </w:r>
    </w:p>
    <w:p w:rsidR="00B73FAE" w:rsidRPr="00B73FAE" w:rsidRDefault="00B73FAE" w:rsidP="00B73FAE">
      <w:pPr>
        <w:spacing w:after="0" w:line="240" w:lineRule="auto"/>
        <w:ind w:firstLine="360"/>
        <w:rPr>
          <w:rFonts w:ascii="Times New Roman" w:eastAsia="Times New Roman" w:hAnsi="Times New Roman" w:cs="Times New Roman"/>
          <w:sz w:val="18"/>
          <w:szCs w:val="18"/>
          <w:lang w:eastAsia="ru-RU"/>
        </w:rPr>
      </w:pPr>
    </w:p>
    <w:p w:rsidR="00B73FAE" w:rsidRPr="00B73FAE" w:rsidRDefault="00B73FAE" w:rsidP="00B73FAE">
      <w:pPr>
        <w:spacing w:after="0" w:line="240" w:lineRule="auto"/>
        <w:ind w:left="-360"/>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1.Предмет договора</w:t>
      </w:r>
    </w:p>
    <w:p w:rsidR="00B73FAE" w:rsidRPr="00B73FAE" w:rsidRDefault="00B73FAE" w:rsidP="00B73FAE">
      <w:pPr>
        <w:spacing w:after="0" w:line="240" w:lineRule="auto"/>
        <w:ind w:firstLine="360"/>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1.1. По настоящему договору Поставщик принимает на себя обязательства по поставке товара – бурового оборудования, а Заказчик обязуется принять товар и оплатить его стоимость.</w:t>
      </w:r>
    </w:p>
    <w:p w:rsidR="00B73FAE" w:rsidRPr="00B73FAE" w:rsidRDefault="00B73FAE" w:rsidP="00B73FAE">
      <w:pPr>
        <w:spacing w:after="0" w:line="240" w:lineRule="auto"/>
        <w:ind w:firstLine="360"/>
        <w:jc w:val="both"/>
        <w:rPr>
          <w:rFonts w:ascii="Times New Roman CYR" w:eastAsia="Times New Roman" w:hAnsi="Times New Roman CYR" w:cs="Times New Roman"/>
          <w:sz w:val="18"/>
          <w:szCs w:val="18"/>
          <w:lang w:eastAsia="ru-RU"/>
        </w:rPr>
      </w:pPr>
      <w:r w:rsidRPr="00B73FAE">
        <w:rPr>
          <w:rFonts w:ascii="Times New Roman CYR" w:eastAsia="Times New Roman" w:hAnsi="Times New Roman CYR" w:cs="Times New Roman"/>
          <w:sz w:val="18"/>
          <w:szCs w:val="18"/>
          <w:lang w:eastAsia="ru-RU"/>
        </w:rPr>
        <w:t>1.2.Поставщик поставляет буровое оборудование, перечень которого приведён в спецификации к договору.</w:t>
      </w:r>
    </w:p>
    <w:p w:rsidR="00B73FAE" w:rsidRPr="00B73FAE" w:rsidRDefault="00B73FAE" w:rsidP="00B73FAE">
      <w:pPr>
        <w:spacing w:after="0" w:line="240" w:lineRule="auto"/>
        <w:ind w:firstLine="360"/>
        <w:jc w:val="both"/>
        <w:rPr>
          <w:rFonts w:ascii="Times New Roman CYR" w:eastAsia="Times New Roman" w:hAnsi="Times New Roman CYR" w:cs="Times New Roman"/>
          <w:sz w:val="18"/>
          <w:szCs w:val="18"/>
          <w:lang w:eastAsia="ru-RU"/>
        </w:rPr>
      </w:pPr>
      <w:r w:rsidRPr="00B73FAE">
        <w:rPr>
          <w:rFonts w:ascii="Times New Roman CYR" w:eastAsia="Times New Roman" w:hAnsi="Times New Roman CYR" w:cs="Times New Roman"/>
          <w:sz w:val="18"/>
          <w:szCs w:val="18"/>
          <w:lang w:eastAsia="ru-RU"/>
        </w:rPr>
        <w:t>1.3. Поставляемое оборудование (далее – товар) должны быть новыми не ремонтированными, не восстановленными.</w:t>
      </w:r>
    </w:p>
    <w:p w:rsidR="00B73FAE" w:rsidRPr="00B73FAE" w:rsidRDefault="00B73FAE" w:rsidP="00B73FAE">
      <w:pPr>
        <w:spacing w:after="0" w:line="240" w:lineRule="auto"/>
        <w:ind w:firstLine="360"/>
        <w:jc w:val="both"/>
        <w:rPr>
          <w:rFonts w:ascii="Times New Roman CYR" w:eastAsia="Times New Roman" w:hAnsi="Times New Roman CYR" w:cs="Times New Roman"/>
          <w:sz w:val="18"/>
          <w:szCs w:val="18"/>
          <w:lang w:eastAsia="ru-RU"/>
        </w:rPr>
      </w:pPr>
      <w:r w:rsidRPr="00B73FAE">
        <w:rPr>
          <w:rFonts w:ascii="Times New Roman CYR" w:eastAsia="Times New Roman" w:hAnsi="Times New Roman CYR" w:cs="Times New Roman"/>
          <w:sz w:val="18"/>
          <w:szCs w:val="18"/>
          <w:lang w:eastAsia="ru-RU"/>
        </w:rPr>
        <w:t>1.4. Полный перечень товара, его характеристики, количество, цена на единицу указаны в спецификации, являющейся приложением №1 к настоящему договору.</w:t>
      </w:r>
    </w:p>
    <w:p w:rsidR="00B73FAE" w:rsidRPr="00B73FAE" w:rsidRDefault="00B73FAE" w:rsidP="00B73FAE">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B73FAE" w:rsidRPr="00B73FAE" w:rsidRDefault="00B73FAE" w:rsidP="00B73FAE">
      <w:pPr>
        <w:autoSpaceDE w:val="0"/>
        <w:autoSpaceDN w:val="0"/>
        <w:adjustRightInd w:val="0"/>
        <w:spacing w:after="0" w:line="240" w:lineRule="auto"/>
        <w:ind w:left="-360"/>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2.Цена договора и порядок оплаты</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2.1. Цена договора составляет </w:t>
      </w:r>
      <w:r w:rsidRPr="00B73FAE">
        <w:rPr>
          <w:rFonts w:ascii="Times New Roman" w:eastAsia="Times New Roman" w:hAnsi="Times New Roman" w:cs="Times New Roman"/>
          <w:bCs/>
          <w:sz w:val="18"/>
          <w:szCs w:val="18"/>
          <w:lang w:eastAsia="ru-RU"/>
        </w:rPr>
        <w:t>163 146 (сто шестьдесят три тысячи сто сорок шесть) рублей 00 копеек</w:t>
      </w:r>
      <w:r w:rsidRPr="00B73FAE">
        <w:rPr>
          <w:rFonts w:ascii="Times New Roman" w:eastAsia="Times New Roman" w:hAnsi="Times New Roman" w:cs="Times New Roman"/>
          <w:sz w:val="18"/>
          <w:szCs w:val="18"/>
          <w:lang w:eastAsia="ru-RU"/>
        </w:rPr>
        <w:t>, в том числе НДС – 24 886 (двадцать четыре тысячи восемьсот восемьдесят шесть) рублей 68 копеек.</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2.2.</w:t>
      </w:r>
      <w:r w:rsidRPr="00B73FAE">
        <w:rPr>
          <w:rFonts w:ascii="Times New Roman" w:eastAsia="Times New Roman" w:hAnsi="Times New Roman" w:cs="Times New Roman"/>
          <w:kern w:val="1"/>
          <w:sz w:val="18"/>
          <w:szCs w:val="18"/>
          <w:lang w:eastAsia="ar-SA"/>
        </w:rPr>
        <w:t xml:space="preserve"> </w:t>
      </w:r>
      <w:r w:rsidRPr="00B73FAE">
        <w:rPr>
          <w:rFonts w:ascii="Times New Roman" w:eastAsia="Times New Roman" w:hAnsi="Times New Roman" w:cs="Times New Roman"/>
          <w:sz w:val="18"/>
          <w:szCs w:val="18"/>
          <w:lang w:eastAsia="ru-RU"/>
        </w:rPr>
        <w:t>Цена договора включает в себя стоимость поставляемого товара, стоимость упаковки, транспортные расходы, погрузку, а также расходы по уплате всех необходимых налогов, сборов и пошлин.</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2.3. Заказчик предварительно оплачивает Поставщику аванс – 30% стоимости товара в течение 10 рабочих дней с момента выставления Поставщиком счёта по договору, путём перечисления денежных средств на расчётный счёт Поставщика.</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2.4. Оплата оставшейся части стоимости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2.5.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2.6.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w:t>
      </w:r>
    </w:p>
    <w:p w:rsidR="00B73FAE" w:rsidRPr="00B73FAE" w:rsidRDefault="00B73FAE" w:rsidP="00B73FAE">
      <w:pPr>
        <w:tabs>
          <w:tab w:val="left" w:pos="426"/>
        </w:tabs>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w:t>
      </w:r>
    </w:p>
    <w:p w:rsidR="00B73FAE" w:rsidRPr="00B73FAE" w:rsidRDefault="00B73FAE" w:rsidP="00B73FAE">
      <w:pPr>
        <w:tabs>
          <w:tab w:val="left" w:pos="5595"/>
        </w:tabs>
        <w:autoSpaceDE w:val="0"/>
        <w:autoSpaceDN w:val="0"/>
        <w:adjustRightInd w:val="0"/>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ab/>
      </w:r>
    </w:p>
    <w:p w:rsidR="00B73FAE" w:rsidRPr="00B73FAE" w:rsidRDefault="00B73FAE" w:rsidP="00B73FAE">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3. Условия поставки и приемки товара</w:t>
      </w:r>
    </w:p>
    <w:p w:rsidR="00B73FAE" w:rsidRPr="00B73FAE" w:rsidRDefault="00B73FAE" w:rsidP="00B73FAE">
      <w:pPr>
        <w:tabs>
          <w:tab w:val="num" w:pos="1440"/>
        </w:tabs>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3.1. Поставка осуществляется путём передачи товара на складе Поставщика в течение 30 (тридцати) дней </w:t>
      </w:r>
      <w:proofErr w:type="gramStart"/>
      <w:r w:rsidRPr="00B73FAE">
        <w:rPr>
          <w:rFonts w:ascii="Times New Roman" w:eastAsia="Times New Roman" w:hAnsi="Times New Roman" w:cs="Times New Roman"/>
          <w:sz w:val="18"/>
          <w:szCs w:val="18"/>
          <w:lang w:eastAsia="ru-RU"/>
        </w:rPr>
        <w:t>с</w:t>
      </w:r>
      <w:proofErr w:type="gramEnd"/>
      <w:r w:rsidRPr="00B73FAE">
        <w:rPr>
          <w:rFonts w:ascii="Times New Roman" w:eastAsia="Times New Roman" w:hAnsi="Times New Roman" w:cs="Times New Roman"/>
          <w:sz w:val="18"/>
          <w:szCs w:val="18"/>
          <w:lang w:eastAsia="ru-RU"/>
        </w:rPr>
        <w:t xml:space="preserve"> дня даты поступления денежных средств (аванса – 30%) на расчетный счет Поставщика.</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3.5. В случае</w:t>
      </w:r>
      <w:proofErr w:type="gramStart"/>
      <w:r w:rsidRPr="00B73FAE">
        <w:rPr>
          <w:rFonts w:ascii="Times New Roman" w:eastAsia="Times New Roman" w:hAnsi="Times New Roman" w:cs="Times New Roman"/>
          <w:sz w:val="18"/>
          <w:szCs w:val="18"/>
          <w:lang w:eastAsia="ru-RU"/>
        </w:rPr>
        <w:t>,</w:t>
      </w:r>
      <w:proofErr w:type="gramEnd"/>
      <w:r w:rsidRPr="00B73FAE">
        <w:rPr>
          <w:rFonts w:ascii="Times New Roman" w:eastAsia="Times New Roman" w:hAnsi="Times New Roman" w:cs="Times New Roman"/>
          <w:sz w:val="18"/>
          <w:szCs w:val="18"/>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B73FAE" w:rsidRPr="00B73FAE" w:rsidRDefault="00B73FAE" w:rsidP="00B73FA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В этом случае Поставщик обязан выполнить при получении указанного сообщения одно из следующих действий:</w:t>
      </w:r>
    </w:p>
    <w:p w:rsidR="00B73FAE" w:rsidRPr="00B73FAE" w:rsidRDefault="00B73FAE" w:rsidP="00B73FA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направить своего представителя, подтвердив его полномочия, для установления выявленных недостатков и составления акта;</w:t>
      </w:r>
    </w:p>
    <w:p w:rsidR="00B73FAE" w:rsidRPr="00B73FAE" w:rsidRDefault="00B73FAE" w:rsidP="00B73FA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B73FAE" w:rsidRPr="00B73FAE" w:rsidRDefault="00B73FAE" w:rsidP="00B73FA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3.10. Документом, подтверждающим факт передачи товара, служит товарная накладная, подписанная уполномоченным представителем Заказчика.</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3.11. Поставщик обязан предоставлять Заказчику вместе с товаром следующие документы:</w:t>
      </w:r>
    </w:p>
    <w:p w:rsidR="00B73FAE" w:rsidRPr="00B73FAE" w:rsidRDefault="00B73FAE" w:rsidP="00B73FAE">
      <w:pPr>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товаросопроводительные документы (товарную накладную, счет-фактуру);</w:t>
      </w:r>
    </w:p>
    <w:p w:rsidR="00B73FAE" w:rsidRPr="00B73FAE" w:rsidRDefault="00B73FAE" w:rsidP="00B73FAE">
      <w:pPr>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сертификаты соответствия</w:t>
      </w:r>
      <w:r w:rsidRPr="00B73FAE">
        <w:rPr>
          <w:rFonts w:ascii="Times New Roman" w:eastAsia="Times New Roman" w:hAnsi="Times New Roman" w:cs="Times New Roman"/>
          <w:sz w:val="18"/>
          <w:szCs w:val="18"/>
          <w:lang w:val="en-US" w:eastAsia="ru-RU"/>
        </w:rPr>
        <w:t>;</w:t>
      </w:r>
    </w:p>
    <w:p w:rsidR="00B73FAE" w:rsidRPr="00B73FAE" w:rsidRDefault="00B73FAE" w:rsidP="00B73FAE">
      <w:pPr>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а также другие необходимые документы. </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3.12. Переход права собственности на поставляемый товар от Поставщика к Заказчику наступает с момента передачи его Заказчику.</w:t>
      </w:r>
    </w:p>
    <w:p w:rsidR="00B73FAE" w:rsidRPr="00B73FAE" w:rsidRDefault="00B73FAE" w:rsidP="00B73FAE">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4. Гарантии качества товара</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4.1. Поставщик несет ответственность за качество всего состава поставляемого товара в течение гарантийного срока.</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lastRenderedPageBreak/>
        <w:t>4.2. Гарантии на поставляемый товар не установлены.</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4.3. Поставщик гарантирует, что поставленный по договору товар изготовлен в соответствии с действующими стандартами и нормами.</w:t>
      </w:r>
    </w:p>
    <w:p w:rsidR="00B73FAE" w:rsidRPr="00B73FAE" w:rsidRDefault="00B73FAE" w:rsidP="00B73FAE">
      <w:pPr>
        <w:autoSpaceDE w:val="0"/>
        <w:autoSpaceDN w:val="0"/>
        <w:adjustRightInd w:val="0"/>
        <w:spacing w:after="0" w:line="240" w:lineRule="auto"/>
        <w:ind w:firstLine="426"/>
        <w:rPr>
          <w:rFonts w:ascii="Times New Roman" w:eastAsia="Times New Roman" w:hAnsi="Times New Roman" w:cs="Times New Roman"/>
          <w:sz w:val="18"/>
          <w:szCs w:val="18"/>
          <w:lang w:eastAsia="ru-RU"/>
        </w:rPr>
      </w:pPr>
    </w:p>
    <w:p w:rsidR="00B73FAE" w:rsidRPr="00B73FAE" w:rsidRDefault="00B73FAE" w:rsidP="00B73FAE">
      <w:pPr>
        <w:spacing w:after="0" w:line="240" w:lineRule="auto"/>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5. Ответственность сторон</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73FAE" w:rsidRPr="00B73FAE" w:rsidRDefault="00B73FAE" w:rsidP="00B73FAE">
      <w:pPr>
        <w:suppressAutoHyphens/>
        <w:autoSpaceDE w:val="0"/>
        <w:autoSpaceDN w:val="0"/>
        <w:adjustRightInd w:val="0"/>
        <w:spacing w:after="0" w:line="240" w:lineRule="auto"/>
        <w:ind w:firstLine="426"/>
        <w:jc w:val="both"/>
        <w:rPr>
          <w:rFonts w:ascii="Times New Roman" w:eastAsia="Times New Roman" w:hAnsi="Times New Roman" w:cs="Times New Roman"/>
          <w:kern w:val="1"/>
          <w:sz w:val="18"/>
          <w:szCs w:val="18"/>
          <w:lang w:eastAsia="ar-SA"/>
        </w:rPr>
      </w:pPr>
      <w:r w:rsidRPr="00B73FAE">
        <w:rPr>
          <w:rFonts w:ascii="Times New Roman" w:eastAsia="Times New Roman" w:hAnsi="Times New Roman" w:cs="Times New Roman"/>
          <w:kern w:val="1"/>
          <w:sz w:val="18"/>
          <w:szCs w:val="18"/>
          <w:lang w:eastAsia="ar-SA"/>
        </w:rPr>
        <w:t>5.2.</w:t>
      </w:r>
      <w:r w:rsidRPr="00B73FAE">
        <w:rPr>
          <w:rFonts w:ascii="Times New Roman" w:eastAsia="Calibri" w:hAnsi="Times New Roman" w:cs="Times New Roman"/>
          <w:sz w:val="18"/>
          <w:szCs w:val="18"/>
        </w:rPr>
        <w:t xml:space="preserve"> </w:t>
      </w:r>
      <w:r w:rsidRPr="00B73FAE">
        <w:rPr>
          <w:rFonts w:ascii="Times New Roman" w:eastAsia="Times New Roman" w:hAnsi="Times New Roman" w:cs="Times New Roman"/>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ar-SA"/>
        </w:rPr>
      </w:pPr>
      <w:r w:rsidRPr="00B73FAE">
        <w:rPr>
          <w:rFonts w:ascii="Times New Roman" w:eastAsia="DejaVu Sans" w:hAnsi="Times New Roman" w:cs="Times New Roman"/>
          <w:kern w:val="1"/>
          <w:sz w:val="18"/>
          <w:szCs w:val="18"/>
          <w:lang w:eastAsia="ar-SA"/>
        </w:rPr>
        <w:t xml:space="preserve">5.3. </w:t>
      </w:r>
      <w:proofErr w:type="gramStart"/>
      <w:r w:rsidRPr="00B73FAE">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73FAE" w:rsidRPr="00B73FAE" w:rsidRDefault="00B73FAE" w:rsidP="00B73FAE">
      <w:pPr>
        <w:widowControl w:val="0"/>
        <w:suppressAutoHyphens/>
        <w:spacing w:after="0" w:line="240" w:lineRule="auto"/>
        <w:ind w:firstLine="426"/>
        <w:jc w:val="both"/>
        <w:rPr>
          <w:rFonts w:ascii="Times New Roman" w:eastAsia="DejaVu Sans" w:hAnsi="Times New Roman" w:cs="Times New Roman"/>
          <w:kern w:val="1"/>
          <w:sz w:val="18"/>
          <w:szCs w:val="18"/>
          <w:lang w:eastAsia="ar-SA"/>
        </w:rPr>
      </w:pPr>
      <w:r w:rsidRPr="00B73FAE">
        <w:rPr>
          <w:rFonts w:ascii="Times New Roman" w:eastAsia="DejaVu Sans" w:hAnsi="Times New Roman" w:cs="Times New Roman"/>
          <w:kern w:val="1"/>
          <w:sz w:val="18"/>
          <w:szCs w:val="18"/>
          <w:lang w:eastAsia="ar-SA"/>
        </w:rPr>
        <w:t xml:space="preserve">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73FAE" w:rsidRPr="00B73FAE" w:rsidRDefault="00B73FAE" w:rsidP="00B73FAE">
      <w:pPr>
        <w:widowControl w:val="0"/>
        <w:suppressAutoHyphens/>
        <w:spacing w:after="0" w:line="240" w:lineRule="auto"/>
        <w:ind w:firstLine="426"/>
        <w:jc w:val="both"/>
        <w:rPr>
          <w:rFonts w:ascii="Times New Roman" w:eastAsia="DejaVu Sans" w:hAnsi="Times New Roman" w:cs="Times New Roman"/>
          <w:kern w:val="1"/>
          <w:sz w:val="18"/>
          <w:szCs w:val="18"/>
          <w:lang w:eastAsia="ar-SA"/>
        </w:rPr>
      </w:pPr>
      <w:r w:rsidRPr="00B73FAE">
        <w:rPr>
          <w:rFonts w:ascii="Times New Roman" w:eastAsia="DejaVu Sans" w:hAnsi="Times New Roman" w:cs="Times New Roman"/>
          <w:kern w:val="1"/>
          <w:sz w:val="18"/>
          <w:szCs w:val="18"/>
          <w:lang w:eastAsia="ar-SA"/>
        </w:rPr>
        <w:t>5.5. Возмещение причиненных убытков и уплата неустойки не освобождает стороны от исполнения своих обязательств по договору в полном объеме.</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5.6. Возмещение причиненных убытков, уплата неустойки виновной стороной осуществляется  на основании письменной претензии другой стороны.</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p>
    <w:p w:rsidR="00B73FAE" w:rsidRPr="00B73FAE" w:rsidRDefault="00B73FAE" w:rsidP="00B73FAE">
      <w:pPr>
        <w:spacing w:after="0" w:line="240" w:lineRule="auto"/>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6. Обстоятельства непреодолимой силы</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73FAE" w:rsidRPr="00B73FAE" w:rsidRDefault="00B73FAE" w:rsidP="00B73FAE">
      <w:pPr>
        <w:spacing w:after="0" w:line="240" w:lineRule="auto"/>
        <w:rPr>
          <w:rFonts w:ascii="Times New Roman" w:eastAsia="Times New Roman" w:hAnsi="Times New Roman" w:cs="Times New Roman"/>
          <w:b/>
          <w:sz w:val="18"/>
          <w:szCs w:val="18"/>
          <w:lang w:eastAsia="ru-RU"/>
        </w:rPr>
      </w:pPr>
    </w:p>
    <w:p w:rsidR="00B73FAE" w:rsidRPr="00B73FAE" w:rsidRDefault="00B73FAE" w:rsidP="00B73FAE">
      <w:pPr>
        <w:spacing w:after="0" w:line="240" w:lineRule="auto"/>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7. Порядок разрешения споров</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7.2. Любые споры, не урегулированные во внесудебном порядке, разрешаются арбитражным судом Новосибирской области.</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73FAE" w:rsidRPr="00B73FAE" w:rsidRDefault="00B73FAE" w:rsidP="00B73FAE">
      <w:pPr>
        <w:spacing w:after="0" w:line="240" w:lineRule="auto"/>
        <w:ind w:firstLine="426"/>
        <w:rPr>
          <w:rFonts w:ascii="Times New Roman" w:eastAsia="Times New Roman" w:hAnsi="Times New Roman" w:cs="Times New Roman"/>
          <w:sz w:val="18"/>
          <w:szCs w:val="18"/>
          <w:lang w:eastAsia="ru-RU"/>
        </w:rPr>
      </w:pPr>
    </w:p>
    <w:p w:rsidR="00B73FAE" w:rsidRPr="00B73FAE" w:rsidRDefault="00B73FAE" w:rsidP="00B73FAE">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8.Срок действия договора и прочие условия.</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8.1. Договор вступает в силу после его подписания сторонами и действует до исполнения сторонами своих обязательств.</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73FAE" w:rsidRPr="00B73FAE" w:rsidRDefault="00B73FAE" w:rsidP="00B73FAE">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8.3. Настоящий </w:t>
      </w:r>
      <w:proofErr w:type="gramStart"/>
      <w:r w:rsidRPr="00B73FAE">
        <w:rPr>
          <w:rFonts w:ascii="Times New Roman" w:eastAsia="Times New Roman" w:hAnsi="Times New Roman" w:cs="Times New Roman"/>
          <w:sz w:val="18"/>
          <w:szCs w:val="18"/>
          <w:lang w:eastAsia="ru-RU"/>
        </w:rPr>
        <w:t>договор</w:t>
      </w:r>
      <w:proofErr w:type="gramEnd"/>
      <w:r w:rsidRPr="00B73FAE">
        <w:rPr>
          <w:rFonts w:ascii="Times New Roman" w:eastAsia="Times New Roman" w:hAnsi="Times New Roman" w:cs="Times New Roman"/>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73FAE" w:rsidRPr="00B73FAE" w:rsidRDefault="00B73FAE" w:rsidP="00B73FAE">
      <w:pPr>
        <w:spacing w:after="0" w:line="240" w:lineRule="auto"/>
        <w:ind w:firstLine="426"/>
        <w:jc w:val="both"/>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8.4. Настоящий договор составлен в двух экземплярах, имеющих одинаковую юридическую силу, по одному для каждой из сторон.</w:t>
      </w:r>
    </w:p>
    <w:p w:rsidR="00B73FAE" w:rsidRPr="00B73FAE" w:rsidRDefault="00B73FAE" w:rsidP="00B73FAE">
      <w:pPr>
        <w:spacing w:after="0" w:line="240" w:lineRule="auto"/>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73FAE" w:rsidRPr="00B73FAE" w:rsidTr="00EC279C">
        <w:tc>
          <w:tcPr>
            <w:tcW w:w="4923" w:type="dxa"/>
          </w:tcPr>
          <w:p w:rsidR="00B73FAE" w:rsidRPr="00B73FAE" w:rsidRDefault="00B73FAE" w:rsidP="00B73FAE">
            <w:pPr>
              <w:spacing w:after="0" w:line="240" w:lineRule="auto"/>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Заказчик:</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hAnsi="Times New Roman"/>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B73FAE">
              <w:rPr>
                <w:rFonts w:ascii="Times New Roman" w:hAnsi="Times New Roman"/>
                <w:sz w:val="18"/>
                <w:szCs w:val="18"/>
              </w:rPr>
              <w:br/>
              <w:t>ИНН 5402113155       КПП 540201001</w:t>
            </w:r>
            <w:r w:rsidRPr="00B73FAE">
              <w:rPr>
                <w:rFonts w:ascii="Times New Roman" w:hAnsi="Times New Roman"/>
                <w:sz w:val="18"/>
                <w:szCs w:val="18"/>
              </w:rPr>
              <w:br/>
              <w:t>ОКОНХ 92110 ОКПО 01115969 ОКТМО 50701000</w:t>
            </w:r>
            <w:r w:rsidRPr="00B73FAE">
              <w:rPr>
                <w:rFonts w:ascii="Times New Roman" w:hAnsi="Times New Roman"/>
                <w:sz w:val="18"/>
                <w:szCs w:val="18"/>
              </w:rPr>
              <w:br/>
              <w:t>Индекс 630049  г. Новосибирск, ул. Дуси Ковальчук, д. 191.</w:t>
            </w:r>
            <w:r w:rsidRPr="00B73FAE">
              <w:rPr>
                <w:rFonts w:ascii="Times New Roman" w:hAnsi="Times New Roman"/>
                <w:sz w:val="18"/>
                <w:szCs w:val="18"/>
              </w:rPr>
              <w:br/>
              <w:t>Получатель: УФК по Новосибирской области (СГУПС л/с 20516Х38290)</w:t>
            </w:r>
            <w:r w:rsidRPr="00B73FAE">
              <w:rPr>
                <w:rFonts w:ascii="Times New Roman" w:hAnsi="Times New Roman"/>
                <w:sz w:val="18"/>
                <w:szCs w:val="18"/>
              </w:rPr>
              <w:br/>
              <w:t xml:space="preserve">Банк: </w:t>
            </w:r>
            <w:proofErr w:type="gramStart"/>
            <w:r w:rsidRPr="00B73FAE">
              <w:rPr>
                <w:rFonts w:ascii="Times New Roman" w:hAnsi="Times New Roman"/>
                <w:sz w:val="18"/>
                <w:szCs w:val="18"/>
              </w:rPr>
              <w:t>СИБИРСКОЕ</w:t>
            </w:r>
            <w:proofErr w:type="gramEnd"/>
            <w:r w:rsidRPr="00B73FAE">
              <w:rPr>
                <w:rFonts w:ascii="Times New Roman" w:hAnsi="Times New Roman"/>
                <w:sz w:val="18"/>
                <w:szCs w:val="18"/>
              </w:rPr>
              <w:t xml:space="preserve"> ГУ БАНКА РОССИИ Г. НОВОСИБИРСК </w:t>
            </w:r>
            <w:r w:rsidRPr="00B73FAE">
              <w:rPr>
                <w:rFonts w:ascii="Times New Roman" w:hAnsi="Times New Roman"/>
                <w:sz w:val="18"/>
                <w:szCs w:val="18"/>
              </w:rPr>
              <w:br/>
              <w:t>БИК 045004001</w:t>
            </w:r>
            <w:r w:rsidRPr="00B73FAE">
              <w:rPr>
                <w:rFonts w:ascii="Times New Roman" w:hAnsi="Times New Roman"/>
                <w:sz w:val="18"/>
                <w:szCs w:val="18"/>
              </w:rPr>
              <w:br/>
              <w:t>Расчетный счет: № 40501810700042000002.</w:t>
            </w:r>
            <w:r w:rsidRPr="00B73FAE">
              <w:rPr>
                <w:rFonts w:ascii="Times New Roman" w:hAnsi="Times New Roman"/>
                <w:sz w:val="18"/>
                <w:szCs w:val="18"/>
              </w:rPr>
              <w:br/>
            </w:r>
          </w:p>
          <w:p w:rsidR="00B73FAE" w:rsidRPr="00B73FAE" w:rsidRDefault="00B73FAE" w:rsidP="00B73FAE">
            <w:pPr>
              <w:spacing w:after="0" w:line="240" w:lineRule="auto"/>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Ректор СГУПС</w:t>
            </w:r>
          </w:p>
          <w:p w:rsidR="00B73FAE" w:rsidRPr="00B73FAE" w:rsidRDefault="00B73FAE" w:rsidP="00B73FAE">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________________ А.Л. Манаков</w:t>
            </w:r>
          </w:p>
        </w:tc>
        <w:tc>
          <w:tcPr>
            <w:tcW w:w="5040" w:type="dxa"/>
          </w:tcPr>
          <w:p w:rsidR="00B73FAE" w:rsidRPr="00B73FAE" w:rsidRDefault="00B73FAE" w:rsidP="00B73FAE">
            <w:pPr>
              <w:spacing w:after="0" w:line="240" w:lineRule="auto"/>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Поставщик:</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Общество с ограниченной ответственностью «</w:t>
            </w:r>
            <w:proofErr w:type="spellStart"/>
            <w:r w:rsidRPr="00B73FAE">
              <w:rPr>
                <w:rFonts w:ascii="Times New Roman" w:eastAsia="Times New Roman" w:hAnsi="Times New Roman" w:cs="Times New Roman"/>
                <w:sz w:val="18"/>
                <w:szCs w:val="18"/>
                <w:lang w:eastAsia="ru-RU"/>
              </w:rPr>
              <w:t>Проалмаз</w:t>
            </w:r>
            <w:proofErr w:type="spellEnd"/>
            <w:r w:rsidRPr="00B73FAE">
              <w:rPr>
                <w:rFonts w:ascii="Times New Roman" w:eastAsia="Times New Roman" w:hAnsi="Times New Roman" w:cs="Times New Roman"/>
                <w:sz w:val="18"/>
                <w:szCs w:val="18"/>
                <w:lang w:eastAsia="ru-RU"/>
              </w:rPr>
              <w:t>»</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proofErr w:type="spellStart"/>
            <w:r w:rsidRPr="00B73FAE">
              <w:rPr>
                <w:rFonts w:ascii="Times New Roman" w:eastAsia="Times New Roman" w:hAnsi="Times New Roman" w:cs="Times New Roman"/>
                <w:sz w:val="18"/>
                <w:szCs w:val="18"/>
                <w:lang w:eastAsia="ru-RU"/>
              </w:rPr>
              <w:t>Юр</w:t>
            </w:r>
            <w:proofErr w:type="gramStart"/>
            <w:r w:rsidRPr="00B73FAE">
              <w:rPr>
                <w:rFonts w:ascii="Times New Roman" w:eastAsia="Times New Roman" w:hAnsi="Times New Roman" w:cs="Times New Roman"/>
                <w:sz w:val="18"/>
                <w:szCs w:val="18"/>
                <w:lang w:eastAsia="ru-RU"/>
              </w:rPr>
              <w:t>.а</w:t>
            </w:r>
            <w:proofErr w:type="gramEnd"/>
            <w:r w:rsidRPr="00B73FAE">
              <w:rPr>
                <w:rFonts w:ascii="Times New Roman" w:eastAsia="Times New Roman" w:hAnsi="Times New Roman" w:cs="Times New Roman"/>
                <w:sz w:val="18"/>
                <w:szCs w:val="18"/>
                <w:lang w:eastAsia="ru-RU"/>
              </w:rPr>
              <w:t>дрес</w:t>
            </w:r>
            <w:proofErr w:type="spellEnd"/>
            <w:r w:rsidRPr="00B73FAE">
              <w:rPr>
                <w:rFonts w:ascii="Times New Roman" w:eastAsia="Times New Roman" w:hAnsi="Times New Roman" w:cs="Times New Roman"/>
                <w:sz w:val="18"/>
                <w:szCs w:val="18"/>
                <w:lang w:eastAsia="ru-RU"/>
              </w:rPr>
              <w:t xml:space="preserve">: 630082, г. Новосибирск, Дачная 60  </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ИНН/КПП 5402008009/540201001</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proofErr w:type="gramStart"/>
            <w:r w:rsidRPr="00B73FAE">
              <w:rPr>
                <w:rFonts w:ascii="Times New Roman" w:eastAsia="Times New Roman" w:hAnsi="Times New Roman" w:cs="Times New Roman"/>
                <w:sz w:val="18"/>
                <w:szCs w:val="18"/>
                <w:lang w:eastAsia="ru-RU"/>
              </w:rPr>
              <w:t>Р</w:t>
            </w:r>
            <w:proofErr w:type="gramEnd"/>
            <w:r w:rsidRPr="00B73FAE">
              <w:rPr>
                <w:rFonts w:ascii="Times New Roman" w:eastAsia="Times New Roman" w:hAnsi="Times New Roman" w:cs="Times New Roman"/>
                <w:sz w:val="18"/>
                <w:szCs w:val="18"/>
                <w:lang w:eastAsia="ru-RU"/>
              </w:rPr>
              <w:t>/с 40702810001150000804</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в Новосибирский филиал  ПАО «МДМ Банк» г. Новосибирск</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Кор/с 30101810850040000775</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БИК045004775</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ОГРН 1155476072608</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Код ОКТМО  50701000001</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Тел/Факс (383) 246-0-248</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эл. Почта </w:t>
            </w:r>
            <w:proofErr w:type="spellStart"/>
            <w:r w:rsidRPr="00B73FAE">
              <w:rPr>
                <w:rFonts w:ascii="Times New Roman" w:eastAsia="Times New Roman" w:hAnsi="Times New Roman" w:cs="Times New Roman"/>
                <w:sz w:val="18"/>
                <w:szCs w:val="18"/>
                <w:lang w:val="en-US" w:eastAsia="ru-RU"/>
              </w:rPr>
              <w:t>mihail</w:t>
            </w:r>
            <w:proofErr w:type="spellEnd"/>
            <w:r w:rsidRPr="00B73FAE">
              <w:rPr>
                <w:rFonts w:ascii="Times New Roman" w:eastAsia="Times New Roman" w:hAnsi="Times New Roman" w:cs="Times New Roman"/>
                <w:sz w:val="18"/>
                <w:szCs w:val="18"/>
                <w:lang w:eastAsia="ru-RU"/>
              </w:rPr>
              <w:t>@</w:t>
            </w:r>
            <w:proofErr w:type="spellStart"/>
            <w:r w:rsidRPr="00B73FAE">
              <w:rPr>
                <w:rFonts w:ascii="Times New Roman" w:eastAsia="Times New Roman" w:hAnsi="Times New Roman" w:cs="Times New Roman"/>
                <w:sz w:val="18"/>
                <w:szCs w:val="18"/>
                <w:lang w:val="en-US" w:eastAsia="ru-RU"/>
              </w:rPr>
              <w:t>proalmaz</w:t>
            </w:r>
            <w:proofErr w:type="spellEnd"/>
            <w:r w:rsidRPr="00B73FAE">
              <w:rPr>
                <w:rFonts w:ascii="Times New Roman" w:eastAsia="Times New Roman" w:hAnsi="Times New Roman" w:cs="Times New Roman"/>
                <w:sz w:val="18"/>
                <w:szCs w:val="18"/>
                <w:lang w:eastAsia="ru-RU"/>
              </w:rPr>
              <w:t>.</w:t>
            </w:r>
            <w:proofErr w:type="spellStart"/>
            <w:r w:rsidRPr="00B73FAE">
              <w:rPr>
                <w:rFonts w:ascii="Times New Roman" w:eastAsia="Times New Roman" w:hAnsi="Times New Roman" w:cs="Times New Roman"/>
                <w:sz w:val="18"/>
                <w:szCs w:val="18"/>
                <w:lang w:val="en-US" w:eastAsia="ru-RU"/>
              </w:rPr>
              <w:t>ru</w:t>
            </w:r>
            <w:proofErr w:type="spellEnd"/>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дата постановки на учет 01.07.2015 г.</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p>
          <w:p w:rsidR="00B73FAE" w:rsidRPr="00B73FAE" w:rsidRDefault="00B73FAE" w:rsidP="00B73FAE">
            <w:pPr>
              <w:spacing w:after="0" w:line="240" w:lineRule="auto"/>
              <w:rPr>
                <w:rFonts w:ascii="Times New Roman" w:eastAsia="Times New Roman" w:hAnsi="Times New Roman" w:cs="Times New Roman"/>
                <w:sz w:val="18"/>
                <w:szCs w:val="18"/>
                <w:lang w:eastAsia="ru-RU"/>
              </w:rPr>
            </w:pPr>
          </w:p>
          <w:p w:rsidR="00B73FAE" w:rsidRPr="00B73FAE" w:rsidRDefault="00B73FAE" w:rsidP="00B73FAE">
            <w:pPr>
              <w:spacing w:after="0" w:line="240" w:lineRule="auto"/>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Директор ООО «</w:t>
            </w:r>
            <w:proofErr w:type="spellStart"/>
            <w:r w:rsidRPr="00B73FAE">
              <w:rPr>
                <w:rFonts w:ascii="Times New Roman" w:eastAsia="Times New Roman" w:hAnsi="Times New Roman" w:cs="Times New Roman"/>
                <w:b/>
                <w:sz w:val="18"/>
                <w:szCs w:val="18"/>
                <w:lang w:eastAsia="ru-RU"/>
              </w:rPr>
              <w:t>Проалмаз</w:t>
            </w:r>
            <w:proofErr w:type="spellEnd"/>
            <w:r w:rsidRPr="00B73FAE">
              <w:rPr>
                <w:rFonts w:ascii="Times New Roman" w:eastAsia="Times New Roman" w:hAnsi="Times New Roman" w:cs="Times New Roman"/>
                <w:b/>
                <w:sz w:val="18"/>
                <w:szCs w:val="18"/>
                <w:lang w:eastAsia="ru-RU"/>
              </w:rPr>
              <w:t>»</w:t>
            </w:r>
          </w:p>
          <w:p w:rsidR="00B73FAE" w:rsidRPr="00B73FAE" w:rsidRDefault="00B73FAE" w:rsidP="00B73FAE">
            <w:pPr>
              <w:spacing w:after="0" w:line="240" w:lineRule="auto"/>
              <w:rPr>
                <w:rFonts w:ascii="Times New Roman" w:eastAsia="Times New Roman" w:hAnsi="Times New Roman" w:cs="Times New Roman"/>
                <w:sz w:val="18"/>
                <w:szCs w:val="18"/>
                <w:lang w:eastAsia="ru-RU"/>
              </w:rPr>
            </w:pPr>
          </w:p>
          <w:p w:rsidR="00B73FAE" w:rsidRPr="00B73FAE" w:rsidRDefault="00B73FAE" w:rsidP="00B73FAE">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__________________ В.П. </w:t>
            </w:r>
            <w:proofErr w:type="spellStart"/>
            <w:r w:rsidRPr="00B73FAE">
              <w:rPr>
                <w:rFonts w:ascii="Times New Roman" w:eastAsia="Times New Roman" w:hAnsi="Times New Roman" w:cs="Times New Roman"/>
                <w:sz w:val="18"/>
                <w:szCs w:val="18"/>
                <w:lang w:eastAsia="ru-RU"/>
              </w:rPr>
              <w:t>Сизьков</w:t>
            </w:r>
            <w:proofErr w:type="spellEnd"/>
          </w:p>
        </w:tc>
      </w:tr>
    </w:tbl>
    <w:p w:rsidR="00B73FAE" w:rsidRDefault="00B73FAE" w:rsidP="00B73FAE">
      <w:pPr>
        <w:spacing w:after="0" w:line="240" w:lineRule="auto"/>
        <w:rPr>
          <w:rFonts w:ascii="Times New Roman" w:eastAsia="Times New Roman" w:hAnsi="Times New Roman" w:cs="Times New Roman"/>
          <w:b/>
          <w:sz w:val="18"/>
          <w:szCs w:val="18"/>
          <w:lang w:eastAsia="ru-RU"/>
        </w:rPr>
      </w:pPr>
    </w:p>
    <w:p w:rsidR="00B73FAE" w:rsidRDefault="00B73FAE" w:rsidP="00B73FAE">
      <w:pPr>
        <w:spacing w:after="0" w:line="240" w:lineRule="auto"/>
        <w:rPr>
          <w:rFonts w:ascii="Times New Roman" w:eastAsia="Times New Roman" w:hAnsi="Times New Roman" w:cs="Times New Roman"/>
          <w:b/>
          <w:sz w:val="18"/>
          <w:szCs w:val="18"/>
          <w:lang w:eastAsia="ru-RU"/>
        </w:rPr>
      </w:pPr>
    </w:p>
    <w:p w:rsidR="00B73FAE" w:rsidRDefault="00B73FAE" w:rsidP="00B73FAE">
      <w:pPr>
        <w:spacing w:after="0" w:line="240" w:lineRule="auto"/>
        <w:rPr>
          <w:rFonts w:ascii="Times New Roman" w:eastAsia="Times New Roman" w:hAnsi="Times New Roman" w:cs="Times New Roman"/>
          <w:b/>
          <w:sz w:val="18"/>
          <w:szCs w:val="18"/>
          <w:lang w:eastAsia="ru-RU"/>
        </w:rPr>
      </w:pPr>
    </w:p>
    <w:p w:rsidR="00B73FAE" w:rsidRDefault="00B73FAE" w:rsidP="00B73FAE">
      <w:pPr>
        <w:spacing w:after="0" w:line="240" w:lineRule="auto"/>
        <w:rPr>
          <w:rFonts w:ascii="Times New Roman" w:eastAsia="Times New Roman" w:hAnsi="Times New Roman" w:cs="Times New Roman"/>
          <w:b/>
          <w:sz w:val="18"/>
          <w:szCs w:val="18"/>
          <w:lang w:eastAsia="ru-RU"/>
        </w:rPr>
      </w:pPr>
    </w:p>
    <w:p w:rsidR="00B73FAE" w:rsidRDefault="00B73FAE" w:rsidP="00B73FAE">
      <w:pPr>
        <w:spacing w:after="0" w:line="240" w:lineRule="auto"/>
        <w:rPr>
          <w:rFonts w:ascii="Times New Roman" w:eastAsia="Times New Roman" w:hAnsi="Times New Roman" w:cs="Times New Roman"/>
          <w:b/>
          <w:sz w:val="18"/>
          <w:szCs w:val="18"/>
          <w:lang w:eastAsia="ru-RU"/>
        </w:rPr>
      </w:pPr>
    </w:p>
    <w:p w:rsidR="00B73FAE" w:rsidRDefault="00B73FAE" w:rsidP="00B73FAE">
      <w:pPr>
        <w:spacing w:after="0" w:line="240" w:lineRule="auto"/>
        <w:rPr>
          <w:rFonts w:ascii="Times New Roman" w:eastAsia="Times New Roman" w:hAnsi="Times New Roman" w:cs="Times New Roman"/>
          <w:b/>
          <w:sz w:val="18"/>
          <w:szCs w:val="18"/>
          <w:lang w:eastAsia="ru-RU"/>
        </w:rPr>
      </w:pPr>
    </w:p>
    <w:p w:rsidR="00B73FAE" w:rsidRDefault="00B73FAE" w:rsidP="00B73FAE">
      <w:pPr>
        <w:spacing w:after="0" w:line="240" w:lineRule="auto"/>
        <w:rPr>
          <w:rFonts w:ascii="Times New Roman" w:eastAsia="Times New Roman" w:hAnsi="Times New Roman" w:cs="Times New Roman"/>
          <w:b/>
          <w:sz w:val="18"/>
          <w:szCs w:val="18"/>
          <w:lang w:eastAsia="ru-RU"/>
        </w:rPr>
      </w:pPr>
    </w:p>
    <w:p w:rsidR="00B73FAE" w:rsidRDefault="00B73FAE" w:rsidP="00B73FAE">
      <w:pPr>
        <w:spacing w:after="0" w:line="240" w:lineRule="auto"/>
        <w:rPr>
          <w:rFonts w:ascii="Times New Roman" w:eastAsia="Times New Roman" w:hAnsi="Times New Roman" w:cs="Times New Roman"/>
          <w:b/>
          <w:sz w:val="18"/>
          <w:szCs w:val="18"/>
          <w:lang w:eastAsia="ru-RU"/>
        </w:rPr>
      </w:pPr>
    </w:p>
    <w:p w:rsidR="00B73FAE" w:rsidRDefault="00B73FAE" w:rsidP="00B73FAE">
      <w:pPr>
        <w:spacing w:after="0" w:line="240" w:lineRule="auto"/>
        <w:rPr>
          <w:rFonts w:ascii="Times New Roman" w:eastAsia="Times New Roman" w:hAnsi="Times New Roman" w:cs="Times New Roman"/>
          <w:b/>
          <w:sz w:val="18"/>
          <w:szCs w:val="18"/>
          <w:lang w:eastAsia="ru-RU"/>
        </w:rPr>
      </w:pPr>
    </w:p>
    <w:p w:rsidR="00B73FAE" w:rsidRPr="00B73FAE" w:rsidRDefault="00B73FAE" w:rsidP="00B73FAE">
      <w:pPr>
        <w:spacing w:after="0" w:line="240" w:lineRule="auto"/>
        <w:rPr>
          <w:rFonts w:ascii="Times New Roman" w:eastAsia="Times New Roman" w:hAnsi="Times New Roman" w:cs="Times New Roman"/>
          <w:b/>
          <w:sz w:val="18"/>
          <w:szCs w:val="18"/>
          <w:lang w:eastAsia="ru-RU"/>
        </w:rPr>
      </w:pPr>
    </w:p>
    <w:p w:rsidR="00B73FAE" w:rsidRPr="00B73FAE" w:rsidRDefault="00B73FAE" w:rsidP="00B73FAE">
      <w:pPr>
        <w:spacing w:after="0" w:line="240" w:lineRule="auto"/>
        <w:rPr>
          <w:rFonts w:ascii="Times New Roman" w:eastAsia="Times New Roman" w:hAnsi="Times New Roman" w:cs="Times New Roman"/>
          <w:b/>
          <w:sz w:val="18"/>
          <w:szCs w:val="18"/>
          <w:lang w:eastAsia="ru-RU"/>
        </w:rPr>
      </w:pPr>
    </w:p>
    <w:p w:rsidR="00B73FAE" w:rsidRPr="00B73FAE" w:rsidRDefault="00B73FAE" w:rsidP="00B73FAE">
      <w:pPr>
        <w:spacing w:after="0" w:line="240" w:lineRule="auto"/>
        <w:jc w:val="right"/>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Приложение №1</w:t>
      </w:r>
    </w:p>
    <w:p w:rsidR="00B73FAE" w:rsidRPr="00B73FAE" w:rsidRDefault="00B73FAE" w:rsidP="00B73FAE">
      <w:pPr>
        <w:spacing w:after="0" w:line="240" w:lineRule="auto"/>
        <w:jc w:val="right"/>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 xml:space="preserve"> к договору №________ от «   »________2016 года</w:t>
      </w:r>
    </w:p>
    <w:p w:rsidR="00B73FAE" w:rsidRPr="00B73FAE" w:rsidRDefault="00B73FAE" w:rsidP="00B73FAE">
      <w:pPr>
        <w:spacing w:after="0" w:line="240" w:lineRule="auto"/>
        <w:jc w:val="center"/>
        <w:rPr>
          <w:rFonts w:ascii="Times New Roman" w:eastAsia="Times New Roman" w:hAnsi="Times New Roman" w:cs="Times New Roman"/>
          <w:b/>
          <w:sz w:val="18"/>
          <w:szCs w:val="18"/>
          <w:lang w:eastAsia="ru-RU"/>
        </w:rPr>
      </w:pPr>
    </w:p>
    <w:p w:rsidR="00B73FAE" w:rsidRPr="00B73FAE" w:rsidRDefault="00B73FAE" w:rsidP="00B73FAE">
      <w:pPr>
        <w:spacing w:after="0" w:line="240" w:lineRule="auto"/>
        <w:jc w:val="center"/>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Спецификация на продукцию, подлежащую поставке</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1"/>
        <w:gridCol w:w="992"/>
        <w:gridCol w:w="993"/>
        <w:gridCol w:w="1984"/>
        <w:gridCol w:w="2126"/>
      </w:tblGrid>
      <w:tr w:rsidR="00B73FAE" w:rsidRPr="00B73FAE" w:rsidTr="00EC279C">
        <w:trPr>
          <w:trHeight w:val="682"/>
        </w:trPr>
        <w:tc>
          <w:tcPr>
            <w:tcW w:w="4111" w:type="dxa"/>
            <w:tcBorders>
              <w:top w:val="single" w:sz="6" w:space="0" w:color="auto"/>
              <w:left w:val="single" w:sz="4" w:space="0" w:color="auto"/>
              <w:bottom w:val="single" w:sz="6" w:space="0" w:color="auto"/>
              <w:right w:val="single" w:sz="6" w:space="0" w:color="auto"/>
            </w:tcBorders>
            <w:hideMark/>
          </w:tcPr>
          <w:p w:rsidR="00B73FAE" w:rsidRPr="00B73FAE" w:rsidRDefault="00B73FAE" w:rsidP="00EC279C">
            <w:pPr>
              <w:spacing w:before="240" w:after="0"/>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Наименование продукции</w:t>
            </w:r>
          </w:p>
        </w:tc>
        <w:tc>
          <w:tcPr>
            <w:tcW w:w="992" w:type="dxa"/>
            <w:tcBorders>
              <w:top w:val="single" w:sz="6" w:space="0" w:color="auto"/>
              <w:left w:val="single" w:sz="6" w:space="0" w:color="auto"/>
              <w:bottom w:val="single" w:sz="6" w:space="0" w:color="auto"/>
              <w:right w:val="single" w:sz="6" w:space="0" w:color="auto"/>
            </w:tcBorders>
            <w:hideMark/>
          </w:tcPr>
          <w:p w:rsidR="00B73FAE" w:rsidRPr="00B73FAE" w:rsidRDefault="00B73FAE" w:rsidP="00EC279C">
            <w:pPr>
              <w:keepNext/>
              <w:spacing w:before="120" w:after="0"/>
              <w:jc w:val="center"/>
              <w:outlineLvl w:val="0"/>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Единица</w:t>
            </w:r>
          </w:p>
          <w:p w:rsidR="00B73FAE" w:rsidRPr="00B73FAE" w:rsidRDefault="00B73FAE" w:rsidP="00EC279C">
            <w:pPr>
              <w:spacing w:after="0"/>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изменения</w:t>
            </w:r>
          </w:p>
        </w:tc>
        <w:tc>
          <w:tcPr>
            <w:tcW w:w="993" w:type="dxa"/>
            <w:tcBorders>
              <w:top w:val="single" w:sz="6" w:space="0" w:color="auto"/>
              <w:left w:val="single" w:sz="6" w:space="0" w:color="auto"/>
              <w:bottom w:val="single" w:sz="6" w:space="0" w:color="auto"/>
              <w:right w:val="single" w:sz="6" w:space="0" w:color="auto"/>
            </w:tcBorders>
            <w:hideMark/>
          </w:tcPr>
          <w:p w:rsidR="00B73FAE" w:rsidRPr="00B73FAE" w:rsidRDefault="00B73FAE" w:rsidP="00EC279C">
            <w:pPr>
              <w:spacing w:before="240" w:after="0"/>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Кол-во</w:t>
            </w:r>
          </w:p>
        </w:tc>
        <w:tc>
          <w:tcPr>
            <w:tcW w:w="1984" w:type="dxa"/>
            <w:tcBorders>
              <w:top w:val="single" w:sz="6" w:space="0" w:color="auto"/>
              <w:left w:val="single" w:sz="6" w:space="0" w:color="auto"/>
              <w:bottom w:val="single" w:sz="6" w:space="0" w:color="auto"/>
              <w:right w:val="single" w:sz="6" w:space="0" w:color="auto"/>
            </w:tcBorders>
            <w:hideMark/>
          </w:tcPr>
          <w:p w:rsidR="00B73FAE" w:rsidRPr="00B73FAE" w:rsidRDefault="00B73FAE" w:rsidP="00EC279C">
            <w:pPr>
              <w:spacing w:before="120" w:after="0"/>
              <w:ind w:left="-107" w:right="-108"/>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Цена за единицу, Рублей (с НДС)</w:t>
            </w:r>
          </w:p>
        </w:tc>
        <w:tc>
          <w:tcPr>
            <w:tcW w:w="2126" w:type="dxa"/>
            <w:tcBorders>
              <w:top w:val="single" w:sz="6" w:space="0" w:color="auto"/>
              <w:left w:val="single" w:sz="6" w:space="0" w:color="auto"/>
              <w:bottom w:val="single" w:sz="6" w:space="0" w:color="auto"/>
              <w:right w:val="single" w:sz="6" w:space="0" w:color="auto"/>
            </w:tcBorders>
            <w:hideMark/>
          </w:tcPr>
          <w:p w:rsidR="00B73FAE" w:rsidRPr="00B73FAE" w:rsidRDefault="00B73FAE" w:rsidP="00EC279C">
            <w:pPr>
              <w:spacing w:before="120" w:after="0"/>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Сумма,</w:t>
            </w:r>
          </w:p>
          <w:p w:rsidR="00B73FAE" w:rsidRPr="00B73FAE" w:rsidRDefault="00B73FAE" w:rsidP="00EC279C">
            <w:pPr>
              <w:spacing w:after="0"/>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Рублей (с НДС)</w:t>
            </w:r>
          </w:p>
        </w:tc>
      </w:tr>
      <w:tr w:rsidR="00B73FAE" w:rsidRPr="00B73FAE" w:rsidTr="00EC279C">
        <w:trPr>
          <w:trHeight w:val="287"/>
        </w:trPr>
        <w:tc>
          <w:tcPr>
            <w:tcW w:w="4111" w:type="dxa"/>
            <w:tcBorders>
              <w:top w:val="single" w:sz="4" w:space="0" w:color="auto"/>
              <w:left w:val="single" w:sz="4" w:space="0" w:color="auto"/>
              <w:bottom w:val="single" w:sz="4" w:space="0" w:color="auto"/>
              <w:right w:val="single" w:sz="6" w:space="0" w:color="auto"/>
            </w:tcBorders>
          </w:tcPr>
          <w:p w:rsidR="00B73FAE" w:rsidRPr="00B73FAE" w:rsidRDefault="00B73FAE" w:rsidP="00EC279C">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Коронка алмазная </w:t>
            </w:r>
            <w:proofErr w:type="spellStart"/>
            <w:r w:rsidRPr="00B73FAE">
              <w:rPr>
                <w:rFonts w:ascii="Times New Roman" w:eastAsia="Times New Roman" w:hAnsi="Times New Roman" w:cs="Times New Roman"/>
                <w:sz w:val="18"/>
                <w:szCs w:val="18"/>
                <w:lang w:eastAsia="ru-RU"/>
              </w:rPr>
              <w:t>Proalmaz</w:t>
            </w:r>
            <w:proofErr w:type="spellEnd"/>
            <w:r w:rsidRPr="00B73FAE">
              <w:rPr>
                <w:rFonts w:ascii="Times New Roman" w:eastAsia="Times New Roman" w:hAnsi="Times New Roman" w:cs="Times New Roman"/>
                <w:sz w:val="18"/>
                <w:szCs w:val="18"/>
                <w:lang w:eastAsia="ru-RU"/>
              </w:rPr>
              <w:t xml:space="preserve"> Ø 62мм L-450мм</w:t>
            </w:r>
          </w:p>
        </w:tc>
        <w:tc>
          <w:tcPr>
            <w:tcW w:w="992" w:type="dxa"/>
            <w:tcBorders>
              <w:top w:val="single" w:sz="4" w:space="0" w:color="auto"/>
              <w:left w:val="single" w:sz="6" w:space="0" w:color="auto"/>
              <w:bottom w:val="single" w:sz="4" w:space="0" w:color="auto"/>
              <w:right w:val="single" w:sz="6" w:space="0" w:color="auto"/>
            </w:tcBorders>
          </w:tcPr>
          <w:p w:rsidR="00B73FAE" w:rsidRPr="00B73FAE" w:rsidRDefault="00B73FAE" w:rsidP="00EC279C">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B73FAE">
              <w:rPr>
                <w:rFonts w:ascii="Times New Roman" w:eastAsia="Times New Roman" w:hAnsi="Times New Roman" w:cs="Times New Roman"/>
                <w:sz w:val="18"/>
                <w:szCs w:val="18"/>
                <w:lang w:eastAsia="ru-RU"/>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tcPr>
          <w:p w:rsidR="00B73FAE" w:rsidRPr="00B73FAE" w:rsidRDefault="00B73FAE" w:rsidP="00EC279C">
            <w:pPr>
              <w:spacing w:after="0" w:line="240" w:lineRule="auto"/>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8</w:t>
            </w:r>
          </w:p>
        </w:tc>
        <w:tc>
          <w:tcPr>
            <w:tcW w:w="1984" w:type="dxa"/>
            <w:tcBorders>
              <w:top w:val="single" w:sz="4" w:space="0" w:color="auto"/>
              <w:left w:val="single" w:sz="6" w:space="0" w:color="auto"/>
              <w:bottom w:val="single" w:sz="4" w:space="0" w:color="auto"/>
              <w:right w:val="single" w:sz="6" w:space="0" w:color="auto"/>
            </w:tcBorders>
          </w:tcPr>
          <w:p w:rsidR="00B73FAE" w:rsidRPr="00B73FAE" w:rsidRDefault="00B73FAE" w:rsidP="00EC279C">
            <w:pPr>
              <w:jc w:val="center"/>
              <w:rPr>
                <w:rFonts w:ascii="Times New Roman" w:hAnsi="Times New Roman" w:cs="Times New Roman"/>
                <w:sz w:val="18"/>
                <w:szCs w:val="18"/>
              </w:rPr>
            </w:pPr>
            <w:r w:rsidRPr="00B73FAE">
              <w:rPr>
                <w:rFonts w:ascii="Times New Roman" w:hAnsi="Times New Roman" w:cs="Times New Roman"/>
                <w:sz w:val="18"/>
                <w:szCs w:val="18"/>
              </w:rPr>
              <w:t>2862,00</w:t>
            </w:r>
          </w:p>
        </w:tc>
        <w:tc>
          <w:tcPr>
            <w:tcW w:w="2126" w:type="dxa"/>
            <w:tcBorders>
              <w:top w:val="single" w:sz="4" w:space="0" w:color="auto"/>
              <w:left w:val="single" w:sz="6" w:space="0" w:color="auto"/>
              <w:bottom w:val="single" w:sz="4" w:space="0" w:color="auto"/>
              <w:right w:val="single" w:sz="6" w:space="0" w:color="auto"/>
            </w:tcBorders>
          </w:tcPr>
          <w:p w:rsidR="00B73FAE" w:rsidRPr="00B73FAE" w:rsidRDefault="00B73FAE" w:rsidP="00EC279C">
            <w:pPr>
              <w:spacing w:after="0" w:line="240" w:lineRule="auto"/>
              <w:jc w:val="right"/>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22 896,00</w:t>
            </w:r>
          </w:p>
        </w:tc>
      </w:tr>
      <w:tr w:rsidR="00B73FAE" w:rsidRPr="00B73FAE" w:rsidTr="00EC279C">
        <w:trPr>
          <w:trHeight w:val="287"/>
        </w:trPr>
        <w:tc>
          <w:tcPr>
            <w:tcW w:w="4111" w:type="dxa"/>
            <w:tcBorders>
              <w:top w:val="single" w:sz="4" w:space="0" w:color="auto"/>
              <w:left w:val="single" w:sz="4" w:space="0" w:color="auto"/>
              <w:bottom w:val="single" w:sz="4" w:space="0" w:color="auto"/>
              <w:right w:val="single" w:sz="6" w:space="0" w:color="auto"/>
            </w:tcBorders>
            <w:hideMark/>
          </w:tcPr>
          <w:p w:rsidR="00B73FAE" w:rsidRPr="00B73FAE" w:rsidRDefault="00B73FAE" w:rsidP="00EC279C">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Установка алмазного бурения </w:t>
            </w:r>
            <w:proofErr w:type="spellStart"/>
            <w:r w:rsidRPr="00B73FAE">
              <w:rPr>
                <w:rFonts w:ascii="Times New Roman" w:eastAsia="Times New Roman" w:hAnsi="Times New Roman" w:cs="Times New Roman"/>
                <w:sz w:val="18"/>
                <w:szCs w:val="18"/>
                <w:lang w:eastAsia="ru-RU"/>
              </w:rPr>
              <w:t>Proalmaz</w:t>
            </w:r>
            <w:proofErr w:type="spellEnd"/>
            <w:r w:rsidRPr="00B73FAE">
              <w:rPr>
                <w:rFonts w:ascii="Times New Roman" w:eastAsia="Times New Roman" w:hAnsi="Times New Roman" w:cs="Times New Roman"/>
                <w:sz w:val="18"/>
                <w:szCs w:val="18"/>
                <w:lang w:eastAsia="ru-RU"/>
              </w:rPr>
              <w:t xml:space="preserve"> PRO EL-200A</w:t>
            </w:r>
          </w:p>
        </w:tc>
        <w:tc>
          <w:tcPr>
            <w:tcW w:w="992" w:type="dxa"/>
            <w:tcBorders>
              <w:top w:val="single" w:sz="4" w:space="0" w:color="auto"/>
              <w:left w:val="single" w:sz="6" w:space="0" w:color="auto"/>
              <w:bottom w:val="single" w:sz="4" w:space="0" w:color="auto"/>
              <w:right w:val="single" w:sz="6" w:space="0" w:color="auto"/>
            </w:tcBorders>
            <w:hideMark/>
          </w:tcPr>
          <w:p w:rsidR="00B73FAE" w:rsidRPr="00B73FAE" w:rsidRDefault="00B73FAE" w:rsidP="00EC279C">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B73FAE">
              <w:rPr>
                <w:rFonts w:ascii="Times New Roman" w:eastAsia="Times New Roman" w:hAnsi="Times New Roman" w:cs="Times New Roman"/>
                <w:sz w:val="18"/>
                <w:szCs w:val="18"/>
                <w:lang w:eastAsia="ru-RU"/>
              </w:rPr>
              <w:t>шт</w:t>
            </w:r>
            <w:proofErr w:type="spellEnd"/>
            <w:proofErr w:type="gramEnd"/>
          </w:p>
        </w:tc>
        <w:tc>
          <w:tcPr>
            <w:tcW w:w="993" w:type="dxa"/>
            <w:tcBorders>
              <w:top w:val="single" w:sz="4" w:space="0" w:color="auto"/>
              <w:left w:val="single" w:sz="6" w:space="0" w:color="auto"/>
              <w:bottom w:val="single" w:sz="4" w:space="0" w:color="auto"/>
              <w:right w:val="single" w:sz="6" w:space="0" w:color="auto"/>
            </w:tcBorders>
            <w:hideMark/>
          </w:tcPr>
          <w:p w:rsidR="00B73FAE" w:rsidRPr="00B73FAE" w:rsidRDefault="00B73FAE" w:rsidP="00EC279C">
            <w:pPr>
              <w:spacing w:after="0" w:line="240" w:lineRule="auto"/>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1</w:t>
            </w:r>
          </w:p>
        </w:tc>
        <w:tc>
          <w:tcPr>
            <w:tcW w:w="1984" w:type="dxa"/>
            <w:tcBorders>
              <w:top w:val="single" w:sz="4" w:space="0" w:color="auto"/>
              <w:left w:val="single" w:sz="6" w:space="0" w:color="auto"/>
              <w:bottom w:val="single" w:sz="4" w:space="0" w:color="auto"/>
              <w:right w:val="single" w:sz="6" w:space="0" w:color="auto"/>
            </w:tcBorders>
          </w:tcPr>
          <w:p w:rsidR="00B73FAE" w:rsidRPr="00B73FAE" w:rsidRDefault="00B73FAE" w:rsidP="00EC279C">
            <w:pPr>
              <w:jc w:val="center"/>
              <w:rPr>
                <w:rFonts w:ascii="Times New Roman" w:hAnsi="Times New Roman" w:cs="Times New Roman"/>
                <w:sz w:val="18"/>
                <w:szCs w:val="18"/>
              </w:rPr>
            </w:pPr>
            <w:r w:rsidRPr="00B73FAE">
              <w:rPr>
                <w:rFonts w:ascii="Times New Roman" w:hAnsi="Times New Roman" w:cs="Times New Roman"/>
                <w:sz w:val="18"/>
                <w:szCs w:val="18"/>
              </w:rPr>
              <w:t>90000,00</w:t>
            </w:r>
          </w:p>
        </w:tc>
        <w:tc>
          <w:tcPr>
            <w:tcW w:w="2126" w:type="dxa"/>
            <w:tcBorders>
              <w:top w:val="single" w:sz="4" w:space="0" w:color="auto"/>
              <w:left w:val="single" w:sz="6" w:space="0" w:color="auto"/>
              <w:bottom w:val="single" w:sz="4" w:space="0" w:color="auto"/>
              <w:right w:val="single" w:sz="6" w:space="0" w:color="auto"/>
            </w:tcBorders>
          </w:tcPr>
          <w:p w:rsidR="00B73FAE" w:rsidRPr="00B73FAE" w:rsidRDefault="00B73FAE" w:rsidP="00EC279C">
            <w:pPr>
              <w:spacing w:after="0" w:line="240" w:lineRule="auto"/>
              <w:jc w:val="right"/>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90 000,00</w:t>
            </w:r>
          </w:p>
        </w:tc>
      </w:tr>
      <w:tr w:rsidR="00B73FAE" w:rsidRPr="00B73FAE" w:rsidTr="00EC279C">
        <w:trPr>
          <w:trHeight w:val="223"/>
        </w:trPr>
        <w:tc>
          <w:tcPr>
            <w:tcW w:w="4111" w:type="dxa"/>
            <w:tcBorders>
              <w:top w:val="single" w:sz="6" w:space="0" w:color="auto"/>
              <w:left w:val="single" w:sz="4" w:space="0" w:color="auto"/>
              <w:bottom w:val="single" w:sz="4" w:space="0" w:color="auto"/>
              <w:right w:val="single" w:sz="6" w:space="0" w:color="auto"/>
            </w:tcBorders>
            <w:hideMark/>
          </w:tcPr>
          <w:p w:rsidR="00B73FAE" w:rsidRPr="00B73FAE" w:rsidRDefault="00B73FAE" w:rsidP="00EC279C">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Удлинитель для установки алмазного бурения 500 мм </w:t>
            </w:r>
            <w:proofErr w:type="spellStart"/>
            <w:r w:rsidRPr="00B73FAE">
              <w:rPr>
                <w:rFonts w:ascii="Times New Roman" w:eastAsia="Times New Roman" w:hAnsi="Times New Roman" w:cs="Times New Roman"/>
                <w:sz w:val="18"/>
                <w:szCs w:val="18"/>
                <w:lang w:eastAsia="ru-RU"/>
              </w:rPr>
              <w:t>Proalmaz</w:t>
            </w:r>
            <w:proofErr w:type="spellEnd"/>
          </w:p>
        </w:tc>
        <w:tc>
          <w:tcPr>
            <w:tcW w:w="992" w:type="dxa"/>
            <w:tcBorders>
              <w:top w:val="single" w:sz="6" w:space="0" w:color="auto"/>
              <w:left w:val="single" w:sz="6" w:space="0" w:color="auto"/>
              <w:bottom w:val="single" w:sz="4" w:space="0" w:color="auto"/>
              <w:right w:val="single" w:sz="6" w:space="0" w:color="auto"/>
            </w:tcBorders>
            <w:hideMark/>
          </w:tcPr>
          <w:p w:rsidR="00B73FAE" w:rsidRPr="00B73FAE" w:rsidRDefault="00B73FAE" w:rsidP="00EC279C">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B73FAE">
              <w:rPr>
                <w:rFonts w:ascii="Times New Roman" w:eastAsia="Times New Roman" w:hAnsi="Times New Roman" w:cs="Times New Roman"/>
                <w:sz w:val="18"/>
                <w:szCs w:val="18"/>
                <w:lang w:eastAsia="ru-RU"/>
              </w:rPr>
              <w:t>шт</w:t>
            </w:r>
            <w:proofErr w:type="spellEnd"/>
            <w:proofErr w:type="gramEnd"/>
          </w:p>
        </w:tc>
        <w:tc>
          <w:tcPr>
            <w:tcW w:w="993" w:type="dxa"/>
            <w:tcBorders>
              <w:top w:val="single" w:sz="6" w:space="0" w:color="auto"/>
              <w:left w:val="single" w:sz="6" w:space="0" w:color="auto"/>
              <w:bottom w:val="single" w:sz="4" w:space="0" w:color="auto"/>
              <w:right w:val="single" w:sz="6" w:space="0" w:color="auto"/>
            </w:tcBorders>
            <w:hideMark/>
          </w:tcPr>
          <w:p w:rsidR="00B73FAE" w:rsidRPr="00B73FAE" w:rsidRDefault="00B73FAE" w:rsidP="00EC279C">
            <w:pPr>
              <w:spacing w:after="0" w:line="240" w:lineRule="auto"/>
              <w:jc w:val="center"/>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10</w:t>
            </w:r>
          </w:p>
        </w:tc>
        <w:tc>
          <w:tcPr>
            <w:tcW w:w="1984" w:type="dxa"/>
            <w:tcBorders>
              <w:top w:val="single" w:sz="6" w:space="0" w:color="auto"/>
              <w:left w:val="single" w:sz="6" w:space="0" w:color="auto"/>
              <w:bottom w:val="single" w:sz="4" w:space="0" w:color="auto"/>
              <w:right w:val="single" w:sz="6" w:space="0" w:color="auto"/>
            </w:tcBorders>
          </w:tcPr>
          <w:p w:rsidR="00B73FAE" w:rsidRPr="00B73FAE" w:rsidRDefault="00B73FAE" w:rsidP="00EC279C">
            <w:pPr>
              <w:jc w:val="center"/>
              <w:rPr>
                <w:rFonts w:ascii="Times New Roman" w:hAnsi="Times New Roman" w:cs="Times New Roman"/>
                <w:sz w:val="18"/>
                <w:szCs w:val="18"/>
              </w:rPr>
            </w:pPr>
            <w:r w:rsidRPr="00B73FAE">
              <w:rPr>
                <w:rFonts w:ascii="Times New Roman" w:hAnsi="Times New Roman" w:cs="Times New Roman"/>
                <w:sz w:val="18"/>
                <w:szCs w:val="18"/>
              </w:rPr>
              <w:t>5025,00</w:t>
            </w:r>
          </w:p>
        </w:tc>
        <w:tc>
          <w:tcPr>
            <w:tcW w:w="2126" w:type="dxa"/>
            <w:tcBorders>
              <w:top w:val="single" w:sz="6" w:space="0" w:color="auto"/>
              <w:left w:val="single" w:sz="6" w:space="0" w:color="auto"/>
              <w:bottom w:val="single" w:sz="4" w:space="0" w:color="auto"/>
              <w:right w:val="single" w:sz="6" w:space="0" w:color="auto"/>
            </w:tcBorders>
          </w:tcPr>
          <w:p w:rsidR="00B73FAE" w:rsidRPr="00B73FAE" w:rsidRDefault="00B73FAE" w:rsidP="00EC279C">
            <w:pPr>
              <w:spacing w:after="0" w:line="240" w:lineRule="auto"/>
              <w:jc w:val="right"/>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50 250,00</w:t>
            </w:r>
          </w:p>
        </w:tc>
      </w:tr>
      <w:tr w:rsidR="00B73FAE" w:rsidRPr="00B73FAE" w:rsidTr="00EC279C">
        <w:trPr>
          <w:trHeight w:val="70"/>
        </w:trPr>
        <w:tc>
          <w:tcPr>
            <w:tcW w:w="4111" w:type="dxa"/>
            <w:tcBorders>
              <w:top w:val="single" w:sz="4" w:space="0" w:color="auto"/>
              <w:left w:val="single" w:sz="4" w:space="0" w:color="auto"/>
              <w:bottom w:val="single" w:sz="4" w:space="0" w:color="auto"/>
              <w:right w:val="single" w:sz="6" w:space="0" w:color="auto"/>
            </w:tcBorders>
          </w:tcPr>
          <w:p w:rsidR="00B73FAE" w:rsidRPr="00B73FAE" w:rsidRDefault="00B73FAE" w:rsidP="00EC279C">
            <w:pPr>
              <w:spacing w:after="0"/>
              <w:rPr>
                <w:rFonts w:ascii="Times New Roman" w:eastAsia="Times New Roman" w:hAnsi="Times New Roman" w:cs="Times New Roman"/>
                <w:sz w:val="18"/>
                <w:szCs w:val="18"/>
                <w:lang w:eastAsia="ru-RU"/>
              </w:rPr>
            </w:pPr>
            <w:r w:rsidRPr="00B73FAE">
              <w:rPr>
                <w:rFonts w:ascii="Times New Roman" w:eastAsia="Times New Roman" w:hAnsi="Times New Roman" w:cs="Times New Roman"/>
                <w:b/>
                <w:color w:val="000000"/>
                <w:sz w:val="18"/>
                <w:szCs w:val="18"/>
                <w:lang w:eastAsia="ru-RU"/>
              </w:rPr>
              <w:t>ИТОГО:</w:t>
            </w:r>
          </w:p>
        </w:tc>
        <w:tc>
          <w:tcPr>
            <w:tcW w:w="992" w:type="dxa"/>
            <w:tcBorders>
              <w:top w:val="single" w:sz="4" w:space="0" w:color="auto"/>
              <w:left w:val="single" w:sz="6" w:space="0" w:color="auto"/>
              <w:bottom w:val="single" w:sz="4" w:space="0" w:color="auto"/>
              <w:right w:val="single" w:sz="6" w:space="0" w:color="auto"/>
            </w:tcBorders>
            <w:vAlign w:val="bottom"/>
          </w:tcPr>
          <w:p w:rsidR="00B73FAE" w:rsidRPr="00B73FAE" w:rsidRDefault="00B73FAE" w:rsidP="00EC279C">
            <w:pPr>
              <w:spacing w:after="0"/>
              <w:jc w:val="center"/>
              <w:rPr>
                <w:rFonts w:ascii="Times New Roman" w:eastAsia="Times New Roman" w:hAnsi="Times New Roman" w:cs="Times New Roman"/>
                <w:sz w:val="18"/>
                <w:szCs w:val="18"/>
                <w:lang w:eastAsia="ru-RU"/>
              </w:rPr>
            </w:pPr>
          </w:p>
        </w:tc>
        <w:tc>
          <w:tcPr>
            <w:tcW w:w="993" w:type="dxa"/>
            <w:tcBorders>
              <w:top w:val="single" w:sz="4" w:space="0" w:color="auto"/>
              <w:left w:val="single" w:sz="6" w:space="0" w:color="auto"/>
              <w:bottom w:val="single" w:sz="4" w:space="0" w:color="auto"/>
              <w:right w:val="single" w:sz="6" w:space="0" w:color="auto"/>
            </w:tcBorders>
            <w:vAlign w:val="bottom"/>
          </w:tcPr>
          <w:p w:rsidR="00B73FAE" w:rsidRPr="00B73FAE" w:rsidRDefault="00B73FAE" w:rsidP="00EC279C">
            <w:pPr>
              <w:spacing w:after="0"/>
              <w:jc w:val="center"/>
              <w:rPr>
                <w:rFonts w:ascii="Times New Roman" w:eastAsia="Times New Roman" w:hAnsi="Times New Roman" w:cs="Times New Roman"/>
                <w:sz w:val="18"/>
                <w:szCs w:val="18"/>
                <w:lang w:eastAsia="ru-RU"/>
              </w:rPr>
            </w:pPr>
          </w:p>
        </w:tc>
        <w:tc>
          <w:tcPr>
            <w:tcW w:w="1984" w:type="dxa"/>
            <w:tcBorders>
              <w:top w:val="single" w:sz="4" w:space="0" w:color="auto"/>
              <w:left w:val="single" w:sz="6" w:space="0" w:color="auto"/>
              <w:bottom w:val="single" w:sz="4" w:space="0" w:color="auto"/>
              <w:right w:val="single" w:sz="6" w:space="0" w:color="auto"/>
            </w:tcBorders>
            <w:vAlign w:val="bottom"/>
          </w:tcPr>
          <w:p w:rsidR="00B73FAE" w:rsidRPr="00B73FAE" w:rsidRDefault="00B73FAE" w:rsidP="00EC279C">
            <w:pPr>
              <w:spacing w:after="0"/>
              <w:jc w:val="right"/>
              <w:rPr>
                <w:rFonts w:ascii="Times New Roman" w:eastAsia="Times New Roman" w:hAnsi="Times New Roman" w:cs="Times New Roman"/>
                <w:sz w:val="18"/>
                <w:szCs w:val="18"/>
                <w:lang w:eastAsia="ru-RU"/>
              </w:rPr>
            </w:pPr>
          </w:p>
        </w:tc>
        <w:tc>
          <w:tcPr>
            <w:tcW w:w="2126" w:type="dxa"/>
            <w:tcBorders>
              <w:top w:val="single" w:sz="4" w:space="0" w:color="auto"/>
              <w:left w:val="single" w:sz="6" w:space="0" w:color="auto"/>
              <w:bottom w:val="single" w:sz="4" w:space="0" w:color="auto"/>
              <w:right w:val="single" w:sz="6" w:space="0" w:color="auto"/>
            </w:tcBorders>
            <w:vAlign w:val="bottom"/>
            <w:hideMark/>
          </w:tcPr>
          <w:p w:rsidR="00B73FAE" w:rsidRPr="00B73FAE" w:rsidRDefault="00B73FAE" w:rsidP="00EC279C">
            <w:pPr>
              <w:spacing w:after="0"/>
              <w:jc w:val="right"/>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bCs/>
                <w:sz w:val="18"/>
                <w:szCs w:val="18"/>
                <w:lang w:eastAsia="ru-RU"/>
              </w:rPr>
              <w:t>163 146,00</w:t>
            </w:r>
          </w:p>
        </w:tc>
      </w:tr>
    </w:tbl>
    <w:p w:rsidR="00B73FAE" w:rsidRPr="00B73FAE" w:rsidRDefault="00B73FAE" w:rsidP="00B73FAE">
      <w:pPr>
        <w:spacing w:after="0" w:line="240" w:lineRule="auto"/>
        <w:ind w:firstLine="426"/>
        <w:jc w:val="both"/>
        <w:rPr>
          <w:rFonts w:ascii="Times New Roman" w:eastAsia="Times New Roman" w:hAnsi="Times New Roman" w:cs="Times New Roman"/>
          <w:b/>
          <w:sz w:val="18"/>
          <w:szCs w:val="18"/>
          <w:lang w:eastAsia="ru-RU"/>
        </w:rPr>
      </w:pPr>
    </w:p>
    <w:p w:rsidR="00B73FAE" w:rsidRPr="00B73FAE" w:rsidRDefault="00B73FAE" w:rsidP="00B73FAE">
      <w:pPr>
        <w:spacing w:after="0" w:line="240" w:lineRule="auto"/>
        <w:ind w:firstLine="426"/>
        <w:jc w:val="both"/>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 xml:space="preserve">Всего: </w:t>
      </w:r>
      <w:r w:rsidRPr="00B73FAE">
        <w:rPr>
          <w:rFonts w:ascii="Times New Roman" w:hAnsi="Times New Roman" w:cs="Times New Roman"/>
          <w:sz w:val="18"/>
          <w:szCs w:val="18"/>
        </w:rPr>
        <w:t>163 146 (сто шестьдесят три тысячи сто сорок шесть) рублей 00 копеек, в том числе НДС – 24 886 (двадцать четыре тысячи восемьсот восемьдесят шесть) рублей 68 копеек</w:t>
      </w:r>
      <w:r w:rsidRPr="00B73FAE">
        <w:rPr>
          <w:rFonts w:ascii="Times New Roman" w:eastAsia="Times New Roman" w:hAnsi="Times New Roman" w:cs="Times New Roman"/>
          <w:sz w:val="18"/>
          <w:szCs w:val="18"/>
          <w:lang w:eastAsia="ru-RU"/>
        </w:rPr>
        <w:t>.</w:t>
      </w:r>
    </w:p>
    <w:p w:rsidR="00B73FAE" w:rsidRPr="00B73FAE" w:rsidRDefault="00B73FAE" w:rsidP="00B73FAE">
      <w:pPr>
        <w:spacing w:after="0" w:line="240" w:lineRule="auto"/>
        <w:jc w:val="both"/>
        <w:rPr>
          <w:rFonts w:ascii="Times New Roman" w:eastAsia="Times New Roman" w:hAnsi="Times New Roman" w:cs="Times New Roman"/>
          <w:b/>
          <w:sz w:val="18"/>
          <w:szCs w:val="18"/>
          <w:lang w:eastAsia="ru-RU"/>
        </w:rPr>
      </w:pPr>
    </w:p>
    <w:p w:rsidR="00B73FAE" w:rsidRPr="00B73FAE" w:rsidRDefault="00B73FAE" w:rsidP="00B73FAE">
      <w:pPr>
        <w:spacing w:after="0" w:line="240" w:lineRule="auto"/>
        <w:jc w:val="both"/>
        <w:rPr>
          <w:rFonts w:ascii="Times New Roman" w:eastAsia="Times New Roman" w:hAnsi="Times New Roman" w:cs="Times New Roman"/>
          <w:b/>
          <w:sz w:val="18"/>
          <w:szCs w:val="18"/>
          <w:lang w:eastAsia="ru-RU"/>
        </w:rPr>
      </w:pPr>
    </w:p>
    <w:p w:rsidR="00B73FAE" w:rsidRPr="00B73FAE" w:rsidRDefault="00B73FAE" w:rsidP="00B73FAE">
      <w:pPr>
        <w:spacing w:after="0" w:line="240" w:lineRule="auto"/>
        <w:jc w:val="both"/>
        <w:rPr>
          <w:rFonts w:ascii="Times New Roman" w:eastAsia="Times New Roman" w:hAnsi="Times New Roman" w:cs="Times New Roman"/>
          <w:b/>
          <w:sz w:val="18"/>
          <w:szCs w:val="18"/>
          <w:lang w:eastAsia="ru-RU"/>
        </w:rPr>
      </w:pPr>
    </w:p>
    <w:tbl>
      <w:tblPr>
        <w:tblW w:w="0" w:type="auto"/>
        <w:tblInd w:w="225" w:type="dxa"/>
        <w:tblLayout w:type="fixed"/>
        <w:tblLook w:val="0000" w:firstRow="0" w:lastRow="0" w:firstColumn="0" w:lastColumn="0" w:noHBand="0" w:noVBand="0"/>
      </w:tblPr>
      <w:tblGrid>
        <w:gridCol w:w="4923"/>
        <w:gridCol w:w="5040"/>
      </w:tblGrid>
      <w:tr w:rsidR="00B73FAE" w:rsidRPr="00B73FAE" w:rsidTr="00EC279C">
        <w:tc>
          <w:tcPr>
            <w:tcW w:w="4923" w:type="dxa"/>
          </w:tcPr>
          <w:p w:rsidR="00B73FAE" w:rsidRPr="00B73FAE" w:rsidRDefault="00B73FAE" w:rsidP="00EC279C">
            <w:pPr>
              <w:spacing w:after="0" w:line="240" w:lineRule="auto"/>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Ректор СГУПС</w:t>
            </w:r>
          </w:p>
          <w:p w:rsidR="00B73FAE" w:rsidRPr="00B73FAE" w:rsidRDefault="00B73FAE" w:rsidP="00EC279C">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B73FAE" w:rsidRPr="00B73FAE" w:rsidRDefault="00B73FAE" w:rsidP="00EC279C">
            <w:pPr>
              <w:spacing w:after="120" w:line="48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________________ А.Л. Манаков </w:t>
            </w:r>
          </w:p>
        </w:tc>
        <w:tc>
          <w:tcPr>
            <w:tcW w:w="5040" w:type="dxa"/>
          </w:tcPr>
          <w:p w:rsidR="00B73FAE" w:rsidRPr="00B73FAE" w:rsidRDefault="00B73FAE" w:rsidP="00EC279C">
            <w:pPr>
              <w:spacing w:after="0" w:line="240" w:lineRule="auto"/>
              <w:rPr>
                <w:rFonts w:ascii="Times New Roman" w:eastAsia="Times New Roman" w:hAnsi="Times New Roman" w:cs="Times New Roman"/>
                <w:b/>
                <w:sz w:val="18"/>
                <w:szCs w:val="18"/>
                <w:lang w:eastAsia="ru-RU"/>
              </w:rPr>
            </w:pPr>
            <w:r w:rsidRPr="00B73FAE">
              <w:rPr>
                <w:rFonts w:ascii="Times New Roman" w:eastAsia="Times New Roman" w:hAnsi="Times New Roman" w:cs="Times New Roman"/>
                <w:b/>
                <w:sz w:val="18"/>
                <w:szCs w:val="18"/>
                <w:lang w:eastAsia="ru-RU"/>
              </w:rPr>
              <w:t>Директор ООО «</w:t>
            </w:r>
            <w:proofErr w:type="spellStart"/>
            <w:r w:rsidRPr="00B73FAE">
              <w:rPr>
                <w:rFonts w:ascii="Times New Roman" w:eastAsia="Times New Roman" w:hAnsi="Times New Roman" w:cs="Times New Roman"/>
                <w:b/>
                <w:sz w:val="18"/>
                <w:szCs w:val="18"/>
                <w:lang w:eastAsia="ru-RU"/>
              </w:rPr>
              <w:t>Проалмаз</w:t>
            </w:r>
            <w:proofErr w:type="spellEnd"/>
            <w:r w:rsidRPr="00B73FAE">
              <w:rPr>
                <w:rFonts w:ascii="Times New Roman" w:eastAsia="Times New Roman" w:hAnsi="Times New Roman" w:cs="Times New Roman"/>
                <w:b/>
                <w:sz w:val="18"/>
                <w:szCs w:val="18"/>
                <w:lang w:eastAsia="ru-RU"/>
              </w:rPr>
              <w:t>»</w:t>
            </w:r>
          </w:p>
          <w:p w:rsidR="00B73FAE" w:rsidRPr="00B73FAE" w:rsidRDefault="00B73FAE" w:rsidP="00EC279C">
            <w:pPr>
              <w:spacing w:after="0" w:line="240" w:lineRule="auto"/>
              <w:rPr>
                <w:rFonts w:ascii="Times New Roman" w:eastAsia="Times New Roman" w:hAnsi="Times New Roman" w:cs="Times New Roman"/>
                <w:sz w:val="18"/>
                <w:szCs w:val="18"/>
                <w:lang w:eastAsia="ru-RU"/>
              </w:rPr>
            </w:pPr>
          </w:p>
          <w:p w:rsidR="00B73FAE" w:rsidRPr="00B73FAE" w:rsidRDefault="00B73FAE" w:rsidP="00EC279C">
            <w:pPr>
              <w:spacing w:after="0" w:line="240" w:lineRule="auto"/>
              <w:rPr>
                <w:rFonts w:ascii="Times New Roman" w:eastAsia="Times New Roman" w:hAnsi="Times New Roman" w:cs="Times New Roman"/>
                <w:sz w:val="18"/>
                <w:szCs w:val="18"/>
                <w:lang w:eastAsia="ru-RU"/>
              </w:rPr>
            </w:pPr>
            <w:r w:rsidRPr="00B73FAE">
              <w:rPr>
                <w:rFonts w:ascii="Times New Roman" w:eastAsia="Times New Roman" w:hAnsi="Times New Roman" w:cs="Times New Roman"/>
                <w:sz w:val="18"/>
                <w:szCs w:val="18"/>
                <w:lang w:eastAsia="ru-RU"/>
              </w:rPr>
              <w:t xml:space="preserve">__________________ В.П. </w:t>
            </w:r>
            <w:proofErr w:type="spellStart"/>
            <w:r w:rsidRPr="00B73FAE">
              <w:rPr>
                <w:rFonts w:ascii="Times New Roman" w:eastAsia="Times New Roman" w:hAnsi="Times New Roman" w:cs="Times New Roman"/>
                <w:sz w:val="18"/>
                <w:szCs w:val="18"/>
                <w:lang w:eastAsia="ru-RU"/>
              </w:rPr>
              <w:t>Сизьков</w:t>
            </w:r>
            <w:proofErr w:type="spellEnd"/>
            <w:r w:rsidRPr="00B73FAE">
              <w:rPr>
                <w:rFonts w:ascii="Times New Roman" w:eastAsia="Times New Roman" w:hAnsi="Times New Roman" w:cs="Times New Roman"/>
                <w:sz w:val="18"/>
                <w:szCs w:val="18"/>
                <w:lang w:eastAsia="ru-RU"/>
              </w:rPr>
              <w:t xml:space="preserve"> </w:t>
            </w:r>
          </w:p>
        </w:tc>
      </w:tr>
    </w:tbl>
    <w:p w:rsidR="00B73FAE" w:rsidRPr="00573157" w:rsidRDefault="00B73FAE" w:rsidP="00B73FAE">
      <w:pPr>
        <w:rPr>
          <w:rFonts w:ascii="Times New Roman" w:hAnsi="Times New Roman" w:cs="Times New Roman"/>
        </w:rPr>
      </w:pPr>
    </w:p>
    <w:p w:rsidR="00B73FAE" w:rsidRPr="00573157" w:rsidRDefault="00B73FAE" w:rsidP="00B73FAE">
      <w:pPr>
        <w:spacing w:after="0" w:line="240" w:lineRule="auto"/>
        <w:ind w:left="-360"/>
        <w:jc w:val="center"/>
        <w:rPr>
          <w:rFonts w:ascii="Times New Roman" w:eastAsia="Times New Roman" w:hAnsi="Times New Roman" w:cs="Times New Roman"/>
          <w:b/>
          <w:lang w:eastAsia="ru-RU"/>
        </w:rPr>
      </w:pPr>
    </w:p>
    <w:p w:rsidR="004B58BC" w:rsidRDefault="004B58BC" w:rsidP="00B73FAE">
      <w:pPr>
        <w:spacing w:after="0" w:line="240" w:lineRule="auto"/>
        <w:jc w:val="center"/>
        <w:rPr>
          <w:rFonts w:ascii="Arial" w:hAnsi="Arial" w:cs="Arial"/>
          <w:b/>
          <w:sz w:val="20"/>
          <w:szCs w:val="20"/>
        </w:rPr>
      </w:pPr>
    </w:p>
    <w:sectPr w:rsidR="004B58BC"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93ACA"/>
    <w:rsid w:val="003E49C6"/>
    <w:rsid w:val="003F3957"/>
    <w:rsid w:val="00493160"/>
    <w:rsid w:val="004B58BC"/>
    <w:rsid w:val="004C48DD"/>
    <w:rsid w:val="004D71E0"/>
    <w:rsid w:val="00512CC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E1455C"/>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2016-07-05T08:24:00Z</cp:lastPrinted>
  <dcterms:created xsi:type="dcterms:W3CDTF">2016-07-14T09:39:00Z</dcterms:created>
  <dcterms:modified xsi:type="dcterms:W3CDTF">2016-07-14T09:42:00Z</dcterms:modified>
</cp:coreProperties>
</file>