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159" w:rsidRPr="005C1359" w:rsidRDefault="00D75159" w:rsidP="00D75159">
      <w:pPr>
        <w:keepNext/>
        <w:widowControl w:val="0"/>
        <w:suppressAutoHyphens/>
        <w:spacing w:after="0" w:line="240" w:lineRule="auto"/>
        <w:jc w:val="center"/>
        <w:rPr>
          <w:rFonts w:ascii="Times New Roman" w:eastAsia="MS Mincho" w:hAnsi="Times New Roman" w:cs="Times New Roman"/>
          <w:b/>
          <w:kern w:val="1"/>
          <w:sz w:val="20"/>
          <w:szCs w:val="20"/>
        </w:rPr>
      </w:pPr>
      <w:r w:rsidRPr="005C1359">
        <w:rPr>
          <w:rFonts w:ascii="Times New Roman" w:eastAsia="MS Mincho" w:hAnsi="Times New Roman" w:cs="Times New Roman"/>
          <w:b/>
          <w:kern w:val="1"/>
          <w:sz w:val="20"/>
          <w:szCs w:val="20"/>
        </w:rPr>
        <w:t>ДОГОВОР № ___</w:t>
      </w:r>
    </w:p>
    <w:p w:rsidR="00D75159" w:rsidRPr="005C1359" w:rsidRDefault="00D75159" w:rsidP="00D75159">
      <w:pPr>
        <w:keepNext/>
        <w:widowControl w:val="0"/>
        <w:suppressAutoHyphens/>
        <w:spacing w:after="0" w:line="240" w:lineRule="auto"/>
        <w:jc w:val="center"/>
        <w:rPr>
          <w:rFonts w:ascii="Times New Roman" w:eastAsia="MS Mincho" w:hAnsi="Times New Roman" w:cs="Times New Roman"/>
          <w:kern w:val="1"/>
          <w:sz w:val="20"/>
          <w:szCs w:val="20"/>
        </w:rPr>
      </w:pPr>
      <w:r w:rsidRPr="005C1359">
        <w:rPr>
          <w:rFonts w:ascii="Times New Roman" w:eastAsia="MS Mincho" w:hAnsi="Times New Roman" w:cs="Times New Roman"/>
          <w:kern w:val="1"/>
          <w:sz w:val="20"/>
          <w:szCs w:val="20"/>
        </w:rPr>
        <w:t>на выполнение подрядных работ</w:t>
      </w:r>
    </w:p>
    <w:p w:rsidR="00D75159" w:rsidRPr="005C1359" w:rsidRDefault="00D75159" w:rsidP="00D75159">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5C1359">
        <w:rPr>
          <w:rFonts w:ascii="Times New Roman" w:eastAsia="Times New Roman" w:hAnsi="Times New Roman" w:cs="Times New Roman"/>
          <w:color w:val="000000"/>
          <w:spacing w:val="-1"/>
          <w:kern w:val="1"/>
          <w:sz w:val="20"/>
          <w:szCs w:val="20"/>
          <w:lang w:eastAsia="ar-SA"/>
        </w:rPr>
        <w:t>г. Новосибирск</w:t>
      </w:r>
      <w:r w:rsidRPr="005C1359">
        <w:rPr>
          <w:rFonts w:ascii="Times New Roman" w:eastAsia="Times New Roman" w:hAnsi="Times New Roman" w:cs="Times New Roman"/>
          <w:color w:val="000000"/>
          <w:kern w:val="1"/>
          <w:sz w:val="20"/>
          <w:szCs w:val="20"/>
          <w:lang w:eastAsia="ar-SA"/>
        </w:rPr>
        <w:tab/>
        <w:t xml:space="preserve">                                                            «</w:t>
      </w:r>
      <w:r w:rsidRPr="005C1359">
        <w:rPr>
          <w:rFonts w:ascii="Times New Roman" w:eastAsia="Times New Roman" w:hAnsi="Times New Roman" w:cs="Times New Roman"/>
          <w:color w:val="000000"/>
          <w:spacing w:val="2"/>
          <w:kern w:val="1"/>
          <w:sz w:val="20"/>
          <w:szCs w:val="20"/>
          <w:lang w:eastAsia="ar-SA"/>
        </w:rPr>
        <w:t>____» _________  2016г.</w:t>
      </w:r>
    </w:p>
    <w:p w:rsidR="00D75159" w:rsidRPr="005C1359" w:rsidRDefault="00D75159" w:rsidP="00D75159">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sz w:val="20"/>
          <w:szCs w:val="20"/>
          <w:lang w:eastAsia="ar-SA"/>
        </w:rPr>
      </w:pPr>
    </w:p>
    <w:p w:rsidR="00D75159" w:rsidRPr="005C1359" w:rsidRDefault="00D75159" w:rsidP="00D75159">
      <w:pPr>
        <w:suppressAutoHyphens/>
        <w:spacing w:after="0" w:line="240" w:lineRule="auto"/>
        <w:ind w:firstLine="540"/>
        <w:jc w:val="both"/>
        <w:rPr>
          <w:rFonts w:ascii="Times New Roman" w:eastAsia="Times New Roman" w:hAnsi="Times New Roman" w:cs="Times New Roman"/>
          <w:kern w:val="1"/>
          <w:sz w:val="20"/>
          <w:szCs w:val="20"/>
          <w:lang w:eastAsia="ar-SA"/>
        </w:rPr>
      </w:pPr>
      <w:proofErr w:type="gramStart"/>
      <w:r w:rsidRPr="005C1359">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5C1359">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 от 01.03.2016г., с одной стороны и </w:t>
      </w:r>
      <w:r w:rsidR="00E623A5">
        <w:rPr>
          <w:rFonts w:ascii="Times New Roman" w:eastAsia="Times New Roman" w:hAnsi="Times New Roman" w:cs="Times New Roman"/>
          <w:b/>
          <w:kern w:val="1"/>
          <w:sz w:val="20"/>
          <w:szCs w:val="20"/>
          <w:lang w:eastAsia="ar-SA"/>
        </w:rPr>
        <w:t xml:space="preserve"> Общество с ограниченной ответственностью «СИБСТРОЙ»</w:t>
      </w:r>
      <w:r w:rsidRPr="005C1359">
        <w:rPr>
          <w:rFonts w:ascii="Times New Roman" w:eastAsia="Times New Roman" w:hAnsi="Times New Roman" w:cs="Times New Roman"/>
          <w:b/>
          <w:kern w:val="1"/>
          <w:sz w:val="20"/>
          <w:szCs w:val="20"/>
          <w:lang w:eastAsia="ar-SA"/>
        </w:rPr>
        <w:t>,</w:t>
      </w:r>
      <w:r w:rsidRPr="005C1359">
        <w:rPr>
          <w:rFonts w:ascii="Times New Roman" w:eastAsia="Times New Roman" w:hAnsi="Times New Roman" w:cs="Times New Roman"/>
          <w:kern w:val="1"/>
          <w:sz w:val="20"/>
          <w:szCs w:val="20"/>
          <w:lang w:eastAsia="ar-SA"/>
        </w:rPr>
        <w:t xml:space="preserve"> именуемое в дальнейшем</w:t>
      </w:r>
      <w:r w:rsidR="00E623A5">
        <w:rPr>
          <w:rFonts w:ascii="Times New Roman" w:eastAsia="Times New Roman" w:hAnsi="Times New Roman" w:cs="Times New Roman"/>
          <w:kern w:val="1"/>
          <w:sz w:val="20"/>
          <w:szCs w:val="20"/>
          <w:lang w:eastAsia="ar-SA"/>
        </w:rPr>
        <w:t xml:space="preserve"> «Подрядчик», в лице  директора </w:t>
      </w:r>
      <w:proofErr w:type="spellStart"/>
      <w:r w:rsidR="00E623A5">
        <w:rPr>
          <w:rFonts w:ascii="Times New Roman" w:eastAsia="Times New Roman" w:hAnsi="Times New Roman" w:cs="Times New Roman"/>
          <w:kern w:val="1"/>
          <w:sz w:val="20"/>
          <w:szCs w:val="20"/>
          <w:lang w:eastAsia="ar-SA"/>
        </w:rPr>
        <w:t>Засеева</w:t>
      </w:r>
      <w:proofErr w:type="spellEnd"/>
      <w:r w:rsidR="00E623A5">
        <w:rPr>
          <w:rFonts w:ascii="Times New Roman" w:eastAsia="Times New Roman" w:hAnsi="Times New Roman" w:cs="Times New Roman"/>
          <w:kern w:val="1"/>
          <w:sz w:val="20"/>
          <w:szCs w:val="20"/>
          <w:lang w:eastAsia="ar-SA"/>
        </w:rPr>
        <w:t xml:space="preserve"> Игоря </w:t>
      </w:r>
      <w:proofErr w:type="spellStart"/>
      <w:r w:rsidR="00E623A5">
        <w:rPr>
          <w:rFonts w:ascii="Times New Roman" w:eastAsia="Times New Roman" w:hAnsi="Times New Roman" w:cs="Times New Roman"/>
          <w:kern w:val="1"/>
          <w:sz w:val="20"/>
          <w:szCs w:val="20"/>
          <w:lang w:eastAsia="ar-SA"/>
        </w:rPr>
        <w:t>Зауровича</w:t>
      </w:r>
      <w:proofErr w:type="spellEnd"/>
      <w:r w:rsidRPr="005C1359">
        <w:rPr>
          <w:rFonts w:ascii="Times New Roman" w:eastAsia="Times New Roman" w:hAnsi="Times New Roman" w:cs="Times New Roman"/>
          <w:kern w:val="1"/>
          <w:sz w:val="20"/>
          <w:szCs w:val="20"/>
          <w:lang w:eastAsia="ar-SA"/>
        </w:rPr>
        <w:t>, действующего на основании  Устава, с другой стороны,  в результате осуществления</w:t>
      </w:r>
      <w:proofErr w:type="gramEnd"/>
      <w:r w:rsidRPr="005C1359">
        <w:rPr>
          <w:rFonts w:ascii="Times New Roman" w:eastAsia="Times New Roman" w:hAnsi="Times New Roman" w:cs="Times New Roman"/>
          <w:kern w:val="1"/>
          <w:sz w:val="20"/>
          <w:szCs w:val="20"/>
          <w:lang w:eastAsia="ar-SA"/>
        </w:rPr>
        <w:t xml:space="preserve"> </w:t>
      </w:r>
      <w:proofErr w:type="gramStart"/>
      <w:r w:rsidRPr="005C1359">
        <w:rPr>
          <w:rFonts w:ascii="Times New Roman" w:eastAsia="Times New Roman" w:hAnsi="Times New Roman" w:cs="Times New Roman"/>
          <w:kern w:val="1"/>
          <w:sz w:val="20"/>
          <w:szCs w:val="20"/>
          <w:lang w:eastAsia="ar-SA"/>
        </w:rPr>
        <w:t xml:space="preserve">закупки в соответствии с Федеральным  законом 05.04.2013г. № 44-ФЗ  путем проведения открытого аукциона в электронной </w:t>
      </w:r>
      <w:r w:rsidR="00BC4270">
        <w:rPr>
          <w:rFonts w:ascii="Times New Roman" w:eastAsia="Times New Roman" w:hAnsi="Times New Roman" w:cs="Times New Roman"/>
          <w:kern w:val="1"/>
          <w:sz w:val="20"/>
          <w:szCs w:val="20"/>
          <w:lang w:eastAsia="ar-SA"/>
        </w:rPr>
        <w:t>форме №ЭА-25</w:t>
      </w:r>
      <w:r w:rsidR="00E623A5">
        <w:rPr>
          <w:rFonts w:ascii="Times New Roman" w:eastAsia="Times New Roman" w:hAnsi="Times New Roman" w:cs="Times New Roman"/>
          <w:kern w:val="1"/>
          <w:sz w:val="20"/>
          <w:szCs w:val="20"/>
          <w:lang w:eastAsia="ar-SA"/>
        </w:rPr>
        <w:t>/ 0351100001716000074</w:t>
      </w:r>
      <w:r w:rsidRPr="005C1359">
        <w:rPr>
          <w:rFonts w:ascii="Times New Roman" w:eastAsia="Times New Roman" w:hAnsi="Times New Roman" w:cs="Times New Roman"/>
          <w:kern w:val="1"/>
          <w:sz w:val="20"/>
          <w:szCs w:val="20"/>
          <w:lang w:eastAsia="ar-SA"/>
        </w:rPr>
        <w:t>,  на о</w:t>
      </w:r>
      <w:r w:rsidR="00E623A5">
        <w:rPr>
          <w:rFonts w:ascii="Times New Roman" w:eastAsia="Times New Roman" w:hAnsi="Times New Roman" w:cs="Times New Roman"/>
          <w:kern w:val="1"/>
          <w:sz w:val="20"/>
          <w:szCs w:val="20"/>
          <w:lang w:eastAsia="ar-SA"/>
        </w:rPr>
        <w:t>сновании протокола рассмотрения единственной заявки на участие в электронном аукционе от 05.08.2016г.</w:t>
      </w:r>
      <w:r w:rsidRPr="005C1359">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roofErr w:type="gramEnd"/>
    </w:p>
    <w:p w:rsidR="00D75159" w:rsidRPr="005C1359" w:rsidRDefault="00D75159" w:rsidP="00D75159">
      <w:pPr>
        <w:shd w:val="clear" w:color="auto" w:fill="FFFFFF"/>
        <w:spacing w:after="0" w:line="240" w:lineRule="auto"/>
        <w:ind w:firstLine="181"/>
        <w:jc w:val="both"/>
        <w:rPr>
          <w:rFonts w:ascii="Times New Roman" w:eastAsia="Times New Roman" w:hAnsi="Times New Roman" w:cs="Times New Roman"/>
          <w:color w:val="000000"/>
          <w:spacing w:val="-4"/>
          <w:sz w:val="20"/>
          <w:szCs w:val="20"/>
        </w:rPr>
      </w:pPr>
    </w:p>
    <w:p w:rsidR="00D75159" w:rsidRPr="005C1359" w:rsidRDefault="00D75159" w:rsidP="00D75159">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b/>
          <w:color w:val="000000"/>
          <w:spacing w:val="2"/>
          <w:kern w:val="1"/>
          <w:sz w:val="20"/>
          <w:szCs w:val="20"/>
          <w:lang w:eastAsia="ar-SA"/>
        </w:rPr>
        <w:t>1. Предмет договора</w:t>
      </w:r>
    </w:p>
    <w:p w:rsidR="00D75159" w:rsidRPr="005C1359" w:rsidRDefault="00D75159" w:rsidP="00D75159">
      <w:pPr>
        <w:shd w:val="clear" w:color="auto" w:fill="FFFFFF"/>
        <w:spacing w:after="0" w:line="240" w:lineRule="auto"/>
        <w:jc w:val="both"/>
        <w:rPr>
          <w:rFonts w:ascii="Times New Roman" w:eastAsia="Times New Roman" w:hAnsi="Times New Roman" w:cs="Times New Roman"/>
          <w:color w:val="000000"/>
          <w:spacing w:val="-4"/>
          <w:sz w:val="20"/>
          <w:szCs w:val="20"/>
        </w:rPr>
      </w:pPr>
      <w:r w:rsidRPr="005C1359">
        <w:rPr>
          <w:rFonts w:ascii="Times New Roman" w:eastAsia="Times New Roman" w:hAnsi="Times New Roman" w:cs="Times New Roman"/>
          <w:color w:val="000000"/>
          <w:spacing w:val="-2"/>
          <w:sz w:val="20"/>
          <w:szCs w:val="20"/>
        </w:rPr>
        <w:t xml:space="preserve">     1.1.«Подрядчик» обязуется по заданию «Заказчика» выполнить из своих </w:t>
      </w:r>
      <w:r w:rsidRPr="005C1359">
        <w:rPr>
          <w:rFonts w:ascii="Times New Roman" w:eastAsia="Times New Roman" w:hAnsi="Times New Roman" w:cs="Times New Roman"/>
          <w:color w:val="000000"/>
          <w:spacing w:val="-5"/>
          <w:sz w:val="20"/>
          <w:szCs w:val="20"/>
        </w:rPr>
        <w:t xml:space="preserve">материалов, своими </w:t>
      </w:r>
      <w:proofErr w:type="gramStart"/>
      <w:r w:rsidRPr="005C1359">
        <w:rPr>
          <w:rFonts w:ascii="Times New Roman" w:eastAsia="Times New Roman" w:hAnsi="Times New Roman" w:cs="Times New Roman"/>
          <w:color w:val="000000"/>
          <w:spacing w:val="-5"/>
          <w:sz w:val="20"/>
          <w:szCs w:val="20"/>
          <w:lang w:val="en-US"/>
        </w:rPr>
        <w:t>c</w:t>
      </w:r>
      <w:proofErr w:type="gramEnd"/>
      <w:r w:rsidRPr="005C1359">
        <w:rPr>
          <w:rFonts w:ascii="Times New Roman" w:eastAsia="Times New Roman" w:hAnsi="Times New Roman" w:cs="Times New Roman"/>
          <w:color w:val="000000"/>
          <w:spacing w:val="-5"/>
          <w:sz w:val="20"/>
          <w:szCs w:val="20"/>
        </w:rPr>
        <w:t xml:space="preserve">илами и средствами  подрядные  работы по   ремонту  </w:t>
      </w:r>
      <w:r w:rsidRPr="00A14E8F">
        <w:rPr>
          <w:rFonts w:ascii="Times New Roman" w:hAnsi="Times New Roman"/>
          <w:sz w:val="20"/>
          <w:szCs w:val="20"/>
        </w:rPr>
        <w:t>помещений учебного корпуса, общежития  спортивного комплекса и медпункта НТЖТ</w:t>
      </w:r>
      <w:r w:rsidRPr="005C1359">
        <w:rPr>
          <w:rFonts w:ascii="Times New Roman" w:eastAsia="Times New Roman" w:hAnsi="Times New Roman" w:cs="Times New Roman"/>
          <w:color w:val="000000"/>
          <w:spacing w:val="-5"/>
          <w:sz w:val="20"/>
          <w:szCs w:val="20"/>
        </w:rPr>
        <w:t>, а «Заказчик» принять эти работы и оплатить их стоимость.</w:t>
      </w:r>
    </w:p>
    <w:p w:rsidR="00D75159" w:rsidRPr="005C1359" w:rsidRDefault="00D75159" w:rsidP="00D75159">
      <w:pPr>
        <w:shd w:val="clear" w:color="auto" w:fill="FFFFFF"/>
        <w:tabs>
          <w:tab w:val="num" w:pos="180"/>
        </w:tabs>
        <w:spacing w:after="0" w:line="240" w:lineRule="auto"/>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1.2</w:t>
      </w:r>
      <w:r w:rsidRPr="00A14E8F">
        <w:rPr>
          <w:rFonts w:ascii="Times New Roman" w:eastAsia="Times New Roman" w:hAnsi="Times New Roman" w:cs="Times New Roman"/>
          <w:sz w:val="20"/>
          <w:szCs w:val="20"/>
        </w:rPr>
        <w:t xml:space="preserve">.«Подрядчик» выполняет ремонт </w:t>
      </w:r>
      <w:r w:rsidRPr="00A14E8F">
        <w:rPr>
          <w:rFonts w:ascii="Times New Roman" w:hAnsi="Times New Roman"/>
          <w:sz w:val="20"/>
          <w:szCs w:val="20"/>
        </w:rPr>
        <w:t xml:space="preserve">помещений учебного корпуса, общежития  спортивного комплекса и медпункта </w:t>
      </w:r>
      <w:r w:rsidRPr="00A14E8F">
        <w:rPr>
          <w:rFonts w:ascii="Times New Roman" w:eastAsia="Times New Roman" w:hAnsi="Times New Roman" w:cs="Times New Roman"/>
          <w:color w:val="000000"/>
          <w:spacing w:val="-5"/>
          <w:sz w:val="20"/>
          <w:szCs w:val="20"/>
        </w:rPr>
        <w:t>Новосибирского</w:t>
      </w:r>
      <w:r w:rsidRPr="000A6BAE">
        <w:rPr>
          <w:rFonts w:ascii="Times New Roman" w:eastAsia="Times New Roman" w:hAnsi="Times New Roman" w:cs="Times New Roman"/>
          <w:color w:val="000000"/>
          <w:spacing w:val="-5"/>
          <w:sz w:val="20"/>
          <w:szCs w:val="20"/>
        </w:rPr>
        <w:t xml:space="preserve"> техникума железнодорожного транспорта (НТЖТ) –</w:t>
      </w:r>
      <w:r w:rsidR="007A3392">
        <w:rPr>
          <w:rFonts w:ascii="Times New Roman" w:eastAsia="Times New Roman" w:hAnsi="Times New Roman" w:cs="Times New Roman"/>
          <w:sz w:val="20"/>
          <w:szCs w:val="20"/>
        </w:rPr>
        <w:t xml:space="preserve"> структурного подразделения СГУПС, расположенного</w:t>
      </w:r>
      <w:r w:rsidRPr="000A6BAE">
        <w:rPr>
          <w:rFonts w:ascii="Times New Roman" w:eastAsia="Times New Roman" w:hAnsi="Times New Roman" w:cs="Times New Roman"/>
          <w:sz w:val="20"/>
          <w:szCs w:val="20"/>
        </w:rPr>
        <w:t xml:space="preserve"> по адресу: </w:t>
      </w:r>
      <w:r>
        <w:rPr>
          <w:rFonts w:ascii="Times New Roman" w:eastAsia="Times New Roman" w:hAnsi="Times New Roman" w:cs="Times New Roman"/>
          <w:sz w:val="20"/>
          <w:szCs w:val="20"/>
        </w:rPr>
        <w:t>630068</w:t>
      </w:r>
      <w:r w:rsidRPr="000A6BAE">
        <w:rPr>
          <w:rFonts w:ascii="Times New Roman" w:eastAsia="Times New Roman" w:hAnsi="Times New Roman" w:cs="Times New Roman"/>
          <w:sz w:val="20"/>
          <w:szCs w:val="20"/>
        </w:rPr>
        <w:t xml:space="preserve">, г. Новосибирск, ул. </w:t>
      </w:r>
      <w:proofErr w:type="spellStart"/>
      <w:r w:rsidRPr="000A6BAE">
        <w:rPr>
          <w:rFonts w:ascii="Times New Roman" w:eastAsia="Times New Roman" w:hAnsi="Times New Roman" w:cs="Times New Roman"/>
          <w:sz w:val="20"/>
          <w:szCs w:val="20"/>
        </w:rPr>
        <w:t>Лениногорская</w:t>
      </w:r>
      <w:proofErr w:type="spellEnd"/>
      <w:r w:rsidRPr="000A6BAE">
        <w:rPr>
          <w:rFonts w:ascii="Times New Roman" w:eastAsia="Times New Roman" w:hAnsi="Times New Roman" w:cs="Times New Roman"/>
          <w:sz w:val="20"/>
          <w:szCs w:val="20"/>
        </w:rPr>
        <w:t>, д. 80</w:t>
      </w:r>
      <w:r w:rsidRPr="005C1359">
        <w:rPr>
          <w:rFonts w:ascii="Times New Roman" w:eastAsia="Times New Roman" w:hAnsi="Times New Roman" w:cs="Times New Roman"/>
          <w:sz w:val="20"/>
          <w:szCs w:val="20"/>
        </w:rPr>
        <w:t>.</w:t>
      </w:r>
    </w:p>
    <w:p w:rsidR="00D75159" w:rsidRPr="005C1359" w:rsidRDefault="00D75159" w:rsidP="00D75159">
      <w:pPr>
        <w:shd w:val="clear" w:color="auto" w:fill="FFFFFF"/>
        <w:tabs>
          <w:tab w:val="num" w:pos="180"/>
        </w:tabs>
        <w:spacing w:after="0" w:line="240" w:lineRule="auto"/>
        <w:jc w:val="both"/>
        <w:rPr>
          <w:rFonts w:ascii="Times New Roman" w:eastAsia="Times New Roman" w:hAnsi="Times New Roman" w:cs="Times New Roman"/>
          <w:bCs/>
          <w:sz w:val="20"/>
          <w:szCs w:val="20"/>
        </w:rPr>
      </w:pPr>
      <w:r w:rsidRPr="005C1359">
        <w:rPr>
          <w:rFonts w:ascii="Times New Roman" w:eastAsia="Times New Roman" w:hAnsi="Times New Roman" w:cs="Times New Roman"/>
          <w:bCs/>
          <w:sz w:val="20"/>
          <w:szCs w:val="20"/>
        </w:rPr>
        <w:t xml:space="preserve">     1.3.</w:t>
      </w:r>
      <w:r w:rsidRPr="00D75159">
        <w:rPr>
          <w:rFonts w:ascii="Times New Roman" w:eastAsia="Times New Roman" w:hAnsi="Times New Roman" w:cs="Times New Roman"/>
          <w:bCs/>
          <w:sz w:val="20"/>
          <w:szCs w:val="20"/>
        </w:rPr>
        <w:t xml:space="preserve"> </w:t>
      </w:r>
      <w:r>
        <w:rPr>
          <w:rFonts w:ascii="Times New Roman" w:eastAsia="Times New Roman" w:hAnsi="Times New Roman" w:cs="Times New Roman"/>
          <w:bCs/>
          <w:sz w:val="20"/>
          <w:szCs w:val="20"/>
        </w:rPr>
        <w:t>Все подрядные работы по ремонту</w:t>
      </w:r>
      <w:r w:rsidRPr="000A6BAE">
        <w:rPr>
          <w:rFonts w:ascii="Times New Roman" w:eastAsia="Times New Roman" w:hAnsi="Times New Roman" w:cs="Times New Roman"/>
          <w:sz w:val="20"/>
          <w:szCs w:val="20"/>
        </w:rPr>
        <w:t xml:space="preserve"> </w:t>
      </w:r>
      <w:r w:rsidRPr="00A14E8F">
        <w:rPr>
          <w:rFonts w:ascii="Times New Roman" w:hAnsi="Times New Roman"/>
          <w:sz w:val="20"/>
          <w:szCs w:val="20"/>
        </w:rPr>
        <w:t>помещений учебного корпуса, общежития  спортивного комплекса и медпункта НТЖТ</w:t>
      </w:r>
      <w:r w:rsidRPr="000A6BAE">
        <w:rPr>
          <w:rFonts w:ascii="Times New Roman" w:eastAsia="Times New Roman" w:hAnsi="Times New Roman" w:cs="Times New Roman"/>
          <w:bCs/>
          <w:sz w:val="20"/>
          <w:szCs w:val="20"/>
        </w:rPr>
        <w:t xml:space="preserve"> (далее – работы) проводятся «Подрядчиком» в соответствии с техническим заданием «Заказчика» (Приложение №1 к договору).</w:t>
      </w:r>
      <w:r w:rsidRPr="005C1359">
        <w:rPr>
          <w:rFonts w:ascii="Times New Roman" w:eastAsia="Times New Roman" w:hAnsi="Times New Roman" w:cs="Times New Roman"/>
          <w:bCs/>
          <w:sz w:val="20"/>
          <w:szCs w:val="20"/>
        </w:rPr>
        <w:t xml:space="preserve">                 </w:t>
      </w:r>
    </w:p>
    <w:p w:rsidR="00D75159" w:rsidRPr="005C1359" w:rsidRDefault="00D75159" w:rsidP="00D75159">
      <w:pPr>
        <w:shd w:val="clear" w:color="auto" w:fill="FFFFFF"/>
        <w:tabs>
          <w:tab w:val="num" w:pos="180"/>
        </w:tabs>
        <w:spacing w:after="0" w:line="240" w:lineRule="auto"/>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1.4. Стоимость работ предусмотрена локально-сметным расчетом (Приложение № 2 к договору). </w:t>
      </w:r>
    </w:p>
    <w:p w:rsidR="00D75159" w:rsidRPr="005C1359" w:rsidRDefault="00D75159" w:rsidP="00D75159">
      <w:pPr>
        <w:shd w:val="clear" w:color="auto" w:fill="FFFFFF"/>
        <w:tabs>
          <w:tab w:val="num" w:pos="180"/>
        </w:tabs>
        <w:spacing w:after="0" w:line="240" w:lineRule="auto"/>
        <w:ind w:right="34"/>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D75159" w:rsidRPr="005C1359" w:rsidRDefault="00D75159" w:rsidP="00D75159">
      <w:pPr>
        <w:shd w:val="clear" w:color="auto" w:fill="FFFFFF"/>
        <w:suppressAutoHyphens/>
        <w:spacing w:after="0" w:line="240" w:lineRule="auto"/>
        <w:ind w:right="43"/>
        <w:jc w:val="both"/>
        <w:rPr>
          <w:rFonts w:ascii="Times New Roman" w:eastAsia="Times New Roman" w:hAnsi="Times New Roman" w:cs="Times New Roman"/>
          <w:sz w:val="20"/>
          <w:szCs w:val="20"/>
        </w:rPr>
      </w:pPr>
      <w:r w:rsidRPr="005C1359">
        <w:rPr>
          <w:rFonts w:ascii="Times New Roman" w:eastAsia="Times New Roman" w:hAnsi="Times New Roman" w:cs="Times New Roman"/>
          <w:spacing w:val="-4"/>
          <w:sz w:val="20"/>
          <w:szCs w:val="20"/>
        </w:rPr>
        <w:t xml:space="preserve">     1.6. </w:t>
      </w:r>
      <w:r w:rsidRPr="005C1359">
        <w:rPr>
          <w:rFonts w:ascii="Times New Roman" w:eastAsia="Times New Roman" w:hAnsi="Times New Roman" w:cs="Times New Roman"/>
          <w:sz w:val="20"/>
          <w:szCs w:val="20"/>
        </w:rPr>
        <w:t>Последовательность производства работ осуществляется в соответствии с графиком производства работ, который составляются «Подрядчиком» и согласовывается с «Заказчиком».</w:t>
      </w:r>
    </w:p>
    <w:p w:rsidR="00D75159" w:rsidRPr="005C1359" w:rsidRDefault="00D75159" w:rsidP="00D75159">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5C1359">
        <w:rPr>
          <w:rFonts w:ascii="Times New Roman" w:eastAsia="Times New Roman" w:hAnsi="Times New Roman" w:cs="Times New Roman"/>
          <w:sz w:val="20"/>
          <w:szCs w:val="20"/>
        </w:rPr>
        <w:t xml:space="preserve">     1.7.При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D75159" w:rsidRPr="005C1359" w:rsidRDefault="00D75159" w:rsidP="00D75159">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rPr>
      </w:pPr>
    </w:p>
    <w:p w:rsidR="00D75159" w:rsidRPr="005C1359" w:rsidRDefault="00D75159" w:rsidP="00D75159">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b/>
          <w:color w:val="000000"/>
          <w:spacing w:val="-6"/>
          <w:kern w:val="1"/>
          <w:sz w:val="20"/>
          <w:szCs w:val="20"/>
          <w:lang w:eastAsia="ar-SA"/>
        </w:rPr>
        <w:t>2. Цена договора</w:t>
      </w:r>
    </w:p>
    <w:p w:rsidR="00D75159" w:rsidRPr="005C1359" w:rsidRDefault="00D75159" w:rsidP="00D75159">
      <w:pPr>
        <w:shd w:val="clear" w:color="auto" w:fill="FFFFFF"/>
        <w:spacing w:after="0" w:line="240" w:lineRule="auto"/>
        <w:ind w:right="34" w:firstLine="181"/>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2.1. Цена до</w:t>
      </w:r>
      <w:r w:rsidR="00E623A5">
        <w:rPr>
          <w:rFonts w:ascii="Times New Roman" w:eastAsia="Times New Roman" w:hAnsi="Times New Roman" w:cs="Times New Roman"/>
          <w:sz w:val="20"/>
          <w:szCs w:val="20"/>
        </w:rPr>
        <w:t xml:space="preserve">говора составляет   355 085,08 рублей (триста пятьдесят пять тысяч восемьдесят пять рублей 08 копеек), </w:t>
      </w:r>
      <w:r w:rsidRPr="005C1359">
        <w:rPr>
          <w:rFonts w:ascii="Times New Roman" w:eastAsia="Times New Roman" w:hAnsi="Times New Roman" w:cs="Times New Roman"/>
          <w:sz w:val="20"/>
          <w:szCs w:val="20"/>
        </w:rPr>
        <w:t xml:space="preserve"> без учета НДС</w:t>
      </w:r>
      <w:r w:rsidR="00E623A5">
        <w:rPr>
          <w:rFonts w:ascii="Times New Roman" w:eastAsia="Times New Roman" w:hAnsi="Times New Roman" w:cs="Times New Roman"/>
          <w:sz w:val="20"/>
          <w:szCs w:val="20"/>
        </w:rPr>
        <w:t xml:space="preserve"> (упрощенная система налогообложения)</w:t>
      </w:r>
      <w:r w:rsidRPr="005C1359">
        <w:rPr>
          <w:rFonts w:ascii="Times New Roman" w:eastAsia="Times New Roman" w:hAnsi="Times New Roman" w:cs="Times New Roman"/>
          <w:sz w:val="20"/>
          <w:szCs w:val="20"/>
        </w:rPr>
        <w:t xml:space="preserve">.  </w:t>
      </w:r>
    </w:p>
    <w:p w:rsidR="00D75159" w:rsidRPr="005C1359" w:rsidRDefault="00D75159" w:rsidP="00D75159">
      <w:pPr>
        <w:shd w:val="clear" w:color="auto" w:fill="FFFFFF"/>
        <w:spacing w:after="0" w:line="240" w:lineRule="auto"/>
        <w:ind w:right="34" w:firstLine="181"/>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В случае</w:t>
      </w:r>
      <w:proofErr w:type="gramStart"/>
      <w:r w:rsidRPr="005C1359">
        <w:rPr>
          <w:rFonts w:ascii="Times New Roman" w:eastAsia="Times New Roman" w:hAnsi="Times New Roman" w:cs="Times New Roman"/>
          <w:sz w:val="20"/>
          <w:szCs w:val="20"/>
        </w:rPr>
        <w:t>,</w:t>
      </w:r>
      <w:proofErr w:type="gramEnd"/>
      <w:r w:rsidRPr="005C1359">
        <w:rPr>
          <w:rFonts w:ascii="Times New Roman" w:eastAsia="Times New Roman" w:hAnsi="Times New Roman" w:cs="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D75159" w:rsidRPr="005C1359" w:rsidRDefault="00D75159" w:rsidP="00D75159">
      <w:pPr>
        <w:shd w:val="clear" w:color="auto" w:fill="FFFFFF"/>
        <w:spacing w:after="0" w:line="240" w:lineRule="auto"/>
        <w:ind w:right="34" w:firstLine="181"/>
        <w:jc w:val="both"/>
        <w:rPr>
          <w:rFonts w:ascii="Times New Roman" w:eastAsia="Times New Roman" w:hAnsi="Times New Roman" w:cs="Times New Roman"/>
          <w:spacing w:val="-4"/>
          <w:sz w:val="20"/>
          <w:szCs w:val="20"/>
        </w:rPr>
      </w:pPr>
      <w:r w:rsidRPr="005C1359">
        <w:rPr>
          <w:rFonts w:ascii="Times New Roman" w:eastAsia="Times New Roman" w:hAnsi="Times New Roman" w:cs="Times New Roman"/>
          <w:spacing w:val="-4"/>
          <w:sz w:val="20"/>
          <w:szCs w:val="20"/>
        </w:rPr>
        <w:t xml:space="preserve"> 2.2. 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w:t>
      </w:r>
      <w:r w:rsidRPr="00A14E8F">
        <w:rPr>
          <w:rFonts w:ascii="Times New Roman" w:eastAsia="Times New Roman" w:hAnsi="Times New Roman" w:cs="Times New Roman"/>
          <w:spacing w:val="-4"/>
          <w:sz w:val="20"/>
          <w:szCs w:val="20"/>
        </w:rPr>
        <w:t>страхование (при необходимости)</w:t>
      </w:r>
      <w:r>
        <w:rPr>
          <w:rFonts w:ascii="Times New Roman" w:eastAsia="Times New Roman" w:hAnsi="Times New Roman" w:cs="Times New Roman"/>
          <w:spacing w:val="-4"/>
          <w:sz w:val="20"/>
          <w:szCs w:val="20"/>
        </w:rPr>
        <w:t xml:space="preserve">, </w:t>
      </w:r>
      <w:r w:rsidRPr="005C1359">
        <w:rPr>
          <w:rFonts w:ascii="Times New Roman" w:eastAsia="Times New Roman" w:hAnsi="Times New Roman" w:cs="Times New Roman"/>
          <w:spacing w:val="-4"/>
          <w:sz w:val="20"/>
          <w:szCs w:val="20"/>
        </w:rPr>
        <w:t>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D75159" w:rsidRPr="005C1359" w:rsidRDefault="00D75159" w:rsidP="00D75159">
      <w:pPr>
        <w:shd w:val="clear" w:color="auto" w:fill="FFFFFF"/>
        <w:spacing w:after="0" w:line="240" w:lineRule="auto"/>
        <w:ind w:right="34" w:firstLine="181"/>
        <w:jc w:val="both"/>
        <w:rPr>
          <w:rFonts w:ascii="Times New Roman" w:eastAsia="Times New Roman" w:hAnsi="Times New Roman" w:cs="Times New Roman"/>
          <w:spacing w:val="-4"/>
          <w:sz w:val="20"/>
          <w:szCs w:val="20"/>
        </w:rPr>
      </w:pPr>
      <w:r w:rsidRPr="005C1359">
        <w:rPr>
          <w:rFonts w:ascii="Times New Roman" w:eastAsia="Times New Roman" w:hAnsi="Times New Roman" w:cs="Times New Roman"/>
          <w:spacing w:val="-4"/>
          <w:sz w:val="20"/>
          <w:szCs w:val="20"/>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D75159" w:rsidRPr="005C1359" w:rsidRDefault="00D75159" w:rsidP="00D75159">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rPr>
      </w:pPr>
      <w:r w:rsidRPr="005C1359">
        <w:rPr>
          <w:rFonts w:ascii="Times New Roman" w:eastAsia="Times New Roman" w:hAnsi="Times New Roman" w:cs="Times New Roman"/>
          <w:spacing w:val="-4"/>
          <w:sz w:val="20"/>
          <w:szCs w:val="20"/>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D75159" w:rsidRPr="005C1359" w:rsidRDefault="00D75159" w:rsidP="00D75159">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D75159" w:rsidRPr="005C1359" w:rsidRDefault="00D75159" w:rsidP="00D75159">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rPr>
      </w:pPr>
      <w:r w:rsidRPr="005C1359">
        <w:rPr>
          <w:rFonts w:ascii="Times New Roman" w:eastAsia="Times New Roman" w:hAnsi="Times New Roman" w:cs="Times New Roman"/>
          <w:b/>
          <w:color w:val="000000"/>
          <w:spacing w:val="-8"/>
          <w:sz w:val="20"/>
          <w:szCs w:val="20"/>
        </w:rPr>
        <w:t>3. Порядок оплаты</w:t>
      </w:r>
    </w:p>
    <w:p w:rsidR="00D75159" w:rsidRPr="005C1359" w:rsidRDefault="00D75159" w:rsidP="00D75159">
      <w:pPr>
        <w:widowControl w:val="0"/>
        <w:suppressAutoHyphens/>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3.1. . Заказчик» производит оплату по договору после выполнения всего объема работ, на основании подписанного сторонами акта  о приемке выполненных работ по форме КС-2, справки о стоимости выполненных работ и затрат по форме КС-3 на весь объем работ.</w:t>
      </w:r>
    </w:p>
    <w:p w:rsidR="00D75159" w:rsidRPr="005C1359" w:rsidRDefault="00D75159" w:rsidP="00D75159">
      <w:pPr>
        <w:widowControl w:val="0"/>
        <w:suppressAutoHyphens/>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3.2.Оплата выполненных работ  производится «Заказчиком» в течение 10 банковских дней со дня предоставления «Подрядчиком» надлежаще оформленных и подписанных сторонами документов на оплату (акты КС-2, КС-3, счет и счет-фактура).</w:t>
      </w:r>
    </w:p>
    <w:p w:rsidR="00D75159" w:rsidRPr="005C1359" w:rsidRDefault="00D75159" w:rsidP="00D75159">
      <w:pPr>
        <w:keepNext/>
        <w:keepLines/>
        <w:suppressLineNumbers/>
        <w:spacing w:after="0" w:line="240" w:lineRule="auto"/>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lastRenderedPageBreak/>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D75159" w:rsidRPr="005C1359" w:rsidRDefault="00D75159" w:rsidP="00D75159">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rPr>
      </w:pPr>
      <w:r w:rsidRPr="005C1359">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D75159" w:rsidRPr="005C1359" w:rsidRDefault="00D75159" w:rsidP="00D75159">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D75159" w:rsidRPr="005C1359" w:rsidRDefault="00D75159" w:rsidP="00D75159">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1359">
        <w:rPr>
          <w:rFonts w:ascii="Times New Roman" w:eastAsia="Times New Roman" w:hAnsi="Times New Roman" w:cs="Times New Roman"/>
          <w:b/>
          <w:sz w:val="20"/>
          <w:szCs w:val="20"/>
        </w:rPr>
        <w:t>4. Сроки и порядок выполнения работ</w:t>
      </w:r>
    </w:p>
    <w:p w:rsidR="00D75159" w:rsidRPr="005C1359" w:rsidRDefault="00D75159" w:rsidP="00D7515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r w:rsidRPr="005C1359">
        <w:rPr>
          <w:rFonts w:ascii="Times New Roman" w:eastAsia="Times New Roman" w:hAnsi="Times New Roman" w:cs="Times New Roman"/>
          <w:color w:val="000000"/>
          <w:spacing w:val="4"/>
          <w:sz w:val="20"/>
          <w:szCs w:val="20"/>
        </w:rPr>
        <w:tab/>
        <w:t xml:space="preserve">4.1. «Подрядчик» в течение </w:t>
      </w:r>
      <w:r>
        <w:rPr>
          <w:rFonts w:ascii="Times New Roman" w:eastAsia="Times New Roman" w:hAnsi="Times New Roman" w:cs="Times New Roman"/>
          <w:color w:val="000000"/>
          <w:spacing w:val="4"/>
          <w:sz w:val="20"/>
          <w:szCs w:val="20"/>
        </w:rPr>
        <w:t>двух</w:t>
      </w:r>
      <w:r w:rsidRPr="005C1359">
        <w:rPr>
          <w:rFonts w:ascii="Times New Roman" w:eastAsia="Times New Roman" w:hAnsi="Times New Roman" w:cs="Times New Roman"/>
          <w:color w:val="000000"/>
          <w:spacing w:val="4"/>
          <w:sz w:val="20"/>
          <w:szCs w:val="20"/>
        </w:rPr>
        <w:t xml:space="preserve"> дней со дня заключения договора обязан подготовить и согласовать с «Заказчиком» график производства работ.</w:t>
      </w:r>
    </w:p>
    <w:p w:rsidR="00D75159" w:rsidRPr="000A6BAE" w:rsidRDefault="00D75159" w:rsidP="00D7515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r w:rsidRPr="005C1359">
        <w:rPr>
          <w:rFonts w:ascii="Times New Roman" w:eastAsia="Times New Roman" w:hAnsi="Times New Roman" w:cs="Times New Roman"/>
          <w:color w:val="000000"/>
          <w:spacing w:val="4"/>
          <w:sz w:val="20"/>
          <w:szCs w:val="20"/>
        </w:rPr>
        <w:tab/>
        <w:t xml:space="preserve">4.2. </w:t>
      </w:r>
      <w:r w:rsidRPr="000A6BAE">
        <w:rPr>
          <w:rFonts w:ascii="Times New Roman" w:eastAsia="Times New Roman" w:hAnsi="Times New Roman" w:cs="Times New Roman"/>
          <w:color w:val="000000"/>
          <w:spacing w:val="4"/>
          <w:sz w:val="20"/>
          <w:szCs w:val="20"/>
        </w:rPr>
        <w:t xml:space="preserve">«Подрядчик» обязуется приступить к выполнению работ  после заключения договора и предоставления объекта «Заказчиком» и выполнить весь объем работ, предусмотренный настоящим договором, в течение </w:t>
      </w:r>
      <w:r>
        <w:rPr>
          <w:rFonts w:ascii="Times New Roman" w:eastAsia="Times New Roman" w:hAnsi="Times New Roman" w:cs="Times New Roman"/>
          <w:color w:val="000000"/>
          <w:spacing w:val="4"/>
          <w:sz w:val="20"/>
          <w:szCs w:val="20"/>
        </w:rPr>
        <w:t>30</w:t>
      </w:r>
      <w:r w:rsidRPr="000A6BAE">
        <w:rPr>
          <w:rFonts w:ascii="Times New Roman" w:eastAsia="Times New Roman" w:hAnsi="Times New Roman" w:cs="Times New Roman"/>
          <w:color w:val="000000"/>
          <w:spacing w:val="4"/>
          <w:sz w:val="20"/>
          <w:szCs w:val="20"/>
        </w:rPr>
        <w:t xml:space="preserve"> </w:t>
      </w:r>
      <w:r>
        <w:rPr>
          <w:rFonts w:ascii="Times New Roman" w:eastAsia="Times New Roman" w:hAnsi="Times New Roman" w:cs="Times New Roman"/>
          <w:color w:val="000000"/>
          <w:spacing w:val="4"/>
          <w:sz w:val="20"/>
          <w:szCs w:val="20"/>
        </w:rPr>
        <w:t>(тридцать</w:t>
      </w:r>
      <w:r w:rsidRPr="000A6BAE">
        <w:rPr>
          <w:rFonts w:ascii="Times New Roman" w:eastAsia="Times New Roman" w:hAnsi="Times New Roman" w:cs="Times New Roman"/>
          <w:color w:val="000000"/>
          <w:spacing w:val="4"/>
          <w:sz w:val="20"/>
          <w:szCs w:val="20"/>
        </w:rPr>
        <w:t>) календарных дней.</w:t>
      </w:r>
    </w:p>
    <w:p w:rsidR="00D75159" w:rsidRPr="005C1359" w:rsidRDefault="00D75159" w:rsidP="00D7515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r w:rsidRPr="005C1359">
        <w:rPr>
          <w:rFonts w:ascii="Times New Roman" w:eastAsia="Times New Roman" w:hAnsi="Times New Roman" w:cs="Times New Roman"/>
          <w:color w:val="000000"/>
          <w:spacing w:val="4"/>
          <w:sz w:val="20"/>
          <w:szCs w:val="20"/>
        </w:rPr>
        <w:tab/>
        <w:t xml:space="preserve">4.3. </w:t>
      </w:r>
      <w:r w:rsidRPr="005C1359">
        <w:rPr>
          <w:rFonts w:ascii="Times New Roman" w:eastAsia="Times New Roman" w:hAnsi="Times New Roman" w:cs="Times New Roman"/>
          <w:color w:val="000000"/>
          <w:spacing w:val="-4"/>
          <w:sz w:val="20"/>
          <w:szCs w:val="20"/>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D75159" w:rsidRPr="005C1359" w:rsidRDefault="00D75159" w:rsidP="00D7515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r w:rsidRPr="005C1359">
        <w:rPr>
          <w:rFonts w:ascii="Times New Roman" w:eastAsia="Times New Roman" w:hAnsi="Times New Roman" w:cs="Times New Roman"/>
          <w:color w:val="000000"/>
          <w:spacing w:val="4"/>
          <w:sz w:val="20"/>
          <w:szCs w:val="20"/>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D75159" w:rsidRPr="005C1359" w:rsidRDefault="00D75159" w:rsidP="00D7515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r w:rsidRPr="005C1359">
        <w:rPr>
          <w:rFonts w:ascii="Times New Roman" w:eastAsia="Times New Roman" w:hAnsi="Times New Roman" w:cs="Times New Roman"/>
          <w:color w:val="000000"/>
          <w:spacing w:val="4"/>
          <w:sz w:val="20"/>
          <w:szCs w:val="20"/>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D75159" w:rsidRPr="005C1359" w:rsidRDefault="00D75159" w:rsidP="00D7515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r w:rsidRPr="005C1359">
        <w:rPr>
          <w:rFonts w:ascii="Times New Roman" w:eastAsia="Times New Roman" w:hAnsi="Times New Roman" w:cs="Times New Roman"/>
          <w:color w:val="000000"/>
          <w:spacing w:val="4"/>
          <w:sz w:val="20"/>
          <w:szCs w:val="20"/>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D75159" w:rsidRPr="005C1359" w:rsidRDefault="00D75159" w:rsidP="00D7515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r w:rsidRPr="005C1359">
        <w:rPr>
          <w:rFonts w:ascii="Times New Roman" w:eastAsia="Times New Roman" w:hAnsi="Times New Roman" w:cs="Times New Roman"/>
          <w:color w:val="000000"/>
          <w:spacing w:val="4"/>
          <w:sz w:val="20"/>
          <w:szCs w:val="20"/>
        </w:rPr>
        <w:tab/>
        <w:t>4.7. В случае</w:t>
      </w:r>
      <w:proofErr w:type="gramStart"/>
      <w:r w:rsidRPr="005C1359">
        <w:rPr>
          <w:rFonts w:ascii="Times New Roman" w:eastAsia="Times New Roman" w:hAnsi="Times New Roman" w:cs="Times New Roman"/>
          <w:color w:val="000000"/>
          <w:spacing w:val="4"/>
          <w:sz w:val="20"/>
          <w:szCs w:val="20"/>
        </w:rPr>
        <w:t>,</w:t>
      </w:r>
      <w:proofErr w:type="gramEnd"/>
      <w:r w:rsidRPr="005C1359">
        <w:rPr>
          <w:rFonts w:ascii="Times New Roman" w:eastAsia="Times New Roman" w:hAnsi="Times New Roman" w:cs="Times New Roman"/>
          <w:color w:val="000000"/>
          <w:spacing w:val="4"/>
          <w:sz w:val="20"/>
          <w:szCs w:val="20"/>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D75159" w:rsidRPr="005C1359" w:rsidRDefault="00D75159" w:rsidP="00D75159">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rPr>
      </w:pPr>
      <w:r w:rsidRPr="005C1359">
        <w:rPr>
          <w:rFonts w:ascii="Times New Roman" w:eastAsia="Times New Roman" w:hAnsi="Times New Roman" w:cs="Times New Roman"/>
          <w:color w:val="000000"/>
          <w:spacing w:val="-2"/>
          <w:sz w:val="20"/>
          <w:szCs w:val="20"/>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D75159" w:rsidRPr="005C1359" w:rsidRDefault="00D75159" w:rsidP="00D75159">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rPr>
      </w:pPr>
      <w:r w:rsidRPr="005C1359">
        <w:rPr>
          <w:rFonts w:ascii="Times New Roman" w:eastAsia="Times New Roman" w:hAnsi="Times New Roman" w:cs="Times New Roman"/>
          <w:color w:val="000000"/>
          <w:spacing w:val="-2"/>
          <w:sz w:val="20"/>
          <w:szCs w:val="20"/>
        </w:rPr>
        <w:t xml:space="preserve">4.9. Полномочные представители «Заказчика» осуществляют технический надзор и </w:t>
      </w:r>
      <w:proofErr w:type="gramStart"/>
      <w:r w:rsidRPr="005C1359">
        <w:rPr>
          <w:rFonts w:ascii="Times New Roman" w:eastAsia="Times New Roman" w:hAnsi="Times New Roman" w:cs="Times New Roman"/>
          <w:color w:val="000000"/>
          <w:spacing w:val="-2"/>
          <w:sz w:val="20"/>
          <w:szCs w:val="20"/>
        </w:rPr>
        <w:t>контроль за</w:t>
      </w:r>
      <w:proofErr w:type="gramEnd"/>
      <w:r w:rsidRPr="005C1359">
        <w:rPr>
          <w:rFonts w:ascii="Times New Roman" w:eastAsia="Times New Roman" w:hAnsi="Times New Roman" w:cs="Times New Roman"/>
          <w:color w:val="000000"/>
          <w:spacing w:val="-2"/>
          <w:sz w:val="20"/>
          <w:szCs w:val="20"/>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D75159" w:rsidRPr="005C1359" w:rsidRDefault="00D75159" w:rsidP="00D75159">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rPr>
      </w:pPr>
      <w:r w:rsidRPr="005C1359">
        <w:rPr>
          <w:rFonts w:ascii="Times New Roman" w:eastAsia="Times New Roman" w:hAnsi="Times New Roman" w:cs="Times New Roman"/>
          <w:color w:val="000000"/>
          <w:spacing w:val="-4"/>
          <w:sz w:val="20"/>
          <w:szCs w:val="20"/>
        </w:rPr>
        <w:tab/>
      </w:r>
    </w:p>
    <w:p w:rsidR="00D75159" w:rsidRPr="005C1359" w:rsidRDefault="00D75159" w:rsidP="00D75159">
      <w:pPr>
        <w:shd w:val="clear" w:color="auto" w:fill="FFFFFF"/>
        <w:spacing w:after="0" w:line="240" w:lineRule="auto"/>
        <w:ind w:left="360"/>
        <w:jc w:val="center"/>
        <w:rPr>
          <w:rFonts w:ascii="Times New Roman" w:eastAsia="Times New Roman" w:hAnsi="Times New Roman" w:cs="Times New Roman"/>
          <w:b/>
          <w:color w:val="000000"/>
          <w:spacing w:val="-3"/>
          <w:sz w:val="20"/>
          <w:szCs w:val="20"/>
        </w:rPr>
      </w:pPr>
      <w:r w:rsidRPr="005C1359">
        <w:rPr>
          <w:rFonts w:ascii="Times New Roman" w:eastAsia="Times New Roman" w:hAnsi="Times New Roman" w:cs="Times New Roman"/>
          <w:b/>
          <w:color w:val="000000"/>
          <w:spacing w:val="-3"/>
          <w:sz w:val="20"/>
          <w:szCs w:val="20"/>
        </w:rPr>
        <w:t>5.Обязанности сторон</w:t>
      </w:r>
    </w:p>
    <w:p w:rsidR="00D75159" w:rsidRPr="005C1359" w:rsidRDefault="00D75159" w:rsidP="00D75159">
      <w:pPr>
        <w:shd w:val="clear" w:color="auto" w:fill="FFFFFF"/>
        <w:spacing w:after="0" w:line="240" w:lineRule="auto"/>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Обязанности «Подрядчика»:</w:t>
      </w:r>
    </w:p>
    <w:p w:rsidR="00D75159" w:rsidRPr="005C1359" w:rsidRDefault="00D75159" w:rsidP="00D75159">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rPr>
      </w:pPr>
      <w:r w:rsidRPr="005C1359">
        <w:rPr>
          <w:rFonts w:ascii="Times New Roman" w:eastAsia="Times New Roman" w:hAnsi="Times New Roman" w:cs="Times New Roman"/>
          <w:color w:val="000000"/>
          <w:spacing w:val="-2"/>
          <w:sz w:val="20"/>
          <w:szCs w:val="20"/>
        </w:rPr>
        <w:t xml:space="preserve">      5.1.«Подрядчик» обязан своевременно приступить к выполнению работ и выполнять эти работы  своими силами и средствами, без привлечения субподрядчиков, в строгом соответствии с локально-сметным расчетом, техническим заданием и ведомостью объемов работ.</w:t>
      </w:r>
    </w:p>
    <w:p w:rsidR="00D75159" w:rsidRPr="005C1359" w:rsidRDefault="00D75159" w:rsidP="00D75159">
      <w:pPr>
        <w:shd w:val="clear" w:color="auto" w:fill="FFFFFF"/>
        <w:tabs>
          <w:tab w:val="left" w:pos="1296"/>
        </w:tabs>
        <w:spacing w:after="0" w:line="240" w:lineRule="auto"/>
        <w:ind w:firstLine="360"/>
        <w:jc w:val="both"/>
        <w:rPr>
          <w:rFonts w:ascii="Times New Roman" w:eastAsia="Times New Roman" w:hAnsi="Times New Roman" w:cs="Times New Roman"/>
          <w:sz w:val="20"/>
          <w:szCs w:val="20"/>
        </w:rPr>
      </w:pPr>
      <w:r w:rsidRPr="005C1359">
        <w:rPr>
          <w:rFonts w:ascii="Times New Roman" w:eastAsia="Times New Roman" w:hAnsi="Times New Roman" w:cs="Times New Roman"/>
          <w:color w:val="000000"/>
          <w:spacing w:val="-11"/>
          <w:sz w:val="20"/>
          <w:szCs w:val="20"/>
        </w:rPr>
        <w:t>5.2.</w:t>
      </w:r>
      <w:r w:rsidRPr="005C1359">
        <w:rPr>
          <w:rFonts w:ascii="Times New Roman" w:eastAsia="Times New Roman" w:hAnsi="Times New Roman" w:cs="Times New Roman"/>
          <w:color w:val="000000"/>
          <w:spacing w:val="1"/>
          <w:sz w:val="20"/>
          <w:szCs w:val="20"/>
        </w:rPr>
        <w:t xml:space="preserve">«Подрядчик» обязан вести работы, оговоренные в настоящем договоре, соблюдая правила </w:t>
      </w:r>
      <w:proofErr w:type="spellStart"/>
      <w:r w:rsidRPr="005C1359">
        <w:rPr>
          <w:rFonts w:ascii="Times New Roman" w:eastAsia="Times New Roman" w:hAnsi="Times New Roman" w:cs="Times New Roman"/>
          <w:color w:val="000000"/>
          <w:spacing w:val="1"/>
          <w:sz w:val="20"/>
          <w:szCs w:val="20"/>
        </w:rPr>
        <w:t>взрыво</w:t>
      </w:r>
      <w:proofErr w:type="spellEnd"/>
      <w:r w:rsidRPr="005C1359">
        <w:rPr>
          <w:rFonts w:ascii="Times New Roman" w:eastAsia="Times New Roman" w:hAnsi="Times New Roman" w:cs="Times New Roman"/>
          <w:color w:val="000000"/>
          <w:spacing w:val="1"/>
          <w:sz w:val="20"/>
          <w:szCs w:val="20"/>
        </w:rPr>
        <w:t xml:space="preserve"> - и пожарной безопасности, охраны окружающей среды и населения, охраны труда и техники безопасности.</w:t>
      </w:r>
    </w:p>
    <w:p w:rsidR="00D75159" w:rsidRPr="005C1359" w:rsidRDefault="00D75159" w:rsidP="00D75159">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rPr>
      </w:pPr>
      <w:r w:rsidRPr="005C1359">
        <w:rPr>
          <w:rFonts w:ascii="Times New Roman" w:eastAsia="Times New Roman" w:hAnsi="Times New Roman" w:cs="Times New Roman"/>
          <w:color w:val="000000"/>
          <w:spacing w:val="-11"/>
          <w:sz w:val="20"/>
          <w:szCs w:val="20"/>
        </w:rPr>
        <w:tab/>
        <w:t xml:space="preserve">5.3. </w:t>
      </w:r>
      <w:r w:rsidRPr="005C1359">
        <w:rPr>
          <w:rFonts w:ascii="Times New Roman" w:eastAsia="Times New Roman" w:hAnsi="Times New Roman" w:cs="Times New Roman"/>
          <w:color w:val="000000"/>
          <w:spacing w:val="2"/>
          <w:sz w:val="20"/>
          <w:szCs w:val="20"/>
        </w:rPr>
        <w:t xml:space="preserve">«Подрядчик» обязан за свой счет осуществлять охрану используемого при производстве работ имущества (машины, оборудование, </w:t>
      </w:r>
      <w:r w:rsidRPr="005C1359">
        <w:rPr>
          <w:rFonts w:ascii="Times New Roman" w:eastAsia="Times New Roman" w:hAnsi="Times New Roman" w:cs="Times New Roman"/>
          <w:color w:val="000000"/>
          <w:spacing w:val="1"/>
          <w:sz w:val="20"/>
          <w:szCs w:val="20"/>
        </w:rPr>
        <w:t>материалы, инструменты и т.д.).</w:t>
      </w:r>
    </w:p>
    <w:p w:rsidR="00D75159" w:rsidRPr="005C1359" w:rsidRDefault="00D75159" w:rsidP="00D75159">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rPr>
      </w:pPr>
      <w:r w:rsidRPr="005C1359">
        <w:rPr>
          <w:rFonts w:ascii="Times New Roman" w:eastAsia="Times New Roman" w:hAnsi="Times New Roman" w:cs="Times New Roman"/>
          <w:color w:val="000000"/>
          <w:spacing w:val="-11"/>
          <w:sz w:val="20"/>
          <w:szCs w:val="20"/>
        </w:rPr>
        <w:tab/>
        <w:t xml:space="preserve">5.4. </w:t>
      </w:r>
      <w:proofErr w:type="gramStart"/>
      <w:r w:rsidRPr="005C1359">
        <w:rPr>
          <w:rFonts w:ascii="Times New Roman" w:eastAsia="Times New Roman" w:hAnsi="Times New Roman" w:cs="Times New Roman"/>
          <w:color w:val="000000"/>
          <w:spacing w:val="-11"/>
          <w:sz w:val="20"/>
          <w:szCs w:val="20"/>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D75159" w:rsidRPr="005C1359" w:rsidRDefault="00D75159" w:rsidP="00D75159">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rPr>
      </w:pPr>
      <w:r w:rsidRPr="005C1359">
        <w:rPr>
          <w:rFonts w:ascii="Times New Roman" w:eastAsia="Times New Roman" w:hAnsi="Times New Roman" w:cs="Times New Roman"/>
          <w:color w:val="000000"/>
          <w:spacing w:val="-11"/>
          <w:sz w:val="20"/>
          <w:szCs w:val="20"/>
        </w:rPr>
        <w:t xml:space="preserve">         5.5. После завершения выполнения работ  «Подрядчик» обязан предоставить «Заказчику» </w:t>
      </w:r>
      <w:r w:rsidRPr="005C1359">
        <w:rPr>
          <w:rFonts w:ascii="Times New Roman" w:eastAsia="Times New Roman" w:hAnsi="Times New Roman" w:cs="Times New Roman"/>
          <w:iCs/>
          <w:color w:val="000000"/>
          <w:spacing w:val="-11"/>
          <w:sz w:val="20"/>
          <w:szCs w:val="20"/>
        </w:rPr>
        <w:t>комплект исполнительной документации (паспорта, сертификаты на материалы</w:t>
      </w:r>
      <w:proofErr w:type="gramStart"/>
      <w:r w:rsidRPr="005C1359">
        <w:rPr>
          <w:rFonts w:ascii="Times New Roman" w:eastAsia="Times New Roman" w:hAnsi="Times New Roman" w:cs="Times New Roman"/>
          <w:iCs/>
          <w:color w:val="000000"/>
          <w:spacing w:val="-11"/>
          <w:sz w:val="20"/>
          <w:szCs w:val="20"/>
        </w:rPr>
        <w:t xml:space="preserve"> ;</w:t>
      </w:r>
      <w:proofErr w:type="gramEnd"/>
      <w:r w:rsidRPr="005C1359">
        <w:rPr>
          <w:rFonts w:ascii="Times New Roman" w:eastAsia="Times New Roman" w:hAnsi="Times New Roman" w:cs="Times New Roman"/>
          <w:iCs/>
          <w:color w:val="000000"/>
          <w:spacing w:val="-11"/>
          <w:sz w:val="20"/>
          <w:szCs w:val="20"/>
        </w:rPr>
        <w:t xml:space="preserve"> акты на скрытые работы; исполнительные схемы кровельного ковра, журнал производства работ).</w:t>
      </w:r>
    </w:p>
    <w:p w:rsidR="00D75159" w:rsidRPr="005C1359" w:rsidRDefault="00D75159" w:rsidP="00D75159">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rPr>
      </w:pPr>
      <w:r w:rsidRPr="005C1359">
        <w:rPr>
          <w:rFonts w:ascii="Times New Roman" w:eastAsia="Times New Roman" w:hAnsi="Times New Roman" w:cs="Times New Roman"/>
          <w:color w:val="000000"/>
          <w:spacing w:val="-11"/>
          <w:sz w:val="20"/>
          <w:szCs w:val="20"/>
        </w:rPr>
        <w:t xml:space="preserve">     Обязанности «Заказчика».</w:t>
      </w:r>
    </w:p>
    <w:p w:rsidR="00D75159" w:rsidRPr="005C1359" w:rsidRDefault="00D75159" w:rsidP="00D75159">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rPr>
      </w:pPr>
      <w:r w:rsidRPr="005C1359">
        <w:rPr>
          <w:rFonts w:ascii="Times New Roman" w:eastAsia="Times New Roman" w:hAnsi="Times New Roman" w:cs="Times New Roman"/>
          <w:color w:val="000000"/>
          <w:spacing w:val="4"/>
          <w:sz w:val="20"/>
          <w:szCs w:val="20"/>
        </w:rPr>
        <w:t>5.5. «Заказчик» обязан произвести приемку и оплату работ, выполненных «Подрядчиком», в порядке, предусмотренном настоящим договором.</w:t>
      </w:r>
    </w:p>
    <w:p w:rsidR="00D75159" w:rsidRPr="005C1359" w:rsidRDefault="00D75159" w:rsidP="00D75159">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rPr>
      </w:pPr>
      <w:r w:rsidRPr="005C1359">
        <w:rPr>
          <w:rFonts w:ascii="Times New Roman" w:eastAsia="Times New Roman" w:hAnsi="Times New Roman" w:cs="Times New Roman"/>
          <w:color w:val="000000"/>
          <w:spacing w:val="2"/>
          <w:sz w:val="20"/>
          <w:szCs w:val="20"/>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D75159" w:rsidRPr="005C1359" w:rsidRDefault="00D75159" w:rsidP="00D75159">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rPr>
      </w:pPr>
      <w:r w:rsidRPr="005C1359">
        <w:rPr>
          <w:rFonts w:ascii="Times New Roman" w:eastAsia="Times New Roman" w:hAnsi="Times New Roman" w:cs="Times New Roman"/>
          <w:color w:val="000000"/>
          <w:spacing w:val="2"/>
          <w:sz w:val="20"/>
          <w:szCs w:val="20"/>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D75159" w:rsidRDefault="00D75159" w:rsidP="00D75159">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rPr>
      </w:pPr>
    </w:p>
    <w:p w:rsidR="00D75159" w:rsidRPr="005C1359" w:rsidRDefault="00D75159" w:rsidP="00D75159">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rPr>
      </w:pPr>
      <w:r w:rsidRPr="005C1359">
        <w:rPr>
          <w:rFonts w:ascii="Times New Roman" w:eastAsia="Times New Roman" w:hAnsi="Times New Roman" w:cs="Times New Roman"/>
          <w:b/>
          <w:color w:val="000000"/>
          <w:spacing w:val="2"/>
          <w:sz w:val="20"/>
          <w:szCs w:val="20"/>
        </w:rPr>
        <w:t>6. Приемка работ</w:t>
      </w:r>
    </w:p>
    <w:p w:rsidR="00D75159" w:rsidRPr="005C1359" w:rsidRDefault="00D75159" w:rsidP="00D751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sz w:val="20"/>
          <w:szCs w:val="20"/>
        </w:rPr>
      </w:pPr>
      <w:r w:rsidRPr="005C1359">
        <w:rPr>
          <w:rFonts w:ascii="Times New Roman" w:eastAsia="Times New Roman" w:hAnsi="Times New Roman" w:cs="Times New Roman"/>
          <w:color w:val="000000"/>
          <w:spacing w:val="4"/>
          <w:sz w:val="20"/>
          <w:szCs w:val="20"/>
        </w:rPr>
        <w:t xml:space="preserve">6.1. После завершения выполнения работ, предусмотренных договором, графиком, «Подрядчик» письменно уведомляет «Заказчика» о факте завершения работ  и предоставляет ему  комплект отчетной документации, </w:t>
      </w:r>
      <w:r w:rsidRPr="005C1359">
        <w:rPr>
          <w:rFonts w:ascii="Times New Roman" w:eastAsia="Times New Roman" w:hAnsi="Times New Roman" w:cs="Times New Roman"/>
          <w:color w:val="000000"/>
          <w:spacing w:val="4"/>
          <w:sz w:val="20"/>
          <w:szCs w:val="20"/>
        </w:rPr>
        <w:lastRenderedPageBreak/>
        <w:t xml:space="preserve">предусмотренной договором и комплект </w:t>
      </w:r>
      <w:r w:rsidRPr="005C1359">
        <w:rPr>
          <w:rFonts w:ascii="Times New Roman" w:eastAsia="Times New Roman" w:hAnsi="Times New Roman" w:cs="Times New Roman"/>
          <w:iCs/>
          <w:color w:val="000000"/>
          <w:spacing w:val="4"/>
          <w:sz w:val="20"/>
          <w:szCs w:val="20"/>
        </w:rPr>
        <w:t xml:space="preserve"> исполнительной документации </w:t>
      </w:r>
      <w:proofErr w:type="gramStart"/>
      <w:r w:rsidRPr="005C1359">
        <w:rPr>
          <w:rFonts w:ascii="Times New Roman" w:eastAsia="Times New Roman" w:hAnsi="Times New Roman" w:cs="Times New Roman"/>
          <w:iCs/>
          <w:color w:val="000000"/>
          <w:spacing w:val="4"/>
          <w:sz w:val="20"/>
          <w:szCs w:val="20"/>
        </w:rPr>
        <w:t xml:space="preserve">( </w:t>
      </w:r>
      <w:proofErr w:type="gramEnd"/>
      <w:r w:rsidRPr="005C1359">
        <w:rPr>
          <w:rFonts w:ascii="Times New Roman" w:eastAsia="Times New Roman" w:hAnsi="Times New Roman" w:cs="Times New Roman"/>
          <w:iCs/>
          <w:color w:val="000000"/>
          <w:spacing w:val="4"/>
          <w:sz w:val="20"/>
          <w:szCs w:val="20"/>
        </w:rPr>
        <w:t>паспорта, сертификаты на материалы ; акты на скрытые работы; исполнительные схемы кровельного ковра).</w:t>
      </w:r>
    </w:p>
    <w:p w:rsidR="00D75159" w:rsidRPr="005C1359" w:rsidRDefault="00D75159" w:rsidP="00D751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5C1359">
        <w:rPr>
          <w:rFonts w:ascii="Times New Roman" w:eastAsia="Times New Roman" w:hAnsi="Times New Roman" w:cs="Times New Roman"/>
          <w:color w:val="000000"/>
          <w:spacing w:val="1"/>
          <w:sz w:val="20"/>
          <w:szCs w:val="20"/>
        </w:rPr>
        <w:t>6.2. В течение трех рабочих дней после получения уведомления и документов, указанных в п.6.1 договора «Заказчик»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D75159" w:rsidRPr="005C1359" w:rsidRDefault="00D75159" w:rsidP="00D751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5C1359">
        <w:rPr>
          <w:rFonts w:ascii="Times New Roman" w:eastAsia="Times New Roman" w:hAnsi="Times New Roman" w:cs="Times New Roman"/>
          <w:color w:val="000000"/>
          <w:spacing w:val="1"/>
          <w:sz w:val="20"/>
          <w:szCs w:val="20"/>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D75159" w:rsidRPr="005C1359" w:rsidRDefault="00D75159" w:rsidP="00D751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5C1359">
        <w:rPr>
          <w:rFonts w:ascii="Times New Roman" w:eastAsia="Times New Roman" w:hAnsi="Times New Roman" w:cs="Times New Roman"/>
          <w:color w:val="000000"/>
          <w:spacing w:val="1"/>
          <w:sz w:val="20"/>
          <w:szCs w:val="20"/>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работ и направляет  «Подрядчику» один из вариантов документов:</w:t>
      </w:r>
    </w:p>
    <w:p w:rsidR="00D75159" w:rsidRPr="005C1359" w:rsidRDefault="00D75159" w:rsidP="00D751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5C1359">
        <w:rPr>
          <w:rFonts w:ascii="Times New Roman" w:eastAsia="Times New Roman" w:hAnsi="Times New Roman" w:cs="Times New Roman"/>
          <w:color w:val="000000"/>
          <w:spacing w:val="1"/>
          <w:sz w:val="20"/>
          <w:szCs w:val="20"/>
        </w:rPr>
        <w:t>- либо подписанные «Заказчиком» по одному экземпляру представленных актов КС-2, КС-3,</w:t>
      </w:r>
    </w:p>
    <w:p w:rsidR="00D75159" w:rsidRPr="005C1359" w:rsidRDefault="00D75159" w:rsidP="00D751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5C1359">
        <w:rPr>
          <w:rFonts w:ascii="Times New Roman" w:eastAsia="Times New Roman" w:hAnsi="Times New Roman" w:cs="Times New Roman"/>
          <w:color w:val="000000"/>
          <w:spacing w:val="1"/>
          <w:sz w:val="20"/>
          <w:szCs w:val="20"/>
        </w:rPr>
        <w:t xml:space="preserve">- либо запрос о предоставлении разъяснений касательно результатов работ, </w:t>
      </w:r>
    </w:p>
    <w:p w:rsidR="00D75159" w:rsidRPr="005C1359" w:rsidRDefault="00D75159" w:rsidP="00D751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5C1359">
        <w:rPr>
          <w:rFonts w:ascii="Times New Roman" w:eastAsia="Times New Roman" w:hAnsi="Times New Roman" w:cs="Times New Roman"/>
          <w:color w:val="000000"/>
          <w:spacing w:val="1"/>
          <w:sz w:val="20"/>
          <w:szCs w:val="20"/>
        </w:rPr>
        <w:t>- либо мотивированный отказ от принятия результатов выполненных работ,</w:t>
      </w:r>
    </w:p>
    <w:p w:rsidR="00D75159" w:rsidRPr="005C1359" w:rsidRDefault="00D75159" w:rsidP="00D751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5C1359">
        <w:rPr>
          <w:rFonts w:ascii="Times New Roman" w:eastAsia="Times New Roman" w:hAnsi="Times New Roman" w:cs="Times New Roman"/>
          <w:color w:val="000000"/>
          <w:spacing w:val="1"/>
          <w:sz w:val="20"/>
          <w:szCs w:val="20"/>
        </w:rPr>
        <w:t xml:space="preserve">- либо акт с перечнем выявленных недостатков, необходимых доработок и сроком их устранения. </w:t>
      </w:r>
    </w:p>
    <w:p w:rsidR="00D75159" w:rsidRPr="005C1359" w:rsidRDefault="00D75159" w:rsidP="00D751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5C1359">
        <w:rPr>
          <w:rFonts w:ascii="Times New Roman" w:eastAsia="Times New Roman" w:hAnsi="Times New Roman" w:cs="Times New Roman"/>
          <w:color w:val="000000"/>
          <w:spacing w:val="1"/>
          <w:sz w:val="20"/>
          <w:szCs w:val="20"/>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D75159" w:rsidRPr="005C1359" w:rsidRDefault="00D75159" w:rsidP="00D751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5C1359">
        <w:rPr>
          <w:rFonts w:ascii="Times New Roman" w:eastAsia="Times New Roman" w:hAnsi="Times New Roman" w:cs="Times New Roman"/>
          <w:color w:val="000000"/>
          <w:spacing w:val="1"/>
          <w:sz w:val="20"/>
          <w:szCs w:val="20"/>
        </w:rPr>
        <w:t xml:space="preserve">  6.4. </w:t>
      </w:r>
      <w:proofErr w:type="gramStart"/>
      <w:r w:rsidRPr="005C1359">
        <w:rPr>
          <w:rFonts w:ascii="Times New Roman" w:eastAsia="Times New Roman" w:hAnsi="Times New Roman" w:cs="Times New Roman"/>
          <w:color w:val="000000"/>
          <w:spacing w:val="1"/>
          <w:sz w:val="20"/>
          <w:szCs w:val="20"/>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5C1359">
        <w:rPr>
          <w:rFonts w:ascii="Times New Roman" w:eastAsia="Times New Roman" w:hAnsi="Times New Roman" w:cs="Times New Roman"/>
          <w:color w:val="000000"/>
          <w:spacing w:val="1"/>
          <w:sz w:val="20"/>
          <w:szCs w:val="20"/>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D75159" w:rsidRPr="005C1359" w:rsidRDefault="00D75159" w:rsidP="00D751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5C1359">
        <w:rPr>
          <w:rFonts w:ascii="Times New Roman" w:eastAsia="Times New Roman" w:hAnsi="Times New Roman" w:cs="Times New Roman"/>
          <w:color w:val="000000"/>
          <w:spacing w:val="1"/>
          <w:sz w:val="20"/>
          <w:szCs w:val="20"/>
        </w:rPr>
        <w:t xml:space="preserve">  6.5. </w:t>
      </w:r>
      <w:proofErr w:type="gramStart"/>
      <w:r w:rsidRPr="005C1359">
        <w:rPr>
          <w:rFonts w:ascii="Times New Roman" w:eastAsia="Times New Roman" w:hAnsi="Times New Roman" w:cs="Times New Roman"/>
          <w:color w:val="000000"/>
          <w:spacing w:val="1"/>
          <w:sz w:val="20"/>
          <w:szCs w:val="20"/>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5C1359">
        <w:rPr>
          <w:rFonts w:ascii="Times New Roman" w:eastAsia="Times New Roman" w:hAnsi="Times New Roman" w:cs="Times New Roman"/>
          <w:color w:val="000000"/>
          <w:spacing w:val="1"/>
          <w:sz w:val="20"/>
          <w:szCs w:val="20"/>
        </w:rPr>
        <w:t xml:space="preserve"> о стоимости выполненных работ и затрат по форме КС-3, по одному экземпляру которых направляет «Подрядчику».</w:t>
      </w:r>
    </w:p>
    <w:p w:rsidR="00D75159" w:rsidRPr="005C1359" w:rsidRDefault="00D75159" w:rsidP="00D751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5C1359">
        <w:rPr>
          <w:rFonts w:ascii="Times New Roman" w:eastAsia="Times New Roman" w:hAnsi="Times New Roman" w:cs="Times New Roman"/>
          <w:color w:val="000000"/>
          <w:spacing w:val="1"/>
          <w:sz w:val="20"/>
          <w:szCs w:val="20"/>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D75159" w:rsidRPr="005C1359" w:rsidRDefault="00D75159" w:rsidP="00D751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5C1359">
        <w:rPr>
          <w:rFonts w:ascii="Times New Roman" w:eastAsia="Times New Roman" w:hAnsi="Times New Roman" w:cs="Times New Roman"/>
          <w:color w:val="000000"/>
          <w:spacing w:val="1"/>
          <w:sz w:val="20"/>
          <w:szCs w:val="20"/>
        </w:rPr>
        <w:t>6.7.В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D75159" w:rsidRPr="005C1359" w:rsidRDefault="00D75159" w:rsidP="00D751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5C1359">
        <w:rPr>
          <w:rFonts w:ascii="Times New Roman" w:eastAsia="Times New Roman" w:hAnsi="Times New Roman" w:cs="Times New Roman"/>
          <w:color w:val="000000"/>
          <w:spacing w:val="1"/>
          <w:sz w:val="20"/>
          <w:szCs w:val="20"/>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D75159" w:rsidRPr="005C1359" w:rsidRDefault="00D75159" w:rsidP="00D751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5C1359">
        <w:rPr>
          <w:rFonts w:ascii="Times New Roman" w:eastAsia="Times New Roman" w:hAnsi="Times New Roman" w:cs="Times New Roman"/>
          <w:color w:val="000000"/>
          <w:spacing w:val="1"/>
          <w:sz w:val="20"/>
          <w:szCs w:val="20"/>
        </w:rPr>
        <w:t>- отказаться от принятия  и оплаты работ в полном объеме;</w:t>
      </w:r>
    </w:p>
    <w:p w:rsidR="00D75159" w:rsidRPr="005C1359" w:rsidRDefault="00D75159" w:rsidP="00D751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5C1359">
        <w:rPr>
          <w:rFonts w:ascii="Times New Roman" w:eastAsia="Times New Roman" w:hAnsi="Times New Roman" w:cs="Times New Roman"/>
          <w:color w:val="000000"/>
          <w:spacing w:val="1"/>
          <w:sz w:val="20"/>
          <w:szCs w:val="20"/>
        </w:rPr>
        <w:t>- потребовать возмещения убытков и уплаты штрафных санкций;</w:t>
      </w:r>
    </w:p>
    <w:p w:rsidR="00D75159" w:rsidRPr="005C1359" w:rsidRDefault="00D75159" w:rsidP="00D75159">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rPr>
      </w:pPr>
      <w:r w:rsidRPr="005C1359">
        <w:rPr>
          <w:rFonts w:ascii="Times New Roman" w:eastAsia="Times New Roman" w:hAnsi="Times New Roman" w:cs="Times New Roman"/>
          <w:color w:val="000000"/>
          <w:spacing w:val="1"/>
          <w:sz w:val="20"/>
          <w:szCs w:val="20"/>
        </w:rPr>
        <w:t>- принять решение об одностороннем отказе от исполнения договора.</w:t>
      </w:r>
    </w:p>
    <w:p w:rsidR="00D75159" w:rsidRPr="005C1359" w:rsidRDefault="00D75159" w:rsidP="00D75159">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rPr>
      </w:pPr>
      <w:r w:rsidRPr="005C1359">
        <w:rPr>
          <w:rFonts w:ascii="Times New Roman" w:eastAsia="Times New Roman" w:hAnsi="Times New Roman" w:cs="Times New Roman"/>
          <w:color w:val="000000"/>
          <w:spacing w:val="1"/>
          <w:sz w:val="20"/>
          <w:szCs w:val="20"/>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p>
    <w:p w:rsidR="00D75159" w:rsidRPr="005C1359" w:rsidRDefault="00D75159" w:rsidP="00D75159">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rPr>
      </w:pPr>
    </w:p>
    <w:p w:rsidR="00D75159" w:rsidRPr="005C1359" w:rsidRDefault="00D75159" w:rsidP="00D75159">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b/>
          <w:kern w:val="1"/>
          <w:sz w:val="20"/>
          <w:szCs w:val="20"/>
          <w:lang w:eastAsia="ar-SA"/>
        </w:rPr>
        <w:t>7. Гарантийные обязательства</w:t>
      </w:r>
    </w:p>
    <w:p w:rsidR="00D75159" w:rsidRPr="005C1359" w:rsidRDefault="00D75159" w:rsidP="00D75159">
      <w:pPr>
        <w:spacing w:after="0" w:line="240" w:lineRule="auto"/>
        <w:ind w:firstLine="360"/>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7.1. “Подрядчик” представляет гарантийное обязательство  на весь объем произведенных работ и используемые материалы в течение </w:t>
      </w:r>
      <w:r>
        <w:rPr>
          <w:rFonts w:ascii="Times New Roman" w:eastAsia="Times New Roman" w:hAnsi="Times New Roman" w:cs="Times New Roman"/>
          <w:sz w:val="20"/>
          <w:szCs w:val="20"/>
        </w:rPr>
        <w:t>60</w:t>
      </w:r>
      <w:r w:rsidRPr="005C1359">
        <w:rPr>
          <w:rFonts w:ascii="Times New Roman" w:eastAsia="Times New Roman" w:hAnsi="Times New Roman" w:cs="Times New Roman"/>
          <w:sz w:val="20"/>
          <w:szCs w:val="20"/>
        </w:rPr>
        <w:t xml:space="preserve"> месяцев со дня подписания актов сдачи-приемки выполненных работ. </w:t>
      </w:r>
    </w:p>
    <w:p w:rsidR="00D75159" w:rsidRPr="005C1359" w:rsidRDefault="00D75159" w:rsidP="00D75159">
      <w:pPr>
        <w:spacing w:after="0" w:line="240" w:lineRule="auto"/>
        <w:ind w:firstLine="360"/>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7.2. При возникновении или обнаружении дефектов в произведенных работах в период гарантийного срока эксплуатации объектов, «Подрядчик» обязан:</w:t>
      </w:r>
    </w:p>
    <w:p w:rsidR="00D75159" w:rsidRPr="005C1359" w:rsidRDefault="00D75159" w:rsidP="00D75159">
      <w:pPr>
        <w:spacing w:after="0" w:line="240" w:lineRule="auto"/>
        <w:ind w:firstLine="360"/>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выезжать на объект по телефонограмме «Заказчика» в течение суток, для решения вопроса об устранении выявленных недостатков с обязательным составлением акта и указанием сроков устранения дефектов, </w:t>
      </w:r>
    </w:p>
    <w:p w:rsidR="00D75159" w:rsidRPr="005C1359" w:rsidRDefault="00D75159" w:rsidP="00D75159">
      <w:pPr>
        <w:spacing w:after="0" w:line="240" w:lineRule="auto"/>
        <w:ind w:firstLine="360"/>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-устранять своими силами или за свой счет дефекты в результатах работ, выявленные в период гарантийного срока эксплуатации объекта и подтвержденные двусторонним актом, в сроки, согласованные сторонами и также указанными в двустороннем акте.</w:t>
      </w:r>
    </w:p>
    <w:p w:rsidR="00D75159" w:rsidRPr="005C1359" w:rsidRDefault="00D75159" w:rsidP="00D75159">
      <w:pPr>
        <w:spacing w:after="0" w:line="240" w:lineRule="auto"/>
        <w:ind w:firstLine="360"/>
        <w:jc w:val="both"/>
        <w:rPr>
          <w:rFonts w:ascii="Times New Roman" w:eastAsia="Times New Roman" w:hAnsi="Times New Roman" w:cs="Times New Roman"/>
          <w:sz w:val="20"/>
          <w:szCs w:val="20"/>
        </w:rPr>
      </w:pPr>
    </w:p>
    <w:p w:rsidR="00D75159" w:rsidRPr="005C1359" w:rsidRDefault="00D75159" w:rsidP="00D75159">
      <w:pPr>
        <w:autoSpaceDE w:val="0"/>
        <w:autoSpaceDN w:val="0"/>
        <w:adjustRightInd w:val="0"/>
        <w:spacing w:after="0" w:line="240" w:lineRule="auto"/>
        <w:jc w:val="center"/>
        <w:rPr>
          <w:rFonts w:ascii="Times New Roman" w:eastAsia="Times New Roman" w:hAnsi="Times New Roman" w:cs="Times New Roman"/>
          <w:b/>
          <w:sz w:val="20"/>
          <w:szCs w:val="20"/>
        </w:rPr>
      </w:pPr>
      <w:r w:rsidRPr="005C1359">
        <w:rPr>
          <w:rFonts w:ascii="Times New Roman" w:eastAsia="Times New Roman" w:hAnsi="Times New Roman" w:cs="Times New Roman"/>
          <w:b/>
          <w:sz w:val="20"/>
          <w:szCs w:val="20"/>
        </w:rPr>
        <w:t>8. Ответственность сторон</w:t>
      </w:r>
    </w:p>
    <w:p w:rsidR="00D75159" w:rsidRPr="005C1359" w:rsidRDefault="00D75159" w:rsidP="00D75159">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D75159" w:rsidRPr="005C1359" w:rsidRDefault="00D75159" w:rsidP="00D75159">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8.2. </w:t>
      </w:r>
      <w:proofErr w:type="gramStart"/>
      <w:r w:rsidRPr="005C1359">
        <w:rPr>
          <w:rFonts w:ascii="Times New Roman" w:eastAsia="Times New Roman" w:hAnsi="Times New Roman" w:cs="Times New Roman"/>
          <w:sz w:val="20"/>
          <w:szCs w:val="20"/>
        </w:rPr>
        <w:t>В случае просрочки исполнения  «Подрядчиком»  обязательств, предусмотренных договором, «Заказчик» направляет  «Подрядчику»  требование об уплате пени.</w:t>
      </w:r>
      <w:proofErr w:type="gramEnd"/>
    </w:p>
    <w:p w:rsidR="00D75159" w:rsidRPr="005C1359" w:rsidRDefault="00D75159" w:rsidP="00D75159">
      <w:pPr>
        <w:autoSpaceDE w:val="0"/>
        <w:autoSpaceDN w:val="0"/>
        <w:adjustRightInd w:val="0"/>
        <w:spacing w:after="0" w:line="240" w:lineRule="auto"/>
        <w:ind w:firstLine="360"/>
        <w:jc w:val="both"/>
        <w:rPr>
          <w:rFonts w:ascii="Times New Roman" w:eastAsia="Times New Roman" w:hAnsi="Times New Roman" w:cs="Times New Roman"/>
          <w:sz w:val="20"/>
          <w:szCs w:val="20"/>
        </w:rPr>
      </w:pPr>
      <w:proofErr w:type="gramStart"/>
      <w:r w:rsidRPr="005C1359">
        <w:rPr>
          <w:rFonts w:ascii="Times New Roman" w:eastAsia="Times New Roman" w:hAnsi="Times New Roman" w:cs="Times New Roman"/>
          <w:sz w:val="20"/>
          <w:szCs w:val="20"/>
        </w:rPr>
        <w:t xml:space="preserve">8.3.Пеня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w:t>
      </w:r>
      <w:r w:rsidRPr="005C1359">
        <w:rPr>
          <w:rFonts w:ascii="Times New Roman" w:eastAsia="Times New Roman" w:hAnsi="Times New Roman" w:cs="Times New Roman"/>
          <w:sz w:val="20"/>
          <w:szCs w:val="20"/>
        </w:rPr>
        <w:lastRenderedPageBreak/>
        <w:t>обязательства, и устанавливается в размере не менее одной трехсотой действующей на дату уплаты пени ставки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w:t>
      </w:r>
      <w:proofErr w:type="gramEnd"/>
      <w:r w:rsidRPr="005C1359">
        <w:rPr>
          <w:rFonts w:ascii="Times New Roman" w:eastAsia="Times New Roman" w:hAnsi="Times New Roman" w:cs="Times New Roman"/>
          <w:sz w:val="20"/>
          <w:szCs w:val="20"/>
        </w:rPr>
        <w:t xml:space="preserve"> формуле:    </w:t>
      </w:r>
    </w:p>
    <w:p w:rsidR="00D75159" w:rsidRPr="005C1359" w:rsidRDefault="00D75159" w:rsidP="00D75159">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5C1359">
        <w:rPr>
          <w:rFonts w:ascii="Times New Roman" w:eastAsia="Times New Roman" w:hAnsi="Times New Roman" w:cs="Times New Roman"/>
          <w:b/>
          <w:sz w:val="20"/>
          <w:szCs w:val="20"/>
        </w:rPr>
        <w:t>П = (Ц - В) x</w:t>
      </w:r>
      <w:proofErr w:type="gramStart"/>
      <w:r w:rsidRPr="005C1359">
        <w:rPr>
          <w:rFonts w:ascii="Times New Roman" w:eastAsia="Times New Roman" w:hAnsi="Times New Roman" w:cs="Times New Roman"/>
          <w:b/>
          <w:sz w:val="20"/>
          <w:szCs w:val="20"/>
        </w:rPr>
        <w:t xml:space="preserve"> С</w:t>
      </w:r>
      <w:proofErr w:type="gramEnd"/>
      <w:r w:rsidRPr="005C1359">
        <w:rPr>
          <w:rFonts w:ascii="Times New Roman" w:eastAsia="Times New Roman" w:hAnsi="Times New Roman" w:cs="Times New Roman"/>
          <w:sz w:val="20"/>
          <w:szCs w:val="20"/>
        </w:rPr>
        <w:t xml:space="preserve">,  где:    </w:t>
      </w:r>
      <w:proofErr w:type="gramStart"/>
      <w:r w:rsidRPr="005C1359">
        <w:rPr>
          <w:rFonts w:ascii="Times New Roman" w:eastAsia="Times New Roman" w:hAnsi="Times New Roman" w:cs="Times New Roman"/>
          <w:sz w:val="20"/>
          <w:szCs w:val="20"/>
        </w:rPr>
        <w:t>Ц</w:t>
      </w:r>
      <w:proofErr w:type="gramEnd"/>
      <w:r w:rsidRPr="005C1359">
        <w:rPr>
          <w:rFonts w:ascii="Times New Roman" w:eastAsia="Times New Roman" w:hAnsi="Times New Roman" w:cs="Times New Roman"/>
          <w:sz w:val="20"/>
          <w:szCs w:val="20"/>
        </w:rPr>
        <w:t xml:space="preserve"> - цена  договора;</w:t>
      </w:r>
    </w:p>
    <w:p w:rsidR="00D75159" w:rsidRPr="005C1359" w:rsidRDefault="00D75159" w:rsidP="00D75159">
      <w:pPr>
        <w:autoSpaceDE w:val="0"/>
        <w:autoSpaceDN w:val="0"/>
        <w:adjustRightInd w:val="0"/>
        <w:spacing w:after="0" w:line="240" w:lineRule="auto"/>
        <w:ind w:firstLine="360"/>
        <w:jc w:val="both"/>
        <w:rPr>
          <w:rFonts w:ascii="Times New Roman" w:eastAsia="Times New Roman" w:hAnsi="Times New Roman" w:cs="Times New Roman"/>
          <w:sz w:val="20"/>
          <w:szCs w:val="20"/>
        </w:rPr>
      </w:pPr>
      <w:proofErr w:type="gramStart"/>
      <w:r w:rsidRPr="005C1359">
        <w:rPr>
          <w:rFonts w:ascii="Times New Roman" w:eastAsia="Times New Roman" w:hAnsi="Times New Roman" w:cs="Times New Roman"/>
          <w:sz w:val="20"/>
          <w:szCs w:val="20"/>
        </w:rPr>
        <w:t>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в том числе отдельных этапов исполнения договора;</w:t>
      </w:r>
      <w:proofErr w:type="gramEnd"/>
    </w:p>
    <w:p w:rsidR="00D75159" w:rsidRPr="005C1359" w:rsidRDefault="00D75159" w:rsidP="00D75159">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С - размер ставки.</w:t>
      </w:r>
    </w:p>
    <w:p w:rsidR="00D75159" w:rsidRPr="005C1359" w:rsidRDefault="00D75159" w:rsidP="00D75159">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Размер ставки определяется по формуле:  </w:t>
      </w:r>
      <w:r>
        <w:rPr>
          <w:rFonts w:ascii="Times New Roman" w:eastAsia="Times New Roman" w:hAnsi="Times New Roman" w:cs="Times New Roman"/>
          <w:noProof/>
          <w:sz w:val="20"/>
          <w:szCs w:val="20"/>
        </w:rPr>
        <w:drawing>
          <wp:inline distT="0" distB="0" distL="0" distR="0">
            <wp:extent cx="993775" cy="2546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3775" cy="254635"/>
                    </a:xfrm>
                    <a:prstGeom prst="rect">
                      <a:avLst/>
                    </a:prstGeom>
                    <a:noFill/>
                    <a:ln>
                      <a:noFill/>
                    </a:ln>
                  </pic:spPr>
                </pic:pic>
              </a:graphicData>
            </a:graphic>
          </wp:inline>
        </w:drawing>
      </w:r>
      <w:r w:rsidRPr="005C1359">
        <w:rPr>
          <w:rFonts w:ascii="Times New Roman" w:eastAsia="Times New Roman" w:hAnsi="Times New Roman" w:cs="Times New Roman"/>
          <w:sz w:val="20"/>
          <w:szCs w:val="20"/>
        </w:rPr>
        <w:t>где:</w:t>
      </w:r>
    </w:p>
    <w:p w:rsidR="00D75159" w:rsidRPr="005C1359" w:rsidRDefault="00D75159" w:rsidP="00D75159">
      <w:pPr>
        <w:autoSpaceDE w:val="0"/>
        <w:autoSpaceDN w:val="0"/>
        <w:adjustRightInd w:val="0"/>
        <w:spacing w:after="0" w:line="240" w:lineRule="auto"/>
        <w:ind w:firstLine="360"/>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70510" cy="25463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0510" cy="254635"/>
                    </a:xfrm>
                    <a:prstGeom prst="rect">
                      <a:avLst/>
                    </a:prstGeom>
                    <a:noFill/>
                    <a:ln>
                      <a:noFill/>
                    </a:ln>
                  </pic:spPr>
                </pic:pic>
              </a:graphicData>
            </a:graphic>
          </wp:inline>
        </w:drawing>
      </w:r>
      <w:r w:rsidRPr="005C1359">
        <w:rPr>
          <w:rFonts w:ascii="Times New Roman" w:eastAsia="Times New Roman" w:hAnsi="Times New Roman" w:cs="Times New Roman"/>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5C1359">
        <w:rPr>
          <w:rFonts w:ascii="Times New Roman" w:eastAsia="Times New Roman" w:hAnsi="Times New Roman" w:cs="Times New Roman"/>
          <w:sz w:val="20"/>
          <w:szCs w:val="20"/>
        </w:rPr>
        <w:t xml:space="preserve"> К</w:t>
      </w:r>
      <w:proofErr w:type="gramEnd"/>
      <w:r w:rsidRPr="005C1359">
        <w:rPr>
          <w:rFonts w:ascii="Times New Roman" w:eastAsia="Times New Roman" w:hAnsi="Times New Roman" w:cs="Times New Roman"/>
          <w:sz w:val="20"/>
          <w:szCs w:val="20"/>
        </w:rPr>
        <w:t>;</w:t>
      </w:r>
    </w:p>
    <w:p w:rsidR="00D75159" w:rsidRPr="005C1359" w:rsidRDefault="00D75159" w:rsidP="00D75159">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ДП - количество дней просрочки.</w:t>
      </w:r>
    </w:p>
    <w:p w:rsidR="00D75159" w:rsidRPr="005C1359" w:rsidRDefault="00D75159" w:rsidP="00D75159">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Коэффициент</w:t>
      </w:r>
      <w:proofErr w:type="gramStart"/>
      <w:r w:rsidRPr="005C1359">
        <w:rPr>
          <w:rFonts w:ascii="Times New Roman" w:eastAsia="Times New Roman" w:hAnsi="Times New Roman" w:cs="Times New Roman"/>
          <w:sz w:val="20"/>
          <w:szCs w:val="20"/>
        </w:rPr>
        <w:t xml:space="preserve"> К</w:t>
      </w:r>
      <w:proofErr w:type="gramEnd"/>
      <w:r w:rsidRPr="005C1359">
        <w:rPr>
          <w:rFonts w:ascii="Times New Roman" w:eastAsia="Times New Roman" w:hAnsi="Times New Roman" w:cs="Times New Roman"/>
          <w:sz w:val="20"/>
          <w:szCs w:val="20"/>
        </w:rPr>
        <w:t xml:space="preserve"> определяется по формуле:</w:t>
      </w:r>
      <w:r>
        <w:rPr>
          <w:rFonts w:ascii="Times New Roman" w:eastAsia="Times New Roman" w:hAnsi="Times New Roman" w:cs="Times New Roman"/>
          <w:noProof/>
          <w:sz w:val="20"/>
          <w:szCs w:val="20"/>
        </w:rPr>
        <w:drawing>
          <wp:inline distT="0" distB="0" distL="0" distR="0">
            <wp:extent cx="1184910" cy="4216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4910" cy="421640"/>
                    </a:xfrm>
                    <a:prstGeom prst="rect">
                      <a:avLst/>
                    </a:prstGeom>
                    <a:noFill/>
                    <a:ln>
                      <a:noFill/>
                    </a:ln>
                  </pic:spPr>
                </pic:pic>
              </a:graphicData>
            </a:graphic>
          </wp:inline>
        </w:drawing>
      </w:r>
      <w:r w:rsidRPr="005C1359">
        <w:rPr>
          <w:rFonts w:ascii="Times New Roman" w:eastAsia="Times New Roman" w:hAnsi="Times New Roman" w:cs="Times New Roman"/>
          <w:sz w:val="20"/>
          <w:szCs w:val="20"/>
        </w:rPr>
        <w:t>,</w:t>
      </w:r>
    </w:p>
    <w:p w:rsidR="00D75159" w:rsidRPr="005C1359" w:rsidRDefault="00D75159" w:rsidP="00D75159">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где: ДП - количество дней просрочки;</w:t>
      </w:r>
    </w:p>
    <w:p w:rsidR="00D75159" w:rsidRPr="005C1359" w:rsidRDefault="00D75159" w:rsidP="00D75159">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ДК - срок исполнения обязательства по контракту (количество дней).</w:t>
      </w:r>
    </w:p>
    <w:p w:rsidR="00D75159" w:rsidRPr="005C1359" w:rsidRDefault="00D75159" w:rsidP="00D75159">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При</w:t>
      </w:r>
      <w:proofErr w:type="gramStart"/>
      <w:r w:rsidRPr="005C1359">
        <w:rPr>
          <w:rFonts w:ascii="Times New Roman" w:eastAsia="Times New Roman" w:hAnsi="Times New Roman" w:cs="Times New Roman"/>
          <w:sz w:val="20"/>
          <w:szCs w:val="20"/>
        </w:rPr>
        <w:t xml:space="preserve"> К</w:t>
      </w:r>
      <w:proofErr w:type="gramEnd"/>
      <w:r w:rsidRPr="005C1359">
        <w:rPr>
          <w:rFonts w:ascii="Times New Roman" w:eastAsia="Times New Roman" w:hAnsi="Times New Roman" w:cs="Times New Roman"/>
          <w:sz w:val="20"/>
          <w:szCs w:val="20"/>
        </w:rPr>
        <w:t>, равном 0 - 50 %,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75159" w:rsidRPr="005C1359" w:rsidRDefault="00D75159" w:rsidP="00D75159">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При</w:t>
      </w:r>
      <w:proofErr w:type="gramStart"/>
      <w:r w:rsidRPr="005C1359">
        <w:rPr>
          <w:rFonts w:ascii="Times New Roman" w:eastAsia="Times New Roman" w:hAnsi="Times New Roman" w:cs="Times New Roman"/>
          <w:sz w:val="20"/>
          <w:szCs w:val="20"/>
        </w:rPr>
        <w:t xml:space="preserve"> К</w:t>
      </w:r>
      <w:proofErr w:type="gramEnd"/>
      <w:r w:rsidRPr="005C1359">
        <w:rPr>
          <w:rFonts w:ascii="Times New Roman" w:eastAsia="Times New Roman" w:hAnsi="Times New Roman" w:cs="Times New Roman"/>
          <w:sz w:val="20"/>
          <w:szCs w:val="20"/>
        </w:rPr>
        <w:t>, равном 50 - 100 %,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75159" w:rsidRPr="005C1359" w:rsidRDefault="00D75159" w:rsidP="00D75159">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При</w:t>
      </w:r>
      <w:proofErr w:type="gramStart"/>
      <w:r w:rsidRPr="005C1359">
        <w:rPr>
          <w:rFonts w:ascii="Times New Roman" w:eastAsia="Times New Roman" w:hAnsi="Times New Roman" w:cs="Times New Roman"/>
          <w:sz w:val="20"/>
          <w:szCs w:val="20"/>
        </w:rPr>
        <w:t xml:space="preserve"> К</w:t>
      </w:r>
      <w:proofErr w:type="gramEnd"/>
      <w:r w:rsidRPr="005C1359">
        <w:rPr>
          <w:rFonts w:ascii="Times New Roman" w:eastAsia="Times New Roman" w:hAnsi="Times New Roman" w:cs="Times New Roman"/>
          <w:sz w:val="20"/>
          <w:szCs w:val="20"/>
        </w:rPr>
        <w:t xml:space="preserve">, равном 100 %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D75159" w:rsidRPr="005C1359" w:rsidRDefault="00D75159" w:rsidP="00D75159">
      <w:pPr>
        <w:spacing w:after="0" w:line="240" w:lineRule="auto"/>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8.4. В случае ненадлежащего исполнения «Подрядчиком»  обязательств, предусмотренных договором, за исключением просрочки исполнения  в соответствии с п.8.2. договора,  «Заказчик» направляет «Подрядчику»  требование об уплате штрафа в виде фиксированной суммы -10% цены договора.</w:t>
      </w:r>
    </w:p>
    <w:p w:rsidR="00D75159" w:rsidRPr="005C1359" w:rsidRDefault="00D75159" w:rsidP="00D75159">
      <w:pPr>
        <w:spacing w:after="0" w:line="240" w:lineRule="auto"/>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8.5.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«Подрядчик» вправе потребовать уплаты штрафа и пени. В этом случае:</w:t>
      </w:r>
    </w:p>
    <w:p w:rsidR="00D75159" w:rsidRPr="005C1359" w:rsidRDefault="00D75159" w:rsidP="00D75159">
      <w:pPr>
        <w:spacing w:after="0" w:line="240" w:lineRule="auto"/>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D75159" w:rsidRPr="005C1359" w:rsidRDefault="00D75159" w:rsidP="00D75159">
      <w:pPr>
        <w:spacing w:after="0" w:line="240" w:lineRule="auto"/>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D75159" w:rsidRPr="005C1359" w:rsidRDefault="00D75159" w:rsidP="00D75159">
      <w:pPr>
        <w:autoSpaceDE w:val="0"/>
        <w:autoSpaceDN w:val="0"/>
        <w:adjustRightInd w:val="0"/>
        <w:spacing w:after="0" w:line="240" w:lineRule="auto"/>
        <w:ind w:firstLine="360"/>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8.6.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75159" w:rsidRPr="005C1359" w:rsidRDefault="00D75159" w:rsidP="00D7515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8.7. Возмещение убытков и выплата неустойки не освобождает стороны от исполнения своих обязательств по договору в полном объеме. </w:t>
      </w:r>
    </w:p>
    <w:p w:rsidR="00D75159" w:rsidRPr="005C1359" w:rsidRDefault="00D75159" w:rsidP="00D75159">
      <w:pPr>
        <w:autoSpaceDE w:val="0"/>
        <w:autoSpaceDN w:val="0"/>
        <w:adjustRightInd w:val="0"/>
        <w:spacing w:after="0" w:line="240" w:lineRule="auto"/>
        <w:jc w:val="both"/>
        <w:rPr>
          <w:rFonts w:ascii="Times New Roman" w:eastAsia="Times New Roman" w:hAnsi="Times New Roman" w:cs="Times New Roman"/>
          <w:b/>
          <w:sz w:val="20"/>
          <w:szCs w:val="20"/>
        </w:rPr>
      </w:pPr>
    </w:p>
    <w:p w:rsidR="00D75159" w:rsidRPr="005C1359" w:rsidRDefault="00D75159" w:rsidP="00D75159">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1359">
        <w:rPr>
          <w:rFonts w:ascii="Times New Roman" w:eastAsia="Times New Roman" w:hAnsi="Times New Roman" w:cs="Times New Roman"/>
          <w:b/>
          <w:sz w:val="20"/>
          <w:szCs w:val="20"/>
        </w:rPr>
        <w:t>9. Обстоятельства непреодолимой силы</w:t>
      </w:r>
    </w:p>
    <w:p w:rsidR="00D75159" w:rsidRPr="005C1359" w:rsidRDefault="00D75159" w:rsidP="00D75159">
      <w:pPr>
        <w:autoSpaceDE w:val="0"/>
        <w:autoSpaceDN w:val="0"/>
        <w:adjustRightInd w:val="0"/>
        <w:spacing w:after="0" w:line="240" w:lineRule="auto"/>
        <w:ind w:firstLine="225"/>
        <w:jc w:val="both"/>
        <w:rPr>
          <w:rFonts w:ascii="Times New Roman" w:eastAsia="Times New Roman" w:hAnsi="Times New Roman" w:cs="Times New Roman"/>
          <w:sz w:val="20"/>
          <w:szCs w:val="20"/>
        </w:rPr>
      </w:pPr>
      <w:proofErr w:type="gramStart"/>
      <w:r w:rsidRPr="005C1359">
        <w:rPr>
          <w:rFonts w:ascii="Times New Roman" w:eastAsia="Times New Roman" w:hAnsi="Times New Roman" w:cs="Times New Roman"/>
          <w:sz w:val="20"/>
          <w:szCs w:val="20"/>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D75159" w:rsidRPr="005C1359" w:rsidRDefault="00D75159" w:rsidP="00D7515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D75159" w:rsidRPr="005C1359" w:rsidRDefault="00D75159" w:rsidP="00D7515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D75159" w:rsidRPr="005C1359" w:rsidRDefault="00D75159" w:rsidP="00D7515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D75159" w:rsidRPr="005C1359" w:rsidRDefault="00D75159" w:rsidP="00D75159">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D75159" w:rsidRPr="005C1359" w:rsidRDefault="00D75159" w:rsidP="00D75159">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1359">
        <w:rPr>
          <w:rFonts w:ascii="Times New Roman" w:eastAsia="Times New Roman" w:hAnsi="Times New Roman" w:cs="Times New Roman"/>
          <w:b/>
          <w:sz w:val="20"/>
          <w:szCs w:val="20"/>
        </w:rPr>
        <w:t>10. Обеспечение исполнения договора</w:t>
      </w:r>
    </w:p>
    <w:p w:rsidR="00D75159" w:rsidRPr="005C1359" w:rsidRDefault="00D75159" w:rsidP="00D7515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10.1 Размер обеспечения исполнения настоящего договора установлен в сумме  </w:t>
      </w:r>
      <w:r>
        <w:t>35 5</w:t>
      </w:r>
      <w:r w:rsidRPr="00285CAC">
        <w:t>08</w:t>
      </w:r>
      <w:r>
        <w:t>,</w:t>
      </w:r>
      <w:r w:rsidRPr="00285CAC">
        <w:t>5</w:t>
      </w:r>
      <w:r w:rsidR="00BC4270">
        <w:t>0</w:t>
      </w:r>
      <w:r w:rsidRPr="009D14B1">
        <w:rPr>
          <w:rFonts w:ascii="Times New Roman" w:eastAsia="Times New Roman" w:hAnsi="Times New Roman" w:cs="Times New Roman"/>
          <w:sz w:val="20"/>
          <w:szCs w:val="20"/>
        </w:rPr>
        <w:t xml:space="preserve"> </w:t>
      </w:r>
      <w:r w:rsidRPr="005C1359">
        <w:rPr>
          <w:rFonts w:ascii="Times New Roman" w:eastAsia="Times New Roman" w:hAnsi="Times New Roman" w:cs="Times New Roman"/>
          <w:sz w:val="20"/>
          <w:szCs w:val="20"/>
        </w:rPr>
        <w:t xml:space="preserve">рублей. Обеспечение предоставляется с учетом антидемпинговых мер, предусмотренных Федеральным законом от 05.04.13 № 44-ФЗ и </w:t>
      </w:r>
      <w:r w:rsidRPr="005C1359">
        <w:rPr>
          <w:rFonts w:ascii="Times New Roman" w:eastAsia="Times New Roman" w:hAnsi="Times New Roman" w:cs="Times New Roman"/>
          <w:sz w:val="20"/>
          <w:szCs w:val="20"/>
        </w:rPr>
        <w:lastRenderedPageBreak/>
        <w:t xml:space="preserve">документацией об электронном аукционе, если эта обязанность «Подрядчика» возникла на момент заключения договора. </w:t>
      </w:r>
    </w:p>
    <w:p w:rsidR="00D75159" w:rsidRPr="005C1359" w:rsidRDefault="00D75159" w:rsidP="00D7515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w:t>
      </w:r>
    </w:p>
    <w:p w:rsidR="00D75159" w:rsidRPr="005C1359" w:rsidRDefault="00D75159" w:rsidP="00D7515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10.3.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D75159" w:rsidRPr="005C1359" w:rsidRDefault="00D75159" w:rsidP="00D7515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10.4.Денежные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D75159" w:rsidRPr="005C1359" w:rsidRDefault="00D75159" w:rsidP="00D7515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D75159" w:rsidRPr="005C1359" w:rsidRDefault="00D75159" w:rsidP="00D7515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D75159" w:rsidRPr="005C1359" w:rsidRDefault="00D75159" w:rsidP="00D7515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10.5. Возврат денежных средств  осуществляется «Заказчиком» на основании письменного  требования «Подрядчика»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«Подрядчиком» в таком письменном требовании.</w:t>
      </w:r>
    </w:p>
    <w:p w:rsidR="00D75159" w:rsidRPr="005C1359" w:rsidRDefault="00D75159" w:rsidP="00D7515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10.6.  </w:t>
      </w:r>
      <w:proofErr w:type="gramStart"/>
      <w:r w:rsidRPr="005C1359">
        <w:rPr>
          <w:rFonts w:ascii="Times New Roman" w:eastAsia="Times New Roman" w:hAnsi="Times New Roman" w:cs="Times New Roman"/>
          <w:sz w:val="20"/>
          <w:szCs w:val="20"/>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D75159" w:rsidRPr="005C1359" w:rsidRDefault="00D75159" w:rsidP="00D7515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неисполнения «Подрядчиком» условий договора полностью или в части;</w:t>
      </w:r>
    </w:p>
    <w:p w:rsidR="00D75159" w:rsidRPr="005C1359" w:rsidRDefault="00D75159" w:rsidP="00D7515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D75159" w:rsidRPr="005C1359" w:rsidRDefault="00D75159" w:rsidP="00D75159">
      <w:pPr>
        <w:autoSpaceDE w:val="0"/>
        <w:autoSpaceDN w:val="0"/>
        <w:adjustRightInd w:val="0"/>
        <w:spacing w:after="0" w:line="240" w:lineRule="auto"/>
        <w:jc w:val="both"/>
        <w:rPr>
          <w:rFonts w:ascii="Times New Roman" w:eastAsia="Times New Roman" w:hAnsi="Times New Roman" w:cs="Times New Roman"/>
          <w:sz w:val="20"/>
          <w:szCs w:val="20"/>
        </w:rPr>
      </w:pPr>
    </w:p>
    <w:p w:rsidR="00D75159" w:rsidRPr="005C1359" w:rsidRDefault="00D75159" w:rsidP="00D75159">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1359">
        <w:rPr>
          <w:rFonts w:ascii="Times New Roman" w:eastAsia="Times New Roman" w:hAnsi="Times New Roman" w:cs="Times New Roman"/>
          <w:b/>
          <w:sz w:val="20"/>
          <w:szCs w:val="20"/>
        </w:rPr>
        <w:t>11. Порядок разрешения споров</w:t>
      </w:r>
    </w:p>
    <w:p w:rsidR="00D75159" w:rsidRPr="005C1359" w:rsidRDefault="00D75159" w:rsidP="00D7515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D75159" w:rsidRPr="005C1359" w:rsidRDefault="00D75159" w:rsidP="00D7515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11.2. Любые споры, не урегулированные во внесудебном порядке, разрешаются арбитражным судом Новосибирской области.</w:t>
      </w:r>
    </w:p>
    <w:p w:rsidR="00D75159" w:rsidRPr="005C1359" w:rsidRDefault="00D75159" w:rsidP="00D7515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D75159" w:rsidRPr="005C1359" w:rsidRDefault="00D75159" w:rsidP="00D75159">
      <w:pPr>
        <w:autoSpaceDE w:val="0"/>
        <w:autoSpaceDN w:val="0"/>
        <w:adjustRightInd w:val="0"/>
        <w:spacing w:after="0" w:line="240" w:lineRule="auto"/>
        <w:ind w:firstLine="225"/>
        <w:jc w:val="both"/>
        <w:rPr>
          <w:rFonts w:ascii="Times New Roman" w:eastAsia="Times New Roman" w:hAnsi="Times New Roman" w:cs="Times New Roman"/>
          <w:sz w:val="20"/>
          <w:szCs w:val="20"/>
        </w:rPr>
      </w:pPr>
    </w:p>
    <w:p w:rsidR="00D75159" w:rsidRPr="005C1359" w:rsidRDefault="00D75159" w:rsidP="00D75159">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1359">
        <w:rPr>
          <w:rFonts w:ascii="Times New Roman" w:eastAsia="Times New Roman" w:hAnsi="Times New Roman" w:cs="Times New Roman"/>
          <w:b/>
          <w:sz w:val="20"/>
          <w:szCs w:val="20"/>
        </w:rPr>
        <w:t>12.Срок действия  договора и прочие условия.</w:t>
      </w:r>
    </w:p>
    <w:p w:rsidR="00D75159" w:rsidRPr="005C1359" w:rsidRDefault="00D75159" w:rsidP="00D7515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D75159" w:rsidRPr="005C1359" w:rsidRDefault="00D75159" w:rsidP="00D7515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12.2.  Договора заключается в электронной форме и подписывается сторонами  электронной подписью. </w:t>
      </w:r>
    </w:p>
    <w:p w:rsidR="00D75159" w:rsidRPr="005C1359" w:rsidRDefault="00D75159" w:rsidP="00D7515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D75159" w:rsidRPr="005C1359" w:rsidRDefault="00D75159" w:rsidP="00D7515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D75159" w:rsidRPr="005C1359" w:rsidRDefault="00D75159" w:rsidP="00D7515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12.5.При исполнении договора не допускается перемена «Подрядчика»</w:t>
      </w:r>
      <w:proofErr w:type="gramStart"/>
      <w:r w:rsidRPr="005C1359">
        <w:rPr>
          <w:rFonts w:ascii="Times New Roman" w:eastAsia="Times New Roman" w:hAnsi="Times New Roman" w:cs="Times New Roman"/>
          <w:sz w:val="20"/>
          <w:szCs w:val="20"/>
        </w:rPr>
        <w:t xml:space="preserve"> ,</w:t>
      </w:r>
      <w:proofErr w:type="gramEnd"/>
      <w:r w:rsidRPr="005C1359">
        <w:rPr>
          <w:rFonts w:ascii="Times New Roman" w:eastAsia="Times New Roman" w:hAnsi="Times New Roman" w:cs="Times New Roman"/>
          <w:sz w:val="20"/>
          <w:szCs w:val="20"/>
        </w:rPr>
        <w:t xml:space="preserve">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D75159" w:rsidRPr="005C1359" w:rsidRDefault="00D75159" w:rsidP="00D75159">
      <w:pPr>
        <w:autoSpaceDE w:val="0"/>
        <w:autoSpaceDN w:val="0"/>
        <w:adjustRightInd w:val="0"/>
        <w:spacing w:after="0" w:line="240" w:lineRule="auto"/>
        <w:ind w:firstLine="225"/>
        <w:jc w:val="both"/>
        <w:rPr>
          <w:rFonts w:ascii="Times New Roman" w:eastAsia="Times New Roman" w:hAnsi="Times New Roman" w:cs="Times New Roman"/>
          <w:sz w:val="20"/>
          <w:szCs w:val="20"/>
        </w:rPr>
      </w:pPr>
      <w:r w:rsidRPr="005C1359">
        <w:rPr>
          <w:rFonts w:ascii="Times New Roman" w:eastAsia="Times New Roman" w:hAnsi="Times New Roman" w:cs="Times New Roman"/>
          <w:sz w:val="20"/>
          <w:szCs w:val="20"/>
        </w:rPr>
        <w:t xml:space="preserve">    12.6. В случае перемены «Заказчика» права и обязанности «Заказчика», предусмотренные договором, переходят к новому «Заказчику».</w:t>
      </w:r>
    </w:p>
    <w:p w:rsidR="00D75159" w:rsidRPr="005C1359" w:rsidRDefault="00D75159" w:rsidP="00D75159">
      <w:pPr>
        <w:autoSpaceDE w:val="0"/>
        <w:autoSpaceDN w:val="0"/>
        <w:adjustRightInd w:val="0"/>
        <w:spacing w:after="0" w:line="240" w:lineRule="auto"/>
        <w:ind w:firstLine="225"/>
        <w:jc w:val="center"/>
        <w:rPr>
          <w:rFonts w:ascii="Times New Roman" w:eastAsia="Times New Roman" w:hAnsi="Times New Roman" w:cs="Times New Roman"/>
          <w:b/>
          <w:sz w:val="20"/>
          <w:szCs w:val="20"/>
        </w:rPr>
      </w:pPr>
      <w:r w:rsidRPr="005C1359">
        <w:rPr>
          <w:rFonts w:ascii="Times New Roman" w:eastAsia="Times New Roman" w:hAnsi="Times New Roman" w:cs="Times New Roman"/>
          <w:b/>
          <w:sz w:val="20"/>
          <w:szCs w:val="20"/>
        </w:rPr>
        <w:t>13. Порядок расторжения договора</w:t>
      </w:r>
    </w:p>
    <w:p w:rsidR="00D75159" w:rsidRPr="005C1359" w:rsidRDefault="00D75159" w:rsidP="00D75159">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1359">
        <w:rPr>
          <w:rFonts w:ascii="Times New Roman" w:eastAsia="Times New Roman" w:hAnsi="Times New Roman" w:cs="Times New Roman"/>
          <w:bCs/>
          <w:sz w:val="20"/>
          <w:szCs w:val="20"/>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D75159" w:rsidRPr="005C1359" w:rsidRDefault="00D75159" w:rsidP="00D75159">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1359">
        <w:rPr>
          <w:rFonts w:ascii="Times New Roman" w:eastAsia="Times New Roman" w:hAnsi="Times New Roman" w:cs="Times New Roman"/>
          <w:bCs/>
          <w:sz w:val="20"/>
          <w:szCs w:val="20"/>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75159" w:rsidRPr="005C1359" w:rsidRDefault="00D75159" w:rsidP="00D75159">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1359">
        <w:rPr>
          <w:rFonts w:ascii="Times New Roman" w:eastAsia="Times New Roman" w:hAnsi="Times New Roman" w:cs="Times New Roman"/>
          <w:bCs/>
          <w:sz w:val="20"/>
          <w:szCs w:val="20"/>
        </w:rPr>
        <w:t xml:space="preserve">    13.3. </w:t>
      </w:r>
      <w:proofErr w:type="gramStart"/>
      <w:r w:rsidRPr="005C1359">
        <w:rPr>
          <w:rFonts w:ascii="Times New Roman" w:eastAsia="Times New Roman" w:hAnsi="Times New Roman" w:cs="Times New Roman"/>
          <w:bCs/>
          <w:sz w:val="20"/>
          <w:szCs w:val="20"/>
        </w:rPr>
        <w:t>Решение  «Заказчика» об одностороннем отказе от исполнения договора не позднее чем в течение трех</w:t>
      </w:r>
      <w:r w:rsidR="00BC4270">
        <w:rPr>
          <w:rFonts w:ascii="Times New Roman" w:eastAsia="Times New Roman" w:hAnsi="Times New Roman" w:cs="Times New Roman"/>
          <w:bCs/>
          <w:sz w:val="20"/>
          <w:szCs w:val="20"/>
        </w:rPr>
        <w:t xml:space="preserve"> </w:t>
      </w:r>
      <w:r w:rsidRPr="005C1359">
        <w:rPr>
          <w:rFonts w:ascii="Times New Roman" w:eastAsia="Times New Roman" w:hAnsi="Times New Roman" w:cs="Times New Roman"/>
          <w:bCs/>
          <w:sz w:val="20"/>
          <w:szCs w:val="20"/>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5C1359">
        <w:rPr>
          <w:rFonts w:ascii="Times New Roman" w:eastAsia="Times New Roman" w:hAnsi="Times New Roman" w:cs="Times New Roman"/>
          <w:bCs/>
          <w:sz w:val="20"/>
          <w:szCs w:val="20"/>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D75159" w:rsidRPr="005C1359" w:rsidRDefault="00D75159" w:rsidP="00D75159">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1359">
        <w:rPr>
          <w:rFonts w:ascii="Times New Roman" w:eastAsia="Times New Roman" w:hAnsi="Times New Roman" w:cs="Times New Roman"/>
          <w:bCs/>
          <w:sz w:val="20"/>
          <w:szCs w:val="20"/>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w:t>
      </w:r>
      <w:r w:rsidRPr="005C1359">
        <w:rPr>
          <w:rFonts w:ascii="Times New Roman" w:eastAsia="Times New Roman" w:hAnsi="Times New Roman" w:cs="Times New Roman"/>
          <w:bCs/>
          <w:sz w:val="20"/>
          <w:szCs w:val="20"/>
        </w:rPr>
        <w:lastRenderedPageBreak/>
        <w:t xml:space="preserve">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5C1359">
        <w:rPr>
          <w:rFonts w:ascii="Times New Roman" w:eastAsia="Times New Roman" w:hAnsi="Times New Roman" w:cs="Times New Roman"/>
          <w:bCs/>
          <w:sz w:val="20"/>
          <w:szCs w:val="20"/>
        </w:rPr>
        <w:t>с даты размещения</w:t>
      </w:r>
      <w:proofErr w:type="gramEnd"/>
      <w:r w:rsidRPr="005C1359">
        <w:rPr>
          <w:rFonts w:ascii="Times New Roman" w:eastAsia="Times New Roman" w:hAnsi="Times New Roman" w:cs="Times New Roman"/>
          <w:bCs/>
          <w:sz w:val="20"/>
          <w:szCs w:val="20"/>
        </w:rPr>
        <w:t xml:space="preserve"> решения «Заказчика» об одностороннем отказе от исполнения договора в единой информационной системе.</w:t>
      </w:r>
    </w:p>
    <w:p w:rsidR="00D75159" w:rsidRPr="005C1359" w:rsidRDefault="00D75159" w:rsidP="00D75159">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1359">
        <w:rPr>
          <w:rFonts w:ascii="Times New Roman" w:eastAsia="Times New Roman" w:hAnsi="Times New Roman" w:cs="Times New Roman"/>
          <w:bCs/>
          <w:sz w:val="20"/>
          <w:szCs w:val="20"/>
        </w:rPr>
        <w:t xml:space="preserve">   13.5. Решение «Заказчика» об одностороннем отказе от исполнения договора вступает в </w:t>
      </w:r>
      <w:proofErr w:type="gramStart"/>
      <w:r w:rsidRPr="005C1359">
        <w:rPr>
          <w:rFonts w:ascii="Times New Roman" w:eastAsia="Times New Roman" w:hAnsi="Times New Roman" w:cs="Times New Roman"/>
          <w:bCs/>
          <w:sz w:val="20"/>
          <w:szCs w:val="20"/>
        </w:rPr>
        <w:t>силу</w:t>
      </w:r>
      <w:proofErr w:type="gramEnd"/>
      <w:r w:rsidRPr="005C1359">
        <w:rPr>
          <w:rFonts w:ascii="Times New Roman" w:eastAsia="Times New Roman" w:hAnsi="Times New Roman" w:cs="Times New Roman"/>
          <w:bCs/>
          <w:sz w:val="20"/>
          <w:szCs w:val="20"/>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D75159" w:rsidRPr="005C1359" w:rsidRDefault="00D75159" w:rsidP="00D75159">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1359">
        <w:rPr>
          <w:rFonts w:ascii="Times New Roman" w:eastAsia="Times New Roman" w:hAnsi="Times New Roman" w:cs="Times New Roman"/>
          <w:bCs/>
          <w:sz w:val="20"/>
          <w:szCs w:val="20"/>
        </w:rPr>
        <w:t xml:space="preserve">  13.6. </w:t>
      </w:r>
      <w:proofErr w:type="gramStart"/>
      <w:r w:rsidRPr="005C1359">
        <w:rPr>
          <w:rFonts w:ascii="Times New Roman" w:eastAsia="Times New Roman" w:hAnsi="Times New Roman" w:cs="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5C1359">
        <w:rPr>
          <w:rFonts w:ascii="Times New Roman" w:eastAsia="Times New Roman" w:hAnsi="Times New Roman" w:cs="Times New Roman"/>
          <w:bCs/>
          <w:sz w:val="20"/>
          <w:szCs w:val="20"/>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D75159" w:rsidRPr="005C1359" w:rsidRDefault="00D75159" w:rsidP="00D75159">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1359">
        <w:rPr>
          <w:rFonts w:ascii="Times New Roman" w:eastAsia="Times New Roman" w:hAnsi="Times New Roman" w:cs="Times New Roman"/>
          <w:bCs/>
          <w:sz w:val="20"/>
          <w:szCs w:val="20"/>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D75159" w:rsidRPr="005C1359" w:rsidRDefault="00D75159" w:rsidP="00D75159">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1359">
        <w:rPr>
          <w:rFonts w:ascii="Times New Roman" w:eastAsia="Times New Roman" w:hAnsi="Times New Roman" w:cs="Times New Roman"/>
          <w:bCs/>
          <w:sz w:val="20"/>
          <w:szCs w:val="20"/>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D75159" w:rsidRPr="005C1359" w:rsidRDefault="00D75159" w:rsidP="00D75159">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1359">
        <w:rPr>
          <w:rFonts w:ascii="Times New Roman" w:eastAsia="Times New Roman" w:hAnsi="Times New Roman" w:cs="Times New Roman"/>
          <w:bCs/>
          <w:sz w:val="20"/>
          <w:szCs w:val="20"/>
        </w:rPr>
        <w:t xml:space="preserve">  13.9. </w:t>
      </w:r>
      <w:proofErr w:type="gramStart"/>
      <w:r w:rsidRPr="005C1359">
        <w:rPr>
          <w:rFonts w:ascii="Times New Roman" w:eastAsia="Times New Roman" w:hAnsi="Times New Roman" w:cs="Times New Roman"/>
          <w:bCs/>
          <w:sz w:val="20"/>
          <w:szCs w:val="20"/>
        </w:rPr>
        <w:t>Решение  «Подрядчика»  об одностороннем отказе от исполнения договора не позднее чем в течение</w:t>
      </w:r>
      <w:r w:rsidRPr="005C1359">
        <w:rPr>
          <w:rFonts w:ascii="Times New Roman" w:eastAsia="Times New Roman" w:hAnsi="Times New Roman" w:cs="Times New Roman"/>
          <w:b/>
          <w:bCs/>
          <w:sz w:val="20"/>
          <w:szCs w:val="20"/>
        </w:rPr>
        <w:t xml:space="preserve"> трех </w:t>
      </w:r>
      <w:r w:rsidRPr="005C1359">
        <w:rPr>
          <w:rFonts w:ascii="Times New Roman" w:eastAsia="Times New Roman" w:hAnsi="Times New Roman" w:cs="Times New Roman"/>
          <w:bCs/>
          <w:sz w:val="20"/>
          <w:szCs w:val="20"/>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5C1359">
        <w:rPr>
          <w:rFonts w:ascii="Times New Roman" w:eastAsia="Times New Roman" w:hAnsi="Times New Roman" w:cs="Times New Roman"/>
          <w:bCs/>
          <w:sz w:val="20"/>
          <w:szCs w:val="20"/>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D75159" w:rsidRPr="005C1359" w:rsidRDefault="00D75159" w:rsidP="00D75159">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1359">
        <w:rPr>
          <w:rFonts w:ascii="Times New Roman" w:eastAsia="Times New Roman" w:hAnsi="Times New Roman" w:cs="Times New Roman"/>
          <w:bCs/>
          <w:sz w:val="20"/>
          <w:szCs w:val="20"/>
        </w:rPr>
        <w:t xml:space="preserve"> 13.10. Решение «Подрядчика»  об одностороннем отказе от исполнения договора вступает в </w:t>
      </w:r>
      <w:proofErr w:type="gramStart"/>
      <w:r w:rsidRPr="005C1359">
        <w:rPr>
          <w:rFonts w:ascii="Times New Roman" w:eastAsia="Times New Roman" w:hAnsi="Times New Roman" w:cs="Times New Roman"/>
          <w:bCs/>
          <w:sz w:val="20"/>
          <w:szCs w:val="20"/>
        </w:rPr>
        <w:t>силу</w:t>
      </w:r>
      <w:proofErr w:type="gramEnd"/>
      <w:r w:rsidRPr="005C1359">
        <w:rPr>
          <w:rFonts w:ascii="Times New Roman" w:eastAsia="Times New Roman" w:hAnsi="Times New Roman" w:cs="Times New Roman"/>
          <w:bCs/>
          <w:sz w:val="20"/>
          <w:szCs w:val="20"/>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D75159" w:rsidRPr="005C1359" w:rsidRDefault="00D75159" w:rsidP="00D75159">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1359">
        <w:rPr>
          <w:rFonts w:ascii="Times New Roman" w:eastAsia="Times New Roman" w:hAnsi="Times New Roman" w:cs="Times New Roman"/>
          <w:bCs/>
          <w:sz w:val="20"/>
          <w:szCs w:val="20"/>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5C1359">
        <w:rPr>
          <w:rFonts w:ascii="Times New Roman" w:eastAsia="Times New Roman" w:hAnsi="Times New Roman" w:cs="Times New Roman"/>
          <w:bCs/>
          <w:sz w:val="20"/>
          <w:szCs w:val="20"/>
        </w:rPr>
        <w:t>решении</w:t>
      </w:r>
      <w:proofErr w:type="gramEnd"/>
      <w:r w:rsidRPr="005C1359">
        <w:rPr>
          <w:rFonts w:ascii="Times New Roman" w:eastAsia="Times New Roman" w:hAnsi="Times New Roman" w:cs="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D75159" w:rsidRPr="005C1359" w:rsidRDefault="00D75159" w:rsidP="00D75159">
      <w:pPr>
        <w:autoSpaceDE w:val="0"/>
        <w:autoSpaceDN w:val="0"/>
        <w:adjustRightInd w:val="0"/>
        <w:spacing w:after="0" w:line="240" w:lineRule="auto"/>
        <w:ind w:firstLine="225"/>
        <w:jc w:val="both"/>
        <w:rPr>
          <w:rFonts w:ascii="Times New Roman" w:eastAsia="Times New Roman" w:hAnsi="Times New Roman" w:cs="Times New Roman"/>
          <w:bCs/>
          <w:sz w:val="20"/>
          <w:szCs w:val="20"/>
        </w:rPr>
      </w:pPr>
      <w:r w:rsidRPr="005C1359">
        <w:rPr>
          <w:rFonts w:ascii="Times New Roman" w:eastAsia="Times New Roman" w:hAnsi="Times New Roman" w:cs="Times New Roman"/>
          <w:bCs/>
          <w:sz w:val="20"/>
          <w:szCs w:val="20"/>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D75159" w:rsidRPr="005C1359" w:rsidRDefault="00D75159" w:rsidP="00BC4270">
      <w:pPr>
        <w:shd w:val="clear" w:color="auto" w:fill="FFFFFF"/>
        <w:tabs>
          <w:tab w:val="left" w:pos="360"/>
        </w:tabs>
        <w:spacing w:after="0" w:line="240" w:lineRule="auto"/>
        <w:jc w:val="center"/>
        <w:rPr>
          <w:rFonts w:ascii="Times New Roman" w:eastAsia="Times New Roman" w:hAnsi="Times New Roman" w:cs="Times New Roman"/>
          <w:b/>
          <w:color w:val="000000"/>
          <w:spacing w:val="-3"/>
          <w:sz w:val="20"/>
          <w:szCs w:val="20"/>
        </w:rPr>
      </w:pPr>
    </w:p>
    <w:p w:rsidR="00D75159" w:rsidRPr="005C1359" w:rsidRDefault="00D75159" w:rsidP="00BC4270">
      <w:pPr>
        <w:spacing w:after="0" w:line="240" w:lineRule="auto"/>
        <w:jc w:val="center"/>
        <w:rPr>
          <w:rFonts w:ascii="Times New Roman" w:eastAsia="Times New Roman" w:hAnsi="Times New Roman" w:cs="Times New Roman"/>
          <w:b/>
          <w:sz w:val="20"/>
          <w:szCs w:val="20"/>
        </w:rPr>
      </w:pPr>
      <w:r w:rsidRPr="005C1359">
        <w:rPr>
          <w:rFonts w:ascii="Times New Roman" w:eastAsia="Times New Roman" w:hAnsi="Times New Roman" w:cs="Times New Roman"/>
          <w:b/>
          <w:sz w:val="20"/>
          <w:szCs w:val="20"/>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D75159" w:rsidRPr="005C1359" w:rsidTr="00762B1F">
        <w:tc>
          <w:tcPr>
            <w:tcW w:w="4832" w:type="dxa"/>
            <w:tcBorders>
              <w:top w:val="single" w:sz="4" w:space="0" w:color="auto"/>
              <w:left w:val="single" w:sz="4" w:space="0" w:color="auto"/>
              <w:bottom w:val="single" w:sz="4" w:space="0" w:color="auto"/>
              <w:right w:val="single" w:sz="4" w:space="0" w:color="auto"/>
            </w:tcBorders>
            <w:shd w:val="clear" w:color="auto" w:fill="auto"/>
          </w:tcPr>
          <w:p w:rsidR="00D75159" w:rsidRPr="005C1359" w:rsidRDefault="00D75159" w:rsidP="00762B1F">
            <w:pPr>
              <w:suppressAutoHyphens/>
              <w:spacing w:after="0" w:line="240" w:lineRule="auto"/>
              <w:jc w:val="center"/>
              <w:rPr>
                <w:rFonts w:ascii="Times New Roman" w:eastAsia="Times New Roman" w:hAnsi="Times New Roman" w:cs="Times New Roman"/>
                <w:b/>
                <w:kern w:val="2"/>
                <w:sz w:val="20"/>
                <w:szCs w:val="20"/>
                <w:lang w:eastAsia="ar-SA"/>
              </w:rPr>
            </w:pPr>
            <w:r w:rsidRPr="005C1359">
              <w:rPr>
                <w:rFonts w:ascii="Times New Roman" w:eastAsia="Times New Roman" w:hAnsi="Times New Roman" w:cs="Times New Roman"/>
                <w:b/>
                <w:kern w:val="1"/>
                <w:sz w:val="20"/>
                <w:szCs w:val="20"/>
                <w:lang w:eastAsia="ar-SA"/>
              </w:rPr>
              <w:t>Заказчик</w:t>
            </w:r>
          </w:p>
          <w:p w:rsidR="00D75159" w:rsidRPr="005C1359" w:rsidRDefault="00D75159" w:rsidP="00762B1F">
            <w:pPr>
              <w:suppressAutoHyphens/>
              <w:spacing w:after="0" w:line="240" w:lineRule="auto"/>
              <w:rPr>
                <w:rFonts w:ascii="Times New Roman" w:eastAsia="Times New Roman" w:hAnsi="Times New Roman" w:cs="Times New Roman"/>
                <w:b/>
                <w:kern w:val="1"/>
                <w:sz w:val="20"/>
                <w:szCs w:val="20"/>
                <w:lang w:eastAsia="ar-SA"/>
              </w:rPr>
            </w:pPr>
            <w:r w:rsidRPr="005C1359">
              <w:rPr>
                <w:rFonts w:ascii="Times New Roman" w:eastAsia="Times New Roman" w:hAnsi="Times New Roman" w:cs="Times New Roman"/>
                <w:b/>
                <w:kern w:val="1"/>
                <w:sz w:val="20"/>
                <w:szCs w:val="20"/>
                <w:lang w:eastAsia="ar-SA"/>
              </w:rPr>
              <w:t xml:space="preserve">ФГБОУ </w:t>
            </w:r>
            <w:proofErr w:type="gramStart"/>
            <w:r w:rsidRPr="005C1359">
              <w:rPr>
                <w:rFonts w:ascii="Times New Roman" w:eastAsia="Times New Roman" w:hAnsi="Times New Roman" w:cs="Times New Roman"/>
                <w:b/>
                <w:kern w:val="1"/>
                <w:sz w:val="20"/>
                <w:szCs w:val="20"/>
                <w:lang w:eastAsia="ar-SA"/>
              </w:rPr>
              <w:t>ВО</w:t>
            </w:r>
            <w:proofErr w:type="gramEnd"/>
            <w:r w:rsidRPr="005C1359">
              <w:rPr>
                <w:rFonts w:ascii="Times New Roman" w:eastAsia="Times New Roman" w:hAnsi="Times New Roman" w:cs="Times New Roman"/>
                <w:b/>
                <w:kern w:val="1"/>
                <w:sz w:val="20"/>
                <w:szCs w:val="20"/>
                <w:lang w:eastAsia="ar-SA"/>
              </w:rPr>
              <w:t xml:space="preserve"> «Сибирский государственный университет путей сообщения» (СГУПС)</w:t>
            </w:r>
          </w:p>
          <w:p w:rsidR="00D75159" w:rsidRPr="005C1359" w:rsidRDefault="00D75159" w:rsidP="00762B1F">
            <w:pPr>
              <w:suppressAutoHyphens/>
              <w:spacing w:after="0" w:line="240" w:lineRule="auto"/>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kern w:val="1"/>
                <w:sz w:val="20"/>
                <w:szCs w:val="20"/>
                <w:lang w:eastAsia="ar-SA"/>
              </w:rPr>
              <w:t>630049г</w:t>
            </w:r>
            <w:proofErr w:type="gramStart"/>
            <w:r w:rsidRPr="005C1359">
              <w:rPr>
                <w:rFonts w:ascii="Times New Roman" w:eastAsia="Times New Roman" w:hAnsi="Times New Roman" w:cs="Times New Roman"/>
                <w:kern w:val="1"/>
                <w:sz w:val="20"/>
                <w:szCs w:val="20"/>
                <w:lang w:eastAsia="ar-SA"/>
              </w:rPr>
              <w:t>.Н</w:t>
            </w:r>
            <w:proofErr w:type="gramEnd"/>
            <w:r w:rsidRPr="005C1359">
              <w:rPr>
                <w:rFonts w:ascii="Times New Roman" w:eastAsia="Times New Roman" w:hAnsi="Times New Roman" w:cs="Times New Roman"/>
                <w:kern w:val="1"/>
                <w:sz w:val="20"/>
                <w:szCs w:val="20"/>
                <w:lang w:eastAsia="ar-SA"/>
              </w:rPr>
              <w:t xml:space="preserve">овосибирск,49ул.Д.Ковальчук д.191, </w:t>
            </w:r>
          </w:p>
          <w:p w:rsidR="00D75159" w:rsidRPr="005C1359" w:rsidRDefault="00D75159" w:rsidP="00762B1F">
            <w:pPr>
              <w:suppressAutoHyphens/>
              <w:spacing w:after="0" w:line="240" w:lineRule="auto"/>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kern w:val="1"/>
                <w:sz w:val="20"/>
                <w:szCs w:val="20"/>
                <w:lang w:eastAsia="ar-SA"/>
              </w:rPr>
              <w:t>ИНН: 5402113155 КПП 540201001</w:t>
            </w:r>
          </w:p>
          <w:p w:rsidR="00D75159" w:rsidRPr="005C1359" w:rsidRDefault="00D75159" w:rsidP="00762B1F">
            <w:pPr>
              <w:suppressAutoHyphens/>
              <w:spacing w:after="0" w:line="240" w:lineRule="auto"/>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kern w:val="1"/>
                <w:sz w:val="20"/>
                <w:szCs w:val="20"/>
                <w:lang w:eastAsia="ar-SA"/>
              </w:rPr>
              <w:t>ОКОНХ 92110     ОКПО 01115969</w:t>
            </w:r>
          </w:p>
          <w:p w:rsidR="00D75159" w:rsidRPr="005C1359" w:rsidRDefault="00D75159" w:rsidP="00762B1F">
            <w:pPr>
              <w:suppressAutoHyphens/>
              <w:spacing w:after="0" w:line="240" w:lineRule="auto"/>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kern w:val="1"/>
                <w:sz w:val="20"/>
                <w:szCs w:val="20"/>
                <w:lang w:eastAsia="ar-SA"/>
              </w:rPr>
              <w:t>Получатель: УФК по Новосибирской области (СГУПС л/с 20516Х38290)</w:t>
            </w:r>
          </w:p>
          <w:p w:rsidR="00D75159" w:rsidRPr="005C1359" w:rsidRDefault="00D75159" w:rsidP="00762B1F">
            <w:pPr>
              <w:suppressAutoHyphens/>
              <w:spacing w:after="0" w:line="240" w:lineRule="auto"/>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kern w:val="1"/>
                <w:sz w:val="20"/>
                <w:szCs w:val="20"/>
                <w:lang w:eastAsia="ar-SA"/>
              </w:rPr>
              <w:t>БИК 045004001</w:t>
            </w:r>
          </w:p>
          <w:p w:rsidR="00D75159" w:rsidRPr="005C1359" w:rsidRDefault="00D75159" w:rsidP="00762B1F">
            <w:pPr>
              <w:suppressAutoHyphens/>
              <w:spacing w:after="0" w:line="240" w:lineRule="auto"/>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kern w:val="1"/>
                <w:sz w:val="20"/>
                <w:szCs w:val="20"/>
                <w:lang w:eastAsia="ar-SA"/>
              </w:rPr>
              <w:t>Банк: Сибирское  ГУ Банка России  г</w:t>
            </w:r>
            <w:proofErr w:type="gramStart"/>
            <w:r w:rsidRPr="005C1359">
              <w:rPr>
                <w:rFonts w:ascii="Times New Roman" w:eastAsia="Times New Roman" w:hAnsi="Times New Roman" w:cs="Times New Roman"/>
                <w:kern w:val="1"/>
                <w:sz w:val="20"/>
                <w:szCs w:val="20"/>
                <w:lang w:eastAsia="ar-SA"/>
              </w:rPr>
              <w:t>.Н</w:t>
            </w:r>
            <w:proofErr w:type="gramEnd"/>
            <w:r w:rsidRPr="005C1359">
              <w:rPr>
                <w:rFonts w:ascii="Times New Roman" w:eastAsia="Times New Roman" w:hAnsi="Times New Roman" w:cs="Times New Roman"/>
                <w:kern w:val="1"/>
                <w:sz w:val="20"/>
                <w:szCs w:val="20"/>
                <w:lang w:eastAsia="ar-SA"/>
              </w:rPr>
              <w:t>овосибирск</w:t>
            </w:r>
          </w:p>
          <w:p w:rsidR="00D75159" w:rsidRPr="005C1359" w:rsidRDefault="00D75159" w:rsidP="00762B1F">
            <w:pPr>
              <w:suppressAutoHyphens/>
              <w:spacing w:after="0" w:line="240" w:lineRule="auto"/>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kern w:val="1"/>
                <w:sz w:val="20"/>
                <w:szCs w:val="20"/>
                <w:lang w:eastAsia="ar-SA"/>
              </w:rPr>
              <w:t>Расчетный счет   40501810700042000002</w:t>
            </w:r>
          </w:p>
          <w:p w:rsidR="00D75159" w:rsidRPr="005C1359" w:rsidRDefault="00D75159" w:rsidP="00762B1F">
            <w:pPr>
              <w:suppressAutoHyphens/>
              <w:spacing w:after="0" w:line="240" w:lineRule="auto"/>
              <w:rPr>
                <w:rFonts w:ascii="Times New Roman" w:eastAsia="Times New Roman" w:hAnsi="Times New Roman" w:cs="Times New Roman"/>
                <w:kern w:val="1"/>
                <w:sz w:val="20"/>
                <w:szCs w:val="20"/>
                <w:lang w:eastAsia="ar-SA"/>
              </w:rPr>
            </w:pPr>
          </w:p>
          <w:p w:rsidR="00D75159" w:rsidRDefault="00D75159" w:rsidP="00762B1F">
            <w:pPr>
              <w:suppressAutoHyphens/>
              <w:spacing w:after="0" w:line="240" w:lineRule="auto"/>
              <w:rPr>
                <w:rFonts w:ascii="Times New Roman" w:eastAsia="Times New Roman" w:hAnsi="Times New Roman" w:cs="Times New Roman"/>
                <w:kern w:val="1"/>
                <w:sz w:val="20"/>
                <w:szCs w:val="20"/>
                <w:lang w:eastAsia="ar-SA"/>
              </w:rPr>
            </w:pPr>
          </w:p>
          <w:p w:rsidR="00D84263" w:rsidRPr="005C1359" w:rsidRDefault="00D84263" w:rsidP="00762B1F">
            <w:pPr>
              <w:suppressAutoHyphens/>
              <w:spacing w:after="0" w:line="240" w:lineRule="auto"/>
              <w:rPr>
                <w:rFonts w:ascii="Times New Roman" w:eastAsia="Times New Roman" w:hAnsi="Times New Roman" w:cs="Times New Roman"/>
                <w:kern w:val="1"/>
                <w:sz w:val="20"/>
                <w:szCs w:val="20"/>
                <w:lang w:eastAsia="ar-SA"/>
              </w:rPr>
            </w:pPr>
          </w:p>
          <w:p w:rsidR="00D75159" w:rsidRPr="005C1359" w:rsidRDefault="00D75159" w:rsidP="00762B1F">
            <w:pPr>
              <w:suppressAutoHyphens/>
              <w:spacing w:after="0" w:line="240" w:lineRule="auto"/>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kern w:val="1"/>
                <w:sz w:val="20"/>
                <w:szCs w:val="20"/>
                <w:lang w:eastAsia="ar-SA"/>
              </w:rPr>
              <w:t xml:space="preserve">Проректор </w:t>
            </w:r>
          </w:p>
          <w:p w:rsidR="00D75159" w:rsidRPr="005C1359" w:rsidRDefault="00D75159" w:rsidP="00762B1F">
            <w:pPr>
              <w:suppressAutoHyphens/>
              <w:spacing w:after="0" w:line="240" w:lineRule="auto"/>
              <w:rPr>
                <w:rFonts w:ascii="Times New Roman" w:eastAsia="Times New Roman" w:hAnsi="Times New Roman" w:cs="Times New Roman"/>
                <w:kern w:val="1"/>
                <w:sz w:val="20"/>
                <w:szCs w:val="20"/>
                <w:lang w:eastAsia="ar-SA"/>
              </w:rPr>
            </w:pPr>
          </w:p>
          <w:p w:rsidR="00D75159" w:rsidRPr="005C1359" w:rsidRDefault="00D75159" w:rsidP="00762B1F">
            <w:pPr>
              <w:suppressAutoHyphens/>
              <w:spacing w:after="0" w:line="240" w:lineRule="auto"/>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kern w:val="1"/>
                <w:sz w:val="20"/>
                <w:szCs w:val="20"/>
                <w:lang w:eastAsia="ar-SA"/>
              </w:rPr>
              <w:t xml:space="preserve"> ____________________  О.Ю.Васильев</w:t>
            </w:r>
          </w:p>
          <w:p w:rsidR="00D75159" w:rsidRPr="005C1359" w:rsidRDefault="00D75159" w:rsidP="00762B1F">
            <w:pPr>
              <w:suppressAutoHyphens/>
              <w:spacing w:after="0" w:line="240" w:lineRule="auto"/>
              <w:jc w:val="both"/>
              <w:rPr>
                <w:rFonts w:ascii="Times New Roman" w:eastAsia="Times New Roman" w:hAnsi="Times New Roman" w:cs="Times New Roman"/>
                <w:kern w:val="2"/>
                <w:sz w:val="20"/>
                <w:szCs w:val="20"/>
                <w:lang w:eastAsia="ar-SA"/>
              </w:rPr>
            </w:pPr>
            <w:r w:rsidRPr="005C1359">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D75159" w:rsidRPr="005C1359" w:rsidRDefault="00D75159" w:rsidP="00762B1F">
            <w:pPr>
              <w:suppressAutoHyphens/>
              <w:spacing w:after="0" w:line="240" w:lineRule="auto"/>
              <w:jc w:val="center"/>
              <w:rPr>
                <w:rFonts w:ascii="Times New Roman" w:eastAsia="Times New Roman" w:hAnsi="Times New Roman" w:cs="Times New Roman"/>
                <w:b/>
                <w:kern w:val="2"/>
                <w:sz w:val="20"/>
                <w:szCs w:val="20"/>
                <w:lang w:eastAsia="ar-SA"/>
              </w:rPr>
            </w:pPr>
            <w:r w:rsidRPr="005C1359">
              <w:rPr>
                <w:rFonts w:ascii="Times New Roman" w:eastAsia="Times New Roman" w:hAnsi="Times New Roman" w:cs="Times New Roman"/>
                <w:b/>
                <w:kern w:val="1"/>
                <w:sz w:val="20"/>
                <w:szCs w:val="20"/>
                <w:lang w:eastAsia="ar-SA"/>
              </w:rPr>
              <w:t>Подрядчик</w:t>
            </w:r>
          </w:p>
          <w:p w:rsidR="00D84263" w:rsidRPr="00D84263" w:rsidRDefault="00D84263" w:rsidP="00D84263">
            <w:pPr>
              <w:suppressAutoHyphens/>
              <w:spacing w:after="0" w:line="240" w:lineRule="auto"/>
              <w:rPr>
                <w:rFonts w:ascii="Times New Roman" w:eastAsia="Times New Roman" w:hAnsi="Times New Roman" w:cs="Times New Roman"/>
                <w:b/>
                <w:kern w:val="2"/>
                <w:sz w:val="20"/>
                <w:szCs w:val="20"/>
                <w:lang w:eastAsia="ar-SA"/>
              </w:rPr>
            </w:pPr>
            <w:r w:rsidRPr="00D84263">
              <w:rPr>
                <w:rFonts w:ascii="Times New Roman" w:eastAsia="Times New Roman" w:hAnsi="Times New Roman" w:cs="Times New Roman"/>
                <w:b/>
                <w:kern w:val="2"/>
                <w:sz w:val="20"/>
                <w:szCs w:val="20"/>
                <w:lang w:eastAsia="ar-SA"/>
              </w:rPr>
              <w:t>Общество с ограниченной ответственностью «СИБСТРОЙ»</w:t>
            </w:r>
          </w:p>
          <w:p w:rsidR="00D84263" w:rsidRDefault="00D84263" w:rsidP="00D84263">
            <w:pPr>
              <w:suppressAutoHyphens/>
              <w:spacing w:after="0" w:line="240" w:lineRule="auto"/>
              <w:rPr>
                <w:rFonts w:ascii="Times New Roman" w:eastAsia="Times New Roman" w:hAnsi="Times New Roman" w:cs="Times New Roman"/>
                <w:kern w:val="2"/>
                <w:sz w:val="20"/>
                <w:szCs w:val="20"/>
                <w:lang w:eastAsia="ar-SA"/>
              </w:rPr>
            </w:pPr>
            <w:r w:rsidRPr="00D84263">
              <w:rPr>
                <w:rFonts w:ascii="Times New Roman" w:eastAsia="Times New Roman" w:hAnsi="Times New Roman" w:cs="Times New Roman"/>
                <w:kern w:val="2"/>
                <w:sz w:val="20"/>
                <w:szCs w:val="20"/>
                <w:lang w:eastAsia="ar-SA"/>
              </w:rPr>
              <w:t>630108 г. Новосибирск ул. Станционная 30</w:t>
            </w:r>
            <w:proofErr w:type="gramStart"/>
            <w:r w:rsidRPr="00D84263">
              <w:rPr>
                <w:rFonts w:ascii="Times New Roman" w:eastAsia="Times New Roman" w:hAnsi="Times New Roman" w:cs="Times New Roman"/>
                <w:kern w:val="2"/>
                <w:sz w:val="20"/>
                <w:szCs w:val="20"/>
                <w:lang w:eastAsia="ar-SA"/>
              </w:rPr>
              <w:t xml:space="preserve"> А</w:t>
            </w:r>
            <w:proofErr w:type="gramEnd"/>
            <w:r w:rsidRPr="00D84263">
              <w:rPr>
                <w:rFonts w:ascii="Times New Roman" w:eastAsia="Times New Roman" w:hAnsi="Times New Roman" w:cs="Times New Roman"/>
                <w:kern w:val="2"/>
                <w:sz w:val="20"/>
                <w:szCs w:val="20"/>
                <w:lang w:eastAsia="ar-SA"/>
              </w:rPr>
              <w:t xml:space="preserve"> </w:t>
            </w:r>
          </w:p>
          <w:p w:rsidR="00D84263" w:rsidRPr="00D84263" w:rsidRDefault="00D84263" w:rsidP="00D84263">
            <w:pPr>
              <w:suppressAutoHyphens/>
              <w:spacing w:after="0" w:line="240" w:lineRule="auto"/>
              <w:rPr>
                <w:rFonts w:ascii="Times New Roman" w:eastAsia="Times New Roman" w:hAnsi="Times New Roman" w:cs="Times New Roman"/>
                <w:kern w:val="2"/>
                <w:sz w:val="20"/>
                <w:szCs w:val="20"/>
                <w:lang w:eastAsia="ar-SA"/>
              </w:rPr>
            </w:pPr>
            <w:r w:rsidRPr="00D84263">
              <w:rPr>
                <w:rFonts w:ascii="Times New Roman" w:eastAsia="Times New Roman" w:hAnsi="Times New Roman" w:cs="Times New Roman"/>
                <w:kern w:val="2"/>
                <w:sz w:val="20"/>
                <w:szCs w:val="20"/>
                <w:lang w:eastAsia="ar-SA"/>
              </w:rPr>
              <w:t>офис 321.</w:t>
            </w:r>
          </w:p>
          <w:p w:rsidR="00D84263" w:rsidRPr="00D84263" w:rsidRDefault="00D84263" w:rsidP="00D84263">
            <w:pPr>
              <w:suppressAutoHyphens/>
              <w:spacing w:after="0" w:line="240" w:lineRule="auto"/>
              <w:rPr>
                <w:rFonts w:ascii="Times New Roman" w:eastAsia="Times New Roman" w:hAnsi="Times New Roman" w:cs="Times New Roman"/>
                <w:kern w:val="2"/>
                <w:sz w:val="20"/>
                <w:szCs w:val="20"/>
                <w:lang w:eastAsia="ar-SA"/>
              </w:rPr>
            </w:pPr>
            <w:r w:rsidRPr="00D84263">
              <w:rPr>
                <w:rFonts w:ascii="Times New Roman" w:eastAsia="Times New Roman" w:hAnsi="Times New Roman" w:cs="Times New Roman"/>
                <w:kern w:val="2"/>
                <w:sz w:val="20"/>
                <w:szCs w:val="20"/>
                <w:lang w:eastAsia="ar-SA"/>
              </w:rPr>
              <w:t xml:space="preserve">Тел. (383) 903-933-52-52 </w:t>
            </w:r>
            <w:proofErr w:type="spellStart"/>
            <w:r w:rsidRPr="00D84263">
              <w:rPr>
                <w:rFonts w:ascii="Times New Roman" w:eastAsia="Times New Roman" w:hAnsi="Times New Roman" w:cs="Times New Roman"/>
                <w:kern w:val="2"/>
                <w:sz w:val="20"/>
                <w:szCs w:val="20"/>
                <w:lang w:eastAsia="ar-SA"/>
              </w:rPr>
              <w:t>Email</w:t>
            </w:r>
            <w:proofErr w:type="spellEnd"/>
            <w:r w:rsidRPr="00D84263">
              <w:rPr>
                <w:rFonts w:ascii="Times New Roman" w:eastAsia="Times New Roman" w:hAnsi="Times New Roman" w:cs="Times New Roman"/>
                <w:kern w:val="2"/>
                <w:sz w:val="20"/>
                <w:szCs w:val="20"/>
                <w:lang w:eastAsia="ar-SA"/>
              </w:rPr>
              <w:t xml:space="preserve">: </w:t>
            </w:r>
            <w:hyperlink r:id="rId8" w:history="1">
              <w:r w:rsidRPr="00D84263">
                <w:rPr>
                  <w:rStyle w:val="a5"/>
                  <w:rFonts w:ascii="Times New Roman" w:eastAsia="Times New Roman" w:hAnsi="Times New Roman" w:cs="Times New Roman"/>
                  <w:kern w:val="2"/>
                  <w:sz w:val="20"/>
                  <w:szCs w:val="20"/>
                  <w:lang w:eastAsia="ar-SA"/>
                </w:rPr>
                <w:t>ziz1978@mail.ru</w:t>
              </w:r>
            </w:hyperlink>
          </w:p>
          <w:p w:rsidR="00D84263" w:rsidRPr="00D84263" w:rsidRDefault="00D84263" w:rsidP="00D84263">
            <w:pPr>
              <w:suppressAutoHyphens/>
              <w:spacing w:after="0" w:line="240" w:lineRule="auto"/>
              <w:rPr>
                <w:rFonts w:ascii="Times New Roman" w:eastAsia="Times New Roman" w:hAnsi="Times New Roman" w:cs="Times New Roman"/>
                <w:kern w:val="2"/>
                <w:sz w:val="20"/>
                <w:szCs w:val="20"/>
                <w:lang w:eastAsia="ar-SA"/>
              </w:rPr>
            </w:pPr>
            <w:r w:rsidRPr="00D84263">
              <w:rPr>
                <w:rFonts w:ascii="Times New Roman" w:eastAsia="Times New Roman" w:hAnsi="Times New Roman" w:cs="Times New Roman"/>
                <w:kern w:val="2"/>
                <w:sz w:val="20"/>
                <w:szCs w:val="20"/>
                <w:lang w:eastAsia="ar-SA"/>
              </w:rPr>
              <w:t>ИНН 5404524898   КПП  540401001</w:t>
            </w:r>
          </w:p>
          <w:p w:rsidR="00D84263" w:rsidRPr="00D84263" w:rsidRDefault="00D84263" w:rsidP="00D84263">
            <w:pPr>
              <w:suppressAutoHyphens/>
              <w:spacing w:after="0" w:line="240" w:lineRule="auto"/>
              <w:rPr>
                <w:rFonts w:ascii="Times New Roman" w:eastAsia="Times New Roman" w:hAnsi="Times New Roman" w:cs="Times New Roman"/>
                <w:kern w:val="2"/>
                <w:sz w:val="20"/>
                <w:szCs w:val="20"/>
                <w:lang w:eastAsia="ar-SA"/>
              </w:rPr>
            </w:pPr>
            <w:r w:rsidRPr="00D84263">
              <w:rPr>
                <w:rFonts w:ascii="Times New Roman" w:eastAsia="Times New Roman" w:hAnsi="Times New Roman" w:cs="Times New Roman"/>
                <w:kern w:val="2"/>
                <w:sz w:val="20"/>
                <w:szCs w:val="20"/>
                <w:lang w:eastAsia="ar-SA"/>
              </w:rPr>
              <w:t xml:space="preserve">ОГРН 1145476142646  </w:t>
            </w:r>
            <w:r>
              <w:rPr>
                <w:rFonts w:ascii="Times New Roman" w:eastAsia="Times New Roman" w:hAnsi="Times New Roman" w:cs="Times New Roman"/>
                <w:kern w:val="2"/>
                <w:sz w:val="20"/>
                <w:szCs w:val="20"/>
                <w:lang w:eastAsia="ar-SA"/>
              </w:rPr>
              <w:t>дата н/учет 1.11.2014г.</w:t>
            </w:r>
          </w:p>
          <w:p w:rsidR="00D84263" w:rsidRPr="00D84263" w:rsidRDefault="00D84263" w:rsidP="00D84263">
            <w:pPr>
              <w:suppressAutoHyphens/>
              <w:spacing w:after="0" w:line="240" w:lineRule="auto"/>
              <w:rPr>
                <w:rFonts w:ascii="Times New Roman" w:eastAsia="Times New Roman" w:hAnsi="Times New Roman" w:cs="Times New Roman"/>
                <w:kern w:val="2"/>
                <w:sz w:val="20"/>
                <w:szCs w:val="20"/>
                <w:lang w:eastAsia="ar-SA"/>
              </w:rPr>
            </w:pPr>
            <w:r w:rsidRPr="00D84263">
              <w:rPr>
                <w:rFonts w:ascii="Times New Roman" w:eastAsia="Times New Roman" w:hAnsi="Times New Roman" w:cs="Times New Roman"/>
                <w:kern w:val="2"/>
                <w:sz w:val="20"/>
                <w:szCs w:val="20"/>
                <w:lang w:eastAsia="ar-SA"/>
              </w:rPr>
              <w:t>ОКПО</w:t>
            </w:r>
            <w:r>
              <w:rPr>
                <w:rFonts w:ascii="Times New Roman" w:eastAsia="Times New Roman" w:hAnsi="Times New Roman" w:cs="Times New Roman"/>
                <w:kern w:val="2"/>
                <w:sz w:val="20"/>
                <w:szCs w:val="20"/>
                <w:lang w:eastAsia="ar-SA"/>
              </w:rPr>
              <w:t xml:space="preserve">  </w:t>
            </w:r>
            <w:r w:rsidRPr="00D84263">
              <w:rPr>
                <w:rFonts w:ascii="Times New Roman" w:eastAsia="Times New Roman" w:hAnsi="Times New Roman" w:cs="Times New Roman"/>
                <w:kern w:val="2"/>
                <w:sz w:val="20"/>
                <w:szCs w:val="20"/>
                <w:lang w:eastAsia="ar-SA"/>
              </w:rPr>
              <w:t>41375858</w:t>
            </w:r>
            <w:r>
              <w:rPr>
                <w:rFonts w:ascii="Times New Roman" w:eastAsia="Times New Roman" w:hAnsi="Times New Roman" w:cs="Times New Roman"/>
                <w:kern w:val="2"/>
                <w:sz w:val="20"/>
                <w:szCs w:val="20"/>
                <w:lang w:eastAsia="ar-SA"/>
              </w:rPr>
              <w:t xml:space="preserve">    </w:t>
            </w:r>
            <w:r w:rsidRPr="00D84263">
              <w:rPr>
                <w:rFonts w:ascii="Times New Roman" w:eastAsia="Times New Roman" w:hAnsi="Times New Roman" w:cs="Times New Roman"/>
                <w:kern w:val="2"/>
                <w:sz w:val="20"/>
                <w:szCs w:val="20"/>
                <w:lang w:eastAsia="ar-SA"/>
              </w:rPr>
              <w:t>ОКТМО 50701000001</w:t>
            </w:r>
          </w:p>
          <w:p w:rsidR="00D84263" w:rsidRPr="00D84263" w:rsidRDefault="00D84263" w:rsidP="00D84263">
            <w:pPr>
              <w:suppressAutoHyphens/>
              <w:spacing w:after="0" w:line="240" w:lineRule="auto"/>
              <w:rPr>
                <w:rFonts w:ascii="Times New Roman" w:eastAsia="Times New Roman" w:hAnsi="Times New Roman" w:cs="Times New Roman"/>
                <w:kern w:val="2"/>
                <w:sz w:val="20"/>
                <w:szCs w:val="20"/>
                <w:lang w:eastAsia="ar-SA"/>
              </w:rPr>
            </w:pPr>
            <w:proofErr w:type="gramStart"/>
            <w:r w:rsidRPr="00D84263">
              <w:rPr>
                <w:rFonts w:ascii="Times New Roman" w:eastAsia="Times New Roman" w:hAnsi="Times New Roman" w:cs="Times New Roman"/>
                <w:kern w:val="2"/>
                <w:sz w:val="20"/>
                <w:szCs w:val="20"/>
                <w:lang w:eastAsia="ar-SA"/>
              </w:rPr>
              <w:t>р</w:t>
            </w:r>
            <w:proofErr w:type="gramEnd"/>
            <w:r w:rsidRPr="00D84263">
              <w:rPr>
                <w:rFonts w:ascii="Times New Roman" w:eastAsia="Times New Roman" w:hAnsi="Times New Roman" w:cs="Times New Roman"/>
                <w:kern w:val="2"/>
                <w:sz w:val="20"/>
                <w:szCs w:val="20"/>
                <w:lang w:eastAsia="ar-SA"/>
              </w:rPr>
              <w:t>/счет 40702810429100028946</w:t>
            </w:r>
          </w:p>
          <w:p w:rsidR="00D84263" w:rsidRPr="00D84263" w:rsidRDefault="00D84263" w:rsidP="00D84263">
            <w:pPr>
              <w:suppressAutoHyphens/>
              <w:spacing w:after="0" w:line="240" w:lineRule="auto"/>
              <w:rPr>
                <w:rFonts w:ascii="Times New Roman" w:eastAsia="Times New Roman" w:hAnsi="Times New Roman" w:cs="Times New Roman"/>
                <w:kern w:val="2"/>
                <w:sz w:val="20"/>
                <w:szCs w:val="20"/>
                <w:lang w:eastAsia="ar-SA"/>
              </w:rPr>
            </w:pPr>
            <w:r w:rsidRPr="00D84263">
              <w:rPr>
                <w:rFonts w:ascii="Times New Roman" w:eastAsia="Times New Roman" w:hAnsi="Times New Roman" w:cs="Times New Roman"/>
                <w:kern w:val="2"/>
                <w:sz w:val="20"/>
                <w:szCs w:val="20"/>
                <w:lang w:eastAsia="ar-SA"/>
              </w:rPr>
              <w:t>ОАО АКБ «АВАНГАРД»</w:t>
            </w:r>
          </w:p>
          <w:p w:rsidR="00D84263" w:rsidRPr="00D84263" w:rsidRDefault="00D84263" w:rsidP="00D84263">
            <w:pPr>
              <w:suppressAutoHyphens/>
              <w:spacing w:after="0" w:line="240" w:lineRule="auto"/>
              <w:rPr>
                <w:rFonts w:ascii="Times New Roman" w:eastAsia="Times New Roman" w:hAnsi="Times New Roman" w:cs="Times New Roman"/>
                <w:kern w:val="2"/>
                <w:sz w:val="20"/>
                <w:szCs w:val="20"/>
                <w:lang w:eastAsia="ar-SA"/>
              </w:rPr>
            </w:pPr>
            <w:r w:rsidRPr="00D84263">
              <w:rPr>
                <w:rFonts w:ascii="Times New Roman" w:eastAsia="Times New Roman" w:hAnsi="Times New Roman" w:cs="Times New Roman"/>
                <w:kern w:val="2"/>
                <w:sz w:val="20"/>
                <w:szCs w:val="20"/>
                <w:lang w:eastAsia="ar-SA"/>
              </w:rPr>
              <w:t>БИК 044525201</w:t>
            </w:r>
          </w:p>
          <w:p w:rsidR="00D84263" w:rsidRDefault="00D84263" w:rsidP="00D84263">
            <w:pPr>
              <w:suppressAutoHyphens/>
              <w:spacing w:after="0" w:line="240" w:lineRule="auto"/>
              <w:rPr>
                <w:rFonts w:ascii="Times New Roman" w:eastAsia="Times New Roman" w:hAnsi="Times New Roman" w:cs="Times New Roman"/>
                <w:kern w:val="2"/>
                <w:sz w:val="20"/>
                <w:szCs w:val="20"/>
                <w:lang w:eastAsia="ar-SA"/>
              </w:rPr>
            </w:pPr>
            <w:proofErr w:type="gramStart"/>
            <w:r w:rsidRPr="00D84263">
              <w:rPr>
                <w:rFonts w:ascii="Times New Roman" w:eastAsia="Times New Roman" w:hAnsi="Times New Roman" w:cs="Times New Roman"/>
                <w:kern w:val="2"/>
                <w:sz w:val="20"/>
                <w:szCs w:val="20"/>
                <w:lang w:eastAsia="ar-SA"/>
              </w:rPr>
              <w:t>Кор/счет</w:t>
            </w:r>
            <w:proofErr w:type="gramEnd"/>
            <w:r w:rsidRPr="00D84263">
              <w:rPr>
                <w:rFonts w:ascii="Times New Roman" w:eastAsia="Times New Roman" w:hAnsi="Times New Roman" w:cs="Times New Roman"/>
                <w:kern w:val="2"/>
                <w:sz w:val="20"/>
                <w:szCs w:val="20"/>
                <w:lang w:eastAsia="ar-SA"/>
              </w:rPr>
              <w:t xml:space="preserve"> 30101810000000000201</w:t>
            </w:r>
          </w:p>
          <w:p w:rsidR="00D84263" w:rsidRDefault="00D84263" w:rsidP="00D84263">
            <w:pPr>
              <w:suppressAutoHyphens/>
              <w:spacing w:after="0" w:line="240" w:lineRule="auto"/>
              <w:rPr>
                <w:rFonts w:ascii="Times New Roman" w:eastAsia="Times New Roman" w:hAnsi="Times New Roman" w:cs="Times New Roman"/>
                <w:kern w:val="2"/>
                <w:sz w:val="20"/>
                <w:szCs w:val="20"/>
                <w:lang w:eastAsia="ar-SA"/>
              </w:rPr>
            </w:pPr>
          </w:p>
          <w:p w:rsidR="00D84263" w:rsidRDefault="00D84263" w:rsidP="00D84263">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Директор</w:t>
            </w:r>
          </w:p>
          <w:p w:rsidR="00D84263" w:rsidRDefault="00D84263" w:rsidP="00D84263">
            <w:pPr>
              <w:suppressAutoHyphens/>
              <w:spacing w:after="0" w:line="240" w:lineRule="auto"/>
              <w:rPr>
                <w:rFonts w:ascii="Times New Roman" w:eastAsia="Times New Roman" w:hAnsi="Times New Roman" w:cs="Times New Roman"/>
                <w:kern w:val="2"/>
                <w:sz w:val="20"/>
                <w:szCs w:val="20"/>
                <w:lang w:eastAsia="ar-SA"/>
              </w:rPr>
            </w:pPr>
          </w:p>
          <w:p w:rsidR="00D84263" w:rsidRDefault="00D84263" w:rsidP="00D84263">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____________________ </w:t>
            </w:r>
            <w:proofErr w:type="spellStart"/>
            <w:r>
              <w:rPr>
                <w:rFonts w:ascii="Times New Roman" w:eastAsia="Times New Roman" w:hAnsi="Times New Roman" w:cs="Times New Roman"/>
                <w:kern w:val="2"/>
                <w:sz w:val="20"/>
                <w:szCs w:val="20"/>
                <w:lang w:eastAsia="ar-SA"/>
              </w:rPr>
              <w:t>И.З.Засеев</w:t>
            </w:r>
            <w:proofErr w:type="spellEnd"/>
          </w:p>
          <w:p w:rsidR="00D84263" w:rsidRPr="00D84263" w:rsidRDefault="00D84263" w:rsidP="00D84263">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Электронная подпись</w:t>
            </w:r>
          </w:p>
          <w:p w:rsidR="00D75159" w:rsidRPr="005C1359" w:rsidRDefault="00D75159" w:rsidP="00762B1F">
            <w:pPr>
              <w:suppressAutoHyphens/>
              <w:spacing w:after="0" w:line="240" w:lineRule="auto"/>
              <w:rPr>
                <w:rFonts w:ascii="Times New Roman" w:eastAsia="Times New Roman" w:hAnsi="Times New Roman" w:cs="Times New Roman"/>
                <w:kern w:val="2"/>
                <w:sz w:val="20"/>
                <w:szCs w:val="20"/>
                <w:lang w:eastAsia="ar-SA"/>
              </w:rPr>
            </w:pPr>
          </w:p>
          <w:p w:rsidR="00D75159" w:rsidRPr="005C1359" w:rsidRDefault="00D75159" w:rsidP="00762B1F">
            <w:pPr>
              <w:suppressAutoHyphens/>
              <w:spacing w:after="0" w:line="240" w:lineRule="auto"/>
              <w:rPr>
                <w:rFonts w:ascii="Times New Roman" w:eastAsia="Times New Roman" w:hAnsi="Times New Roman" w:cs="Times New Roman"/>
                <w:kern w:val="2"/>
                <w:sz w:val="20"/>
                <w:szCs w:val="20"/>
                <w:lang w:eastAsia="ar-SA"/>
              </w:rPr>
            </w:pPr>
          </w:p>
        </w:tc>
      </w:tr>
    </w:tbl>
    <w:p w:rsidR="00D75159" w:rsidRPr="005C1359" w:rsidRDefault="00D75159" w:rsidP="00D75159">
      <w:pPr>
        <w:suppressAutoHyphens/>
        <w:spacing w:after="0" w:line="240" w:lineRule="auto"/>
        <w:rPr>
          <w:rFonts w:ascii="Times New Roman" w:eastAsia="Times New Roman" w:hAnsi="Times New Roman" w:cs="Times New Roman"/>
          <w:kern w:val="1"/>
          <w:sz w:val="20"/>
          <w:szCs w:val="20"/>
          <w:lang w:eastAsia="ar-SA"/>
        </w:rPr>
      </w:pPr>
    </w:p>
    <w:p w:rsidR="00D75159" w:rsidRPr="005C1359" w:rsidRDefault="00D75159" w:rsidP="00D75159">
      <w:pPr>
        <w:suppressAutoHyphens/>
        <w:spacing w:after="0" w:line="240" w:lineRule="auto"/>
        <w:rPr>
          <w:rFonts w:ascii="Times New Roman" w:eastAsia="Times New Roman" w:hAnsi="Times New Roman" w:cs="Times New Roman"/>
          <w:kern w:val="1"/>
          <w:sz w:val="20"/>
          <w:szCs w:val="20"/>
          <w:lang w:eastAsia="ar-SA"/>
        </w:rPr>
      </w:pPr>
      <w:r w:rsidRPr="005C1359">
        <w:rPr>
          <w:rFonts w:ascii="Times New Roman" w:eastAsia="Times New Roman" w:hAnsi="Times New Roman" w:cs="Times New Roman"/>
          <w:kern w:val="1"/>
          <w:sz w:val="20"/>
          <w:szCs w:val="20"/>
          <w:lang w:eastAsia="ar-SA"/>
        </w:rPr>
        <w:lastRenderedPageBreak/>
        <w:t>Приложение№1  к договору</w:t>
      </w:r>
    </w:p>
    <w:p w:rsidR="00376F82" w:rsidRPr="00376F82" w:rsidRDefault="00376F82" w:rsidP="00376F82">
      <w:pPr>
        <w:spacing w:after="0"/>
        <w:rPr>
          <w:rFonts w:ascii="Calibri" w:eastAsia="Calibri" w:hAnsi="Calibri" w:cs="Times New Roman"/>
          <w:b/>
          <w:sz w:val="20"/>
          <w:szCs w:val="20"/>
          <w:lang w:eastAsia="en-US"/>
        </w:rPr>
      </w:pPr>
      <w:r w:rsidRPr="00376F82">
        <w:rPr>
          <w:rFonts w:ascii="Calibri" w:eastAsia="Calibri" w:hAnsi="Calibri" w:cs="Times New Roman"/>
          <w:b/>
          <w:sz w:val="20"/>
          <w:szCs w:val="20"/>
          <w:lang w:eastAsia="en-US"/>
        </w:rPr>
        <w:t xml:space="preserve">                                          Техническое задание </w:t>
      </w:r>
    </w:p>
    <w:p w:rsidR="00376F82" w:rsidRPr="00376F82" w:rsidRDefault="00376F82" w:rsidP="00376F82">
      <w:pPr>
        <w:tabs>
          <w:tab w:val="left" w:pos="0"/>
        </w:tabs>
        <w:spacing w:after="0"/>
        <w:rPr>
          <w:rFonts w:ascii="Calibri" w:eastAsia="Calibri" w:hAnsi="Calibri" w:cs="Times New Roman"/>
          <w:sz w:val="20"/>
          <w:szCs w:val="20"/>
          <w:lang w:eastAsia="en-US"/>
        </w:rPr>
      </w:pPr>
    </w:p>
    <w:p w:rsidR="00376F82" w:rsidRPr="00376F82" w:rsidRDefault="00376F82" w:rsidP="00376F82">
      <w:pPr>
        <w:spacing w:after="0"/>
        <w:jc w:val="right"/>
        <w:rPr>
          <w:rFonts w:ascii="Calibri" w:eastAsia="Calibri" w:hAnsi="Calibri" w:cs="Times New Roman"/>
          <w:b/>
          <w:sz w:val="20"/>
          <w:szCs w:val="20"/>
          <w:lang w:eastAsia="en-US"/>
        </w:rPr>
      </w:pPr>
      <w:r w:rsidRPr="00376F82">
        <w:rPr>
          <w:rFonts w:ascii="Calibri" w:eastAsia="Calibri" w:hAnsi="Calibri" w:cs="Times New Roman"/>
          <w:b/>
          <w:sz w:val="20"/>
          <w:szCs w:val="20"/>
          <w:lang w:eastAsia="en-US"/>
        </w:rPr>
        <w:t>табл. 1</w:t>
      </w:r>
    </w:p>
    <w:tbl>
      <w:tblPr>
        <w:tblW w:w="3912" w:type="pct"/>
        <w:tblLook w:val="0000"/>
      </w:tblPr>
      <w:tblGrid>
        <w:gridCol w:w="863"/>
        <w:gridCol w:w="5062"/>
        <w:gridCol w:w="940"/>
        <w:gridCol w:w="1155"/>
      </w:tblGrid>
      <w:tr w:rsidR="00376F82" w:rsidRPr="00376F82" w:rsidTr="00D96B02">
        <w:trPr>
          <w:trHeight w:val="630"/>
        </w:trPr>
        <w:tc>
          <w:tcPr>
            <w:tcW w:w="53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76F82" w:rsidRPr="00376F82" w:rsidRDefault="00376F82" w:rsidP="00376F82">
            <w:pPr>
              <w:spacing w:after="0"/>
              <w:jc w:val="center"/>
              <w:rPr>
                <w:rFonts w:ascii="Calibri" w:eastAsia="Calibri" w:hAnsi="Calibri" w:cs="Times New Roman"/>
                <w:b/>
                <w:bCs/>
                <w:sz w:val="20"/>
                <w:szCs w:val="20"/>
                <w:lang w:eastAsia="en-US"/>
              </w:rPr>
            </w:pPr>
            <w:r w:rsidRPr="00376F82">
              <w:rPr>
                <w:rFonts w:ascii="Calibri" w:eastAsia="Calibri" w:hAnsi="Calibri" w:cs="Times New Roman"/>
                <w:b/>
                <w:bCs/>
                <w:sz w:val="20"/>
                <w:szCs w:val="20"/>
                <w:lang w:eastAsia="en-US"/>
              </w:rPr>
              <w:t xml:space="preserve">№ </w:t>
            </w:r>
            <w:proofErr w:type="gramStart"/>
            <w:r w:rsidRPr="00376F82">
              <w:rPr>
                <w:rFonts w:ascii="Calibri" w:eastAsia="Calibri" w:hAnsi="Calibri" w:cs="Times New Roman"/>
                <w:b/>
                <w:bCs/>
                <w:sz w:val="20"/>
                <w:szCs w:val="20"/>
                <w:lang w:eastAsia="en-US"/>
              </w:rPr>
              <w:t>п</w:t>
            </w:r>
            <w:proofErr w:type="gramEnd"/>
            <w:r w:rsidRPr="00376F82">
              <w:rPr>
                <w:rFonts w:ascii="Calibri" w:eastAsia="Calibri" w:hAnsi="Calibri" w:cs="Times New Roman"/>
                <w:b/>
                <w:bCs/>
                <w:sz w:val="20"/>
                <w:szCs w:val="20"/>
                <w:lang w:eastAsia="en-US"/>
              </w:rPr>
              <w:t>/п</w:t>
            </w:r>
          </w:p>
        </w:tc>
        <w:tc>
          <w:tcPr>
            <w:tcW w:w="3156" w:type="pct"/>
            <w:tcBorders>
              <w:top w:val="single" w:sz="4" w:space="0" w:color="auto"/>
              <w:left w:val="nil"/>
              <w:bottom w:val="single" w:sz="4" w:space="0" w:color="auto"/>
              <w:right w:val="single" w:sz="4" w:space="0" w:color="auto"/>
            </w:tcBorders>
            <w:shd w:val="clear" w:color="auto" w:fill="auto"/>
            <w:vAlign w:val="center"/>
          </w:tcPr>
          <w:p w:rsidR="00376F82" w:rsidRPr="00376F82" w:rsidRDefault="00376F82" w:rsidP="00376F82">
            <w:pPr>
              <w:spacing w:after="0"/>
              <w:jc w:val="center"/>
              <w:rPr>
                <w:rFonts w:ascii="Calibri" w:eastAsia="Calibri" w:hAnsi="Calibri" w:cs="Times New Roman"/>
                <w:b/>
                <w:bCs/>
                <w:sz w:val="20"/>
                <w:szCs w:val="20"/>
                <w:lang w:eastAsia="en-US"/>
              </w:rPr>
            </w:pPr>
            <w:r w:rsidRPr="00376F82">
              <w:rPr>
                <w:rFonts w:ascii="Calibri" w:eastAsia="Calibri" w:hAnsi="Calibri" w:cs="Times New Roman"/>
                <w:b/>
                <w:bCs/>
                <w:sz w:val="20"/>
                <w:szCs w:val="20"/>
                <w:lang w:eastAsia="en-US"/>
              </w:rPr>
              <w:t>Наименование продукции, работ, услуг</w:t>
            </w:r>
          </w:p>
        </w:tc>
        <w:tc>
          <w:tcPr>
            <w:tcW w:w="586" w:type="pct"/>
            <w:tcBorders>
              <w:top w:val="single" w:sz="4" w:space="0" w:color="auto"/>
              <w:left w:val="nil"/>
              <w:bottom w:val="single" w:sz="4" w:space="0" w:color="auto"/>
              <w:right w:val="single" w:sz="4" w:space="0" w:color="auto"/>
            </w:tcBorders>
            <w:shd w:val="clear" w:color="auto" w:fill="auto"/>
            <w:vAlign w:val="center"/>
          </w:tcPr>
          <w:p w:rsidR="00376F82" w:rsidRPr="00376F82" w:rsidRDefault="00376F82" w:rsidP="00376F82">
            <w:pPr>
              <w:spacing w:after="0"/>
              <w:jc w:val="center"/>
              <w:rPr>
                <w:rFonts w:ascii="Calibri" w:eastAsia="Calibri" w:hAnsi="Calibri" w:cs="Times New Roman"/>
                <w:b/>
                <w:bCs/>
                <w:sz w:val="20"/>
                <w:szCs w:val="20"/>
                <w:lang w:eastAsia="en-US"/>
              </w:rPr>
            </w:pPr>
            <w:r w:rsidRPr="00376F82">
              <w:rPr>
                <w:rFonts w:ascii="Calibri" w:eastAsia="Calibri" w:hAnsi="Calibri" w:cs="Times New Roman"/>
                <w:b/>
                <w:bCs/>
                <w:sz w:val="20"/>
                <w:szCs w:val="20"/>
                <w:lang w:eastAsia="en-US"/>
              </w:rPr>
              <w:t>Кол-во</w:t>
            </w:r>
          </w:p>
        </w:tc>
        <w:tc>
          <w:tcPr>
            <w:tcW w:w="721" w:type="pct"/>
            <w:tcBorders>
              <w:top w:val="single" w:sz="4" w:space="0" w:color="auto"/>
              <w:left w:val="nil"/>
              <w:bottom w:val="single" w:sz="4" w:space="0" w:color="auto"/>
              <w:right w:val="single" w:sz="4" w:space="0" w:color="auto"/>
            </w:tcBorders>
            <w:shd w:val="clear" w:color="auto" w:fill="auto"/>
            <w:vAlign w:val="center"/>
          </w:tcPr>
          <w:p w:rsidR="00376F82" w:rsidRPr="00376F82" w:rsidRDefault="00376F82" w:rsidP="00376F82">
            <w:pPr>
              <w:spacing w:after="0"/>
              <w:jc w:val="center"/>
              <w:rPr>
                <w:rFonts w:ascii="Calibri" w:eastAsia="Calibri" w:hAnsi="Calibri" w:cs="Times New Roman"/>
                <w:b/>
                <w:bCs/>
                <w:sz w:val="20"/>
                <w:szCs w:val="20"/>
                <w:lang w:eastAsia="en-US"/>
              </w:rPr>
            </w:pPr>
            <w:r w:rsidRPr="00376F82">
              <w:rPr>
                <w:rFonts w:ascii="Calibri" w:eastAsia="Calibri" w:hAnsi="Calibri" w:cs="Times New Roman"/>
                <w:b/>
                <w:bCs/>
                <w:sz w:val="20"/>
                <w:szCs w:val="20"/>
                <w:lang w:eastAsia="en-US"/>
              </w:rPr>
              <w:t>Ед.</w:t>
            </w:r>
          </w:p>
          <w:p w:rsidR="00376F82" w:rsidRPr="00376F82" w:rsidRDefault="00376F82" w:rsidP="00376F82">
            <w:pPr>
              <w:spacing w:after="0"/>
              <w:jc w:val="center"/>
              <w:rPr>
                <w:rFonts w:ascii="Calibri" w:eastAsia="Calibri" w:hAnsi="Calibri" w:cs="Times New Roman"/>
                <w:b/>
                <w:bCs/>
                <w:sz w:val="20"/>
                <w:szCs w:val="20"/>
                <w:lang w:eastAsia="en-US"/>
              </w:rPr>
            </w:pPr>
            <w:r w:rsidRPr="00376F82">
              <w:rPr>
                <w:rFonts w:ascii="Calibri" w:eastAsia="Calibri" w:hAnsi="Calibri" w:cs="Times New Roman"/>
                <w:b/>
                <w:bCs/>
                <w:sz w:val="20"/>
                <w:szCs w:val="20"/>
                <w:lang w:eastAsia="en-US"/>
              </w:rPr>
              <w:t>изм.</w:t>
            </w:r>
          </w:p>
        </w:tc>
      </w:tr>
      <w:tr w:rsidR="00376F82" w:rsidRPr="00376F82" w:rsidTr="00D96B02">
        <w:trPr>
          <w:trHeight w:val="360"/>
        </w:trPr>
        <w:tc>
          <w:tcPr>
            <w:tcW w:w="5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76F82" w:rsidRPr="00376F82" w:rsidRDefault="00376F82" w:rsidP="00376F82">
            <w:pPr>
              <w:numPr>
                <w:ilvl w:val="0"/>
                <w:numId w:val="2"/>
              </w:numPr>
              <w:spacing w:after="0" w:line="240" w:lineRule="auto"/>
              <w:jc w:val="center"/>
              <w:rPr>
                <w:rFonts w:ascii="Arial CYR" w:eastAsia="Calibri" w:hAnsi="Arial CYR" w:cs="Arial CYR"/>
                <w:sz w:val="20"/>
                <w:szCs w:val="20"/>
                <w:lang w:eastAsia="en-US"/>
              </w:rPr>
            </w:pPr>
          </w:p>
        </w:tc>
        <w:tc>
          <w:tcPr>
            <w:tcW w:w="3156" w:type="pct"/>
            <w:tcBorders>
              <w:top w:val="single" w:sz="4" w:space="0" w:color="auto"/>
              <w:left w:val="nil"/>
              <w:bottom w:val="single" w:sz="4" w:space="0" w:color="auto"/>
              <w:right w:val="single" w:sz="4" w:space="0" w:color="auto"/>
            </w:tcBorders>
            <w:shd w:val="clear" w:color="auto" w:fill="auto"/>
            <w:vAlign w:val="center"/>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 xml:space="preserve">Ремонт помещений учебного корпуса, общежития  спортивного комплекса и медпункта НТЖТ </w:t>
            </w:r>
          </w:p>
        </w:tc>
        <w:tc>
          <w:tcPr>
            <w:tcW w:w="586" w:type="pct"/>
            <w:tcBorders>
              <w:top w:val="single" w:sz="4" w:space="0" w:color="auto"/>
              <w:left w:val="nil"/>
              <w:bottom w:val="single" w:sz="4" w:space="0" w:color="auto"/>
              <w:right w:val="single" w:sz="4" w:space="0" w:color="auto"/>
            </w:tcBorders>
            <w:shd w:val="clear" w:color="auto" w:fill="auto"/>
            <w:vAlign w:val="center"/>
          </w:tcPr>
          <w:p w:rsidR="00376F82" w:rsidRPr="00376F82" w:rsidRDefault="00376F82" w:rsidP="00376F82">
            <w:pPr>
              <w:spacing w:after="0"/>
              <w:jc w:val="center"/>
              <w:rPr>
                <w:rFonts w:ascii="Calibri" w:eastAsia="Calibri" w:hAnsi="Calibri" w:cs="Times New Roman"/>
                <w:sz w:val="20"/>
                <w:szCs w:val="20"/>
                <w:lang w:eastAsia="en-US"/>
              </w:rPr>
            </w:pPr>
            <w:r w:rsidRPr="00376F82">
              <w:rPr>
                <w:rFonts w:ascii="Calibri" w:eastAsia="Calibri" w:hAnsi="Calibri" w:cs="Times New Roman"/>
                <w:sz w:val="20"/>
                <w:szCs w:val="20"/>
                <w:lang w:eastAsia="en-US"/>
              </w:rPr>
              <w:t>4</w:t>
            </w:r>
          </w:p>
        </w:tc>
        <w:tc>
          <w:tcPr>
            <w:tcW w:w="721" w:type="pct"/>
            <w:tcBorders>
              <w:top w:val="single" w:sz="4" w:space="0" w:color="auto"/>
              <w:left w:val="nil"/>
              <w:bottom w:val="single" w:sz="4" w:space="0" w:color="auto"/>
              <w:right w:val="single" w:sz="4" w:space="0" w:color="auto"/>
            </w:tcBorders>
            <w:shd w:val="clear" w:color="auto" w:fill="auto"/>
            <w:vAlign w:val="center"/>
          </w:tcPr>
          <w:p w:rsidR="00376F82" w:rsidRPr="00376F82" w:rsidRDefault="00376F82" w:rsidP="00376F82">
            <w:pPr>
              <w:spacing w:after="0"/>
              <w:jc w:val="center"/>
              <w:rPr>
                <w:rFonts w:ascii="Calibri" w:eastAsia="Calibri" w:hAnsi="Calibri" w:cs="Times New Roman"/>
                <w:sz w:val="20"/>
                <w:szCs w:val="20"/>
                <w:lang w:eastAsia="en-US"/>
              </w:rPr>
            </w:pPr>
            <w:r w:rsidRPr="00376F82">
              <w:rPr>
                <w:rFonts w:ascii="Calibri" w:eastAsia="Calibri" w:hAnsi="Calibri" w:cs="Times New Roman"/>
                <w:sz w:val="20"/>
                <w:szCs w:val="20"/>
                <w:lang w:eastAsia="en-US"/>
              </w:rPr>
              <w:t>объект</w:t>
            </w:r>
          </w:p>
        </w:tc>
      </w:tr>
    </w:tbl>
    <w:p w:rsidR="00376F82" w:rsidRPr="00376F82" w:rsidRDefault="00376F82" w:rsidP="00376F82">
      <w:pPr>
        <w:spacing w:after="0"/>
        <w:rPr>
          <w:rFonts w:ascii="Calibri" w:eastAsia="Calibri" w:hAnsi="Calibri" w:cs="Times New Roman"/>
          <w:b/>
          <w:sz w:val="20"/>
          <w:szCs w:val="20"/>
          <w:lang w:eastAsia="en-US"/>
        </w:rPr>
      </w:pPr>
    </w:p>
    <w:p w:rsidR="00376F82" w:rsidRPr="00376F82" w:rsidRDefault="00376F82" w:rsidP="00376F82">
      <w:pPr>
        <w:numPr>
          <w:ilvl w:val="0"/>
          <w:numId w:val="1"/>
        </w:numPr>
        <w:spacing w:after="0" w:line="240" w:lineRule="auto"/>
        <w:jc w:val="both"/>
        <w:rPr>
          <w:rFonts w:ascii="Calibri" w:eastAsia="Calibri" w:hAnsi="Calibri" w:cs="Times New Roman"/>
          <w:sz w:val="20"/>
          <w:szCs w:val="20"/>
          <w:lang w:eastAsia="en-US"/>
        </w:rPr>
      </w:pPr>
      <w:r w:rsidRPr="00376F82">
        <w:rPr>
          <w:rFonts w:ascii="Times New Roman" w:eastAsia="Calibri" w:hAnsi="Times New Roman" w:cs="Times New Roman"/>
          <w:sz w:val="20"/>
          <w:szCs w:val="20"/>
          <w:lang w:eastAsia="en-US"/>
        </w:rPr>
        <w:t xml:space="preserve">Наименование выполняемых работ: Ремонт помещений учебного корпуса, общежития и спортивного комплекса и медпункта НТЖТ.  </w:t>
      </w:r>
    </w:p>
    <w:p w:rsidR="00376F82" w:rsidRPr="00376F82" w:rsidRDefault="00376F82" w:rsidP="00376F82">
      <w:pPr>
        <w:numPr>
          <w:ilvl w:val="0"/>
          <w:numId w:val="1"/>
        </w:numPr>
        <w:spacing w:after="0" w:line="240" w:lineRule="auto"/>
        <w:jc w:val="both"/>
        <w:rPr>
          <w:rFonts w:ascii="Times New Roman" w:eastAsia="Calibri" w:hAnsi="Times New Roman" w:cs="Times New Roman"/>
          <w:b/>
          <w:sz w:val="20"/>
          <w:szCs w:val="20"/>
          <w:lang w:eastAsia="en-US"/>
        </w:rPr>
      </w:pPr>
      <w:r w:rsidRPr="00376F82">
        <w:rPr>
          <w:rFonts w:ascii="Times New Roman" w:eastAsia="Calibri" w:hAnsi="Times New Roman" w:cs="Times New Roman"/>
          <w:b/>
          <w:sz w:val="20"/>
          <w:szCs w:val="20"/>
          <w:lang w:eastAsia="en-US"/>
        </w:rPr>
        <w:t>Количество выполняемых работ</w:t>
      </w:r>
      <w:r w:rsidRPr="00376F82">
        <w:rPr>
          <w:rFonts w:ascii="Calibri" w:eastAsia="Calibri" w:hAnsi="Calibri" w:cs="Times New Roman"/>
          <w:b/>
          <w:sz w:val="20"/>
          <w:szCs w:val="20"/>
          <w:lang w:eastAsia="en-US"/>
        </w:rPr>
        <w:t xml:space="preserve">: </w:t>
      </w:r>
      <w:r w:rsidRPr="00376F82">
        <w:rPr>
          <w:rFonts w:ascii="Times New Roman" w:eastAsia="Calibri" w:hAnsi="Times New Roman" w:cs="Times New Roman"/>
          <w:sz w:val="20"/>
          <w:szCs w:val="20"/>
          <w:lang w:eastAsia="en-US"/>
        </w:rPr>
        <w:t>В</w:t>
      </w:r>
      <w:r w:rsidRPr="00376F82">
        <w:rPr>
          <w:rFonts w:ascii="Times New Roman" w:eastAsia="Calibri" w:hAnsi="Times New Roman" w:cs="Times New Roman"/>
          <w:bCs/>
          <w:sz w:val="20"/>
          <w:szCs w:val="20"/>
          <w:lang w:eastAsia="en-US"/>
        </w:rPr>
        <w:t xml:space="preserve"> соответствии с представленным в дефектных ведомостях объемом работ</w:t>
      </w:r>
    </w:p>
    <w:p w:rsidR="00376F82" w:rsidRPr="00376F82" w:rsidRDefault="00376F82" w:rsidP="00376F82">
      <w:pPr>
        <w:numPr>
          <w:ilvl w:val="0"/>
          <w:numId w:val="1"/>
        </w:numPr>
        <w:spacing w:after="0" w:line="240" w:lineRule="auto"/>
        <w:jc w:val="both"/>
        <w:rPr>
          <w:rFonts w:ascii="Calibri" w:eastAsia="Calibri" w:hAnsi="Calibri" w:cs="Times New Roman"/>
          <w:b/>
          <w:sz w:val="20"/>
          <w:szCs w:val="20"/>
          <w:lang w:eastAsia="en-US"/>
        </w:rPr>
      </w:pPr>
      <w:r w:rsidRPr="00376F82">
        <w:rPr>
          <w:rFonts w:ascii="Times New Roman" w:eastAsia="Calibri" w:hAnsi="Times New Roman" w:cs="Times New Roman"/>
          <w:b/>
          <w:sz w:val="20"/>
          <w:szCs w:val="20"/>
          <w:lang w:eastAsia="en-US"/>
        </w:rPr>
        <w:t>Условия выполнения работ:</w:t>
      </w:r>
      <w:r w:rsidRPr="00376F82">
        <w:rPr>
          <w:rFonts w:ascii="Calibri" w:eastAsia="Calibri" w:hAnsi="Calibri" w:cs="Times New Roman"/>
          <w:b/>
          <w:sz w:val="20"/>
          <w:szCs w:val="20"/>
          <w:lang w:eastAsia="en-US"/>
        </w:rPr>
        <w:t xml:space="preserve"> </w:t>
      </w:r>
      <w:r w:rsidRPr="00376F82">
        <w:rPr>
          <w:rFonts w:ascii="Times New Roman" w:eastAsia="Calibri" w:hAnsi="Times New Roman" w:cs="Times New Roman"/>
          <w:sz w:val="20"/>
          <w:szCs w:val="20"/>
          <w:lang w:eastAsia="en-US"/>
        </w:rPr>
        <w:t>В соответствии с условиями договора</w:t>
      </w:r>
      <w:r w:rsidRPr="00376F82">
        <w:rPr>
          <w:rFonts w:ascii="Calibri" w:eastAsia="Calibri" w:hAnsi="Calibri" w:cs="Times New Roman"/>
          <w:sz w:val="20"/>
          <w:szCs w:val="20"/>
          <w:lang w:eastAsia="en-US"/>
        </w:rPr>
        <w:t>.</w:t>
      </w:r>
    </w:p>
    <w:p w:rsidR="00376F82" w:rsidRPr="00376F82" w:rsidRDefault="00376F82" w:rsidP="00376F82">
      <w:pPr>
        <w:numPr>
          <w:ilvl w:val="0"/>
          <w:numId w:val="1"/>
        </w:numPr>
        <w:spacing w:after="0" w:line="240" w:lineRule="auto"/>
        <w:contextualSpacing/>
        <w:jc w:val="both"/>
        <w:rPr>
          <w:rFonts w:ascii="Times New Roman" w:eastAsia="Calibri" w:hAnsi="Times New Roman" w:cs="Times New Roman"/>
          <w:sz w:val="20"/>
          <w:szCs w:val="20"/>
          <w:lang w:eastAsia="en-US"/>
        </w:rPr>
      </w:pPr>
      <w:r w:rsidRPr="00376F82">
        <w:rPr>
          <w:rFonts w:ascii="Times New Roman" w:eastAsia="Calibri" w:hAnsi="Times New Roman" w:cs="Times New Roman"/>
          <w:b/>
          <w:sz w:val="20"/>
          <w:szCs w:val="20"/>
          <w:lang w:eastAsia="en-US"/>
        </w:rPr>
        <w:t>Общие требования к выполнению работ:</w:t>
      </w:r>
      <w:r w:rsidRPr="00376F82">
        <w:rPr>
          <w:rFonts w:ascii="Calibri" w:eastAsia="Calibri" w:hAnsi="Calibri" w:cs="Times New Roman"/>
          <w:b/>
          <w:sz w:val="20"/>
          <w:szCs w:val="20"/>
          <w:lang w:eastAsia="en-US"/>
        </w:rPr>
        <w:t xml:space="preserve"> </w:t>
      </w:r>
      <w:r w:rsidRPr="00376F82">
        <w:rPr>
          <w:rFonts w:ascii="Times New Roman" w:eastAsia="Calibri" w:hAnsi="Times New Roman" w:cs="Times New Roman"/>
          <w:sz w:val="20"/>
          <w:szCs w:val="20"/>
          <w:lang w:eastAsia="en-US"/>
        </w:rPr>
        <w:t>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Подрядчик должен руководствоваться действующими требованиями СНиП 2.08.02-89* Общественные здания и сооружения, СНиП 21-01-97* Пожарная безопасность зданий и сооружений, СНиП 12-03-2001 Безопасность труда в строительстве. Режим работы в соответствии с трудовым законодательством РФ.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w:t>
      </w:r>
    </w:p>
    <w:p w:rsidR="00376F82" w:rsidRPr="00376F82" w:rsidRDefault="00376F82" w:rsidP="00376F82">
      <w:pPr>
        <w:numPr>
          <w:ilvl w:val="0"/>
          <w:numId w:val="1"/>
        </w:numPr>
        <w:tabs>
          <w:tab w:val="left" w:pos="360"/>
          <w:tab w:val="left" w:pos="1260"/>
        </w:tabs>
        <w:spacing w:after="0" w:line="100" w:lineRule="atLeast"/>
        <w:jc w:val="both"/>
        <w:rPr>
          <w:rFonts w:ascii="Times New Roman" w:eastAsia="Calibri" w:hAnsi="Times New Roman" w:cs="Times New Roman"/>
          <w:b/>
          <w:sz w:val="20"/>
          <w:szCs w:val="20"/>
          <w:lang w:eastAsia="en-US"/>
        </w:rPr>
      </w:pPr>
      <w:r w:rsidRPr="00376F82">
        <w:rPr>
          <w:rFonts w:ascii="Times New Roman" w:eastAsia="Calibri" w:hAnsi="Times New Roman" w:cs="Times New Roman"/>
          <w:b/>
          <w:bCs/>
          <w:sz w:val="20"/>
          <w:szCs w:val="20"/>
          <w:lang w:eastAsia="en-US"/>
        </w:rPr>
        <w:t xml:space="preserve">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r w:rsidRPr="00376F82">
        <w:rPr>
          <w:rFonts w:ascii="Times New Roman" w:eastAsia="Calibri" w:hAnsi="Times New Roman" w:cs="Times New Roman"/>
          <w:b/>
          <w:sz w:val="20"/>
          <w:szCs w:val="20"/>
          <w:lang w:eastAsia="en-US"/>
        </w:rPr>
        <w:t>(</w:t>
      </w:r>
      <w:r w:rsidRPr="00376F82">
        <w:rPr>
          <w:rFonts w:ascii="Times New Roman" w:eastAsia="Calibri" w:hAnsi="Times New Roman" w:cs="Times New Roman"/>
          <w:sz w:val="20"/>
          <w:szCs w:val="20"/>
          <w:lang w:eastAsia="en-US"/>
        </w:rPr>
        <w:t>конкретизируются заказчиком</w:t>
      </w:r>
      <w:r w:rsidRPr="00376F82">
        <w:rPr>
          <w:rFonts w:ascii="Times New Roman" w:eastAsia="Calibri" w:hAnsi="Times New Roman" w:cs="Times New Roman"/>
          <w:b/>
          <w:sz w:val="20"/>
          <w:szCs w:val="20"/>
          <w:lang w:eastAsia="en-US"/>
        </w:rPr>
        <w:t xml:space="preserve">): </w:t>
      </w:r>
      <w:r w:rsidRPr="00376F82">
        <w:rPr>
          <w:rFonts w:ascii="Times New Roman" w:eastAsia="Calibri" w:hAnsi="Times New Roman" w:cs="Times New Roman"/>
          <w:sz w:val="20"/>
          <w:szCs w:val="20"/>
          <w:lang w:eastAsia="en-US"/>
        </w:rPr>
        <w:t xml:space="preserve">применяемая система контроля качества за выполненными работами - соответствие требованиями ГОСТ </w:t>
      </w:r>
      <w:proofErr w:type="gramStart"/>
      <w:r w:rsidRPr="00376F82">
        <w:rPr>
          <w:rFonts w:ascii="Times New Roman" w:eastAsia="Calibri" w:hAnsi="Times New Roman" w:cs="Times New Roman"/>
          <w:sz w:val="20"/>
          <w:szCs w:val="20"/>
          <w:lang w:eastAsia="en-US"/>
        </w:rPr>
        <w:t>Р</w:t>
      </w:r>
      <w:proofErr w:type="gramEnd"/>
      <w:r w:rsidRPr="00376F82">
        <w:rPr>
          <w:rFonts w:ascii="Times New Roman" w:eastAsia="Calibri" w:hAnsi="Times New Roman" w:cs="Times New Roman"/>
          <w:sz w:val="20"/>
          <w:szCs w:val="20"/>
          <w:lang w:eastAsia="en-US"/>
        </w:rPr>
        <w:t xml:space="preserve"> ИСО 9000. </w:t>
      </w:r>
    </w:p>
    <w:p w:rsidR="00376F82" w:rsidRPr="00376F82" w:rsidRDefault="00376F82" w:rsidP="00376F82">
      <w:pPr>
        <w:tabs>
          <w:tab w:val="left" w:pos="360"/>
          <w:tab w:val="left" w:pos="1260"/>
        </w:tabs>
        <w:spacing w:after="0" w:line="100" w:lineRule="atLeast"/>
        <w:jc w:val="both"/>
        <w:rPr>
          <w:rFonts w:ascii="Times New Roman" w:eastAsia="Calibri" w:hAnsi="Times New Roman" w:cs="Times New Roman"/>
          <w:sz w:val="20"/>
          <w:szCs w:val="20"/>
          <w:lang w:eastAsia="en-US"/>
        </w:rPr>
      </w:pPr>
      <w:r w:rsidRPr="00376F82">
        <w:rPr>
          <w:rFonts w:ascii="Times New Roman" w:eastAsia="Calibri" w:hAnsi="Times New Roman" w:cs="Times New Roman"/>
          <w:bCs/>
          <w:sz w:val="20"/>
          <w:szCs w:val="20"/>
          <w:lang w:eastAsia="en-US"/>
        </w:rPr>
        <w:t xml:space="preserve">Гарантийный срок </w:t>
      </w:r>
      <w:r w:rsidRPr="00376F82">
        <w:rPr>
          <w:rFonts w:ascii="Times New Roman" w:eastAsia="Calibri" w:hAnsi="Times New Roman" w:cs="Times New Roman"/>
          <w:sz w:val="20"/>
          <w:szCs w:val="20"/>
          <w:lang w:eastAsia="en-US"/>
        </w:rPr>
        <w:t>не менее 60 месяцев на весь объем выполненных работ с момента подписания актов приемки выполненных работ.</w:t>
      </w:r>
      <w:r w:rsidRPr="00376F82">
        <w:rPr>
          <w:rFonts w:ascii="Calibri" w:eastAsia="Calibri" w:hAnsi="Calibri" w:cs="Times New Roman"/>
          <w:sz w:val="20"/>
          <w:szCs w:val="20"/>
          <w:lang w:eastAsia="en-US"/>
        </w:rPr>
        <w:t xml:space="preserve"> </w:t>
      </w:r>
      <w:r w:rsidRPr="00376F82">
        <w:rPr>
          <w:rFonts w:ascii="Times New Roman" w:eastAsia="Calibri" w:hAnsi="Times New Roman" w:cs="Times New Roman"/>
          <w:sz w:val="20"/>
          <w:szCs w:val="20"/>
          <w:lang w:eastAsia="en-US"/>
        </w:rPr>
        <w:t>В гарантийный период подрядчик обязан выезжать на объект по телефонограмме для устранения возможных дефектов (в течение суток), при условии надлежащей эксплуатации, с обязательным составлением акта и указанием сроков устранения дефектов.</w:t>
      </w:r>
    </w:p>
    <w:p w:rsidR="00376F82" w:rsidRPr="00376F82" w:rsidRDefault="00376F82" w:rsidP="00376F82">
      <w:pPr>
        <w:tabs>
          <w:tab w:val="left" w:pos="360"/>
          <w:tab w:val="left" w:pos="1260"/>
        </w:tabs>
        <w:spacing w:after="0" w:line="100" w:lineRule="atLeast"/>
        <w:jc w:val="both"/>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Подрядчик обязан перед началом работ (в течение 2 календарных дней с момента подписания договора)  предоставить График Производства Работ и согласовать его с Заказчиком.</w:t>
      </w:r>
    </w:p>
    <w:p w:rsidR="00376F82" w:rsidRPr="00376F82" w:rsidRDefault="00376F82" w:rsidP="00376F82">
      <w:pPr>
        <w:tabs>
          <w:tab w:val="left" w:pos="360"/>
          <w:tab w:val="left" w:pos="1260"/>
        </w:tabs>
        <w:spacing w:after="0" w:line="100" w:lineRule="atLeast"/>
        <w:jc w:val="both"/>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 xml:space="preserve">         Работы по ремонту и отделке всех помещений необходимо производить из материалов Подрядчика с учетом ведомости объемов работ с использованием сертифицированных отделочных материалов, отвечающих требованием Заказчика. Качество отделки поверхностей должно отвечать требованиям СНиП3.04.01.-87 Изоляционные и отделочные покрытия, МДС12-30.2006 Методические рекомендации по нормам, правилам и приемам выполнения отделочных работ, СНиП3.03.01-87 Несущие и ограждающие конструкции.</w:t>
      </w:r>
    </w:p>
    <w:p w:rsidR="00376F82" w:rsidRPr="00376F82" w:rsidRDefault="00376F82" w:rsidP="00376F82">
      <w:pPr>
        <w:tabs>
          <w:tab w:val="left" w:pos="360"/>
          <w:tab w:val="left" w:pos="1260"/>
        </w:tabs>
        <w:spacing w:after="0" w:line="100" w:lineRule="atLeast"/>
        <w:jc w:val="both"/>
        <w:rPr>
          <w:rFonts w:ascii="Times New Roman" w:eastAsia="Calibri" w:hAnsi="Times New Roman" w:cs="Times New Roman"/>
          <w:b/>
          <w:sz w:val="20"/>
          <w:szCs w:val="20"/>
          <w:lang w:eastAsia="en-US"/>
        </w:rPr>
      </w:pPr>
      <w:r w:rsidRPr="00376F82">
        <w:rPr>
          <w:rFonts w:ascii="Times New Roman" w:eastAsia="Calibri" w:hAnsi="Times New Roman" w:cs="Times New Roman"/>
          <w:sz w:val="20"/>
          <w:szCs w:val="20"/>
          <w:lang w:eastAsia="en-US"/>
        </w:rPr>
        <w:t xml:space="preserve">            Демонтажные, монтажные и общестроительные работы выполнить согласно сметы</w:t>
      </w:r>
      <w:r w:rsidRPr="00376F82">
        <w:rPr>
          <w:rFonts w:ascii="Times New Roman" w:eastAsia="Calibri" w:hAnsi="Times New Roman" w:cs="Times New Roman"/>
          <w:b/>
          <w:sz w:val="20"/>
          <w:szCs w:val="20"/>
          <w:lang w:eastAsia="en-US"/>
        </w:rPr>
        <w:t xml:space="preserve"> (указания на  торговые знаки</w:t>
      </w:r>
      <w:proofErr w:type="gramStart"/>
      <w:r w:rsidRPr="00376F82">
        <w:rPr>
          <w:rFonts w:ascii="Times New Roman" w:eastAsia="Calibri" w:hAnsi="Times New Roman" w:cs="Times New Roman"/>
          <w:b/>
          <w:sz w:val="20"/>
          <w:szCs w:val="20"/>
          <w:lang w:eastAsia="en-US"/>
        </w:rPr>
        <w:t xml:space="preserve"> ,</w:t>
      </w:r>
      <w:proofErr w:type="gramEnd"/>
      <w:r w:rsidRPr="00376F82">
        <w:rPr>
          <w:rFonts w:ascii="Times New Roman" w:eastAsia="Calibri" w:hAnsi="Times New Roman" w:cs="Times New Roman"/>
          <w:b/>
          <w:sz w:val="20"/>
          <w:szCs w:val="20"/>
          <w:lang w:eastAsia="en-US"/>
        </w:rPr>
        <w:t xml:space="preserve">встречающиеся в смете , сопровождаются словами «или эквивалент», показатели эквивалентности приведены в таблице №2). </w:t>
      </w:r>
    </w:p>
    <w:p w:rsidR="00376F82" w:rsidRPr="00376F82" w:rsidRDefault="00376F82" w:rsidP="00376F82">
      <w:pPr>
        <w:tabs>
          <w:tab w:val="left" w:pos="360"/>
          <w:tab w:val="left" w:pos="1260"/>
        </w:tabs>
        <w:spacing w:after="0" w:line="100" w:lineRule="atLeast"/>
        <w:jc w:val="both"/>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 xml:space="preserve">                     Подрядчик обязан после демонтажных работ вывезти весь строительный мусор.</w:t>
      </w:r>
    </w:p>
    <w:p w:rsidR="00376F82" w:rsidRPr="00376F82" w:rsidRDefault="00376F82" w:rsidP="00376F82">
      <w:pPr>
        <w:tabs>
          <w:tab w:val="left" w:pos="360"/>
          <w:tab w:val="left" w:pos="1260"/>
        </w:tabs>
        <w:spacing w:after="0" w:line="100" w:lineRule="atLeast"/>
        <w:jc w:val="both"/>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При производстве работ необходимо производить уборку рабочих мест ежедневно, и своевременно вывозить строительный мусор.</w:t>
      </w:r>
    </w:p>
    <w:p w:rsidR="00376F82" w:rsidRPr="00376F82" w:rsidRDefault="00376F82" w:rsidP="00376F82">
      <w:pPr>
        <w:numPr>
          <w:ilvl w:val="0"/>
          <w:numId w:val="1"/>
        </w:numPr>
        <w:tabs>
          <w:tab w:val="left" w:pos="360"/>
          <w:tab w:val="left" w:pos="1260"/>
        </w:tabs>
        <w:spacing w:after="0" w:line="100" w:lineRule="atLeast"/>
        <w:jc w:val="both"/>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 xml:space="preserve"> </w:t>
      </w:r>
      <w:r w:rsidRPr="00376F82">
        <w:rPr>
          <w:rFonts w:ascii="Times New Roman" w:eastAsia="Calibri" w:hAnsi="Times New Roman" w:cs="Times New Roman"/>
          <w:b/>
          <w:sz w:val="20"/>
          <w:szCs w:val="20"/>
          <w:lang w:eastAsia="en-US"/>
        </w:rPr>
        <w:t>Порядок сдачи  и приемки результатов работ:</w:t>
      </w:r>
      <w:r w:rsidRPr="00376F82">
        <w:rPr>
          <w:rFonts w:ascii="Times New Roman" w:eastAsia="Calibri" w:hAnsi="Times New Roman" w:cs="Times New Roman"/>
          <w:sz w:val="20"/>
          <w:szCs w:val="20"/>
          <w:lang w:eastAsia="en-US"/>
        </w:rPr>
        <w:t xml:space="preserve"> в соответствии с условиями   Договора. По факту выполнения работ должны быть представлены акты на выполненные объемы работ по форме КС-2, КС-3. Объемы выполненных работ принимаются по факту, после освидетельствования их представителем заказчика.</w:t>
      </w:r>
    </w:p>
    <w:p w:rsidR="00376F82" w:rsidRPr="00376F82" w:rsidRDefault="00376F82" w:rsidP="00376F82">
      <w:pPr>
        <w:tabs>
          <w:tab w:val="left" w:pos="360"/>
          <w:tab w:val="left" w:pos="1245"/>
        </w:tabs>
        <w:spacing w:after="0" w:line="100" w:lineRule="atLeast"/>
        <w:jc w:val="both"/>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376F82" w:rsidRPr="00376F82" w:rsidRDefault="00376F82" w:rsidP="00376F82">
      <w:pPr>
        <w:numPr>
          <w:ilvl w:val="0"/>
          <w:numId w:val="1"/>
        </w:numPr>
        <w:tabs>
          <w:tab w:val="left" w:pos="360"/>
          <w:tab w:val="left" w:pos="1245"/>
        </w:tabs>
        <w:suppressAutoHyphens/>
        <w:spacing w:after="0" w:line="100" w:lineRule="atLeast"/>
        <w:jc w:val="both"/>
        <w:rPr>
          <w:rFonts w:ascii="Times New Roman" w:eastAsia="Arial Unicode MS" w:hAnsi="Times New Roman" w:cs="Times New Roman"/>
          <w:kern w:val="1"/>
          <w:sz w:val="20"/>
          <w:szCs w:val="20"/>
          <w:lang w:eastAsia="zh-CN"/>
        </w:rPr>
      </w:pPr>
      <w:r w:rsidRPr="00376F82">
        <w:rPr>
          <w:rFonts w:ascii="Times New Roman" w:eastAsia="Arial Unicode MS" w:hAnsi="Times New Roman" w:cs="Times New Roman"/>
          <w:b/>
          <w:bCs/>
          <w:kern w:val="1"/>
          <w:sz w:val="20"/>
          <w:szCs w:val="20"/>
          <w:lang w:eastAsia="zh-CN"/>
        </w:rPr>
        <w:t xml:space="preserve">Требования по передаче заказчику технических и иных документов по завершению и сдаче работ </w:t>
      </w:r>
      <w:r w:rsidRPr="00376F82">
        <w:rPr>
          <w:rFonts w:ascii="Times New Roman" w:eastAsia="Arial Unicode MS" w:hAnsi="Times New Roman" w:cs="Times New Roman"/>
          <w:kern w:val="1"/>
          <w:sz w:val="20"/>
          <w:szCs w:val="20"/>
          <w:lang w:eastAsia="zh-CN"/>
        </w:rPr>
        <w:t>(требований испытаний, контрольных пусков, подписания актов технического контроля, иных документов при сдаче работ): Заказчику передаются сертификаты на материалы (включая сертификаты пожарной безопасности). Скрытые работы оформляются отдельными актами.</w:t>
      </w:r>
    </w:p>
    <w:p w:rsidR="00376F82" w:rsidRPr="00376F82" w:rsidRDefault="00376F82" w:rsidP="00376F82">
      <w:pPr>
        <w:numPr>
          <w:ilvl w:val="0"/>
          <w:numId w:val="1"/>
        </w:numPr>
        <w:tabs>
          <w:tab w:val="left" w:pos="360"/>
          <w:tab w:val="left" w:pos="1245"/>
        </w:tabs>
        <w:suppressAutoHyphens/>
        <w:spacing w:after="0" w:line="100" w:lineRule="atLeast"/>
        <w:jc w:val="both"/>
        <w:rPr>
          <w:rFonts w:ascii="Times New Roman" w:eastAsia="Arial Unicode MS" w:hAnsi="Times New Roman" w:cs="Times New Roman"/>
          <w:b/>
          <w:bCs/>
          <w:color w:val="000000"/>
          <w:kern w:val="1"/>
          <w:sz w:val="20"/>
          <w:szCs w:val="20"/>
          <w:lang w:eastAsia="zh-CN"/>
        </w:rPr>
      </w:pPr>
      <w:r w:rsidRPr="00376F82">
        <w:rPr>
          <w:rFonts w:ascii="Times New Roman" w:eastAsia="Arial Unicode MS" w:hAnsi="Times New Roman" w:cs="Times New Roman"/>
          <w:b/>
          <w:kern w:val="1"/>
          <w:sz w:val="20"/>
          <w:szCs w:val="20"/>
          <w:lang w:eastAsia="zh-CN"/>
        </w:rPr>
        <w:t xml:space="preserve">Иные требования к работам и условиям их выполнения по усмотрению заказчика: </w:t>
      </w:r>
      <w:r w:rsidRPr="00376F82">
        <w:rPr>
          <w:rFonts w:ascii="Times New Roman" w:eastAsia="Arial Unicode MS" w:hAnsi="Times New Roman" w:cs="Times New Roman"/>
          <w:kern w:val="1"/>
          <w:sz w:val="20"/>
          <w:szCs w:val="20"/>
          <w:lang w:eastAsia="zh-CN"/>
        </w:rPr>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  В случае обнаружения скрытых дефектов после приемки объекта в эксплуатацию – исправление дефектов производится за счет Исполнителя.</w:t>
      </w:r>
      <w:r w:rsidRPr="00376F82">
        <w:rPr>
          <w:rFonts w:ascii="Times New Roman" w:eastAsia="Arial Unicode MS" w:hAnsi="Times New Roman" w:cs="Times New Roman"/>
          <w:b/>
          <w:kern w:val="1"/>
          <w:sz w:val="20"/>
          <w:szCs w:val="20"/>
          <w:lang w:eastAsia="zh-CN"/>
        </w:rPr>
        <w:t xml:space="preserve"> </w:t>
      </w:r>
    </w:p>
    <w:p w:rsidR="00376F82" w:rsidRPr="00376F82" w:rsidRDefault="00376F82" w:rsidP="00376F82">
      <w:pPr>
        <w:spacing w:after="0"/>
        <w:contextualSpacing/>
        <w:jc w:val="both"/>
        <w:rPr>
          <w:rFonts w:ascii="Times New Roman" w:eastAsia="Calibri" w:hAnsi="Times New Roman" w:cs="Times New Roman"/>
          <w:b/>
          <w:sz w:val="20"/>
          <w:szCs w:val="20"/>
          <w:lang w:eastAsia="en-US"/>
        </w:rPr>
      </w:pPr>
      <w:r w:rsidRPr="00376F82">
        <w:rPr>
          <w:rFonts w:ascii="Times New Roman" w:eastAsia="Calibri" w:hAnsi="Times New Roman" w:cs="Times New Roman"/>
          <w:sz w:val="20"/>
          <w:szCs w:val="20"/>
          <w:lang w:eastAsia="en-US"/>
        </w:rPr>
        <w:t xml:space="preserve">                                                                                                                                     </w:t>
      </w:r>
      <w:r w:rsidRPr="00376F82">
        <w:rPr>
          <w:rFonts w:ascii="Times New Roman" w:eastAsia="Calibri" w:hAnsi="Times New Roman" w:cs="Times New Roman"/>
          <w:b/>
          <w:sz w:val="20"/>
          <w:szCs w:val="20"/>
          <w:lang w:eastAsia="en-US"/>
        </w:rPr>
        <w:t>табл.2</w:t>
      </w:r>
    </w:p>
    <w:p w:rsidR="00376F82" w:rsidRPr="00376F82" w:rsidRDefault="00376F82" w:rsidP="00376F82">
      <w:pPr>
        <w:spacing w:after="0"/>
        <w:jc w:val="both"/>
        <w:rPr>
          <w:rFonts w:ascii="Times New Roman" w:eastAsia="Calibri" w:hAnsi="Times New Roman" w:cs="Times New Roman"/>
          <w:sz w:val="20"/>
          <w:szCs w:val="20"/>
          <w:lang w:eastAsia="en-US"/>
        </w:rPr>
      </w:pPr>
    </w:p>
    <w:tbl>
      <w:tblPr>
        <w:tblW w:w="16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636"/>
        <w:gridCol w:w="6445"/>
        <w:gridCol w:w="6445"/>
      </w:tblGrid>
      <w:tr w:rsidR="00376F82" w:rsidRPr="00376F82" w:rsidTr="00D96B02">
        <w:trPr>
          <w:gridAfter w:val="1"/>
          <w:wAfter w:w="6445" w:type="dxa"/>
          <w:trHeight w:val="592"/>
        </w:trPr>
        <w:tc>
          <w:tcPr>
            <w:tcW w:w="709" w:type="dxa"/>
            <w:shd w:val="clear" w:color="auto" w:fill="auto"/>
          </w:tcPr>
          <w:p w:rsidR="00376F82" w:rsidRPr="00376F82" w:rsidRDefault="00376F82" w:rsidP="00376F82">
            <w:pPr>
              <w:snapToGrid w:val="0"/>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lastRenderedPageBreak/>
              <w:t xml:space="preserve">№ </w:t>
            </w:r>
            <w:proofErr w:type="gramStart"/>
            <w:r w:rsidRPr="00376F82">
              <w:rPr>
                <w:rFonts w:ascii="Times New Roman" w:eastAsia="Calibri" w:hAnsi="Times New Roman" w:cs="Times New Roman"/>
                <w:sz w:val="20"/>
                <w:szCs w:val="20"/>
                <w:lang w:eastAsia="en-US"/>
              </w:rPr>
              <w:t>п</w:t>
            </w:r>
            <w:proofErr w:type="gramEnd"/>
            <w:r w:rsidRPr="00376F82">
              <w:rPr>
                <w:rFonts w:ascii="Times New Roman" w:eastAsia="Calibri" w:hAnsi="Times New Roman" w:cs="Times New Roman"/>
                <w:sz w:val="20"/>
                <w:szCs w:val="20"/>
                <w:lang w:eastAsia="en-US"/>
              </w:rPr>
              <w:t>/п</w:t>
            </w:r>
          </w:p>
        </w:tc>
        <w:tc>
          <w:tcPr>
            <w:tcW w:w="2636" w:type="dxa"/>
            <w:shd w:val="clear" w:color="auto" w:fill="auto"/>
          </w:tcPr>
          <w:p w:rsidR="00376F82" w:rsidRPr="00376F82" w:rsidRDefault="00376F82" w:rsidP="00376F82">
            <w:pPr>
              <w:snapToGrid w:val="0"/>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Наименование материалов</w:t>
            </w:r>
          </w:p>
        </w:tc>
        <w:tc>
          <w:tcPr>
            <w:tcW w:w="6445" w:type="dxa"/>
            <w:shd w:val="clear" w:color="auto" w:fill="auto"/>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Технические характеристики и показатели эквивалентности</w:t>
            </w:r>
          </w:p>
        </w:tc>
      </w:tr>
      <w:tr w:rsidR="00376F82" w:rsidRPr="00376F82" w:rsidTr="00D96B02">
        <w:trPr>
          <w:gridAfter w:val="1"/>
          <w:wAfter w:w="6445" w:type="dxa"/>
        </w:trPr>
        <w:tc>
          <w:tcPr>
            <w:tcW w:w="709" w:type="dxa"/>
            <w:shd w:val="clear" w:color="auto" w:fill="auto"/>
          </w:tcPr>
          <w:p w:rsidR="00376F82" w:rsidRPr="00376F82" w:rsidRDefault="00376F82" w:rsidP="00376F82">
            <w:pPr>
              <w:snapToGrid w:val="0"/>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1.</w:t>
            </w:r>
          </w:p>
        </w:tc>
        <w:tc>
          <w:tcPr>
            <w:tcW w:w="2636" w:type="dxa"/>
            <w:shd w:val="clear" w:color="auto" w:fill="auto"/>
          </w:tcPr>
          <w:p w:rsidR="00376F82" w:rsidRPr="00376F82" w:rsidRDefault="00376F82" w:rsidP="00376F82">
            <w:pPr>
              <w:snapToGrid w:val="0"/>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Битумная мастика</w:t>
            </w:r>
          </w:p>
        </w:tc>
        <w:tc>
          <w:tcPr>
            <w:tcW w:w="6445" w:type="dxa"/>
            <w:shd w:val="clear" w:color="auto" w:fill="auto"/>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Прочность сцепления с основанием 0,1 МПа,</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соответствие ГОСТ 26589-94</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 xml:space="preserve"> </w:t>
            </w:r>
            <w:proofErr w:type="spellStart"/>
            <w:r w:rsidRPr="00376F82">
              <w:rPr>
                <w:rFonts w:ascii="Times New Roman" w:eastAsia="Calibri" w:hAnsi="Times New Roman" w:cs="Times New Roman"/>
                <w:sz w:val="20"/>
                <w:szCs w:val="20"/>
                <w:lang w:eastAsia="en-US"/>
              </w:rPr>
              <w:t>Водопоглащение</w:t>
            </w:r>
            <w:proofErr w:type="spellEnd"/>
            <w:r w:rsidRPr="00376F82">
              <w:rPr>
                <w:rFonts w:ascii="Times New Roman" w:eastAsia="Calibri" w:hAnsi="Times New Roman" w:cs="Times New Roman"/>
                <w:sz w:val="20"/>
                <w:szCs w:val="20"/>
                <w:lang w:eastAsia="en-US"/>
              </w:rPr>
              <w:t xml:space="preserve"> в течение 24ч по массе 2%, Массовая доля нелетучих веществ в пределах 75-90%,соответствие ГОСТ </w:t>
            </w:r>
            <w:proofErr w:type="gramStart"/>
            <w:r w:rsidRPr="00376F82">
              <w:rPr>
                <w:rFonts w:ascii="Times New Roman" w:eastAsia="Calibri" w:hAnsi="Times New Roman" w:cs="Times New Roman"/>
                <w:sz w:val="20"/>
                <w:szCs w:val="20"/>
                <w:lang w:eastAsia="en-US"/>
              </w:rPr>
              <w:t>Р</w:t>
            </w:r>
            <w:proofErr w:type="gramEnd"/>
            <w:r w:rsidRPr="00376F82">
              <w:rPr>
                <w:rFonts w:ascii="Times New Roman" w:eastAsia="Calibri" w:hAnsi="Times New Roman" w:cs="Times New Roman"/>
                <w:sz w:val="20"/>
                <w:szCs w:val="20"/>
                <w:lang w:eastAsia="en-US"/>
              </w:rPr>
              <w:t xml:space="preserve"> 52487/ИСО3251:2008, Теплостойкость 80</w:t>
            </w:r>
            <w:r w:rsidRPr="00376F82">
              <w:rPr>
                <w:rFonts w:ascii="Times New Roman" w:eastAsia="Calibri" w:hAnsi="Times New Roman" w:cs="Times New Roman"/>
                <w:sz w:val="20"/>
                <w:szCs w:val="20"/>
                <w:vertAlign w:val="superscript"/>
                <w:lang w:eastAsia="en-US"/>
              </w:rPr>
              <w:t>0</w:t>
            </w:r>
            <w:r w:rsidRPr="00376F82">
              <w:rPr>
                <w:rFonts w:ascii="Times New Roman" w:eastAsia="Calibri" w:hAnsi="Times New Roman" w:cs="Times New Roman"/>
                <w:sz w:val="20"/>
                <w:szCs w:val="20"/>
                <w:lang w:eastAsia="en-US"/>
              </w:rPr>
              <w:t xml:space="preserve">С, соответствие  ГОСТ 26589-94, </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Условная вязкость 10</w:t>
            </w:r>
            <w:r w:rsidRPr="00376F82">
              <w:rPr>
                <w:rFonts w:ascii="Times New Roman" w:eastAsia="Calibri" w:hAnsi="Times New Roman" w:cs="Times New Roman"/>
                <w:sz w:val="20"/>
                <w:szCs w:val="20"/>
                <w:vertAlign w:val="superscript"/>
                <w:lang w:eastAsia="en-US"/>
              </w:rPr>
              <w:t>0</w:t>
            </w:r>
            <w:r w:rsidRPr="00376F82">
              <w:rPr>
                <w:rFonts w:ascii="Times New Roman" w:eastAsia="Calibri" w:hAnsi="Times New Roman" w:cs="Times New Roman"/>
                <w:sz w:val="20"/>
                <w:szCs w:val="20"/>
                <w:lang w:eastAsia="en-US"/>
              </w:rPr>
              <w:t>С соответствие  ГОСТ 8420, Гибкость – нет трещин, соответствие ГОСТ 26589-94, Водонепроницаемость - при давлении -0,03 МПа выдерживает в течение, 10 мин.</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Страна происхождения товара РОССИЯ</w:t>
            </w:r>
          </w:p>
        </w:tc>
      </w:tr>
      <w:tr w:rsidR="00376F82" w:rsidRPr="00376F82" w:rsidTr="00376F82">
        <w:trPr>
          <w:gridAfter w:val="1"/>
          <w:wAfter w:w="6445" w:type="dxa"/>
          <w:trHeight w:val="2384"/>
        </w:trPr>
        <w:tc>
          <w:tcPr>
            <w:tcW w:w="709" w:type="dxa"/>
            <w:shd w:val="clear" w:color="auto" w:fill="auto"/>
          </w:tcPr>
          <w:p w:rsidR="00376F82" w:rsidRPr="00376F82" w:rsidRDefault="00376F82" w:rsidP="00376F82">
            <w:pPr>
              <w:snapToGrid w:val="0"/>
              <w:spacing w:after="0"/>
              <w:jc w:val="center"/>
              <w:rPr>
                <w:rFonts w:ascii="Times New Roman" w:eastAsia="Calibri" w:hAnsi="Times New Roman" w:cs="Times New Roman"/>
                <w:sz w:val="20"/>
                <w:szCs w:val="20"/>
                <w:highlight w:val="yellow"/>
                <w:lang w:eastAsia="en-US"/>
              </w:rPr>
            </w:pPr>
            <w:r w:rsidRPr="00376F82">
              <w:rPr>
                <w:rFonts w:ascii="Times New Roman" w:eastAsia="Calibri" w:hAnsi="Times New Roman" w:cs="Times New Roman"/>
                <w:sz w:val="20"/>
                <w:szCs w:val="20"/>
                <w:lang w:eastAsia="en-US"/>
              </w:rPr>
              <w:t>2.</w:t>
            </w:r>
          </w:p>
        </w:tc>
        <w:tc>
          <w:tcPr>
            <w:tcW w:w="2636" w:type="dxa"/>
            <w:shd w:val="clear" w:color="auto" w:fill="auto"/>
          </w:tcPr>
          <w:p w:rsidR="00376F82" w:rsidRPr="00376F82" w:rsidRDefault="00376F82" w:rsidP="00376F82">
            <w:pPr>
              <w:snapToGrid w:val="0"/>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 xml:space="preserve">Обои  </w:t>
            </w:r>
            <w:proofErr w:type="spellStart"/>
            <w:r w:rsidRPr="00376F82">
              <w:rPr>
                <w:rFonts w:ascii="Times New Roman" w:eastAsia="Calibri" w:hAnsi="Times New Roman" w:cs="Times New Roman"/>
                <w:sz w:val="20"/>
                <w:szCs w:val="20"/>
                <w:lang w:eastAsia="en-US"/>
              </w:rPr>
              <w:t>флизелиновые</w:t>
            </w:r>
            <w:proofErr w:type="spellEnd"/>
            <w:r w:rsidRPr="00376F82">
              <w:rPr>
                <w:rFonts w:ascii="Times New Roman" w:eastAsia="Calibri" w:hAnsi="Times New Roman" w:cs="Times New Roman"/>
                <w:sz w:val="20"/>
                <w:szCs w:val="20"/>
                <w:lang w:eastAsia="en-US"/>
              </w:rPr>
              <w:t xml:space="preserve"> под покраску </w:t>
            </w:r>
          </w:p>
        </w:tc>
        <w:tc>
          <w:tcPr>
            <w:tcW w:w="6445" w:type="dxa"/>
            <w:shd w:val="clear" w:color="auto" w:fill="auto"/>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 xml:space="preserve">Основа </w:t>
            </w:r>
            <w:proofErr w:type="spellStart"/>
            <w:r w:rsidRPr="00376F82">
              <w:rPr>
                <w:rFonts w:ascii="Times New Roman" w:eastAsia="Calibri" w:hAnsi="Times New Roman" w:cs="Times New Roman"/>
                <w:sz w:val="20"/>
                <w:szCs w:val="20"/>
                <w:lang w:eastAsia="en-US"/>
              </w:rPr>
              <w:t>флизелиновых</w:t>
            </w:r>
            <w:proofErr w:type="spellEnd"/>
            <w:r w:rsidRPr="00376F82">
              <w:rPr>
                <w:rFonts w:ascii="Times New Roman" w:eastAsia="Calibri" w:hAnsi="Times New Roman" w:cs="Times New Roman"/>
                <w:sz w:val="20"/>
                <w:szCs w:val="20"/>
                <w:lang w:eastAsia="en-US"/>
              </w:rPr>
              <w:t xml:space="preserve"> обоев</w:t>
            </w:r>
            <w:proofErr w:type="gramStart"/>
            <w:r w:rsidRPr="00376F82">
              <w:rPr>
                <w:rFonts w:ascii="Times New Roman" w:eastAsia="Calibri" w:hAnsi="Times New Roman" w:cs="Times New Roman"/>
                <w:sz w:val="20"/>
                <w:szCs w:val="20"/>
                <w:lang w:eastAsia="en-US"/>
              </w:rPr>
              <w:t xml:space="preserve"> :</w:t>
            </w:r>
            <w:proofErr w:type="gramEnd"/>
            <w:r w:rsidRPr="00376F82">
              <w:rPr>
                <w:rFonts w:ascii="Times New Roman" w:eastAsia="Calibri" w:hAnsi="Times New Roman" w:cs="Times New Roman"/>
                <w:sz w:val="20"/>
                <w:szCs w:val="20"/>
                <w:lang w:eastAsia="en-US"/>
              </w:rPr>
              <w:t xml:space="preserve"> целлюлоза и </w:t>
            </w:r>
            <w:proofErr w:type="spellStart"/>
            <w:r w:rsidRPr="00376F82">
              <w:rPr>
                <w:rFonts w:ascii="Times New Roman" w:eastAsia="Calibri" w:hAnsi="Times New Roman" w:cs="Times New Roman"/>
                <w:sz w:val="20"/>
                <w:szCs w:val="20"/>
                <w:lang w:eastAsia="en-US"/>
              </w:rPr>
              <w:t>флизелин</w:t>
            </w:r>
            <w:proofErr w:type="spellEnd"/>
            <w:r w:rsidRPr="00376F82">
              <w:rPr>
                <w:rFonts w:ascii="Times New Roman" w:eastAsia="Calibri" w:hAnsi="Times New Roman" w:cs="Times New Roman"/>
                <w:sz w:val="20"/>
                <w:szCs w:val="20"/>
                <w:lang w:eastAsia="en-US"/>
              </w:rPr>
              <w:t>, образующие полотно, пропускающее воздух и влагу.</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 xml:space="preserve">Влагостойкость: </w:t>
            </w:r>
            <w:proofErr w:type="gramStart"/>
            <w:r w:rsidRPr="00376F82">
              <w:rPr>
                <w:rFonts w:ascii="Times New Roman" w:eastAsia="Calibri" w:hAnsi="Times New Roman" w:cs="Times New Roman"/>
                <w:sz w:val="20"/>
                <w:szCs w:val="20"/>
                <w:lang w:eastAsia="en-US"/>
              </w:rPr>
              <w:t>моющиеся</w:t>
            </w:r>
            <w:proofErr w:type="gramEnd"/>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Количество покрасок: 8 покрасок</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Нанесение клея: на стену</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Ширина обоев 1м</w:t>
            </w:r>
          </w:p>
          <w:p w:rsidR="00376F82" w:rsidRPr="00376F82" w:rsidRDefault="00376F82" w:rsidP="00376F82">
            <w:pPr>
              <w:spacing w:after="0"/>
              <w:rPr>
                <w:rFonts w:ascii="Times New Roman" w:eastAsia="Calibri" w:hAnsi="Times New Roman" w:cs="Times New Roman"/>
                <w:sz w:val="20"/>
                <w:szCs w:val="20"/>
                <w:lang w:eastAsia="en-US"/>
              </w:rPr>
            </w:pPr>
            <w:proofErr w:type="gramStart"/>
            <w:r w:rsidRPr="00376F82">
              <w:rPr>
                <w:rFonts w:ascii="Times New Roman" w:eastAsia="Calibri" w:hAnsi="Times New Roman" w:cs="Times New Roman"/>
                <w:sz w:val="20"/>
                <w:szCs w:val="20"/>
                <w:lang w:eastAsia="en-US"/>
              </w:rPr>
              <w:t>структурные</w:t>
            </w:r>
            <w:proofErr w:type="gramEnd"/>
            <w:r w:rsidRPr="00376F82">
              <w:rPr>
                <w:rFonts w:ascii="Times New Roman" w:eastAsia="Calibri" w:hAnsi="Times New Roman" w:cs="Times New Roman"/>
                <w:sz w:val="20"/>
                <w:szCs w:val="20"/>
                <w:lang w:eastAsia="en-US"/>
              </w:rPr>
              <w:t>, однотонные светлые рисунок по согласованию</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Страна происхождения товара РОССИЯ</w:t>
            </w:r>
          </w:p>
        </w:tc>
      </w:tr>
      <w:tr w:rsidR="00376F82" w:rsidRPr="00376F82" w:rsidTr="00D96B02">
        <w:trPr>
          <w:gridAfter w:val="1"/>
          <w:wAfter w:w="6445" w:type="dxa"/>
        </w:trPr>
        <w:tc>
          <w:tcPr>
            <w:tcW w:w="709" w:type="dxa"/>
            <w:shd w:val="clear" w:color="auto" w:fill="auto"/>
          </w:tcPr>
          <w:p w:rsidR="00376F82" w:rsidRPr="00376F82" w:rsidRDefault="00376F82" w:rsidP="00376F82">
            <w:pPr>
              <w:snapToGrid w:val="0"/>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3.</w:t>
            </w:r>
          </w:p>
        </w:tc>
        <w:tc>
          <w:tcPr>
            <w:tcW w:w="2636" w:type="dxa"/>
            <w:shd w:val="clear" w:color="auto" w:fill="auto"/>
          </w:tcPr>
          <w:p w:rsidR="00376F82" w:rsidRPr="00376F82" w:rsidRDefault="00376F82" w:rsidP="00376F82">
            <w:pPr>
              <w:snapToGrid w:val="0"/>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 xml:space="preserve">Цементная штукатурка «Геркулес » </w:t>
            </w:r>
          </w:p>
        </w:tc>
        <w:tc>
          <w:tcPr>
            <w:tcW w:w="6445" w:type="dxa"/>
            <w:shd w:val="clear" w:color="auto" w:fill="auto"/>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Наибольший размер частиц 1,2 мм</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Марка по прочности М50</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Средняя плотность штукатурного слоя 1750 кг/м</w:t>
            </w:r>
            <w:r w:rsidRPr="00376F82">
              <w:rPr>
                <w:rFonts w:ascii="Times New Roman" w:eastAsia="Calibri" w:hAnsi="Times New Roman" w:cs="Times New Roman"/>
                <w:sz w:val="20"/>
                <w:szCs w:val="20"/>
                <w:vertAlign w:val="superscript"/>
                <w:lang w:eastAsia="en-US"/>
              </w:rPr>
              <w:t>3</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Жизнеспособность после смешения с водой 3ч</w:t>
            </w:r>
          </w:p>
          <w:p w:rsidR="00376F82" w:rsidRPr="00376F82" w:rsidRDefault="00376F82" w:rsidP="00376F82">
            <w:pPr>
              <w:spacing w:after="0"/>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Средний расход смеси при толщине слоя 1 мм 1,67 кг/м</w:t>
            </w:r>
            <w:proofErr w:type="gramStart"/>
            <w:r w:rsidRPr="00376F82">
              <w:rPr>
                <w:rFonts w:ascii="Times New Roman" w:eastAsia="Calibri" w:hAnsi="Times New Roman" w:cs="Times New Roman"/>
                <w:sz w:val="20"/>
                <w:szCs w:val="20"/>
                <w:vertAlign w:val="superscript"/>
                <w:lang w:eastAsia="en-US"/>
              </w:rPr>
              <w:t>2</w:t>
            </w:r>
            <w:proofErr w:type="gramEnd"/>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Страна происхождения товара РОССИЯ</w:t>
            </w:r>
          </w:p>
        </w:tc>
      </w:tr>
      <w:tr w:rsidR="00376F82" w:rsidRPr="00376F82" w:rsidTr="00376F82">
        <w:trPr>
          <w:gridAfter w:val="1"/>
          <w:wAfter w:w="6445" w:type="dxa"/>
          <w:trHeight w:val="2228"/>
        </w:trPr>
        <w:tc>
          <w:tcPr>
            <w:tcW w:w="709" w:type="dxa"/>
            <w:shd w:val="clear" w:color="auto" w:fill="auto"/>
          </w:tcPr>
          <w:p w:rsidR="00376F82" w:rsidRPr="00376F82" w:rsidRDefault="00376F82" w:rsidP="00376F82">
            <w:pPr>
              <w:snapToGrid w:val="0"/>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4.</w:t>
            </w:r>
          </w:p>
        </w:tc>
        <w:tc>
          <w:tcPr>
            <w:tcW w:w="2636" w:type="dxa"/>
            <w:shd w:val="clear" w:color="auto" w:fill="auto"/>
          </w:tcPr>
          <w:p w:rsidR="00376F82" w:rsidRPr="00376F82" w:rsidRDefault="00376F82" w:rsidP="00376F82">
            <w:pPr>
              <w:snapToGrid w:val="0"/>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 xml:space="preserve">Антисептик водный </w:t>
            </w:r>
          </w:p>
          <w:p w:rsidR="00376F82" w:rsidRPr="00376F82" w:rsidRDefault="00376F82" w:rsidP="00376F82">
            <w:pPr>
              <w:snapToGrid w:val="0"/>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w:t>
            </w:r>
            <w:proofErr w:type="spellStart"/>
            <w:r w:rsidRPr="00376F82">
              <w:rPr>
                <w:rFonts w:ascii="Times New Roman" w:eastAsia="Calibri" w:hAnsi="Times New Roman" w:cs="Times New Roman"/>
                <w:sz w:val="20"/>
                <w:szCs w:val="20"/>
                <w:lang w:eastAsia="en-US"/>
              </w:rPr>
              <w:t>Нортекс</w:t>
            </w:r>
            <w:proofErr w:type="spellEnd"/>
            <w:r w:rsidRPr="00376F82">
              <w:rPr>
                <w:rFonts w:ascii="Times New Roman" w:eastAsia="Calibri" w:hAnsi="Times New Roman" w:cs="Times New Roman"/>
                <w:sz w:val="20"/>
                <w:szCs w:val="20"/>
                <w:lang w:eastAsia="en-US"/>
              </w:rPr>
              <w:t xml:space="preserve">  Доктор» </w:t>
            </w:r>
          </w:p>
        </w:tc>
        <w:tc>
          <w:tcPr>
            <w:tcW w:w="6445" w:type="dxa"/>
            <w:shd w:val="clear" w:color="auto" w:fill="auto"/>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Антисептическая пропитка для здорового и пораженного бетона, камня, кирпича.</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 xml:space="preserve"> Для наружных и внутренних работ, уничтожает плесневые грибы, водоросли и препятствовать их повторному появлению, </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 xml:space="preserve">Антисептическая защита 10 лет; </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 xml:space="preserve">Обработанные поверхности после высыхания </w:t>
            </w:r>
          </w:p>
          <w:p w:rsidR="00376F82" w:rsidRPr="00376F82" w:rsidRDefault="00376F82" w:rsidP="00376F82">
            <w:pPr>
              <w:spacing w:after="0"/>
              <w:rPr>
                <w:rFonts w:ascii="Times New Roman" w:eastAsia="Calibri" w:hAnsi="Times New Roman" w:cs="Times New Roman"/>
                <w:sz w:val="20"/>
                <w:szCs w:val="20"/>
                <w:lang w:eastAsia="en-US"/>
              </w:rPr>
            </w:pPr>
            <w:proofErr w:type="gramStart"/>
            <w:r w:rsidRPr="00376F82">
              <w:rPr>
                <w:rFonts w:ascii="Times New Roman" w:eastAsia="Calibri" w:hAnsi="Times New Roman" w:cs="Times New Roman"/>
                <w:sz w:val="20"/>
                <w:szCs w:val="20"/>
                <w:lang w:eastAsia="en-US"/>
              </w:rPr>
              <w:t>безопасны</w:t>
            </w:r>
            <w:proofErr w:type="gramEnd"/>
            <w:r w:rsidRPr="00376F82">
              <w:rPr>
                <w:rFonts w:ascii="Times New Roman" w:eastAsia="Calibri" w:hAnsi="Times New Roman" w:cs="Times New Roman"/>
                <w:sz w:val="20"/>
                <w:szCs w:val="20"/>
                <w:lang w:eastAsia="en-US"/>
              </w:rPr>
              <w:t xml:space="preserve"> для людей и животных;</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Страна происхождения товара РОССИЯ</w:t>
            </w:r>
          </w:p>
          <w:p w:rsidR="00376F82" w:rsidRPr="00376F82" w:rsidRDefault="00376F82" w:rsidP="00376F82">
            <w:pPr>
              <w:spacing w:after="0"/>
              <w:rPr>
                <w:rFonts w:ascii="Times New Roman" w:eastAsia="Calibri" w:hAnsi="Times New Roman" w:cs="Times New Roman"/>
                <w:sz w:val="20"/>
                <w:szCs w:val="20"/>
                <w:lang w:eastAsia="en-US"/>
              </w:rPr>
            </w:pPr>
          </w:p>
        </w:tc>
      </w:tr>
      <w:tr w:rsidR="00376F82" w:rsidRPr="00376F82" w:rsidTr="00D96B02">
        <w:trPr>
          <w:gridAfter w:val="1"/>
          <w:wAfter w:w="6445" w:type="dxa"/>
        </w:trPr>
        <w:tc>
          <w:tcPr>
            <w:tcW w:w="709" w:type="dxa"/>
            <w:shd w:val="clear" w:color="auto" w:fill="auto"/>
          </w:tcPr>
          <w:p w:rsidR="00376F82" w:rsidRPr="00376F82" w:rsidRDefault="00376F82" w:rsidP="00376F82">
            <w:pPr>
              <w:snapToGrid w:val="0"/>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5.</w:t>
            </w:r>
          </w:p>
        </w:tc>
        <w:tc>
          <w:tcPr>
            <w:tcW w:w="2636" w:type="dxa"/>
            <w:shd w:val="clear" w:color="auto" w:fill="auto"/>
          </w:tcPr>
          <w:p w:rsidR="00376F82" w:rsidRPr="00376F82" w:rsidRDefault="00376F82" w:rsidP="00376F82">
            <w:pPr>
              <w:snapToGrid w:val="0"/>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 xml:space="preserve">Водно-дисперсионная акриловая краска (коридоры, потолок, стены)  ТИККУРИЛА </w:t>
            </w:r>
          </w:p>
        </w:tc>
        <w:tc>
          <w:tcPr>
            <w:tcW w:w="6445" w:type="dxa"/>
            <w:shd w:val="clear" w:color="auto" w:fill="auto"/>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Водно-дисперсионная акриловая краска модифицированная силиконом;</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 xml:space="preserve">Отсутствие органических растворителей </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Отсутствие специфического запаха</w:t>
            </w:r>
          </w:p>
          <w:p w:rsidR="00376F82" w:rsidRPr="00376F82" w:rsidRDefault="00376F82" w:rsidP="00376F82">
            <w:pPr>
              <w:spacing w:after="0"/>
              <w:rPr>
                <w:rFonts w:ascii="Times New Roman" w:eastAsia="Calibri" w:hAnsi="Times New Roman" w:cs="Times New Roman"/>
                <w:sz w:val="20"/>
                <w:szCs w:val="20"/>
                <w:lang w:eastAsia="en-US"/>
              </w:rPr>
            </w:pPr>
            <w:proofErr w:type="spellStart"/>
            <w:r w:rsidRPr="00376F82">
              <w:rPr>
                <w:rFonts w:ascii="Times New Roman" w:eastAsia="Calibri" w:hAnsi="Times New Roman" w:cs="Times New Roman"/>
                <w:sz w:val="20"/>
                <w:szCs w:val="20"/>
                <w:lang w:eastAsia="en-US"/>
              </w:rPr>
              <w:t>Огнеустойчивость</w:t>
            </w:r>
            <w:proofErr w:type="spellEnd"/>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 xml:space="preserve">Образует водостойкое, паропроницаемое покрытие с </w:t>
            </w:r>
            <w:proofErr w:type="spellStart"/>
            <w:r w:rsidRPr="00376F82">
              <w:rPr>
                <w:rFonts w:ascii="Times New Roman" w:eastAsia="Calibri" w:hAnsi="Times New Roman" w:cs="Times New Roman"/>
                <w:sz w:val="20"/>
                <w:szCs w:val="20"/>
                <w:lang w:eastAsia="en-US"/>
              </w:rPr>
              <w:t>укрывистостью</w:t>
            </w:r>
            <w:proofErr w:type="spellEnd"/>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Обеспечивает  адгезию,  долговечность покрытия без возникновения шелушения, пузырей и отслаивания</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Высыхание, 2 часа</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Устойчивость к механическим повреждениям</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Стойкость пленки к статическому воздействию воды 24 часа</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 xml:space="preserve">Степень </w:t>
            </w:r>
            <w:proofErr w:type="spellStart"/>
            <w:r w:rsidRPr="00376F82">
              <w:rPr>
                <w:rFonts w:ascii="Times New Roman" w:eastAsia="Calibri" w:hAnsi="Times New Roman" w:cs="Times New Roman"/>
                <w:sz w:val="20"/>
                <w:szCs w:val="20"/>
                <w:lang w:eastAsia="en-US"/>
              </w:rPr>
              <w:t>перетира</w:t>
            </w:r>
            <w:proofErr w:type="spellEnd"/>
            <w:r w:rsidRPr="00376F82">
              <w:rPr>
                <w:rFonts w:ascii="Times New Roman" w:eastAsia="Calibri" w:hAnsi="Times New Roman" w:cs="Times New Roman"/>
                <w:sz w:val="20"/>
                <w:szCs w:val="20"/>
                <w:lang w:eastAsia="en-US"/>
              </w:rPr>
              <w:t xml:space="preserve"> краски 60 мкм</w:t>
            </w:r>
          </w:p>
          <w:p w:rsidR="00376F82" w:rsidRPr="00376F82" w:rsidRDefault="00376F82" w:rsidP="00376F82">
            <w:pPr>
              <w:spacing w:after="0"/>
              <w:rPr>
                <w:rFonts w:ascii="Times New Roman" w:eastAsia="Calibri" w:hAnsi="Times New Roman" w:cs="Times New Roman"/>
                <w:sz w:val="20"/>
                <w:szCs w:val="20"/>
                <w:lang w:eastAsia="en-US"/>
              </w:rPr>
            </w:pPr>
            <w:proofErr w:type="spellStart"/>
            <w:r w:rsidRPr="00376F82">
              <w:rPr>
                <w:rFonts w:ascii="Times New Roman" w:eastAsia="Calibri" w:hAnsi="Times New Roman" w:cs="Times New Roman"/>
                <w:sz w:val="20"/>
                <w:szCs w:val="20"/>
                <w:lang w:eastAsia="en-US"/>
              </w:rPr>
              <w:t>Укрывистость</w:t>
            </w:r>
            <w:proofErr w:type="spellEnd"/>
            <w:r w:rsidRPr="00376F82">
              <w:rPr>
                <w:rFonts w:ascii="Times New Roman" w:eastAsia="Calibri" w:hAnsi="Times New Roman" w:cs="Times New Roman"/>
                <w:sz w:val="20"/>
                <w:szCs w:val="20"/>
                <w:lang w:eastAsia="en-US"/>
              </w:rPr>
              <w:t xml:space="preserve"> высушенной пленки 130 г/м</w:t>
            </w:r>
            <w:proofErr w:type="gramStart"/>
            <w:r w:rsidRPr="00376F82">
              <w:rPr>
                <w:rFonts w:ascii="Times New Roman" w:eastAsia="Calibri" w:hAnsi="Times New Roman" w:cs="Times New Roman"/>
                <w:sz w:val="20"/>
                <w:szCs w:val="20"/>
                <w:vertAlign w:val="superscript"/>
                <w:lang w:eastAsia="en-US"/>
              </w:rPr>
              <w:t>2</w:t>
            </w:r>
            <w:proofErr w:type="gramEnd"/>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Цвет бежевый</w:t>
            </w:r>
            <w:proofErr w:type="gramStart"/>
            <w:r w:rsidRPr="00376F82">
              <w:rPr>
                <w:rFonts w:ascii="Times New Roman" w:eastAsia="Calibri" w:hAnsi="Times New Roman" w:cs="Times New Roman"/>
                <w:sz w:val="20"/>
                <w:szCs w:val="20"/>
                <w:lang w:eastAsia="en-US"/>
              </w:rPr>
              <w:t xml:space="preserve"> ,</w:t>
            </w:r>
            <w:proofErr w:type="gramEnd"/>
            <w:r w:rsidRPr="00376F82">
              <w:rPr>
                <w:rFonts w:ascii="Times New Roman" w:eastAsia="Calibri" w:hAnsi="Times New Roman" w:cs="Times New Roman"/>
                <w:sz w:val="20"/>
                <w:szCs w:val="20"/>
                <w:lang w:eastAsia="en-US"/>
              </w:rPr>
              <w:t>оттенок краски согласовывается с Заказчиком</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Страна происхождения товара РОССИЯ</w:t>
            </w:r>
          </w:p>
        </w:tc>
      </w:tr>
      <w:tr w:rsidR="00376F82" w:rsidRPr="00376F82" w:rsidTr="00D96B02">
        <w:trPr>
          <w:gridAfter w:val="1"/>
          <w:wAfter w:w="6445" w:type="dxa"/>
        </w:trPr>
        <w:tc>
          <w:tcPr>
            <w:tcW w:w="709" w:type="dxa"/>
            <w:shd w:val="clear" w:color="auto" w:fill="auto"/>
          </w:tcPr>
          <w:p w:rsidR="00376F82" w:rsidRPr="00376F82" w:rsidRDefault="00376F82" w:rsidP="00376F82">
            <w:pPr>
              <w:snapToGrid w:val="0"/>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6.</w:t>
            </w:r>
          </w:p>
        </w:tc>
        <w:tc>
          <w:tcPr>
            <w:tcW w:w="2636" w:type="dxa"/>
            <w:shd w:val="clear" w:color="auto" w:fill="auto"/>
          </w:tcPr>
          <w:p w:rsidR="00376F82" w:rsidRPr="00376F82" w:rsidRDefault="00376F82" w:rsidP="00376F82">
            <w:pPr>
              <w:snapToGrid w:val="0"/>
              <w:spacing w:after="0"/>
              <w:rPr>
                <w:rFonts w:ascii="Times New Roman" w:eastAsia="Calibri" w:hAnsi="Times New Roman" w:cs="Times New Roman"/>
                <w:sz w:val="20"/>
                <w:szCs w:val="20"/>
                <w:lang w:eastAsia="en-US"/>
              </w:rPr>
            </w:pPr>
            <w:proofErr w:type="spellStart"/>
            <w:r w:rsidRPr="00376F82">
              <w:rPr>
                <w:rFonts w:ascii="Times New Roman" w:eastAsia="Calibri" w:hAnsi="Times New Roman" w:cs="Times New Roman"/>
                <w:sz w:val="20"/>
                <w:szCs w:val="20"/>
                <w:lang w:eastAsia="en-US"/>
              </w:rPr>
              <w:t>Гипсокартон</w:t>
            </w:r>
            <w:proofErr w:type="spellEnd"/>
            <w:r w:rsidRPr="00376F82">
              <w:rPr>
                <w:rFonts w:ascii="Times New Roman" w:eastAsia="Calibri" w:hAnsi="Times New Roman" w:cs="Times New Roman"/>
                <w:sz w:val="20"/>
                <w:szCs w:val="20"/>
                <w:lang w:eastAsia="en-US"/>
              </w:rPr>
              <w:t xml:space="preserve"> для ремонта стен и потолка</w:t>
            </w:r>
          </w:p>
        </w:tc>
        <w:tc>
          <w:tcPr>
            <w:tcW w:w="6445" w:type="dxa"/>
            <w:shd w:val="clear" w:color="auto" w:fill="auto"/>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 xml:space="preserve">Листы гипсокартонные ЛГКВ, влагостойкие, размер 2,6м*1,2м*9,5мм </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Г</w:t>
            </w:r>
            <w:proofErr w:type="gramStart"/>
            <w:r w:rsidRPr="00376F82">
              <w:rPr>
                <w:rFonts w:ascii="Times New Roman" w:eastAsia="Calibri" w:hAnsi="Times New Roman" w:cs="Times New Roman"/>
                <w:sz w:val="20"/>
                <w:szCs w:val="20"/>
                <w:lang w:eastAsia="en-US"/>
              </w:rPr>
              <w:t>1</w:t>
            </w:r>
            <w:proofErr w:type="gramEnd"/>
            <w:r w:rsidRPr="00376F82">
              <w:rPr>
                <w:rFonts w:ascii="Times New Roman" w:eastAsia="Calibri" w:hAnsi="Times New Roman" w:cs="Times New Roman"/>
                <w:sz w:val="20"/>
                <w:szCs w:val="20"/>
                <w:lang w:eastAsia="en-US"/>
              </w:rPr>
              <w:t> (горючесть по ГОСТ 30244);</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В</w:t>
            </w:r>
            <w:proofErr w:type="gramStart"/>
            <w:r w:rsidRPr="00376F82">
              <w:rPr>
                <w:rFonts w:ascii="Times New Roman" w:eastAsia="Calibri" w:hAnsi="Times New Roman" w:cs="Times New Roman"/>
                <w:sz w:val="20"/>
                <w:szCs w:val="20"/>
                <w:lang w:eastAsia="en-US"/>
              </w:rPr>
              <w:t>2</w:t>
            </w:r>
            <w:proofErr w:type="gramEnd"/>
            <w:r w:rsidRPr="00376F82">
              <w:rPr>
                <w:rFonts w:ascii="Times New Roman" w:eastAsia="Calibri" w:hAnsi="Times New Roman" w:cs="Times New Roman"/>
                <w:sz w:val="20"/>
                <w:szCs w:val="20"/>
                <w:lang w:eastAsia="en-US"/>
              </w:rPr>
              <w:t> (воспламеняемость по ГОСТ 30402);</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Д</w:t>
            </w:r>
            <w:proofErr w:type="gramStart"/>
            <w:r w:rsidRPr="00376F82">
              <w:rPr>
                <w:rFonts w:ascii="Times New Roman" w:eastAsia="Calibri" w:hAnsi="Times New Roman" w:cs="Times New Roman"/>
                <w:sz w:val="20"/>
                <w:szCs w:val="20"/>
                <w:lang w:eastAsia="en-US"/>
              </w:rPr>
              <w:t>1</w:t>
            </w:r>
            <w:proofErr w:type="gramEnd"/>
            <w:r w:rsidRPr="00376F82">
              <w:rPr>
                <w:rFonts w:ascii="Times New Roman" w:eastAsia="Calibri" w:hAnsi="Times New Roman" w:cs="Times New Roman"/>
                <w:sz w:val="20"/>
                <w:szCs w:val="20"/>
                <w:lang w:eastAsia="en-US"/>
              </w:rPr>
              <w:t> (дымообразующая способность по ГОСТ 12.1.044);</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Т</w:t>
            </w:r>
            <w:proofErr w:type="gramStart"/>
            <w:r w:rsidRPr="00376F82">
              <w:rPr>
                <w:rFonts w:ascii="Times New Roman" w:eastAsia="Calibri" w:hAnsi="Times New Roman" w:cs="Times New Roman"/>
                <w:sz w:val="20"/>
                <w:szCs w:val="20"/>
                <w:lang w:eastAsia="en-US"/>
              </w:rPr>
              <w:t>1</w:t>
            </w:r>
            <w:proofErr w:type="gramEnd"/>
            <w:r w:rsidRPr="00376F82">
              <w:rPr>
                <w:rFonts w:ascii="Times New Roman" w:eastAsia="Calibri" w:hAnsi="Times New Roman" w:cs="Times New Roman"/>
                <w:sz w:val="20"/>
                <w:szCs w:val="20"/>
                <w:lang w:eastAsia="en-US"/>
              </w:rPr>
              <w:t> (токсичность по ГОСТ 12.1.044).</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Страна происхождения товара РОССИЯ</w:t>
            </w:r>
          </w:p>
        </w:tc>
      </w:tr>
      <w:tr w:rsidR="00376F82" w:rsidRPr="00376F82" w:rsidTr="00D96B02">
        <w:trPr>
          <w:gridAfter w:val="1"/>
          <w:wAfter w:w="6445" w:type="dxa"/>
        </w:trPr>
        <w:tc>
          <w:tcPr>
            <w:tcW w:w="709" w:type="dxa"/>
            <w:shd w:val="clear" w:color="auto" w:fill="auto"/>
          </w:tcPr>
          <w:p w:rsidR="00376F82" w:rsidRPr="00376F82" w:rsidRDefault="00376F82" w:rsidP="00376F82">
            <w:pPr>
              <w:snapToGrid w:val="0"/>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lastRenderedPageBreak/>
              <w:t>7.</w:t>
            </w:r>
          </w:p>
        </w:tc>
        <w:tc>
          <w:tcPr>
            <w:tcW w:w="2636" w:type="dxa"/>
            <w:shd w:val="clear" w:color="auto" w:fill="auto"/>
          </w:tcPr>
          <w:p w:rsidR="00376F82" w:rsidRPr="00376F82" w:rsidRDefault="00376F82" w:rsidP="00376F82">
            <w:pPr>
              <w:snapToGrid w:val="0"/>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Сухая шпаклевочная смесь</w:t>
            </w:r>
          </w:p>
        </w:tc>
        <w:tc>
          <w:tcPr>
            <w:tcW w:w="6445" w:type="dxa"/>
            <w:shd w:val="clear" w:color="auto" w:fill="auto"/>
          </w:tcPr>
          <w:p w:rsidR="00376F82" w:rsidRPr="00376F82" w:rsidRDefault="00376F82" w:rsidP="00376F82">
            <w:pPr>
              <w:snapToGrid w:val="0"/>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Сухая шпаклевочная смесь на основе гипсового вяжущего с полимерными добавками в мешках 25 кг.</w:t>
            </w:r>
          </w:p>
          <w:p w:rsidR="00376F82" w:rsidRPr="00376F82" w:rsidRDefault="00376F82" w:rsidP="00376F82">
            <w:pPr>
              <w:spacing w:after="0"/>
              <w:rPr>
                <w:rFonts w:ascii="Times New Roman" w:eastAsia="Calibri" w:hAnsi="Times New Roman" w:cs="Times New Roman"/>
                <w:sz w:val="20"/>
                <w:szCs w:val="20"/>
                <w:lang w:eastAsia="en-US"/>
              </w:rPr>
            </w:pPr>
            <w:proofErr w:type="gramStart"/>
            <w:r w:rsidRPr="00376F82">
              <w:rPr>
                <w:rFonts w:ascii="Times New Roman" w:eastAsia="Calibri" w:hAnsi="Times New Roman" w:cs="Times New Roman"/>
                <w:sz w:val="20"/>
                <w:szCs w:val="20"/>
                <w:lang w:eastAsia="en-US"/>
              </w:rPr>
              <w:t>предназначена</w:t>
            </w:r>
            <w:proofErr w:type="gramEnd"/>
            <w:r w:rsidRPr="00376F82">
              <w:rPr>
                <w:rFonts w:ascii="Times New Roman" w:eastAsia="Calibri" w:hAnsi="Times New Roman" w:cs="Times New Roman"/>
                <w:sz w:val="20"/>
                <w:szCs w:val="20"/>
                <w:lang w:eastAsia="en-US"/>
              </w:rPr>
              <w:t xml:space="preserve"> для заделки вручную стыков гипсокартонных листов. Толщина слоя: 3 мм. Размер фракции: 3 мм. Прочность на сжатие: 3,0 МПа. Прочность на изгиб: 1,5Мпа</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Страна происхождения товара РОССИЯ</w:t>
            </w:r>
          </w:p>
        </w:tc>
      </w:tr>
      <w:tr w:rsidR="00376F82" w:rsidRPr="00376F82" w:rsidTr="00D96B02">
        <w:trPr>
          <w:gridAfter w:val="1"/>
          <w:wAfter w:w="6445" w:type="dxa"/>
        </w:trPr>
        <w:tc>
          <w:tcPr>
            <w:tcW w:w="709" w:type="dxa"/>
            <w:shd w:val="clear" w:color="auto" w:fill="auto"/>
          </w:tcPr>
          <w:p w:rsidR="00376F82" w:rsidRPr="00376F82" w:rsidRDefault="00376F82" w:rsidP="00376F82">
            <w:pPr>
              <w:snapToGrid w:val="0"/>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8.</w:t>
            </w:r>
          </w:p>
        </w:tc>
        <w:tc>
          <w:tcPr>
            <w:tcW w:w="2636" w:type="dxa"/>
            <w:shd w:val="clear" w:color="auto" w:fill="auto"/>
          </w:tcPr>
          <w:p w:rsidR="00376F82" w:rsidRPr="00376F82" w:rsidRDefault="00376F82" w:rsidP="00376F82">
            <w:pPr>
              <w:snapToGrid w:val="0"/>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Потолочный  плинтус</w:t>
            </w:r>
          </w:p>
          <w:p w:rsidR="00376F82" w:rsidRPr="00376F82" w:rsidRDefault="00376F82" w:rsidP="00376F82">
            <w:pPr>
              <w:snapToGrid w:val="0"/>
              <w:spacing w:after="0"/>
              <w:rPr>
                <w:rFonts w:ascii="Times New Roman" w:eastAsia="Calibri" w:hAnsi="Times New Roman" w:cs="Times New Roman"/>
                <w:sz w:val="20"/>
                <w:szCs w:val="20"/>
                <w:lang w:eastAsia="en-US"/>
              </w:rPr>
            </w:pPr>
          </w:p>
        </w:tc>
        <w:tc>
          <w:tcPr>
            <w:tcW w:w="6445" w:type="dxa"/>
            <w:shd w:val="clear" w:color="auto" w:fill="auto"/>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 xml:space="preserve">Полиуретановый потолочный плинтус, размер </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50мм*50мм*244мм   Цвет белый</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Страна происхождения товара РОССИЯ</w:t>
            </w:r>
          </w:p>
        </w:tc>
      </w:tr>
      <w:tr w:rsidR="00376F82" w:rsidRPr="00376F82" w:rsidTr="00D96B02">
        <w:trPr>
          <w:gridAfter w:val="1"/>
          <w:wAfter w:w="6445" w:type="dxa"/>
        </w:trPr>
        <w:tc>
          <w:tcPr>
            <w:tcW w:w="709" w:type="dxa"/>
            <w:shd w:val="clear" w:color="auto" w:fill="auto"/>
          </w:tcPr>
          <w:p w:rsidR="00376F82" w:rsidRPr="00376F82" w:rsidRDefault="00376F82" w:rsidP="00376F82">
            <w:pPr>
              <w:snapToGrid w:val="0"/>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9.</w:t>
            </w:r>
          </w:p>
        </w:tc>
        <w:tc>
          <w:tcPr>
            <w:tcW w:w="2636" w:type="dxa"/>
            <w:shd w:val="clear" w:color="auto" w:fill="auto"/>
          </w:tcPr>
          <w:p w:rsidR="00376F82" w:rsidRPr="00376F82" w:rsidRDefault="00376F82" w:rsidP="00376F82">
            <w:pPr>
              <w:snapToGrid w:val="0"/>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 xml:space="preserve">Краска масляная ПФ 115 </w:t>
            </w:r>
          </w:p>
        </w:tc>
        <w:tc>
          <w:tcPr>
            <w:tcW w:w="6445" w:type="dxa"/>
            <w:shd w:val="clear" w:color="auto" w:fill="auto"/>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Соста</w:t>
            </w:r>
            <w:proofErr w:type="gramStart"/>
            <w:r w:rsidRPr="00376F82">
              <w:rPr>
                <w:rFonts w:ascii="Times New Roman" w:eastAsia="Calibri" w:hAnsi="Times New Roman" w:cs="Times New Roman"/>
                <w:sz w:val="20"/>
                <w:szCs w:val="20"/>
                <w:lang w:eastAsia="en-US"/>
              </w:rPr>
              <w:t>в-</w:t>
            </w:r>
            <w:proofErr w:type="gramEnd"/>
            <w:r w:rsidRPr="00376F82">
              <w:rPr>
                <w:rFonts w:ascii="Times New Roman" w:eastAsia="Calibri" w:hAnsi="Times New Roman" w:cs="Times New Roman"/>
                <w:sz w:val="20"/>
                <w:szCs w:val="20"/>
                <w:lang w:eastAsia="en-US"/>
              </w:rPr>
              <w:t xml:space="preserve"> алкидный лак, диоксид титана, пигменты, наполнители, </w:t>
            </w:r>
            <w:proofErr w:type="spellStart"/>
            <w:r w:rsidRPr="00376F82">
              <w:rPr>
                <w:rFonts w:ascii="Times New Roman" w:eastAsia="Calibri" w:hAnsi="Times New Roman" w:cs="Times New Roman"/>
                <w:sz w:val="20"/>
                <w:szCs w:val="20"/>
                <w:lang w:eastAsia="en-US"/>
              </w:rPr>
              <w:t>уайт</w:t>
            </w:r>
            <w:proofErr w:type="spellEnd"/>
            <w:r w:rsidRPr="00376F82">
              <w:rPr>
                <w:rFonts w:ascii="Times New Roman" w:eastAsia="Calibri" w:hAnsi="Times New Roman" w:cs="Times New Roman"/>
                <w:sz w:val="20"/>
                <w:szCs w:val="20"/>
                <w:lang w:eastAsia="en-US"/>
              </w:rPr>
              <w:t xml:space="preserve"> – спирит, </w:t>
            </w:r>
            <w:proofErr w:type="spellStart"/>
            <w:r w:rsidRPr="00376F82">
              <w:rPr>
                <w:rFonts w:ascii="Times New Roman" w:eastAsia="Calibri" w:hAnsi="Times New Roman" w:cs="Times New Roman"/>
                <w:sz w:val="20"/>
                <w:szCs w:val="20"/>
                <w:lang w:eastAsia="en-US"/>
              </w:rPr>
              <w:t>сальвент</w:t>
            </w:r>
            <w:proofErr w:type="spellEnd"/>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Высыхание каждого слоя при температуре (20±2)</w:t>
            </w:r>
            <w:r w:rsidRPr="00376F82">
              <w:rPr>
                <w:rFonts w:ascii="Times New Roman" w:eastAsia="Calibri" w:hAnsi="Times New Roman" w:cs="Times New Roman"/>
                <w:sz w:val="20"/>
                <w:szCs w:val="20"/>
                <w:vertAlign w:val="superscript"/>
                <w:lang w:eastAsia="en-US"/>
              </w:rPr>
              <w:t>0</w:t>
            </w:r>
            <w:r w:rsidRPr="00376F82">
              <w:rPr>
                <w:rFonts w:ascii="Times New Roman" w:eastAsia="Calibri" w:hAnsi="Times New Roman" w:cs="Times New Roman"/>
                <w:sz w:val="20"/>
                <w:szCs w:val="20"/>
                <w:lang w:eastAsia="en-US"/>
              </w:rPr>
              <w:t>С –240 часов;</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Расход на однослойное покрытие –180 г/кв</w:t>
            </w:r>
            <w:proofErr w:type="gramStart"/>
            <w:r w:rsidRPr="00376F82">
              <w:rPr>
                <w:rFonts w:ascii="Times New Roman" w:eastAsia="Calibri" w:hAnsi="Times New Roman" w:cs="Times New Roman"/>
                <w:sz w:val="20"/>
                <w:szCs w:val="20"/>
                <w:lang w:eastAsia="en-US"/>
              </w:rPr>
              <w:t>.м</w:t>
            </w:r>
            <w:proofErr w:type="gramEnd"/>
            <w:r w:rsidRPr="00376F82">
              <w:rPr>
                <w:rFonts w:ascii="Times New Roman" w:eastAsia="Calibri" w:hAnsi="Times New Roman" w:cs="Times New Roman"/>
                <w:sz w:val="20"/>
                <w:szCs w:val="20"/>
                <w:lang w:eastAsia="en-US"/>
              </w:rPr>
              <w:t>;</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Массовая доля нелетучих веществ – 62-68%;</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Высушенное покрытие не оказывает вредного воздействия на организм человека</w:t>
            </w:r>
            <w:proofErr w:type="gramStart"/>
            <w:r w:rsidRPr="00376F82">
              <w:rPr>
                <w:rFonts w:ascii="Times New Roman" w:eastAsia="Calibri" w:hAnsi="Times New Roman" w:cs="Times New Roman"/>
                <w:sz w:val="20"/>
                <w:szCs w:val="20"/>
                <w:lang w:eastAsia="en-US"/>
              </w:rPr>
              <w:t xml:space="preserve"> .</w:t>
            </w:r>
            <w:proofErr w:type="gramEnd"/>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Страна происхождения товара РОССИЯ</w:t>
            </w:r>
          </w:p>
        </w:tc>
      </w:tr>
      <w:tr w:rsidR="00376F82" w:rsidRPr="00376F82" w:rsidTr="00D96B02">
        <w:trPr>
          <w:gridAfter w:val="1"/>
          <w:wAfter w:w="6445" w:type="dxa"/>
        </w:trPr>
        <w:tc>
          <w:tcPr>
            <w:tcW w:w="709" w:type="dxa"/>
            <w:shd w:val="clear" w:color="auto" w:fill="auto"/>
          </w:tcPr>
          <w:p w:rsidR="00376F82" w:rsidRPr="00376F82" w:rsidRDefault="00376F82" w:rsidP="00376F82">
            <w:pPr>
              <w:snapToGrid w:val="0"/>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10.</w:t>
            </w:r>
          </w:p>
        </w:tc>
        <w:tc>
          <w:tcPr>
            <w:tcW w:w="2636" w:type="dxa"/>
            <w:shd w:val="clear" w:color="auto" w:fill="auto"/>
          </w:tcPr>
          <w:p w:rsidR="00376F82" w:rsidRPr="00376F82" w:rsidRDefault="00376F82" w:rsidP="00376F82">
            <w:pPr>
              <w:snapToGrid w:val="0"/>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 xml:space="preserve">Грунтовка глубокого проникновения для укрепления основания и увеличения адгезии к бетону и камню </w:t>
            </w:r>
            <w:proofErr w:type="gramStart"/>
            <w:r w:rsidRPr="00376F82">
              <w:rPr>
                <w:rFonts w:ascii="Times New Roman" w:eastAsia="Calibri" w:hAnsi="Times New Roman" w:cs="Times New Roman"/>
                <w:sz w:val="20"/>
                <w:szCs w:val="20"/>
                <w:lang w:eastAsia="en-US"/>
              </w:rPr>
              <w:t>С</w:t>
            </w:r>
            <w:proofErr w:type="spellStart"/>
            <w:proofErr w:type="gramEnd"/>
            <w:r w:rsidRPr="00376F82">
              <w:rPr>
                <w:rFonts w:ascii="Times New Roman" w:eastAsia="Calibri" w:hAnsi="Times New Roman" w:cs="Times New Roman"/>
                <w:sz w:val="20"/>
                <w:szCs w:val="20"/>
                <w:lang w:val="en-US" w:eastAsia="en-US"/>
              </w:rPr>
              <w:t>eresit</w:t>
            </w:r>
            <w:proofErr w:type="spellEnd"/>
            <w:r w:rsidRPr="00376F82">
              <w:rPr>
                <w:rFonts w:ascii="Times New Roman" w:eastAsia="Calibri" w:hAnsi="Times New Roman" w:cs="Times New Roman"/>
                <w:sz w:val="20"/>
                <w:szCs w:val="20"/>
                <w:lang w:val="en-US" w:eastAsia="en-US"/>
              </w:rPr>
              <w:t xml:space="preserve"> CT17</w:t>
            </w:r>
            <w:r w:rsidRPr="00376F82">
              <w:rPr>
                <w:rFonts w:ascii="Times New Roman" w:eastAsia="Calibri" w:hAnsi="Times New Roman" w:cs="Times New Roman"/>
                <w:sz w:val="20"/>
                <w:szCs w:val="20"/>
                <w:lang w:eastAsia="en-US"/>
              </w:rPr>
              <w:t xml:space="preserve"> </w:t>
            </w:r>
          </w:p>
        </w:tc>
        <w:tc>
          <w:tcPr>
            <w:tcW w:w="6445" w:type="dxa"/>
            <w:shd w:val="clear" w:color="auto" w:fill="auto"/>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Емкость 10 кг.</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Состав: водная дисперсия полимеров</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 xml:space="preserve">Цвет: </w:t>
            </w:r>
            <w:proofErr w:type="gramStart"/>
            <w:r w:rsidRPr="00376F82">
              <w:rPr>
                <w:rFonts w:ascii="Times New Roman" w:eastAsia="Calibri" w:hAnsi="Times New Roman" w:cs="Times New Roman"/>
                <w:sz w:val="20"/>
                <w:szCs w:val="20"/>
                <w:lang w:eastAsia="en-US"/>
              </w:rPr>
              <w:t>белая</w:t>
            </w:r>
            <w:proofErr w:type="gramEnd"/>
          </w:p>
          <w:p w:rsidR="00376F82" w:rsidRPr="00376F82" w:rsidRDefault="00376F82" w:rsidP="00376F82">
            <w:pPr>
              <w:spacing w:after="0"/>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Плотность: 1,0кг/дм</w:t>
            </w:r>
            <w:proofErr w:type="gramStart"/>
            <w:r w:rsidRPr="00376F82">
              <w:rPr>
                <w:rFonts w:ascii="Times New Roman" w:eastAsia="Calibri" w:hAnsi="Times New Roman" w:cs="Times New Roman"/>
                <w:sz w:val="20"/>
                <w:szCs w:val="20"/>
                <w:vertAlign w:val="superscript"/>
                <w:lang w:eastAsia="en-US"/>
              </w:rPr>
              <w:t>2</w:t>
            </w:r>
            <w:proofErr w:type="gramEnd"/>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 xml:space="preserve">Температура </w:t>
            </w:r>
            <w:proofErr w:type="spellStart"/>
            <w:r w:rsidRPr="00376F82">
              <w:rPr>
                <w:rFonts w:ascii="Times New Roman" w:eastAsia="Calibri" w:hAnsi="Times New Roman" w:cs="Times New Roman"/>
                <w:sz w:val="20"/>
                <w:szCs w:val="20"/>
                <w:lang w:eastAsia="en-US"/>
              </w:rPr>
              <w:t>примененияв</w:t>
            </w:r>
            <w:proofErr w:type="spellEnd"/>
            <w:r w:rsidRPr="00376F82">
              <w:rPr>
                <w:rFonts w:ascii="Times New Roman" w:eastAsia="Calibri" w:hAnsi="Times New Roman" w:cs="Times New Roman"/>
                <w:sz w:val="20"/>
                <w:szCs w:val="20"/>
                <w:lang w:eastAsia="en-US"/>
              </w:rPr>
              <w:t xml:space="preserve"> диапазоне</w:t>
            </w:r>
            <w:proofErr w:type="gramStart"/>
            <w:r w:rsidRPr="00376F82">
              <w:rPr>
                <w:rFonts w:ascii="Times New Roman" w:eastAsia="Calibri" w:hAnsi="Times New Roman" w:cs="Times New Roman"/>
                <w:sz w:val="20"/>
                <w:szCs w:val="20"/>
                <w:lang w:eastAsia="en-US"/>
              </w:rPr>
              <w:t xml:space="preserve"> :</w:t>
            </w:r>
            <w:proofErr w:type="gramEnd"/>
            <w:r w:rsidRPr="00376F82">
              <w:rPr>
                <w:rFonts w:ascii="Times New Roman" w:eastAsia="Calibri" w:hAnsi="Times New Roman" w:cs="Times New Roman"/>
                <w:sz w:val="20"/>
                <w:szCs w:val="20"/>
                <w:lang w:eastAsia="en-US"/>
              </w:rPr>
              <w:t xml:space="preserve">  +5 ….. +35</w:t>
            </w:r>
            <w:r w:rsidRPr="00376F82">
              <w:rPr>
                <w:rFonts w:ascii="Times New Roman" w:eastAsia="Calibri" w:hAnsi="Times New Roman" w:cs="Times New Roman"/>
                <w:sz w:val="20"/>
                <w:szCs w:val="20"/>
                <w:vertAlign w:val="superscript"/>
                <w:lang w:eastAsia="en-US"/>
              </w:rPr>
              <w:t>0</w:t>
            </w:r>
            <w:r w:rsidRPr="00376F82">
              <w:rPr>
                <w:rFonts w:ascii="Times New Roman" w:eastAsia="Calibri" w:hAnsi="Times New Roman" w:cs="Times New Roman"/>
                <w:sz w:val="20"/>
                <w:szCs w:val="20"/>
                <w:lang w:eastAsia="en-US"/>
              </w:rPr>
              <w:t>С</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Время высыхания: 6 часов (в зависимости от условий высыхания)</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 xml:space="preserve">Вязкость: 10,5±1,0 </w:t>
            </w:r>
            <w:proofErr w:type="gramStart"/>
            <w:r w:rsidRPr="00376F82">
              <w:rPr>
                <w:rFonts w:ascii="Times New Roman" w:eastAsia="Calibri" w:hAnsi="Times New Roman" w:cs="Times New Roman"/>
                <w:sz w:val="20"/>
                <w:szCs w:val="20"/>
                <w:lang w:eastAsia="en-US"/>
              </w:rPr>
              <w:t>с</w:t>
            </w:r>
            <w:proofErr w:type="gramEnd"/>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Коэффициент сопротивления диффузии водных паров,µН2О</w:t>
            </w:r>
            <w:proofErr w:type="gramStart"/>
            <w:r w:rsidRPr="00376F82">
              <w:rPr>
                <w:rFonts w:ascii="Times New Roman" w:eastAsia="Calibri" w:hAnsi="Times New Roman" w:cs="Times New Roman"/>
                <w:sz w:val="20"/>
                <w:szCs w:val="20"/>
                <w:lang w:eastAsia="en-US"/>
              </w:rPr>
              <w:t>:о</w:t>
            </w:r>
            <w:proofErr w:type="gramEnd"/>
            <w:r w:rsidRPr="00376F82">
              <w:rPr>
                <w:rFonts w:ascii="Times New Roman" w:eastAsia="Calibri" w:hAnsi="Times New Roman" w:cs="Times New Roman"/>
                <w:sz w:val="20"/>
                <w:szCs w:val="20"/>
                <w:lang w:eastAsia="en-US"/>
              </w:rPr>
              <w:t>к.100</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Расход: 0,2л/м</w:t>
            </w:r>
            <w:proofErr w:type="gramStart"/>
            <w:r w:rsidRPr="00376F82">
              <w:rPr>
                <w:rFonts w:ascii="Times New Roman" w:eastAsia="Calibri" w:hAnsi="Times New Roman" w:cs="Times New Roman"/>
                <w:sz w:val="20"/>
                <w:szCs w:val="20"/>
                <w:vertAlign w:val="superscript"/>
                <w:lang w:eastAsia="en-US"/>
              </w:rPr>
              <w:t>2</w:t>
            </w:r>
            <w:proofErr w:type="gramEnd"/>
            <w:r w:rsidRPr="00376F82">
              <w:rPr>
                <w:rFonts w:ascii="Times New Roman" w:eastAsia="Calibri" w:hAnsi="Times New Roman" w:cs="Times New Roman"/>
                <w:sz w:val="20"/>
                <w:szCs w:val="20"/>
                <w:lang w:eastAsia="en-US"/>
              </w:rPr>
              <w:t xml:space="preserve"> </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Страна происхождения товара РОССИЯ</w:t>
            </w:r>
          </w:p>
        </w:tc>
      </w:tr>
      <w:tr w:rsidR="00376F82" w:rsidRPr="00376F82" w:rsidTr="00D96B02">
        <w:tc>
          <w:tcPr>
            <w:tcW w:w="709" w:type="dxa"/>
            <w:shd w:val="clear" w:color="auto" w:fill="auto"/>
          </w:tcPr>
          <w:p w:rsidR="00376F82" w:rsidRPr="00376F82" w:rsidRDefault="00376F82" w:rsidP="00376F82">
            <w:pPr>
              <w:snapToGrid w:val="0"/>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11.</w:t>
            </w:r>
          </w:p>
        </w:tc>
        <w:tc>
          <w:tcPr>
            <w:tcW w:w="2636" w:type="dxa"/>
            <w:shd w:val="clear" w:color="auto" w:fill="auto"/>
          </w:tcPr>
          <w:p w:rsidR="00376F82" w:rsidRPr="00376F82" w:rsidRDefault="00376F82" w:rsidP="00376F82">
            <w:pPr>
              <w:snapToGrid w:val="0"/>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 xml:space="preserve">Грунтовка  акриловая водно-дисперсионная   «Акрил-ГРУНТ» </w:t>
            </w:r>
          </w:p>
        </w:tc>
        <w:tc>
          <w:tcPr>
            <w:tcW w:w="6445" w:type="dxa"/>
            <w:shd w:val="clear" w:color="auto" w:fill="auto"/>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Внешний вид - после высыхания покрытие ровное, однородное, матовое Условная вязкость по вискозиметру ВЗ-246 с диаметром сопла 4 мм при температуре (20±2) 0</w:t>
            </w:r>
            <w:proofErr w:type="gramStart"/>
            <w:r w:rsidRPr="00376F82">
              <w:rPr>
                <w:rFonts w:ascii="Times New Roman" w:eastAsia="Calibri" w:hAnsi="Times New Roman" w:cs="Times New Roman"/>
                <w:sz w:val="20"/>
                <w:szCs w:val="20"/>
                <w:lang w:eastAsia="en-US"/>
              </w:rPr>
              <w:t xml:space="preserve"> С</w:t>
            </w:r>
            <w:proofErr w:type="gramEnd"/>
            <w:r w:rsidRPr="00376F82">
              <w:rPr>
                <w:rFonts w:ascii="Times New Roman" w:eastAsia="Calibri" w:hAnsi="Times New Roman" w:cs="Times New Roman"/>
                <w:sz w:val="20"/>
                <w:szCs w:val="20"/>
                <w:lang w:eastAsia="en-US"/>
              </w:rPr>
              <w:t>, 45 Массовая доля нелетучих веществ, % - 54-60</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 xml:space="preserve">Степень </w:t>
            </w:r>
            <w:proofErr w:type="spellStart"/>
            <w:r w:rsidRPr="00376F82">
              <w:rPr>
                <w:rFonts w:ascii="Times New Roman" w:eastAsia="Calibri" w:hAnsi="Times New Roman" w:cs="Times New Roman"/>
                <w:sz w:val="20"/>
                <w:szCs w:val="20"/>
                <w:lang w:eastAsia="en-US"/>
              </w:rPr>
              <w:t>перетира</w:t>
            </w:r>
            <w:proofErr w:type="spellEnd"/>
            <w:r w:rsidRPr="00376F82">
              <w:rPr>
                <w:rFonts w:ascii="Times New Roman" w:eastAsia="Calibri" w:hAnsi="Times New Roman" w:cs="Times New Roman"/>
                <w:sz w:val="20"/>
                <w:szCs w:val="20"/>
                <w:lang w:eastAsia="en-US"/>
              </w:rPr>
              <w:t>, мкм, 40</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Время высыхания при температуре (20±2) 0</w:t>
            </w:r>
            <w:proofErr w:type="gramStart"/>
            <w:r w:rsidRPr="00376F82">
              <w:rPr>
                <w:rFonts w:ascii="Times New Roman" w:eastAsia="Calibri" w:hAnsi="Times New Roman" w:cs="Times New Roman"/>
                <w:sz w:val="20"/>
                <w:szCs w:val="20"/>
                <w:lang w:eastAsia="en-US"/>
              </w:rPr>
              <w:t xml:space="preserve"> С</w:t>
            </w:r>
            <w:proofErr w:type="gramEnd"/>
            <w:r w:rsidRPr="00376F82">
              <w:rPr>
                <w:rFonts w:ascii="Times New Roman" w:eastAsia="Calibri" w:hAnsi="Times New Roman" w:cs="Times New Roman"/>
                <w:sz w:val="20"/>
                <w:szCs w:val="20"/>
                <w:lang w:eastAsia="en-US"/>
              </w:rPr>
              <w:t>, ч, ("ЭКСПРЕСС")- 24</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 xml:space="preserve">Адгезия пленки, баллы, -1 </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Средний расход при однослойном покрытии, г/м</w:t>
            </w:r>
            <w:proofErr w:type="gramStart"/>
            <w:r w:rsidRPr="00376F82">
              <w:rPr>
                <w:rFonts w:ascii="Times New Roman" w:eastAsia="Calibri" w:hAnsi="Times New Roman" w:cs="Times New Roman"/>
                <w:sz w:val="20"/>
                <w:szCs w:val="20"/>
                <w:vertAlign w:val="superscript"/>
                <w:lang w:eastAsia="en-US"/>
              </w:rPr>
              <w:t>2</w:t>
            </w:r>
            <w:proofErr w:type="gramEnd"/>
            <w:r w:rsidRPr="00376F82">
              <w:rPr>
                <w:rFonts w:ascii="Times New Roman" w:eastAsia="Calibri" w:hAnsi="Times New Roman" w:cs="Times New Roman"/>
                <w:sz w:val="20"/>
                <w:szCs w:val="20"/>
                <w:lang w:eastAsia="en-US"/>
              </w:rPr>
              <w:t xml:space="preserve"> 150</w:t>
            </w:r>
          </w:p>
          <w:p w:rsidR="00376F82" w:rsidRPr="00376F82" w:rsidRDefault="00376F82" w:rsidP="00376F82">
            <w:pPr>
              <w:spacing w:after="0"/>
              <w:rPr>
                <w:rFonts w:ascii="Times New Roman" w:eastAsia="Calibri" w:hAnsi="Times New Roman" w:cs="Times New Roman"/>
                <w:color w:val="000000"/>
                <w:sz w:val="20"/>
                <w:szCs w:val="20"/>
                <w:lang w:eastAsia="en-US"/>
              </w:rPr>
            </w:pPr>
            <w:r w:rsidRPr="00376F82">
              <w:rPr>
                <w:rFonts w:ascii="Times New Roman" w:eastAsia="Calibri" w:hAnsi="Times New Roman" w:cs="Times New Roman"/>
                <w:color w:val="000000"/>
                <w:sz w:val="20"/>
                <w:szCs w:val="20"/>
                <w:lang w:eastAsia="en-US"/>
              </w:rPr>
              <w:t>Срок изготовления 2016г.</w:t>
            </w:r>
          </w:p>
          <w:p w:rsidR="00376F82" w:rsidRPr="00376F82" w:rsidRDefault="00376F82" w:rsidP="00376F82">
            <w:pPr>
              <w:spacing w:after="0"/>
              <w:rPr>
                <w:rFonts w:ascii="Calibri" w:eastAsia="Calibri" w:hAnsi="Calibri" w:cs="Times New Roman"/>
                <w:color w:val="000000"/>
                <w:sz w:val="20"/>
                <w:szCs w:val="20"/>
                <w:lang w:eastAsia="en-US"/>
              </w:rPr>
            </w:pPr>
            <w:r w:rsidRPr="00376F82">
              <w:rPr>
                <w:rFonts w:ascii="Times New Roman" w:eastAsia="Calibri" w:hAnsi="Times New Roman" w:cs="Times New Roman"/>
                <w:sz w:val="20"/>
                <w:szCs w:val="20"/>
                <w:lang w:eastAsia="en-US"/>
              </w:rPr>
              <w:t>Страна происхождения товара РОССИЯ</w:t>
            </w:r>
          </w:p>
        </w:tc>
        <w:tc>
          <w:tcPr>
            <w:tcW w:w="6445" w:type="dxa"/>
          </w:tcPr>
          <w:p w:rsidR="00376F82" w:rsidRPr="00376F82" w:rsidRDefault="00376F82" w:rsidP="00376F82">
            <w:pPr>
              <w:spacing w:after="0"/>
              <w:rPr>
                <w:rFonts w:ascii="Times New Roman" w:eastAsia="Calibri" w:hAnsi="Times New Roman" w:cs="Times New Roman"/>
                <w:sz w:val="20"/>
                <w:szCs w:val="20"/>
                <w:lang w:eastAsia="en-US"/>
              </w:rPr>
            </w:pPr>
          </w:p>
        </w:tc>
      </w:tr>
      <w:tr w:rsidR="00376F82" w:rsidRPr="00376F82" w:rsidTr="00D96B02">
        <w:trPr>
          <w:gridAfter w:val="1"/>
          <w:wAfter w:w="6445" w:type="dxa"/>
        </w:trPr>
        <w:tc>
          <w:tcPr>
            <w:tcW w:w="709" w:type="dxa"/>
            <w:shd w:val="clear" w:color="auto" w:fill="auto"/>
          </w:tcPr>
          <w:p w:rsidR="00376F82" w:rsidRPr="00376F82" w:rsidRDefault="00376F82" w:rsidP="00376F82">
            <w:pPr>
              <w:snapToGrid w:val="0"/>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12.</w:t>
            </w:r>
          </w:p>
        </w:tc>
        <w:tc>
          <w:tcPr>
            <w:tcW w:w="2636" w:type="dxa"/>
            <w:shd w:val="clear" w:color="auto" w:fill="auto"/>
          </w:tcPr>
          <w:p w:rsidR="00376F82" w:rsidRPr="00376F82" w:rsidRDefault="00376F82" w:rsidP="00376F82">
            <w:pPr>
              <w:snapToGrid w:val="0"/>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Плитка тротуарная</w:t>
            </w:r>
          </w:p>
        </w:tc>
        <w:tc>
          <w:tcPr>
            <w:tcW w:w="6445" w:type="dxa"/>
            <w:shd w:val="clear" w:color="auto" w:fill="auto"/>
          </w:tcPr>
          <w:p w:rsidR="00376F82" w:rsidRPr="00376F82" w:rsidRDefault="00376F82" w:rsidP="00376F82">
            <w:pPr>
              <w:spacing w:after="0"/>
              <w:rPr>
                <w:rFonts w:ascii="Times New Roman" w:eastAsia="Calibri" w:hAnsi="Times New Roman" w:cs="Times New Roman"/>
                <w:color w:val="000000"/>
                <w:sz w:val="20"/>
                <w:szCs w:val="20"/>
                <w:lang w:eastAsia="en-US"/>
              </w:rPr>
            </w:pPr>
            <w:proofErr w:type="gramStart"/>
            <w:r w:rsidRPr="00376F82">
              <w:rPr>
                <w:rFonts w:ascii="Times New Roman" w:eastAsia="Calibri" w:hAnsi="Times New Roman" w:cs="Times New Roman"/>
                <w:color w:val="000000"/>
                <w:sz w:val="20"/>
                <w:szCs w:val="20"/>
                <w:lang w:eastAsia="en-US"/>
              </w:rPr>
              <w:t>Бетонная</w:t>
            </w:r>
            <w:proofErr w:type="gramEnd"/>
            <w:r w:rsidRPr="00376F82">
              <w:rPr>
                <w:rFonts w:ascii="Times New Roman" w:eastAsia="Calibri" w:hAnsi="Times New Roman" w:cs="Times New Roman"/>
                <w:color w:val="000000"/>
                <w:sz w:val="20"/>
                <w:szCs w:val="20"/>
                <w:lang w:eastAsia="en-US"/>
              </w:rPr>
              <w:t xml:space="preserve">, размер плитки 300мм*300мм*30мм </w:t>
            </w:r>
          </w:p>
          <w:p w:rsidR="00376F82" w:rsidRPr="00376F82" w:rsidRDefault="00376F82" w:rsidP="00376F82">
            <w:pPr>
              <w:spacing w:after="0"/>
              <w:rPr>
                <w:rFonts w:ascii="Times New Roman" w:eastAsia="Calibri" w:hAnsi="Times New Roman" w:cs="Times New Roman"/>
                <w:color w:val="000000"/>
                <w:sz w:val="20"/>
                <w:szCs w:val="20"/>
                <w:lang w:eastAsia="en-US"/>
              </w:rPr>
            </w:pPr>
            <w:r w:rsidRPr="00376F82">
              <w:rPr>
                <w:rFonts w:ascii="Times New Roman" w:eastAsia="Calibri" w:hAnsi="Times New Roman" w:cs="Times New Roman"/>
                <w:color w:val="000000"/>
                <w:sz w:val="20"/>
                <w:szCs w:val="20"/>
                <w:lang w:eastAsia="en-US"/>
              </w:rPr>
              <w:t>Цвет красный</w:t>
            </w:r>
          </w:p>
          <w:p w:rsidR="00376F82" w:rsidRPr="00376F82" w:rsidRDefault="00376F82" w:rsidP="00376F82">
            <w:pPr>
              <w:spacing w:after="0"/>
              <w:rPr>
                <w:rFonts w:ascii="Times New Roman" w:eastAsia="Calibri" w:hAnsi="Times New Roman" w:cs="Times New Roman"/>
                <w:sz w:val="20"/>
                <w:szCs w:val="20"/>
                <w:highlight w:val="yellow"/>
                <w:lang w:eastAsia="en-US"/>
              </w:rPr>
            </w:pPr>
            <w:r w:rsidRPr="00376F82">
              <w:rPr>
                <w:rFonts w:ascii="Times New Roman" w:eastAsia="Calibri" w:hAnsi="Times New Roman" w:cs="Times New Roman"/>
                <w:sz w:val="20"/>
                <w:szCs w:val="20"/>
                <w:lang w:eastAsia="en-US"/>
              </w:rPr>
              <w:t>Страна происхождения товара РОССИЯ</w:t>
            </w:r>
          </w:p>
        </w:tc>
      </w:tr>
      <w:tr w:rsidR="00376F82" w:rsidRPr="00376F82" w:rsidTr="00D96B02">
        <w:trPr>
          <w:gridAfter w:val="1"/>
          <w:wAfter w:w="6445" w:type="dxa"/>
        </w:trPr>
        <w:tc>
          <w:tcPr>
            <w:tcW w:w="709" w:type="dxa"/>
            <w:shd w:val="clear" w:color="auto" w:fill="auto"/>
          </w:tcPr>
          <w:p w:rsidR="00376F82" w:rsidRPr="00376F82" w:rsidRDefault="00376F82" w:rsidP="00376F82">
            <w:pPr>
              <w:snapToGrid w:val="0"/>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13</w:t>
            </w:r>
          </w:p>
        </w:tc>
        <w:tc>
          <w:tcPr>
            <w:tcW w:w="2636" w:type="dxa"/>
            <w:shd w:val="clear" w:color="auto" w:fill="auto"/>
          </w:tcPr>
          <w:p w:rsidR="00376F82" w:rsidRPr="00376F82" w:rsidRDefault="00376F82" w:rsidP="00376F82">
            <w:pPr>
              <w:snapToGrid w:val="0"/>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 xml:space="preserve">Плитка облицовочная керамическая </w:t>
            </w:r>
          </w:p>
        </w:tc>
        <w:tc>
          <w:tcPr>
            <w:tcW w:w="6445" w:type="dxa"/>
            <w:shd w:val="clear" w:color="auto" w:fill="auto"/>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 xml:space="preserve">Глазурованная керамическая плитка </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Размер 310мм*310мм</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Толщина плитки 7мм, отклонение ±0,3 мм</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 xml:space="preserve">Отклонение от номинальных размеров по длине и ширине ±1,0мм </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Термическая стойкость глазури,  200</w:t>
            </w:r>
            <w:r w:rsidRPr="00376F82">
              <w:rPr>
                <w:rFonts w:ascii="Times New Roman" w:eastAsia="Calibri" w:hAnsi="Times New Roman" w:cs="Times New Roman"/>
                <w:sz w:val="20"/>
                <w:szCs w:val="20"/>
                <w:vertAlign w:val="superscript"/>
                <w:lang w:eastAsia="en-US"/>
              </w:rPr>
              <w:t>0</w:t>
            </w:r>
            <w:r w:rsidRPr="00376F82">
              <w:rPr>
                <w:rFonts w:ascii="Times New Roman" w:eastAsia="Calibri" w:hAnsi="Times New Roman" w:cs="Times New Roman"/>
                <w:sz w:val="20"/>
                <w:szCs w:val="20"/>
                <w:lang w:eastAsia="en-US"/>
              </w:rPr>
              <w:t>С</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 xml:space="preserve">Твердость глазури по </w:t>
            </w:r>
            <w:proofErr w:type="spellStart"/>
            <w:r w:rsidRPr="00376F82">
              <w:rPr>
                <w:rFonts w:ascii="Times New Roman" w:eastAsia="Calibri" w:hAnsi="Times New Roman" w:cs="Times New Roman"/>
                <w:sz w:val="20"/>
                <w:szCs w:val="20"/>
                <w:lang w:eastAsia="en-US"/>
              </w:rPr>
              <w:t>Моосу</w:t>
            </w:r>
            <w:proofErr w:type="spellEnd"/>
            <w:r w:rsidRPr="00376F82">
              <w:rPr>
                <w:rFonts w:ascii="Times New Roman" w:eastAsia="Calibri" w:hAnsi="Times New Roman" w:cs="Times New Roman"/>
                <w:sz w:val="20"/>
                <w:szCs w:val="20"/>
                <w:lang w:eastAsia="en-US"/>
              </w:rPr>
              <w:t>, 5</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Водопоглащение17%</w:t>
            </w:r>
          </w:p>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Страна происхождения товара РОССИЯ</w:t>
            </w:r>
          </w:p>
        </w:tc>
      </w:tr>
    </w:tbl>
    <w:p w:rsidR="00376F82" w:rsidRPr="00376F82" w:rsidRDefault="00376F82" w:rsidP="00376F82">
      <w:pPr>
        <w:ind w:left="360"/>
        <w:contextualSpacing/>
        <w:jc w:val="center"/>
        <w:rPr>
          <w:rFonts w:ascii="Calibri" w:eastAsia="Calibri" w:hAnsi="Calibri" w:cs="Times New Roman"/>
          <w:b/>
          <w:sz w:val="20"/>
          <w:szCs w:val="20"/>
          <w:lang w:eastAsia="en-US"/>
        </w:rPr>
      </w:pPr>
    </w:p>
    <w:p w:rsidR="00376F82" w:rsidRPr="00376F82" w:rsidRDefault="00376F82" w:rsidP="00376F82">
      <w:pPr>
        <w:spacing w:after="0"/>
        <w:jc w:val="center"/>
        <w:rPr>
          <w:rFonts w:ascii="Times New Roman" w:eastAsia="Calibri" w:hAnsi="Times New Roman" w:cs="Times New Roman"/>
          <w:b/>
          <w:sz w:val="20"/>
          <w:szCs w:val="20"/>
          <w:lang w:eastAsia="en-US"/>
        </w:rPr>
      </w:pPr>
      <w:r w:rsidRPr="00376F82">
        <w:rPr>
          <w:rFonts w:ascii="Times New Roman" w:eastAsia="Calibri" w:hAnsi="Times New Roman" w:cs="Times New Roman"/>
          <w:b/>
          <w:sz w:val="20"/>
          <w:szCs w:val="20"/>
          <w:lang w:eastAsia="en-US"/>
        </w:rPr>
        <w:t xml:space="preserve">Дефектная ведомость на выполнение работ </w:t>
      </w:r>
    </w:p>
    <w:p w:rsidR="00376F82" w:rsidRPr="00376F82" w:rsidRDefault="00376F82" w:rsidP="00376F82">
      <w:pPr>
        <w:spacing w:after="0"/>
        <w:jc w:val="right"/>
        <w:rPr>
          <w:rFonts w:ascii="Times New Roman" w:eastAsia="Calibri" w:hAnsi="Times New Roman" w:cs="Times New Roman"/>
          <w:b/>
          <w:sz w:val="20"/>
          <w:szCs w:val="20"/>
          <w:lang w:eastAsia="en-US"/>
        </w:rPr>
      </w:pPr>
      <w:r w:rsidRPr="00376F82">
        <w:rPr>
          <w:rFonts w:ascii="Times New Roman" w:eastAsia="Calibri" w:hAnsi="Times New Roman" w:cs="Times New Roman"/>
          <w:b/>
          <w:sz w:val="20"/>
          <w:szCs w:val="20"/>
          <w:lang w:eastAsia="en-US"/>
        </w:rPr>
        <w:t>табл. 3</w:t>
      </w:r>
    </w:p>
    <w:p w:rsidR="00376F82" w:rsidRPr="00376F82" w:rsidRDefault="00376F82" w:rsidP="00376F82">
      <w:pPr>
        <w:spacing w:after="0"/>
        <w:jc w:val="center"/>
        <w:rPr>
          <w:rFonts w:ascii="Times New Roman" w:eastAsia="Calibri" w:hAnsi="Times New Roman" w:cs="Times New Roman"/>
          <w:b/>
          <w:sz w:val="20"/>
          <w:szCs w:val="20"/>
          <w:lang w:eastAsia="en-US"/>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2"/>
        <w:gridCol w:w="7291"/>
        <w:gridCol w:w="1213"/>
        <w:gridCol w:w="1062"/>
      </w:tblGrid>
      <w:tr w:rsidR="00376F82" w:rsidRPr="00376F82" w:rsidTr="00D96B02">
        <w:trPr>
          <w:trHeight w:val="20"/>
        </w:trPr>
        <w:tc>
          <w:tcPr>
            <w:tcW w:w="282" w:type="pct"/>
            <w:shd w:val="clear" w:color="auto" w:fill="auto"/>
            <w:vAlign w:val="center"/>
          </w:tcPr>
          <w:p w:rsidR="00376F82" w:rsidRPr="00376F82" w:rsidRDefault="00376F82" w:rsidP="00376F82">
            <w:pPr>
              <w:spacing w:after="0"/>
              <w:jc w:val="center"/>
              <w:rPr>
                <w:rFonts w:ascii="Times New Roman" w:eastAsia="Calibri" w:hAnsi="Times New Roman" w:cs="Times New Roman"/>
                <w:b/>
                <w:sz w:val="20"/>
                <w:szCs w:val="20"/>
                <w:lang w:eastAsia="en-US"/>
              </w:rPr>
            </w:pPr>
            <w:r w:rsidRPr="00376F82">
              <w:rPr>
                <w:rFonts w:ascii="Times New Roman" w:eastAsia="Calibri" w:hAnsi="Times New Roman" w:cs="Times New Roman"/>
                <w:b/>
                <w:sz w:val="20"/>
                <w:szCs w:val="20"/>
                <w:lang w:eastAsia="en-US"/>
              </w:rPr>
              <w:t xml:space="preserve">№ </w:t>
            </w:r>
            <w:proofErr w:type="spellStart"/>
            <w:r w:rsidRPr="00376F82">
              <w:rPr>
                <w:rFonts w:ascii="Times New Roman" w:eastAsia="Calibri" w:hAnsi="Times New Roman" w:cs="Times New Roman"/>
                <w:b/>
                <w:sz w:val="20"/>
                <w:szCs w:val="20"/>
                <w:lang w:eastAsia="en-US"/>
              </w:rPr>
              <w:t>пп</w:t>
            </w:r>
            <w:proofErr w:type="spellEnd"/>
          </w:p>
        </w:tc>
        <w:tc>
          <w:tcPr>
            <w:tcW w:w="3596" w:type="pct"/>
            <w:shd w:val="clear" w:color="auto" w:fill="auto"/>
            <w:vAlign w:val="center"/>
          </w:tcPr>
          <w:p w:rsidR="00376F82" w:rsidRPr="00376F82" w:rsidRDefault="00376F82" w:rsidP="00376F82">
            <w:pPr>
              <w:spacing w:after="0"/>
              <w:jc w:val="center"/>
              <w:rPr>
                <w:rFonts w:ascii="Times New Roman" w:eastAsia="Calibri" w:hAnsi="Times New Roman" w:cs="Times New Roman"/>
                <w:b/>
                <w:sz w:val="20"/>
                <w:szCs w:val="20"/>
                <w:lang w:eastAsia="en-US"/>
              </w:rPr>
            </w:pPr>
            <w:r w:rsidRPr="00376F82">
              <w:rPr>
                <w:rFonts w:ascii="Times New Roman" w:eastAsia="Calibri" w:hAnsi="Times New Roman" w:cs="Times New Roman"/>
                <w:b/>
                <w:sz w:val="20"/>
                <w:szCs w:val="20"/>
                <w:lang w:eastAsia="en-US"/>
              </w:rPr>
              <w:t>Наименование</w:t>
            </w:r>
          </w:p>
        </w:tc>
        <w:tc>
          <w:tcPr>
            <w:tcW w:w="598" w:type="pct"/>
            <w:shd w:val="clear" w:color="auto" w:fill="auto"/>
            <w:vAlign w:val="center"/>
          </w:tcPr>
          <w:p w:rsidR="00376F82" w:rsidRPr="00376F82" w:rsidRDefault="00376F82" w:rsidP="00376F82">
            <w:pPr>
              <w:spacing w:after="0"/>
              <w:jc w:val="center"/>
              <w:rPr>
                <w:rFonts w:ascii="Times New Roman" w:eastAsia="Calibri" w:hAnsi="Times New Roman" w:cs="Times New Roman"/>
                <w:b/>
                <w:sz w:val="20"/>
                <w:szCs w:val="20"/>
                <w:lang w:eastAsia="en-US"/>
              </w:rPr>
            </w:pPr>
            <w:r w:rsidRPr="00376F82">
              <w:rPr>
                <w:rFonts w:ascii="Times New Roman" w:eastAsia="Calibri" w:hAnsi="Times New Roman" w:cs="Times New Roman"/>
                <w:b/>
                <w:sz w:val="20"/>
                <w:szCs w:val="20"/>
                <w:lang w:eastAsia="en-US"/>
              </w:rPr>
              <w:t>Ед. изм.</w:t>
            </w:r>
          </w:p>
        </w:tc>
        <w:tc>
          <w:tcPr>
            <w:tcW w:w="524" w:type="pct"/>
            <w:shd w:val="clear" w:color="auto" w:fill="auto"/>
            <w:vAlign w:val="center"/>
          </w:tcPr>
          <w:p w:rsidR="00376F82" w:rsidRPr="00376F82" w:rsidRDefault="00376F82" w:rsidP="00376F82">
            <w:pPr>
              <w:spacing w:after="0"/>
              <w:jc w:val="center"/>
              <w:rPr>
                <w:rFonts w:ascii="Times New Roman" w:eastAsia="Calibri" w:hAnsi="Times New Roman" w:cs="Times New Roman"/>
                <w:b/>
                <w:sz w:val="20"/>
                <w:szCs w:val="20"/>
                <w:lang w:eastAsia="en-US"/>
              </w:rPr>
            </w:pPr>
            <w:r w:rsidRPr="00376F82">
              <w:rPr>
                <w:rFonts w:ascii="Times New Roman" w:eastAsia="Calibri" w:hAnsi="Times New Roman" w:cs="Times New Roman"/>
                <w:b/>
                <w:sz w:val="20"/>
                <w:szCs w:val="20"/>
                <w:lang w:eastAsia="en-US"/>
              </w:rPr>
              <w:t>Кол.</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b/>
                <w:sz w:val="20"/>
                <w:szCs w:val="20"/>
                <w:lang w:eastAsia="en-US"/>
              </w:rPr>
            </w:pPr>
            <w:r w:rsidRPr="00376F82">
              <w:rPr>
                <w:rFonts w:ascii="Times New Roman" w:eastAsia="Calibri" w:hAnsi="Times New Roman" w:cs="Times New Roman"/>
                <w:b/>
                <w:sz w:val="20"/>
                <w:szCs w:val="20"/>
                <w:lang w:eastAsia="en-US"/>
              </w:rPr>
              <w:t>1</w:t>
            </w:r>
          </w:p>
        </w:tc>
        <w:tc>
          <w:tcPr>
            <w:tcW w:w="3596"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b/>
                <w:sz w:val="20"/>
                <w:szCs w:val="20"/>
                <w:lang w:eastAsia="en-US"/>
              </w:rPr>
            </w:pPr>
            <w:r w:rsidRPr="00376F82">
              <w:rPr>
                <w:rFonts w:ascii="Times New Roman" w:eastAsia="Calibri" w:hAnsi="Times New Roman" w:cs="Times New Roman"/>
                <w:b/>
                <w:sz w:val="20"/>
                <w:szCs w:val="20"/>
                <w:lang w:eastAsia="en-US"/>
              </w:rPr>
              <w:t>2</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b/>
                <w:sz w:val="20"/>
                <w:szCs w:val="20"/>
                <w:lang w:eastAsia="en-US"/>
              </w:rPr>
            </w:pPr>
            <w:r w:rsidRPr="00376F82">
              <w:rPr>
                <w:rFonts w:ascii="Times New Roman" w:eastAsia="Calibri" w:hAnsi="Times New Roman" w:cs="Times New Roman"/>
                <w:b/>
                <w:sz w:val="20"/>
                <w:szCs w:val="20"/>
                <w:lang w:eastAsia="en-US"/>
              </w:rPr>
              <w:t>3</w:t>
            </w:r>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b/>
                <w:sz w:val="20"/>
                <w:szCs w:val="20"/>
                <w:lang w:eastAsia="en-US"/>
              </w:rPr>
            </w:pPr>
            <w:r w:rsidRPr="00376F82">
              <w:rPr>
                <w:rFonts w:ascii="Times New Roman" w:eastAsia="Calibri" w:hAnsi="Times New Roman" w:cs="Times New Roman"/>
                <w:b/>
                <w:sz w:val="20"/>
                <w:szCs w:val="20"/>
                <w:lang w:eastAsia="en-US"/>
              </w:rPr>
              <w:t>4</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b/>
                <w:sz w:val="20"/>
                <w:szCs w:val="20"/>
                <w:lang w:eastAsia="en-US"/>
              </w:rPr>
            </w:pPr>
          </w:p>
        </w:tc>
        <w:tc>
          <w:tcPr>
            <w:tcW w:w="3596"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b/>
                <w:sz w:val="20"/>
                <w:szCs w:val="20"/>
                <w:lang w:eastAsia="en-US"/>
              </w:rPr>
            </w:pPr>
            <w:r w:rsidRPr="00376F82">
              <w:rPr>
                <w:rFonts w:ascii="Times New Roman" w:eastAsia="Calibri" w:hAnsi="Times New Roman" w:cs="Times New Roman"/>
                <w:b/>
                <w:sz w:val="20"/>
                <w:szCs w:val="20"/>
                <w:lang w:eastAsia="en-US"/>
              </w:rPr>
              <w:t>Ремонт медпункта</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b/>
                <w:sz w:val="20"/>
                <w:szCs w:val="20"/>
                <w:lang w:eastAsia="en-US"/>
              </w:rPr>
            </w:pPr>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b/>
                <w:sz w:val="20"/>
                <w:szCs w:val="20"/>
                <w:lang w:eastAsia="en-US"/>
              </w:rPr>
            </w:pP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c>
          <w:tcPr>
            <w:tcW w:w="3596" w:type="pct"/>
            <w:shd w:val="clear" w:color="auto" w:fill="auto"/>
            <w:noWrap/>
          </w:tcPr>
          <w:p w:rsidR="00376F82" w:rsidRPr="00376F82" w:rsidRDefault="00376F82" w:rsidP="00376F82">
            <w:pPr>
              <w:spacing w:after="0"/>
              <w:rPr>
                <w:rFonts w:ascii="Times New Roman" w:eastAsia="Calibri" w:hAnsi="Times New Roman" w:cs="Times New Roman"/>
                <w:b/>
                <w:sz w:val="20"/>
                <w:szCs w:val="20"/>
                <w:lang w:eastAsia="en-US"/>
              </w:rPr>
            </w:pPr>
            <w:r w:rsidRPr="00376F82">
              <w:rPr>
                <w:rFonts w:ascii="Times New Roman" w:eastAsia="Calibri" w:hAnsi="Times New Roman" w:cs="Times New Roman"/>
                <w:b/>
                <w:sz w:val="20"/>
                <w:szCs w:val="20"/>
                <w:lang w:eastAsia="en-US"/>
              </w:rPr>
              <w:t>Ремонт потолков</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1</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 xml:space="preserve">Ремонт штукатурки потолка по камню и бетону </w:t>
            </w:r>
            <w:proofErr w:type="spellStart"/>
            <w:r w:rsidRPr="00376F82">
              <w:rPr>
                <w:rFonts w:ascii="Times New Roman" w:eastAsia="Calibri" w:hAnsi="Times New Roman" w:cs="Times New Roman"/>
                <w:sz w:val="20"/>
                <w:szCs w:val="20"/>
                <w:lang w:eastAsia="en-US"/>
              </w:rPr>
              <w:t>цементно</w:t>
            </w:r>
            <w:proofErr w:type="spellEnd"/>
            <w:r w:rsidRPr="00376F82">
              <w:rPr>
                <w:rFonts w:ascii="Times New Roman" w:eastAsia="Calibri" w:hAnsi="Times New Roman" w:cs="Times New Roman"/>
                <w:sz w:val="20"/>
                <w:szCs w:val="20"/>
                <w:lang w:eastAsia="en-US"/>
              </w:rPr>
              <w:t xml:space="preserve"> - известковым раствором площадью отдельных мест</w:t>
            </w:r>
            <w:proofErr w:type="gramStart"/>
            <w:r w:rsidRPr="00376F82">
              <w:rPr>
                <w:rFonts w:ascii="Times New Roman" w:eastAsia="Calibri" w:hAnsi="Times New Roman" w:cs="Times New Roman"/>
                <w:sz w:val="20"/>
                <w:szCs w:val="20"/>
                <w:lang w:eastAsia="en-US"/>
              </w:rPr>
              <w:t xml:space="preserve"> :</w:t>
            </w:r>
            <w:proofErr w:type="gramEnd"/>
            <w:r w:rsidRPr="00376F82">
              <w:rPr>
                <w:rFonts w:ascii="Times New Roman" w:eastAsia="Calibri" w:hAnsi="Times New Roman" w:cs="Times New Roman"/>
                <w:sz w:val="20"/>
                <w:szCs w:val="20"/>
                <w:lang w:eastAsia="en-US"/>
              </w:rPr>
              <w:t xml:space="preserve"> до 1 м</w:t>
            </w:r>
            <w:r w:rsidRPr="00376F82">
              <w:rPr>
                <w:rFonts w:ascii="Times New Roman" w:eastAsia="Calibri" w:hAnsi="Times New Roman" w:cs="Times New Roman"/>
                <w:sz w:val="20"/>
                <w:szCs w:val="20"/>
                <w:vertAlign w:val="superscript"/>
                <w:lang w:eastAsia="en-US"/>
              </w:rPr>
              <w:t xml:space="preserve">2 </w:t>
            </w:r>
            <w:r w:rsidRPr="00376F82">
              <w:rPr>
                <w:rFonts w:ascii="Times New Roman" w:eastAsia="Calibri" w:hAnsi="Times New Roman" w:cs="Times New Roman"/>
                <w:sz w:val="20"/>
                <w:szCs w:val="20"/>
                <w:lang w:eastAsia="en-US"/>
              </w:rPr>
              <w:t>толщиной слоя до 20 мм</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2,5</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2</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Окрашивание водоэмульсионным составом поверхностей потолков, с расчисткой  старой  краски до 35%</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49,2</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3</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Устройство потолочных полиуретановых плинтусов  24,4см*5см*5см</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м</w:t>
            </w:r>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20</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c>
          <w:tcPr>
            <w:tcW w:w="3596" w:type="pct"/>
            <w:shd w:val="clear" w:color="auto" w:fill="auto"/>
            <w:noWrap/>
          </w:tcPr>
          <w:p w:rsidR="00376F82" w:rsidRPr="00376F82" w:rsidRDefault="00376F82" w:rsidP="00376F82">
            <w:pPr>
              <w:spacing w:after="0"/>
              <w:rPr>
                <w:rFonts w:ascii="Times New Roman" w:eastAsia="Calibri" w:hAnsi="Times New Roman" w:cs="Times New Roman"/>
                <w:b/>
                <w:sz w:val="20"/>
                <w:szCs w:val="20"/>
                <w:lang w:eastAsia="en-US"/>
              </w:rPr>
            </w:pPr>
            <w:r w:rsidRPr="00376F82">
              <w:rPr>
                <w:rFonts w:ascii="Times New Roman" w:eastAsia="Calibri" w:hAnsi="Times New Roman" w:cs="Times New Roman"/>
                <w:b/>
                <w:sz w:val="20"/>
                <w:szCs w:val="20"/>
                <w:lang w:eastAsia="en-US"/>
              </w:rPr>
              <w:t>Ремонт стен</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4</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 xml:space="preserve"> Окраска стен поливинилацетатным водоэмульсионным составом по обоям под покраску за 2 раза  «</w:t>
            </w:r>
            <w:proofErr w:type="spellStart"/>
            <w:r w:rsidRPr="00376F82">
              <w:rPr>
                <w:rFonts w:ascii="Times New Roman" w:eastAsia="Calibri" w:hAnsi="Times New Roman" w:cs="Times New Roman"/>
                <w:sz w:val="20"/>
                <w:szCs w:val="20"/>
                <w:lang w:eastAsia="en-US"/>
              </w:rPr>
              <w:t>Тиккурила</w:t>
            </w:r>
            <w:proofErr w:type="spellEnd"/>
            <w:r w:rsidRPr="00376F82">
              <w:rPr>
                <w:rFonts w:ascii="Times New Roman" w:eastAsia="Calibri" w:hAnsi="Times New Roman" w:cs="Times New Roman"/>
                <w:sz w:val="20"/>
                <w:szCs w:val="20"/>
                <w:lang w:eastAsia="en-US"/>
              </w:rPr>
              <w:t>»</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145</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5</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Окраска   масляными составами ранее окрашенных поверхностей радиаторов отопления чугунных за 1 раз ПФ-115</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2,1</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6</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Окраска масляными составами  ранее окрашенных труб за 1 раз ПФ-115</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0,7</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c>
          <w:tcPr>
            <w:tcW w:w="3596" w:type="pct"/>
            <w:shd w:val="clear" w:color="auto" w:fill="auto"/>
            <w:noWrap/>
          </w:tcPr>
          <w:p w:rsidR="00376F82" w:rsidRPr="00376F82" w:rsidRDefault="00376F82" w:rsidP="00376F82">
            <w:pPr>
              <w:spacing w:after="0"/>
              <w:rPr>
                <w:rFonts w:ascii="Times New Roman" w:eastAsia="Calibri" w:hAnsi="Times New Roman" w:cs="Times New Roman"/>
                <w:b/>
                <w:sz w:val="20"/>
                <w:szCs w:val="20"/>
                <w:lang w:eastAsia="en-US"/>
              </w:rPr>
            </w:pPr>
            <w:r w:rsidRPr="00376F82">
              <w:rPr>
                <w:rFonts w:ascii="Times New Roman" w:eastAsia="Calibri" w:hAnsi="Times New Roman" w:cs="Times New Roman"/>
                <w:b/>
                <w:sz w:val="20"/>
                <w:szCs w:val="20"/>
                <w:lang w:eastAsia="en-US"/>
              </w:rPr>
              <w:t>Двери</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7</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Масляная окраска дверей за 2 раза (4 шт.)</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20</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c>
          <w:tcPr>
            <w:tcW w:w="3596" w:type="pct"/>
            <w:shd w:val="clear" w:color="auto" w:fill="auto"/>
            <w:noWrap/>
          </w:tcPr>
          <w:p w:rsidR="00376F82" w:rsidRPr="00376F82" w:rsidRDefault="00376F82" w:rsidP="00376F82">
            <w:pPr>
              <w:spacing w:after="0"/>
              <w:rPr>
                <w:rFonts w:ascii="Times New Roman" w:eastAsia="Calibri" w:hAnsi="Times New Roman" w:cs="Times New Roman"/>
                <w:b/>
                <w:sz w:val="20"/>
                <w:szCs w:val="20"/>
                <w:lang w:eastAsia="en-US"/>
              </w:rPr>
            </w:pPr>
            <w:r w:rsidRPr="00376F82">
              <w:rPr>
                <w:rFonts w:ascii="Times New Roman" w:eastAsia="Calibri" w:hAnsi="Times New Roman" w:cs="Times New Roman"/>
                <w:b/>
                <w:sz w:val="20"/>
                <w:szCs w:val="20"/>
                <w:lang w:eastAsia="en-US"/>
              </w:rPr>
              <w:t>Погрузка и вывозка мусора</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r>
      <w:tr w:rsidR="00376F82" w:rsidRPr="00376F82" w:rsidTr="00D96B02">
        <w:trPr>
          <w:trHeight w:val="20"/>
        </w:trPr>
        <w:tc>
          <w:tcPr>
            <w:tcW w:w="5000" w:type="pct"/>
            <w:gridSpan w:val="4"/>
            <w:shd w:val="clear" w:color="auto" w:fill="auto"/>
            <w:noWrap/>
            <w:vAlign w:val="center"/>
          </w:tcPr>
          <w:p w:rsidR="00376F82" w:rsidRPr="00376F82" w:rsidRDefault="00376F82" w:rsidP="00376F82">
            <w:pPr>
              <w:spacing w:after="0"/>
              <w:jc w:val="center"/>
              <w:rPr>
                <w:rFonts w:ascii="Times New Roman" w:eastAsia="Calibri" w:hAnsi="Times New Roman" w:cs="Times New Roman"/>
                <w:b/>
                <w:sz w:val="20"/>
                <w:szCs w:val="20"/>
                <w:lang w:eastAsia="en-US"/>
              </w:rPr>
            </w:pPr>
          </w:p>
        </w:tc>
      </w:tr>
      <w:tr w:rsidR="00376F82" w:rsidRPr="00376F82" w:rsidTr="00D96B02">
        <w:trPr>
          <w:trHeight w:val="20"/>
        </w:trPr>
        <w:tc>
          <w:tcPr>
            <w:tcW w:w="5000" w:type="pct"/>
            <w:gridSpan w:val="4"/>
            <w:shd w:val="clear" w:color="auto" w:fill="auto"/>
            <w:noWrap/>
            <w:vAlign w:val="center"/>
          </w:tcPr>
          <w:p w:rsidR="00376F82" w:rsidRPr="00376F82" w:rsidRDefault="00376F82" w:rsidP="00376F82">
            <w:pPr>
              <w:spacing w:after="0"/>
              <w:jc w:val="center"/>
              <w:rPr>
                <w:rFonts w:ascii="Times New Roman" w:eastAsia="Calibri" w:hAnsi="Times New Roman" w:cs="Times New Roman"/>
                <w:b/>
                <w:sz w:val="20"/>
                <w:szCs w:val="20"/>
                <w:lang w:eastAsia="en-US"/>
              </w:rPr>
            </w:pP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c>
          <w:tcPr>
            <w:tcW w:w="3596" w:type="pct"/>
            <w:shd w:val="clear" w:color="auto" w:fill="auto"/>
            <w:noWrap/>
          </w:tcPr>
          <w:p w:rsidR="00376F82" w:rsidRPr="00376F82" w:rsidRDefault="00376F82" w:rsidP="00376F82">
            <w:pPr>
              <w:spacing w:after="0"/>
              <w:rPr>
                <w:rFonts w:ascii="Times New Roman" w:eastAsia="Calibri" w:hAnsi="Times New Roman" w:cs="Times New Roman"/>
                <w:b/>
                <w:sz w:val="20"/>
                <w:szCs w:val="20"/>
                <w:lang w:eastAsia="en-US"/>
              </w:rPr>
            </w:pPr>
            <w:r w:rsidRPr="00376F82">
              <w:rPr>
                <w:rFonts w:ascii="Times New Roman" w:eastAsia="Calibri" w:hAnsi="Times New Roman" w:cs="Times New Roman"/>
                <w:b/>
                <w:sz w:val="20"/>
                <w:szCs w:val="20"/>
                <w:lang w:eastAsia="en-US"/>
              </w:rPr>
              <w:t>Стены</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8</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Снятие обоев: простых и улучшенных</w:t>
            </w:r>
          </w:p>
        </w:tc>
        <w:tc>
          <w:tcPr>
            <w:tcW w:w="598" w:type="pct"/>
            <w:shd w:val="clear" w:color="auto" w:fill="auto"/>
            <w:noWrap/>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40</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9</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Ремонт штукатурки внутренних стен по камню и бетону цементно-известковым раствором, площадью отдельных мест: до 1 м</w:t>
            </w:r>
            <w:proofErr w:type="gramStart"/>
            <w:r w:rsidRPr="00376F82">
              <w:rPr>
                <w:rFonts w:ascii="Times New Roman" w:eastAsia="Calibri" w:hAnsi="Times New Roman" w:cs="Times New Roman"/>
                <w:sz w:val="20"/>
                <w:szCs w:val="20"/>
                <w:vertAlign w:val="superscript"/>
                <w:lang w:eastAsia="en-US"/>
              </w:rPr>
              <w:t>2</w:t>
            </w:r>
            <w:proofErr w:type="gramEnd"/>
            <w:r w:rsidRPr="00376F82">
              <w:rPr>
                <w:rFonts w:ascii="Times New Roman" w:eastAsia="Calibri" w:hAnsi="Times New Roman" w:cs="Times New Roman"/>
                <w:sz w:val="20"/>
                <w:szCs w:val="20"/>
                <w:vertAlign w:val="superscript"/>
                <w:lang w:eastAsia="en-US"/>
              </w:rPr>
              <w:t xml:space="preserve"> </w:t>
            </w:r>
            <w:r w:rsidRPr="00376F82">
              <w:rPr>
                <w:rFonts w:ascii="Times New Roman" w:eastAsia="Calibri" w:hAnsi="Times New Roman" w:cs="Times New Roman"/>
                <w:sz w:val="20"/>
                <w:szCs w:val="20"/>
                <w:lang w:eastAsia="en-US"/>
              </w:rPr>
              <w:t>толщиной слоя до 20 мм</w:t>
            </w:r>
          </w:p>
        </w:tc>
        <w:tc>
          <w:tcPr>
            <w:tcW w:w="598" w:type="pct"/>
            <w:shd w:val="clear" w:color="auto" w:fill="auto"/>
            <w:noWrap/>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11,4</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10</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Расчистка потолка от краски</w:t>
            </w:r>
          </w:p>
        </w:tc>
        <w:tc>
          <w:tcPr>
            <w:tcW w:w="598" w:type="pct"/>
            <w:shd w:val="clear" w:color="auto" w:fill="auto"/>
            <w:noWrap/>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28,6</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11</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 xml:space="preserve">Лечение пораженных поверхностей (2 раза) </w:t>
            </w:r>
            <w:proofErr w:type="spellStart"/>
            <w:r w:rsidRPr="00376F82">
              <w:rPr>
                <w:rFonts w:ascii="Times New Roman" w:eastAsia="Calibri" w:hAnsi="Times New Roman" w:cs="Times New Roman"/>
                <w:sz w:val="20"/>
                <w:szCs w:val="20"/>
                <w:lang w:eastAsia="en-US"/>
              </w:rPr>
              <w:t>Антисептирование</w:t>
            </w:r>
            <w:proofErr w:type="spellEnd"/>
            <w:r w:rsidRPr="00376F82">
              <w:rPr>
                <w:rFonts w:ascii="Times New Roman" w:eastAsia="Calibri" w:hAnsi="Times New Roman" w:cs="Times New Roman"/>
                <w:sz w:val="20"/>
                <w:szCs w:val="20"/>
                <w:lang w:eastAsia="en-US"/>
              </w:rPr>
              <w:t xml:space="preserve">  стен от грибка,  </w:t>
            </w:r>
            <w:proofErr w:type="spellStart"/>
            <w:r w:rsidRPr="00376F82">
              <w:rPr>
                <w:rFonts w:ascii="Times New Roman" w:eastAsia="Calibri" w:hAnsi="Times New Roman" w:cs="Times New Roman"/>
                <w:sz w:val="20"/>
                <w:szCs w:val="20"/>
                <w:lang w:eastAsia="en-US"/>
              </w:rPr>
              <w:t>Нортекс-Доктор</w:t>
            </w:r>
            <w:proofErr w:type="spellEnd"/>
            <w:r w:rsidRPr="00376F82">
              <w:rPr>
                <w:rFonts w:ascii="Times New Roman" w:eastAsia="Calibri" w:hAnsi="Times New Roman" w:cs="Times New Roman"/>
                <w:sz w:val="20"/>
                <w:szCs w:val="20"/>
                <w:lang w:eastAsia="en-US"/>
              </w:rPr>
              <w:t xml:space="preserve">  </w:t>
            </w:r>
          </w:p>
        </w:tc>
        <w:tc>
          <w:tcPr>
            <w:tcW w:w="598" w:type="pct"/>
            <w:shd w:val="clear" w:color="auto" w:fill="auto"/>
            <w:noWrap/>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40</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12</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 xml:space="preserve">Грунтовка   стен  антисептическим грунтом  глубокого проникновения для укрепления основания и увеличения адгезии к бетону и камню </w:t>
            </w:r>
            <w:proofErr w:type="gramStart"/>
            <w:r w:rsidRPr="00376F82">
              <w:rPr>
                <w:rFonts w:ascii="Times New Roman" w:eastAsia="Calibri" w:hAnsi="Times New Roman" w:cs="Times New Roman"/>
                <w:sz w:val="20"/>
                <w:szCs w:val="20"/>
                <w:lang w:eastAsia="en-US"/>
              </w:rPr>
              <w:t>С</w:t>
            </w:r>
            <w:proofErr w:type="spellStart"/>
            <w:proofErr w:type="gramEnd"/>
            <w:r w:rsidRPr="00376F82">
              <w:rPr>
                <w:rFonts w:ascii="Times New Roman" w:eastAsia="Calibri" w:hAnsi="Times New Roman" w:cs="Times New Roman"/>
                <w:sz w:val="20"/>
                <w:szCs w:val="20"/>
                <w:lang w:val="en-US" w:eastAsia="en-US"/>
              </w:rPr>
              <w:t>eresit</w:t>
            </w:r>
            <w:proofErr w:type="spellEnd"/>
            <w:r w:rsidRPr="00376F82">
              <w:rPr>
                <w:rFonts w:ascii="Times New Roman" w:eastAsia="Calibri" w:hAnsi="Times New Roman" w:cs="Times New Roman"/>
                <w:sz w:val="20"/>
                <w:szCs w:val="20"/>
                <w:lang w:val="en-US" w:eastAsia="en-US"/>
              </w:rPr>
              <w:t xml:space="preserve"> </w:t>
            </w:r>
            <w:r w:rsidRPr="00376F82">
              <w:rPr>
                <w:rFonts w:ascii="Times New Roman" w:eastAsia="Calibri" w:hAnsi="Times New Roman" w:cs="Times New Roman"/>
                <w:sz w:val="20"/>
                <w:szCs w:val="20"/>
                <w:lang w:eastAsia="en-US"/>
              </w:rPr>
              <w:t xml:space="preserve"> </w:t>
            </w:r>
            <w:r w:rsidRPr="00376F82">
              <w:rPr>
                <w:rFonts w:ascii="Times New Roman" w:eastAsia="Calibri" w:hAnsi="Times New Roman" w:cs="Times New Roman"/>
                <w:sz w:val="20"/>
                <w:szCs w:val="20"/>
                <w:lang w:val="en-US" w:eastAsia="en-US"/>
              </w:rPr>
              <w:t>CT17</w:t>
            </w:r>
          </w:p>
        </w:tc>
        <w:tc>
          <w:tcPr>
            <w:tcW w:w="598" w:type="pct"/>
            <w:shd w:val="clear" w:color="auto" w:fill="auto"/>
            <w:noWrap/>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40</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13</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Оклейка  обоями стен под окраску,  оттенок согласовать с заказчиком</w:t>
            </w:r>
          </w:p>
        </w:tc>
        <w:tc>
          <w:tcPr>
            <w:tcW w:w="598" w:type="pct"/>
            <w:shd w:val="clear" w:color="auto" w:fill="auto"/>
            <w:noWrap/>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40</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c>
          <w:tcPr>
            <w:tcW w:w="3596" w:type="pct"/>
            <w:shd w:val="clear" w:color="auto" w:fill="auto"/>
            <w:noWrap/>
          </w:tcPr>
          <w:p w:rsidR="00376F82" w:rsidRPr="00376F82" w:rsidRDefault="00376F82" w:rsidP="00376F82">
            <w:pPr>
              <w:spacing w:after="0"/>
              <w:rPr>
                <w:rFonts w:ascii="Times New Roman" w:eastAsia="Calibri" w:hAnsi="Times New Roman" w:cs="Times New Roman"/>
                <w:b/>
                <w:sz w:val="20"/>
                <w:szCs w:val="20"/>
                <w:lang w:eastAsia="en-US"/>
              </w:rPr>
            </w:pPr>
            <w:r w:rsidRPr="00376F82">
              <w:rPr>
                <w:rFonts w:ascii="Times New Roman" w:eastAsia="Calibri" w:hAnsi="Times New Roman" w:cs="Times New Roman"/>
                <w:b/>
                <w:sz w:val="20"/>
                <w:szCs w:val="20"/>
                <w:lang w:eastAsia="en-US"/>
              </w:rPr>
              <w:t>Потолок</w:t>
            </w:r>
          </w:p>
        </w:tc>
        <w:tc>
          <w:tcPr>
            <w:tcW w:w="598" w:type="pct"/>
            <w:shd w:val="clear" w:color="auto" w:fill="auto"/>
            <w:noWrap/>
          </w:tcPr>
          <w:p w:rsidR="00376F82" w:rsidRPr="00376F82" w:rsidRDefault="00376F82" w:rsidP="00376F82">
            <w:pPr>
              <w:spacing w:after="0"/>
              <w:jc w:val="center"/>
              <w:rPr>
                <w:rFonts w:ascii="Times New Roman" w:eastAsia="Calibri" w:hAnsi="Times New Roman" w:cs="Times New Roman"/>
                <w:sz w:val="20"/>
                <w:szCs w:val="20"/>
                <w:lang w:eastAsia="en-US"/>
              </w:rPr>
            </w:pPr>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14</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Ремонт штукатурки  потолка по камню и бетону цементно-известковым раствором, площадью отдельных мест: до 1 м</w:t>
            </w:r>
            <w:proofErr w:type="gramStart"/>
            <w:r w:rsidRPr="00376F82">
              <w:rPr>
                <w:rFonts w:ascii="Times New Roman" w:eastAsia="Calibri" w:hAnsi="Times New Roman" w:cs="Times New Roman"/>
                <w:sz w:val="20"/>
                <w:szCs w:val="20"/>
                <w:vertAlign w:val="superscript"/>
                <w:lang w:eastAsia="en-US"/>
              </w:rPr>
              <w:t>2</w:t>
            </w:r>
            <w:proofErr w:type="gramEnd"/>
            <w:r w:rsidRPr="00376F82">
              <w:rPr>
                <w:rFonts w:ascii="Times New Roman" w:eastAsia="Calibri" w:hAnsi="Times New Roman" w:cs="Times New Roman"/>
                <w:sz w:val="20"/>
                <w:szCs w:val="20"/>
                <w:vertAlign w:val="superscript"/>
                <w:lang w:eastAsia="en-US"/>
              </w:rPr>
              <w:t xml:space="preserve"> </w:t>
            </w:r>
            <w:r w:rsidRPr="00376F82">
              <w:rPr>
                <w:rFonts w:ascii="Times New Roman" w:eastAsia="Calibri" w:hAnsi="Times New Roman" w:cs="Times New Roman"/>
                <w:sz w:val="20"/>
                <w:szCs w:val="20"/>
                <w:lang w:eastAsia="en-US"/>
              </w:rPr>
              <w:t>толщиной слоя до 20 мм</w:t>
            </w:r>
          </w:p>
        </w:tc>
        <w:tc>
          <w:tcPr>
            <w:tcW w:w="598" w:type="pct"/>
            <w:shd w:val="clear" w:color="auto" w:fill="auto"/>
            <w:noWrap/>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17</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15</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Расчистка потолка от краски</w:t>
            </w:r>
          </w:p>
        </w:tc>
        <w:tc>
          <w:tcPr>
            <w:tcW w:w="598" w:type="pct"/>
            <w:shd w:val="clear" w:color="auto" w:fill="auto"/>
            <w:noWrap/>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89,8</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16</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 xml:space="preserve">Лечение пораженных поверхностей (2 раза) </w:t>
            </w:r>
            <w:proofErr w:type="spellStart"/>
            <w:r w:rsidRPr="00376F82">
              <w:rPr>
                <w:rFonts w:ascii="Times New Roman" w:eastAsia="Calibri" w:hAnsi="Times New Roman" w:cs="Times New Roman"/>
                <w:sz w:val="20"/>
                <w:szCs w:val="20"/>
                <w:lang w:eastAsia="en-US"/>
              </w:rPr>
              <w:t>Антисептирование</w:t>
            </w:r>
            <w:proofErr w:type="spellEnd"/>
            <w:r w:rsidRPr="00376F82">
              <w:rPr>
                <w:rFonts w:ascii="Times New Roman" w:eastAsia="Calibri" w:hAnsi="Times New Roman" w:cs="Times New Roman"/>
                <w:sz w:val="20"/>
                <w:szCs w:val="20"/>
                <w:lang w:eastAsia="en-US"/>
              </w:rPr>
              <w:t xml:space="preserve">  стен от грибка,  </w:t>
            </w:r>
            <w:proofErr w:type="spellStart"/>
            <w:r w:rsidRPr="00376F82">
              <w:rPr>
                <w:rFonts w:ascii="Times New Roman" w:eastAsia="Calibri" w:hAnsi="Times New Roman" w:cs="Times New Roman"/>
                <w:sz w:val="20"/>
                <w:szCs w:val="20"/>
                <w:lang w:eastAsia="en-US"/>
              </w:rPr>
              <w:t>Нортекс-Доктор</w:t>
            </w:r>
            <w:proofErr w:type="spellEnd"/>
            <w:r w:rsidRPr="00376F82">
              <w:rPr>
                <w:rFonts w:ascii="Times New Roman" w:eastAsia="Calibri" w:hAnsi="Times New Roman" w:cs="Times New Roman"/>
                <w:sz w:val="20"/>
                <w:szCs w:val="20"/>
                <w:lang w:eastAsia="en-US"/>
              </w:rPr>
              <w:t xml:space="preserve"> </w:t>
            </w:r>
          </w:p>
        </w:tc>
        <w:tc>
          <w:tcPr>
            <w:tcW w:w="598" w:type="pct"/>
            <w:shd w:val="clear" w:color="auto" w:fill="auto"/>
            <w:noWrap/>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106,8</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17</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 xml:space="preserve">Грунтовка   потолка  антисептическим грунтом  глубокого проникновения для укрепления основания и увеличения адгезии к бетону и камню </w:t>
            </w:r>
            <w:proofErr w:type="gramStart"/>
            <w:r w:rsidRPr="00376F82">
              <w:rPr>
                <w:rFonts w:ascii="Times New Roman" w:eastAsia="Calibri" w:hAnsi="Times New Roman" w:cs="Times New Roman"/>
                <w:sz w:val="20"/>
                <w:szCs w:val="20"/>
                <w:lang w:eastAsia="en-US"/>
              </w:rPr>
              <w:t>С</w:t>
            </w:r>
            <w:proofErr w:type="spellStart"/>
            <w:proofErr w:type="gramEnd"/>
            <w:r w:rsidRPr="00376F82">
              <w:rPr>
                <w:rFonts w:ascii="Times New Roman" w:eastAsia="Calibri" w:hAnsi="Times New Roman" w:cs="Times New Roman"/>
                <w:sz w:val="20"/>
                <w:szCs w:val="20"/>
                <w:lang w:val="en-US" w:eastAsia="en-US"/>
              </w:rPr>
              <w:t>eresit</w:t>
            </w:r>
            <w:proofErr w:type="spellEnd"/>
            <w:r w:rsidRPr="00376F82">
              <w:rPr>
                <w:rFonts w:ascii="Times New Roman" w:eastAsia="Calibri" w:hAnsi="Times New Roman" w:cs="Times New Roman"/>
                <w:sz w:val="20"/>
                <w:szCs w:val="20"/>
                <w:lang w:val="en-US" w:eastAsia="en-US"/>
              </w:rPr>
              <w:t xml:space="preserve"> </w:t>
            </w:r>
            <w:r w:rsidRPr="00376F82">
              <w:rPr>
                <w:rFonts w:ascii="Times New Roman" w:eastAsia="Calibri" w:hAnsi="Times New Roman" w:cs="Times New Roman"/>
                <w:sz w:val="20"/>
                <w:szCs w:val="20"/>
                <w:lang w:eastAsia="en-US"/>
              </w:rPr>
              <w:t xml:space="preserve"> </w:t>
            </w:r>
            <w:r w:rsidRPr="00376F82">
              <w:rPr>
                <w:rFonts w:ascii="Times New Roman" w:eastAsia="Calibri" w:hAnsi="Times New Roman" w:cs="Times New Roman"/>
                <w:sz w:val="20"/>
                <w:szCs w:val="20"/>
                <w:lang w:val="en-US" w:eastAsia="en-US"/>
              </w:rPr>
              <w:t>CT17</w:t>
            </w:r>
          </w:p>
        </w:tc>
        <w:tc>
          <w:tcPr>
            <w:tcW w:w="598" w:type="pct"/>
            <w:shd w:val="clear" w:color="auto" w:fill="auto"/>
            <w:noWrap/>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106,8</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18</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Окраска потолка водно-дисперсионной краской</w:t>
            </w:r>
          </w:p>
        </w:tc>
        <w:tc>
          <w:tcPr>
            <w:tcW w:w="598" w:type="pct"/>
            <w:shd w:val="clear" w:color="auto" w:fill="auto"/>
            <w:noWrap/>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106,8</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c>
          <w:tcPr>
            <w:tcW w:w="3596" w:type="pct"/>
            <w:shd w:val="clear" w:color="auto" w:fill="auto"/>
            <w:noWrap/>
          </w:tcPr>
          <w:p w:rsidR="00376F82" w:rsidRPr="00376F82" w:rsidRDefault="00376F82" w:rsidP="00376F82">
            <w:pPr>
              <w:spacing w:after="0"/>
              <w:rPr>
                <w:rFonts w:ascii="Times New Roman" w:eastAsia="Calibri" w:hAnsi="Times New Roman" w:cs="Times New Roman"/>
                <w:b/>
                <w:sz w:val="20"/>
                <w:szCs w:val="20"/>
                <w:lang w:eastAsia="en-US"/>
              </w:rPr>
            </w:pPr>
            <w:r w:rsidRPr="00376F82">
              <w:rPr>
                <w:rFonts w:ascii="Times New Roman" w:eastAsia="Calibri" w:hAnsi="Times New Roman" w:cs="Times New Roman"/>
                <w:b/>
                <w:sz w:val="20"/>
                <w:szCs w:val="20"/>
                <w:lang w:eastAsia="en-US"/>
              </w:rPr>
              <w:t>Кабинет  № 114</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19</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proofErr w:type="gramStart"/>
            <w:r w:rsidRPr="00376F82">
              <w:rPr>
                <w:rFonts w:ascii="Times New Roman" w:eastAsia="Calibri" w:hAnsi="Times New Roman" w:cs="Times New Roman"/>
                <w:sz w:val="20"/>
                <w:szCs w:val="20"/>
                <w:lang w:eastAsia="en-US"/>
              </w:rPr>
              <w:t>Демонтаж  стеновых  пластиковых панелей, на деревянной обрешетки</w:t>
            </w:r>
            <w:proofErr w:type="gramEnd"/>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4,1</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20</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Снятие обоев: простых и улучшенных</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12,5</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21</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proofErr w:type="spellStart"/>
            <w:r w:rsidRPr="00376F82">
              <w:rPr>
                <w:rFonts w:ascii="Times New Roman" w:eastAsia="Calibri" w:hAnsi="Times New Roman" w:cs="Times New Roman"/>
                <w:sz w:val="20"/>
                <w:szCs w:val="20"/>
                <w:lang w:eastAsia="en-US"/>
              </w:rPr>
              <w:t>Антисептирование</w:t>
            </w:r>
            <w:proofErr w:type="spellEnd"/>
            <w:r w:rsidRPr="00376F82">
              <w:rPr>
                <w:rFonts w:ascii="Times New Roman" w:eastAsia="Calibri" w:hAnsi="Times New Roman" w:cs="Times New Roman"/>
                <w:sz w:val="20"/>
                <w:szCs w:val="20"/>
                <w:lang w:eastAsia="en-US"/>
              </w:rPr>
              <w:t xml:space="preserve">  стен от грибка </w:t>
            </w:r>
            <w:proofErr w:type="spellStart"/>
            <w:r w:rsidRPr="00376F82">
              <w:rPr>
                <w:rFonts w:ascii="Times New Roman" w:eastAsia="Calibri" w:hAnsi="Times New Roman" w:cs="Times New Roman"/>
                <w:sz w:val="20"/>
                <w:szCs w:val="20"/>
                <w:lang w:eastAsia="en-US"/>
              </w:rPr>
              <w:t>Нортекс-Доктор</w:t>
            </w:r>
            <w:proofErr w:type="spellEnd"/>
            <w:r w:rsidRPr="00376F82">
              <w:rPr>
                <w:rFonts w:ascii="Times New Roman" w:eastAsia="Calibri" w:hAnsi="Times New Roman" w:cs="Times New Roman"/>
                <w:sz w:val="20"/>
                <w:szCs w:val="20"/>
                <w:lang w:eastAsia="en-US"/>
              </w:rPr>
              <w:t xml:space="preserve"> или </w:t>
            </w:r>
            <w:proofErr w:type="spellStart"/>
            <w:r w:rsidRPr="00376F82">
              <w:rPr>
                <w:rFonts w:ascii="Times New Roman" w:eastAsia="Calibri" w:hAnsi="Times New Roman" w:cs="Times New Roman"/>
                <w:sz w:val="20"/>
                <w:szCs w:val="20"/>
                <w:lang w:eastAsia="en-US"/>
              </w:rPr>
              <w:t>Нортекс-Профилактика</w:t>
            </w:r>
            <w:proofErr w:type="spellEnd"/>
            <w:r w:rsidRPr="00376F82">
              <w:rPr>
                <w:rFonts w:ascii="Times New Roman" w:eastAsia="Calibri" w:hAnsi="Times New Roman" w:cs="Times New Roman"/>
                <w:sz w:val="20"/>
                <w:szCs w:val="20"/>
                <w:lang w:eastAsia="en-US"/>
              </w:rPr>
              <w:t xml:space="preserve">  </w:t>
            </w:r>
          </w:p>
        </w:tc>
        <w:tc>
          <w:tcPr>
            <w:tcW w:w="598" w:type="pct"/>
            <w:shd w:val="clear" w:color="auto" w:fill="auto"/>
            <w:noWrap/>
            <w:vAlign w:val="center"/>
          </w:tcPr>
          <w:p w:rsidR="00376F82" w:rsidRPr="00376F82" w:rsidRDefault="00376F82" w:rsidP="00376F82">
            <w:pPr>
              <w:spacing w:after="0"/>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 xml:space="preserve">    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12,5</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22</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Обшивка стены гипсокартонными (ГКЛВ) листами влагостойкими в один слой без изоляционной прокладки на высоту от пола до потолка, размер листа  2600*1200*9,5 мм на металлическом каркасе</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12,5</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23</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 xml:space="preserve">Проклейка стыков между листами ГКЛВ клейкой лентой-серпянкой </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м</w:t>
            </w:r>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13</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24</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Шпаклевка стыков между листами ГКЛВ</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0,4</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25</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Шпаклевка листов  ГКЛВ</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12,5</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26</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Грунтовка поверхности ГКЛВ</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12,5</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27</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Окраска ГКЛВ водно-дисперсионной краской  за 2 раза</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12,5</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c>
          <w:tcPr>
            <w:tcW w:w="3596" w:type="pct"/>
            <w:shd w:val="clear" w:color="auto" w:fill="auto"/>
            <w:noWrap/>
          </w:tcPr>
          <w:p w:rsidR="00376F82" w:rsidRPr="00376F82" w:rsidRDefault="00376F82" w:rsidP="00376F82">
            <w:pPr>
              <w:spacing w:after="0"/>
              <w:rPr>
                <w:rFonts w:ascii="Times New Roman" w:eastAsia="Calibri" w:hAnsi="Times New Roman" w:cs="Times New Roman"/>
                <w:b/>
                <w:sz w:val="20"/>
                <w:szCs w:val="20"/>
                <w:lang w:eastAsia="en-US"/>
              </w:rPr>
            </w:pPr>
            <w:r w:rsidRPr="00376F82">
              <w:rPr>
                <w:rFonts w:ascii="Times New Roman" w:eastAsia="Calibri" w:hAnsi="Times New Roman" w:cs="Times New Roman"/>
                <w:b/>
                <w:sz w:val="20"/>
                <w:szCs w:val="20"/>
                <w:lang w:eastAsia="en-US"/>
              </w:rPr>
              <w:t>Лестничные марши</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28</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Демонтаж светильника</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roofErr w:type="spellStart"/>
            <w:proofErr w:type="gramStart"/>
            <w:r w:rsidRPr="00376F82">
              <w:rPr>
                <w:rFonts w:ascii="Times New Roman" w:eastAsia="Calibri" w:hAnsi="Times New Roman" w:cs="Times New Roman"/>
                <w:sz w:val="20"/>
                <w:szCs w:val="20"/>
                <w:lang w:eastAsia="en-US"/>
              </w:rPr>
              <w:t>шт</w:t>
            </w:r>
            <w:proofErr w:type="spellEnd"/>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1</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29</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Окраска потолка водно-дисперсионной краской</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12,4</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30</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Ремонт штукатурки внутренних стен по камню и бетону цементно-известковым раствором, площадью отдельных мест: свыше 1 м</w:t>
            </w:r>
            <w:proofErr w:type="gramStart"/>
            <w:r w:rsidRPr="00376F82">
              <w:rPr>
                <w:rFonts w:ascii="Times New Roman" w:eastAsia="Calibri" w:hAnsi="Times New Roman" w:cs="Times New Roman"/>
                <w:sz w:val="20"/>
                <w:szCs w:val="20"/>
                <w:vertAlign w:val="superscript"/>
                <w:lang w:eastAsia="en-US"/>
              </w:rPr>
              <w:t>2</w:t>
            </w:r>
            <w:proofErr w:type="gramEnd"/>
            <w:r w:rsidRPr="00376F82">
              <w:rPr>
                <w:rFonts w:ascii="Times New Roman" w:eastAsia="Calibri" w:hAnsi="Times New Roman" w:cs="Times New Roman"/>
                <w:sz w:val="20"/>
                <w:szCs w:val="20"/>
                <w:vertAlign w:val="superscript"/>
                <w:lang w:eastAsia="en-US"/>
              </w:rPr>
              <w:t xml:space="preserve"> </w:t>
            </w:r>
            <w:r w:rsidRPr="00376F82">
              <w:rPr>
                <w:rFonts w:ascii="Times New Roman" w:eastAsia="Calibri" w:hAnsi="Times New Roman" w:cs="Times New Roman"/>
                <w:sz w:val="20"/>
                <w:szCs w:val="20"/>
                <w:lang w:eastAsia="en-US"/>
              </w:rPr>
              <w:t>толщиной слоя до 20 мм</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4</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31</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Окраска стен краской «</w:t>
            </w:r>
            <w:proofErr w:type="spellStart"/>
            <w:r w:rsidRPr="00376F82">
              <w:rPr>
                <w:rFonts w:ascii="Times New Roman" w:eastAsia="Calibri" w:hAnsi="Times New Roman" w:cs="Times New Roman"/>
                <w:sz w:val="20"/>
                <w:szCs w:val="20"/>
                <w:lang w:eastAsia="en-US"/>
              </w:rPr>
              <w:t>Тиккурила</w:t>
            </w:r>
            <w:proofErr w:type="spellEnd"/>
            <w:r w:rsidRPr="00376F82">
              <w:rPr>
                <w:rFonts w:ascii="Times New Roman" w:eastAsia="Calibri" w:hAnsi="Times New Roman" w:cs="Times New Roman"/>
                <w:sz w:val="20"/>
                <w:szCs w:val="20"/>
                <w:lang w:eastAsia="en-US"/>
              </w:rPr>
              <w:t>»  за 2 раза</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5</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c>
          <w:tcPr>
            <w:tcW w:w="3596" w:type="pct"/>
            <w:shd w:val="clear" w:color="auto" w:fill="auto"/>
            <w:noWrap/>
          </w:tcPr>
          <w:p w:rsidR="00376F82" w:rsidRPr="00376F82" w:rsidRDefault="00376F82" w:rsidP="00376F82">
            <w:pPr>
              <w:spacing w:after="0"/>
              <w:rPr>
                <w:rFonts w:ascii="Times New Roman" w:eastAsia="Calibri" w:hAnsi="Times New Roman" w:cs="Times New Roman"/>
                <w:b/>
                <w:sz w:val="20"/>
                <w:szCs w:val="20"/>
                <w:lang w:eastAsia="en-US"/>
              </w:rPr>
            </w:pPr>
            <w:r w:rsidRPr="00376F82">
              <w:rPr>
                <w:rFonts w:ascii="Times New Roman" w:eastAsia="Calibri" w:hAnsi="Times New Roman" w:cs="Times New Roman"/>
                <w:b/>
                <w:sz w:val="20"/>
                <w:szCs w:val="20"/>
                <w:lang w:eastAsia="en-US"/>
              </w:rPr>
              <w:t>Подвал</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32</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Ремонт штукатурки  потолка по камню и бетону цементно-известковым раствором, площадью отдельных мест: до 5 м</w:t>
            </w:r>
            <w:proofErr w:type="gramStart"/>
            <w:r w:rsidRPr="00376F82">
              <w:rPr>
                <w:rFonts w:ascii="Times New Roman" w:eastAsia="Calibri" w:hAnsi="Times New Roman" w:cs="Times New Roman"/>
                <w:sz w:val="20"/>
                <w:szCs w:val="20"/>
                <w:vertAlign w:val="superscript"/>
                <w:lang w:eastAsia="en-US"/>
              </w:rPr>
              <w:t>2</w:t>
            </w:r>
            <w:proofErr w:type="gramEnd"/>
            <w:r w:rsidRPr="00376F82">
              <w:rPr>
                <w:rFonts w:ascii="Times New Roman" w:eastAsia="Calibri" w:hAnsi="Times New Roman" w:cs="Times New Roman"/>
                <w:sz w:val="20"/>
                <w:szCs w:val="20"/>
                <w:vertAlign w:val="superscript"/>
                <w:lang w:eastAsia="en-US"/>
              </w:rPr>
              <w:t xml:space="preserve"> </w:t>
            </w:r>
            <w:r w:rsidRPr="00376F82">
              <w:rPr>
                <w:rFonts w:ascii="Times New Roman" w:eastAsia="Calibri" w:hAnsi="Times New Roman" w:cs="Times New Roman"/>
                <w:sz w:val="20"/>
                <w:szCs w:val="20"/>
                <w:lang w:eastAsia="en-US"/>
              </w:rPr>
              <w:t>толщиной слоя до 20 мм</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14</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33</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 xml:space="preserve">Окраска потолка водно-дисперсионной краской за 2 раза </w:t>
            </w:r>
            <w:proofErr w:type="spellStart"/>
            <w:r w:rsidRPr="00376F82">
              <w:rPr>
                <w:rFonts w:ascii="Times New Roman" w:eastAsia="Calibri" w:hAnsi="Times New Roman" w:cs="Times New Roman"/>
                <w:sz w:val="20"/>
                <w:szCs w:val="20"/>
                <w:lang w:eastAsia="en-US"/>
              </w:rPr>
              <w:t>Тиккурила</w:t>
            </w:r>
            <w:proofErr w:type="spellEnd"/>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18</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34</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b/>
                <w:sz w:val="20"/>
                <w:szCs w:val="20"/>
                <w:lang w:eastAsia="en-US"/>
              </w:rPr>
            </w:pPr>
            <w:r w:rsidRPr="00376F82">
              <w:rPr>
                <w:rFonts w:ascii="Times New Roman" w:eastAsia="Calibri" w:hAnsi="Times New Roman" w:cs="Times New Roman"/>
                <w:b/>
                <w:sz w:val="20"/>
                <w:szCs w:val="20"/>
                <w:lang w:eastAsia="en-US"/>
              </w:rPr>
              <w:t>Ремонт дверного проема, запасного выхода №6</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35</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Ремонт штукатурки откосов</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1,5</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36</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 xml:space="preserve">Окраска стен водно-дисперсионной краской </w:t>
            </w:r>
            <w:proofErr w:type="spellStart"/>
            <w:r w:rsidRPr="00376F82">
              <w:rPr>
                <w:rFonts w:ascii="Times New Roman" w:eastAsia="Calibri" w:hAnsi="Times New Roman" w:cs="Times New Roman"/>
                <w:sz w:val="20"/>
                <w:szCs w:val="20"/>
                <w:lang w:eastAsia="en-US"/>
              </w:rPr>
              <w:t>Тиккурила</w:t>
            </w:r>
            <w:proofErr w:type="spellEnd"/>
            <w:r w:rsidRPr="00376F82">
              <w:rPr>
                <w:rFonts w:ascii="Times New Roman" w:eastAsia="Calibri" w:hAnsi="Times New Roman" w:cs="Times New Roman"/>
                <w:sz w:val="20"/>
                <w:szCs w:val="20"/>
                <w:lang w:eastAsia="en-US"/>
              </w:rPr>
              <w:t xml:space="preserve"> за 2 раза</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3,2</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c>
          <w:tcPr>
            <w:tcW w:w="3596" w:type="pct"/>
            <w:shd w:val="clear" w:color="auto" w:fill="auto"/>
            <w:noWrap/>
          </w:tcPr>
          <w:p w:rsidR="00376F82" w:rsidRPr="00376F82" w:rsidRDefault="00376F82" w:rsidP="00376F82">
            <w:pPr>
              <w:spacing w:after="0"/>
              <w:rPr>
                <w:rFonts w:ascii="Times New Roman" w:eastAsia="Calibri" w:hAnsi="Times New Roman" w:cs="Times New Roman"/>
                <w:b/>
                <w:sz w:val="20"/>
                <w:szCs w:val="20"/>
                <w:lang w:eastAsia="en-US"/>
              </w:rPr>
            </w:pPr>
            <w:r w:rsidRPr="00376F82">
              <w:rPr>
                <w:rFonts w:ascii="Times New Roman" w:eastAsia="Calibri" w:hAnsi="Times New Roman" w:cs="Times New Roman"/>
                <w:b/>
                <w:sz w:val="20"/>
                <w:szCs w:val="20"/>
                <w:lang w:eastAsia="en-US"/>
              </w:rPr>
              <w:t>Крыльцо</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37</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 xml:space="preserve">Разборка покрытия крыльца из тротуарной плитки </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16,5</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38</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Устройство покрытия крыльца из тротуарной плитки</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16,5</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c>
          <w:tcPr>
            <w:tcW w:w="3596" w:type="pct"/>
            <w:shd w:val="clear" w:color="auto" w:fill="auto"/>
            <w:noWrap/>
          </w:tcPr>
          <w:p w:rsidR="00376F82" w:rsidRPr="00376F82" w:rsidRDefault="00376F82" w:rsidP="00376F82">
            <w:pPr>
              <w:spacing w:after="0"/>
              <w:jc w:val="center"/>
              <w:rPr>
                <w:rFonts w:ascii="Times New Roman" w:eastAsia="Calibri" w:hAnsi="Times New Roman" w:cs="Times New Roman"/>
                <w:b/>
                <w:sz w:val="20"/>
                <w:szCs w:val="20"/>
                <w:lang w:eastAsia="en-US"/>
              </w:rPr>
            </w:pPr>
            <w:r w:rsidRPr="00376F82">
              <w:rPr>
                <w:rFonts w:ascii="Times New Roman" w:eastAsia="Calibri" w:hAnsi="Times New Roman" w:cs="Times New Roman"/>
                <w:b/>
                <w:sz w:val="20"/>
                <w:szCs w:val="20"/>
                <w:lang w:eastAsia="en-US"/>
              </w:rPr>
              <w:t>Ремонт учебного корпуса</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c>
          <w:tcPr>
            <w:tcW w:w="3596" w:type="pct"/>
            <w:shd w:val="clear" w:color="auto" w:fill="auto"/>
            <w:noWrap/>
          </w:tcPr>
          <w:p w:rsidR="00376F82" w:rsidRPr="00376F82" w:rsidRDefault="00376F82" w:rsidP="00376F82">
            <w:pPr>
              <w:spacing w:after="0"/>
              <w:rPr>
                <w:rFonts w:ascii="Times New Roman" w:eastAsia="Calibri" w:hAnsi="Times New Roman" w:cs="Times New Roman"/>
                <w:b/>
                <w:sz w:val="20"/>
                <w:szCs w:val="20"/>
                <w:lang w:eastAsia="en-US"/>
              </w:rPr>
            </w:pPr>
            <w:r w:rsidRPr="00376F82">
              <w:rPr>
                <w:rFonts w:ascii="Times New Roman" w:eastAsia="Calibri" w:hAnsi="Times New Roman" w:cs="Times New Roman"/>
                <w:b/>
                <w:sz w:val="20"/>
                <w:szCs w:val="20"/>
                <w:lang w:eastAsia="en-US"/>
              </w:rPr>
              <w:t>Центральный вход</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39</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 xml:space="preserve">Закрепить стыки покрытия кровли (сталь листовая оцинкованная) </w:t>
            </w:r>
            <w:proofErr w:type="spellStart"/>
            <w:r w:rsidRPr="00376F82">
              <w:rPr>
                <w:rFonts w:ascii="Times New Roman" w:eastAsia="Calibri" w:hAnsi="Times New Roman" w:cs="Times New Roman"/>
                <w:sz w:val="20"/>
                <w:szCs w:val="20"/>
                <w:lang w:eastAsia="en-US"/>
              </w:rPr>
              <w:t>саморезами</w:t>
            </w:r>
            <w:proofErr w:type="spellEnd"/>
            <w:r w:rsidRPr="00376F82">
              <w:rPr>
                <w:rFonts w:ascii="Times New Roman" w:eastAsia="Calibri" w:hAnsi="Times New Roman" w:cs="Times New Roman"/>
                <w:sz w:val="20"/>
                <w:szCs w:val="20"/>
                <w:lang w:eastAsia="en-US"/>
              </w:rPr>
              <w:t xml:space="preserve"> с шагом 250, </w:t>
            </w:r>
            <w:proofErr w:type="spellStart"/>
            <w:r w:rsidRPr="00376F82">
              <w:rPr>
                <w:rFonts w:ascii="Times New Roman" w:eastAsia="Calibri" w:hAnsi="Times New Roman" w:cs="Times New Roman"/>
                <w:sz w:val="20"/>
                <w:szCs w:val="20"/>
                <w:lang w:eastAsia="en-US"/>
              </w:rPr>
              <w:t>шуруп-саморез</w:t>
            </w:r>
            <w:proofErr w:type="spellEnd"/>
            <w:r w:rsidRPr="00376F82">
              <w:rPr>
                <w:rFonts w:ascii="Times New Roman" w:eastAsia="Calibri" w:hAnsi="Times New Roman" w:cs="Times New Roman"/>
                <w:sz w:val="20"/>
                <w:szCs w:val="20"/>
                <w:lang w:eastAsia="en-US"/>
              </w:rPr>
              <w:t xml:space="preserve"> 4,5*35 с уплотнительной прокладкой</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м</w:t>
            </w:r>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15</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40</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Гидроизоляция стыков битумной мастикой  или горячим гудроном</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20</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41</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 xml:space="preserve">Демонтировать деформированный </w:t>
            </w:r>
            <w:proofErr w:type="spellStart"/>
            <w:r w:rsidRPr="00376F82">
              <w:rPr>
                <w:rFonts w:ascii="Times New Roman" w:eastAsia="Calibri" w:hAnsi="Times New Roman" w:cs="Times New Roman"/>
                <w:sz w:val="20"/>
                <w:szCs w:val="20"/>
                <w:lang w:eastAsia="en-US"/>
              </w:rPr>
              <w:t>гипсоволокнистый</w:t>
            </w:r>
            <w:proofErr w:type="spellEnd"/>
            <w:r w:rsidRPr="00376F82">
              <w:rPr>
                <w:rFonts w:ascii="Times New Roman" w:eastAsia="Calibri" w:hAnsi="Times New Roman" w:cs="Times New Roman"/>
                <w:sz w:val="20"/>
                <w:szCs w:val="20"/>
                <w:lang w:eastAsia="en-US"/>
              </w:rPr>
              <w:t xml:space="preserve"> лист влагостойкий ГВЛВ</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5</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42</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Обшивка потолка гипсокартонными листами влагостойкими ГКЛВ без устройства металлического каркаса</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5</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43</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 xml:space="preserve">Шпаклевка стыков </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м</w:t>
            </w:r>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12,4</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44</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Грунтовка поверхности потолка акриловой водно-дисперсионной грунтовкой  «Акрил-ГРУНТ»</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58,7</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45</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Окрашивание водоэмульсионными составами            поверхностей потолков ранее окрашенных водоэмульсионной краской  с расчисткой до 35%</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58,7</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46</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Ремонт штукатурки внутренних стен по камню и бетону цементно-известковым раствором, площадью отдельных мест: до 1 м</w:t>
            </w:r>
            <w:proofErr w:type="gramStart"/>
            <w:r w:rsidRPr="00376F82">
              <w:rPr>
                <w:rFonts w:ascii="Times New Roman" w:eastAsia="Calibri" w:hAnsi="Times New Roman" w:cs="Times New Roman"/>
                <w:sz w:val="20"/>
                <w:szCs w:val="20"/>
                <w:vertAlign w:val="superscript"/>
                <w:lang w:eastAsia="en-US"/>
              </w:rPr>
              <w:t>2</w:t>
            </w:r>
            <w:proofErr w:type="gramEnd"/>
            <w:r w:rsidRPr="00376F82">
              <w:rPr>
                <w:rFonts w:ascii="Times New Roman" w:eastAsia="Calibri" w:hAnsi="Times New Roman" w:cs="Times New Roman"/>
                <w:sz w:val="20"/>
                <w:szCs w:val="20"/>
                <w:vertAlign w:val="superscript"/>
                <w:lang w:eastAsia="en-US"/>
              </w:rPr>
              <w:t xml:space="preserve"> </w:t>
            </w:r>
            <w:r w:rsidRPr="00376F82">
              <w:rPr>
                <w:rFonts w:ascii="Times New Roman" w:eastAsia="Calibri" w:hAnsi="Times New Roman" w:cs="Times New Roman"/>
                <w:sz w:val="20"/>
                <w:szCs w:val="20"/>
                <w:lang w:eastAsia="en-US"/>
              </w:rPr>
              <w:t>толщиной слоя до 20 мм</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2</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47</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Окраска стен водно-дисперсионной краской за 2 раза</w:t>
            </w:r>
          </w:p>
        </w:tc>
        <w:tc>
          <w:tcPr>
            <w:tcW w:w="598" w:type="pct"/>
            <w:shd w:val="clear" w:color="auto" w:fill="auto"/>
            <w:noWrap/>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66,8</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48</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b/>
                <w:sz w:val="20"/>
                <w:szCs w:val="20"/>
                <w:lang w:eastAsia="en-US"/>
              </w:rPr>
            </w:pPr>
            <w:r w:rsidRPr="00376F82">
              <w:rPr>
                <w:rFonts w:ascii="Times New Roman" w:eastAsia="Calibri" w:hAnsi="Times New Roman" w:cs="Times New Roman"/>
                <w:b/>
                <w:sz w:val="20"/>
                <w:szCs w:val="20"/>
                <w:lang w:eastAsia="en-US"/>
              </w:rPr>
              <w:t>Крыльцо</w:t>
            </w:r>
          </w:p>
        </w:tc>
        <w:tc>
          <w:tcPr>
            <w:tcW w:w="598" w:type="pct"/>
            <w:shd w:val="clear" w:color="auto" w:fill="auto"/>
            <w:noWrap/>
          </w:tcPr>
          <w:p w:rsidR="00376F82" w:rsidRPr="00376F82" w:rsidRDefault="00376F82" w:rsidP="00376F82">
            <w:pPr>
              <w:spacing w:after="0"/>
              <w:jc w:val="center"/>
              <w:rPr>
                <w:rFonts w:ascii="Times New Roman" w:eastAsia="Calibri" w:hAnsi="Times New Roman" w:cs="Times New Roman"/>
                <w:sz w:val="20"/>
                <w:szCs w:val="20"/>
                <w:lang w:eastAsia="en-US"/>
              </w:rPr>
            </w:pPr>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49</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 xml:space="preserve">Разборка покрытия крыльца из тротуарной плитки </w:t>
            </w:r>
          </w:p>
        </w:tc>
        <w:tc>
          <w:tcPr>
            <w:tcW w:w="598" w:type="pct"/>
            <w:shd w:val="clear" w:color="auto" w:fill="auto"/>
            <w:noWrap/>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2,34</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50</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Устройство покрытия крыльца из тротуарной плитки</w:t>
            </w:r>
          </w:p>
        </w:tc>
        <w:tc>
          <w:tcPr>
            <w:tcW w:w="598" w:type="pct"/>
            <w:shd w:val="clear" w:color="auto" w:fill="auto"/>
            <w:noWrap/>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2,34</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51</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Снять облицовочную плитку с колонн</w:t>
            </w:r>
          </w:p>
        </w:tc>
        <w:tc>
          <w:tcPr>
            <w:tcW w:w="598" w:type="pct"/>
            <w:shd w:val="clear" w:color="auto" w:fill="auto"/>
            <w:noWrap/>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4,95</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52</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Облицовка колонн керамической плиткой</w:t>
            </w:r>
          </w:p>
        </w:tc>
        <w:tc>
          <w:tcPr>
            <w:tcW w:w="598" w:type="pct"/>
            <w:shd w:val="clear" w:color="auto" w:fill="auto"/>
            <w:noWrap/>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4,95</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c>
          <w:tcPr>
            <w:tcW w:w="3596" w:type="pct"/>
            <w:shd w:val="clear" w:color="auto" w:fill="auto"/>
            <w:noWrap/>
          </w:tcPr>
          <w:p w:rsidR="00376F82" w:rsidRPr="00376F82" w:rsidRDefault="00376F82" w:rsidP="00376F82">
            <w:pPr>
              <w:spacing w:after="0"/>
              <w:rPr>
                <w:rFonts w:ascii="Times New Roman" w:eastAsia="Calibri" w:hAnsi="Times New Roman" w:cs="Times New Roman"/>
                <w:b/>
                <w:sz w:val="20"/>
                <w:szCs w:val="20"/>
                <w:lang w:eastAsia="en-US"/>
              </w:rPr>
            </w:pPr>
            <w:r w:rsidRPr="00376F82">
              <w:rPr>
                <w:rFonts w:ascii="Times New Roman" w:eastAsia="Calibri" w:hAnsi="Times New Roman" w:cs="Times New Roman"/>
                <w:b/>
                <w:sz w:val="20"/>
                <w:szCs w:val="20"/>
                <w:lang w:eastAsia="en-US"/>
              </w:rPr>
              <w:t>Подвал</w:t>
            </w:r>
          </w:p>
        </w:tc>
        <w:tc>
          <w:tcPr>
            <w:tcW w:w="598" w:type="pct"/>
            <w:shd w:val="clear" w:color="auto" w:fill="auto"/>
            <w:noWrap/>
          </w:tcPr>
          <w:p w:rsidR="00376F82" w:rsidRPr="00376F82" w:rsidRDefault="00376F82" w:rsidP="00376F82">
            <w:pPr>
              <w:spacing w:after="0"/>
              <w:jc w:val="center"/>
              <w:rPr>
                <w:rFonts w:ascii="Times New Roman" w:eastAsia="Calibri" w:hAnsi="Times New Roman" w:cs="Times New Roman"/>
                <w:sz w:val="20"/>
                <w:szCs w:val="20"/>
                <w:lang w:eastAsia="en-US"/>
              </w:rPr>
            </w:pPr>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53</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Ремонт штукатурки внутренних стен по камню и бетону цементно-известковым раствором, площадью отдельных мест: до 1 м</w:t>
            </w:r>
            <w:proofErr w:type="gramStart"/>
            <w:r w:rsidRPr="00376F82">
              <w:rPr>
                <w:rFonts w:ascii="Times New Roman" w:eastAsia="Calibri" w:hAnsi="Times New Roman" w:cs="Times New Roman"/>
                <w:sz w:val="20"/>
                <w:szCs w:val="20"/>
                <w:vertAlign w:val="superscript"/>
                <w:lang w:eastAsia="en-US"/>
              </w:rPr>
              <w:t>2</w:t>
            </w:r>
            <w:proofErr w:type="gramEnd"/>
            <w:r w:rsidRPr="00376F82">
              <w:rPr>
                <w:rFonts w:ascii="Times New Roman" w:eastAsia="Calibri" w:hAnsi="Times New Roman" w:cs="Times New Roman"/>
                <w:sz w:val="20"/>
                <w:szCs w:val="20"/>
                <w:vertAlign w:val="superscript"/>
                <w:lang w:eastAsia="en-US"/>
              </w:rPr>
              <w:t xml:space="preserve"> </w:t>
            </w:r>
            <w:r w:rsidRPr="00376F82">
              <w:rPr>
                <w:rFonts w:ascii="Times New Roman" w:eastAsia="Calibri" w:hAnsi="Times New Roman" w:cs="Times New Roman"/>
                <w:sz w:val="20"/>
                <w:szCs w:val="20"/>
                <w:lang w:eastAsia="en-US"/>
              </w:rPr>
              <w:t>толщиной слоя до 20 мм</w:t>
            </w:r>
          </w:p>
        </w:tc>
        <w:tc>
          <w:tcPr>
            <w:tcW w:w="598" w:type="pct"/>
            <w:shd w:val="clear" w:color="auto" w:fill="auto"/>
            <w:noWrap/>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5</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54</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Расчистить старую краску</w:t>
            </w:r>
          </w:p>
        </w:tc>
        <w:tc>
          <w:tcPr>
            <w:tcW w:w="598" w:type="pct"/>
            <w:shd w:val="clear" w:color="auto" w:fill="auto"/>
            <w:noWrap/>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71,1</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55</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proofErr w:type="spellStart"/>
            <w:r w:rsidRPr="00376F82">
              <w:rPr>
                <w:rFonts w:ascii="Times New Roman" w:eastAsia="Calibri" w:hAnsi="Times New Roman" w:cs="Times New Roman"/>
                <w:sz w:val="20"/>
                <w:szCs w:val="20"/>
                <w:lang w:eastAsia="en-US"/>
              </w:rPr>
              <w:t>Антисептирование</w:t>
            </w:r>
            <w:proofErr w:type="spellEnd"/>
            <w:r w:rsidRPr="00376F82">
              <w:rPr>
                <w:rFonts w:ascii="Times New Roman" w:eastAsia="Calibri" w:hAnsi="Times New Roman" w:cs="Times New Roman"/>
                <w:sz w:val="20"/>
                <w:szCs w:val="20"/>
                <w:lang w:eastAsia="en-US"/>
              </w:rPr>
              <w:t xml:space="preserve"> стен  от грибка,  </w:t>
            </w:r>
            <w:proofErr w:type="spellStart"/>
            <w:r w:rsidRPr="00376F82">
              <w:rPr>
                <w:rFonts w:ascii="Times New Roman" w:eastAsia="Calibri" w:hAnsi="Times New Roman" w:cs="Times New Roman"/>
                <w:sz w:val="20"/>
                <w:szCs w:val="20"/>
                <w:lang w:eastAsia="en-US"/>
              </w:rPr>
              <w:t>Нортекс-Доктор</w:t>
            </w:r>
            <w:proofErr w:type="spellEnd"/>
            <w:r w:rsidRPr="00376F82">
              <w:rPr>
                <w:rFonts w:ascii="Times New Roman" w:eastAsia="Calibri" w:hAnsi="Times New Roman" w:cs="Times New Roman"/>
                <w:sz w:val="20"/>
                <w:szCs w:val="20"/>
                <w:lang w:eastAsia="en-US"/>
              </w:rPr>
              <w:t xml:space="preserve">  </w:t>
            </w:r>
          </w:p>
        </w:tc>
        <w:tc>
          <w:tcPr>
            <w:tcW w:w="598" w:type="pct"/>
            <w:shd w:val="clear" w:color="auto" w:fill="auto"/>
            <w:noWrap/>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76,1</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56</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Окраска стен водно-дисперсионной краской за 2 раза</w:t>
            </w:r>
          </w:p>
        </w:tc>
        <w:tc>
          <w:tcPr>
            <w:tcW w:w="598" w:type="pct"/>
            <w:shd w:val="clear" w:color="auto" w:fill="auto"/>
            <w:noWrap/>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49,1</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57</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 xml:space="preserve">Улучшенная масляная окраска ранее окрашенных стен за 2 раза </w:t>
            </w:r>
          </w:p>
        </w:tc>
        <w:tc>
          <w:tcPr>
            <w:tcW w:w="598" w:type="pct"/>
            <w:shd w:val="clear" w:color="auto" w:fill="auto"/>
            <w:noWrap/>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27</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58</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Окраска   масляными составами ранее окрашенных поверхностей радиаторов отопления чугунных за 1 раз</w:t>
            </w:r>
          </w:p>
        </w:tc>
        <w:tc>
          <w:tcPr>
            <w:tcW w:w="598" w:type="pct"/>
            <w:shd w:val="clear" w:color="auto" w:fill="auto"/>
            <w:noWrap/>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2</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60</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Окраска масляными составами  ранее окрашенных труб за 1 раз</w:t>
            </w:r>
          </w:p>
        </w:tc>
        <w:tc>
          <w:tcPr>
            <w:tcW w:w="598" w:type="pct"/>
            <w:shd w:val="clear" w:color="auto" w:fill="auto"/>
            <w:noWrap/>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3,57</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c>
          <w:tcPr>
            <w:tcW w:w="3596" w:type="pct"/>
            <w:shd w:val="clear" w:color="auto" w:fill="auto"/>
            <w:noWrap/>
          </w:tcPr>
          <w:p w:rsidR="00376F82" w:rsidRPr="00376F82" w:rsidRDefault="00376F82" w:rsidP="00376F82">
            <w:pPr>
              <w:spacing w:after="0"/>
              <w:rPr>
                <w:rFonts w:ascii="Times New Roman" w:eastAsia="Calibri" w:hAnsi="Times New Roman" w:cs="Times New Roman"/>
                <w:b/>
                <w:sz w:val="20"/>
                <w:szCs w:val="20"/>
                <w:lang w:eastAsia="en-US"/>
              </w:rPr>
            </w:pPr>
            <w:r w:rsidRPr="00376F82">
              <w:rPr>
                <w:rFonts w:ascii="Times New Roman" w:eastAsia="Calibri" w:hAnsi="Times New Roman" w:cs="Times New Roman"/>
                <w:b/>
                <w:sz w:val="20"/>
                <w:szCs w:val="20"/>
                <w:lang w:eastAsia="en-US"/>
              </w:rPr>
              <w:t>Лестничные марши</w:t>
            </w:r>
          </w:p>
        </w:tc>
        <w:tc>
          <w:tcPr>
            <w:tcW w:w="598" w:type="pct"/>
            <w:shd w:val="clear" w:color="auto" w:fill="auto"/>
            <w:noWrap/>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61</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Ремонт штукатурки  потолка по камню и бетону цементно-известковым раствором, площадью отдельных мест: до 1 м</w:t>
            </w:r>
            <w:proofErr w:type="gramStart"/>
            <w:r w:rsidRPr="00376F82">
              <w:rPr>
                <w:rFonts w:ascii="Times New Roman" w:eastAsia="Calibri" w:hAnsi="Times New Roman" w:cs="Times New Roman"/>
                <w:sz w:val="20"/>
                <w:szCs w:val="20"/>
                <w:vertAlign w:val="superscript"/>
                <w:lang w:eastAsia="en-US"/>
              </w:rPr>
              <w:t>2</w:t>
            </w:r>
            <w:proofErr w:type="gramEnd"/>
            <w:r w:rsidRPr="00376F82">
              <w:rPr>
                <w:rFonts w:ascii="Times New Roman" w:eastAsia="Calibri" w:hAnsi="Times New Roman" w:cs="Times New Roman"/>
                <w:sz w:val="20"/>
                <w:szCs w:val="20"/>
                <w:vertAlign w:val="superscript"/>
                <w:lang w:eastAsia="en-US"/>
              </w:rPr>
              <w:t xml:space="preserve"> </w:t>
            </w:r>
            <w:r w:rsidRPr="00376F82">
              <w:rPr>
                <w:rFonts w:ascii="Times New Roman" w:eastAsia="Calibri" w:hAnsi="Times New Roman" w:cs="Times New Roman"/>
                <w:sz w:val="20"/>
                <w:szCs w:val="20"/>
                <w:lang w:eastAsia="en-US"/>
              </w:rPr>
              <w:t>толщиной слоя до 20 мм</w:t>
            </w:r>
          </w:p>
        </w:tc>
        <w:tc>
          <w:tcPr>
            <w:tcW w:w="598" w:type="pct"/>
            <w:shd w:val="clear" w:color="auto" w:fill="auto"/>
            <w:noWrap/>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3</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62</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 xml:space="preserve">Окраска потолка и лестничного марша водно-дисперсионной краской, ранее </w:t>
            </w:r>
            <w:proofErr w:type="gramStart"/>
            <w:r w:rsidRPr="00376F82">
              <w:rPr>
                <w:rFonts w:ascii="Times New Roman" w:eastAsia="Calibri" w:hAnsi="Times New Roman" w:cs="Times New Roman"/>
                <w:sz w:val="20"/>
                <w:szCs w:val="20"/>
                <w:lang w:eastAsia="en-US"/>
              </w:rPr>
              <w:t>окрашенных</w:t>
            </w:r>
            <w:proofErr w:type="gramEnd"/>
            <w:r w:rsidRPr="00376F82">
              <w:rPr>
                <w:rFonts w:ascii="Times New Roman" w:eastAsia="Calibri" w:hAnsi="Times New Roman" w:cs="Times New Roman"/>
                <w:sz w:val="20"/>
                <w:szCs w:val="20"/>
                <w:lang w:eastAsia="en-US"/>
              </w:rPr>
              <w:t xml:space="preserve"> водоэмульсионной краской </w:t>
            </w:r>
          </w:p>
        </w:tc>
        <w:tc>
          <w:tcPr>
            <w:tcW w:w="598" w:type="pct"/>
            <w:shd w:val="clear" w:color="auto" w:fill="auto"/>
            <w:noWrap/>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34</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63</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Ремонт штукатурки внутренних стен по камню и бетону цементно-известковым раствором, площадью отдельных мест: до 1 м</w:t>
            </w:r>
            <w:proofErr w:type="gramStart"/>
            <w:r w:rsidRPr="00376F82">
              <w:rPr>
                <w:rFonts w:ascii="Times New Roman" w:eastAsia="Calibri" w:hAnsi="Times New Roman" w:cs="Times New Roman"/>
                <w:sz w:val="20"/>
                <w:szCs w:val="20"/>
                <w:vertAlign w:val="superscript"/>
                <w:lang w:eastAsia="en-US"/>
              </w:rPr>
              <w:t>2</w:t>
            </w:r>
            <w:proofErr w:type="gramEnd"/>
            <w:r w:rsidRPr="00376F82">
              <w:rPr>
                <w:rFonts w:ascii="Times New Roman" w:eastAsia="Calibri" w:hAnsi="Times New Roman" w:cs="Times New Roman"/>
                <w:sz w:val="20"/>
                <w:szCs w:val="20"/>
                <w:vertAlign w:val="superscript"/>
                <w:lang w:eastAsia="en-US"/>
              </w:rPr>
              <w:t xml:space="preserve"> </w:t>
            </w:r>
            <w:r w:rsidRPr="00376F82">
              <w:rPr>
                <w:rFonts w:ascii="Times New Roman" w:eastAsia="Calibri" w:hAnsi="Times New Roman" w:cs="Times New Roman"/>
                <w:sz w:val="20"/>
                <w:szCs w:val="20"/>
                <w:lang w:eastAsia="en-US"/>
              </w:rPr>
              <w:t>толщиной слоя до 20 мм</w:t>
            </w:r>
          </w:p>
        </w:tc>
        <w:tc>
          <w:tcPr>
            <w:tcW w:w="598" w:type="pct"/>
            <w:shd w:val="clear" w:color="auto" w:fill="auto"/>
            <w:noWrap/>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4</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64</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Улучшенная масляная окраска ранее окрашенных стен за 1 раз с расчисткой 10%</w:t>
            </w:r>
          </w:p>
        </w:tc>
        <w:tc>
          <w:tcPr>
            <w:tcW w:w="598" w:type="pct"/>
            <w:shd w:val="clear" w:color="auto" w:fill="auto"/>
            <w:noWrap/>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124,56</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c>
          <w:tcPr>
            <w:tcW w:w="3596" w:type="pct"/>
            <w:shd w:val="clear" w:color="auto" w:fill="auto"/>
            <w:noWrap/>
          </w:tcPr>
          <w:p w:rsidR="00376F82" w:rsidRPr="00376F82" w:rsidRDefault="00376F82" w:rsidP="00376F82">
            <w:pPr>
              <w:spacing w:after="0"/>
              <w:jc w:val="center"/>
              <w:rPr>
                <w:rFonts w:ascii="Times New Roman" w:eastAsia="Calibri" w:hAnsi="Times New Roman" w:cs="Times New Roman"/>
                <w:b/>
                <w:sz w:val="20"/>
                <w:szCs w:val="20"/>
                <w:lang w:eastAsia="en-US"/>
              </w:rPr>
            </w:pPr>
            <w:r w:rsidRPr="00376F82">
              <w:rPr>
                <w:rFonts w:ascii="Times New Roman" w:eastAsia="Calibri" w:hAnsi="Times New Roman" w:cs="Times New Roman"/>
                <w:b/>
                <w:sz w:val="20"/>
                <w:szCs w:val="20"/>
                <w:lang w:eastAsia="en-US"/>
              </w:rPr>
              <w:t>Ремонт здания спортивного комплекса</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c>
          <w:tcPr>
            <w:tcW w:w="3596" w:type="pct"/>
            <w:shd w:val="clear" w:color="auto" w:fill="auto"/>
            <w:noWrap/>
          </w:tcPr>
          <w:p w:rsidR="00376F82" w:rsidRPr="00376F82" w:rsidRDefault="00376F82" w:rsidP="00376F82">
            <w:pPr>
              <w:spacing w:after="0"/>
              <w:rPr>
                <w:rFonts w:ascii="Times New Roman" w:eastAsia="Calibri" w:hAnsi="Times New Roman" w:cs="Times New Roman"/>
                <w:b/>
                <w:sz w:val="20"/>
                <w:szCs w:val="20"/>
                <w:lang w:eastAsia="en-US"/>
              </w:rPr>
            </w:pPr>
            <w:r w:rsidRPr="00376F82">
              <w:rPr>
                <w:rFonts w:ascii="Times New Roman" w:eastAsia="Calibri" w:hAnsi="Times New Roman" w:cs="Times New Roman"/>
                <w:b/>
                <w:sz w:val="20"/>
                <w:szCs w:val="20"/>
                <w:lang w:eastAsia="en-US"/>
              </w:rPr>
              <w:t>Ремонт кровли</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65</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Ремонт кровли (герметизация отверстий)</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м</w:t>
            </w:r>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12</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66</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Смена  водоприемного желоба (установка латок оцинкованных, герметизация примыканий)</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м</w:t>
            </w:r>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18</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lastRenderedPageBreak/>
              <w:t>67</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Установка трубы водосточной оцинкованной диаметром 160 мм, длинной 10 м.п.</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5,02</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c>
          <w:tcPr>
            <w:tcW w:w="3596" w:type="pct"/>
            <w:shd w:val="clear" w:color="auto" w:fill="auto"/>
            <w:noWrap/>
          </w:tcPr>
          <w:p w:rsidR="00376F82" w:rsidRPr="00376F82" w:rsidRDefault="00376F82" w:rsidP="00376F82">
            <w:pPr>
              <w:spacing w:after="0"/>
              <w:rPr>
                <w:rFonts w:ascii="Times New Roman" w:eastAsia="Calibri" w:hAnsi="Times New Roman" w:cs="Times New Roman"/>
                <w:b/>
                <w:sz w:val="20"/>
                <w:szCs w:val="20"/>
                <w:lang w:eastAsia="en-US"/>
              </w:rPr>
            </w:pPr>
            <w:r w:rsidRPr="00376F82">
              <w:rPr>
                <w:rFonts w:ascii="Times New Roman" w:eastAsia="Calibri" w:hAnsi="Times New Roman" w:cs="Times New Roman"/>
                <w:b/>
                <w:sz w:val="20"/>
                <w:szCs w:val="20"/>
                <w:lang w:eastAsia="en-US"/>
              </w:rPr>
              <w:t>Лестничные марши</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68</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Смена плиток подвесных потолков типа «Армстронг»12* 600*600 шт.20 без устройства каркаса</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7,2</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c>
          <w:tcPr>
            <w:tcW w:w="3596" w:type="pct"/>
            <w:shd w:val="clear" w:color="auto" w:fill="auto"/>
            <w:noWrap/>
          </w:tcPr>
          <w:p w:rsidR="00376F82" w:rsidRPr="00376F82" w:rsidRDefault="00376F82" w:rsidP="00376F82">
            <w:pPr>
              <w:spacing w:after="0"/>
              <w:rPr>
                <w:rFonts w:ascii="Times New Roman" w:eastAsia="Calibri" w:hAnsi="Times New Roman" w:cs="Times New Roman"/>
                <w:b/>
                <w:sz w:val="20"/>
                <w:szCs w:val="20"/>
                <w:lang w:eastAsia="en-US"/>
              </w:rPr>
            </w:pPr>
            <w:r w:rsidRPr="00376F82">
              <w:rPr>
                <w:rFonts w:ascii="Times New Roman" w:eastAsia="Calibri" w:hAnsi="Times New Roman" w:cs="Times New Roman"/>
                <w:b/>
                <w:sz w:val="20"/>
                <w:szCs w:val="20"/>
                <w:lang w:eastAsia="en-US"/>
              </w:rPr>
              <w:t>Подвал</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69</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Ремонт штукатурки внутренних стен по камню и бетону цементно-известковым раствором, площадью отдельных мест: до 1 м</w:t>
            </w:r>
            <w:proofErr w:type="gramStart"/>
            <w:r w:rsidRPr="00376F82">
              <w:rPr>
                <w:rFonts w:ascii="Times New Roman" w:eastAsia="Calibri" w:hAnsi="Times New Roman" w:cs="Times New Roman"/>
                <w:sz w:val="20"/>
                <w:szCs w:val="20"/>
                <w:vertAlign w:val="superscript"/>
                <w:lang w:eastAsia="en-US"/>
              </w:rPr>
              <w:t>2</w:t>
            </w:r>
            <w:proofErr w:type="gramEnd"/>
            <w:r w:rsidRPr="00376F82">
              <w:rPr>
                <w:rFonts w:ascii="Times New Roman" w:eastAsia="Calibri" w:hAnsi="Times New Roman" w:cs="Times New Roman"/>
                <w:sz w:val="20"/>
                <w:szCs w:val="20"/>
                <w:vertAlign w:val="superscript"/>
                <w:lang w:eastAsia="en-US"/>
              </w:rPr>
              <w:t xml:space="preserve">  </w:t>
            </w:r>
            <w:r w:rsidRPr="00376F82">
              <w:rPr>
                <w:rFonts w:ascii="Times New Roman" w:eastAsia="Calibri" w:hAnsi="Times New Roman" w:cs="Times New Roman"/>
                <w:sz w:val="20"/>
                <w:szCs w:val="20"/>
                <w:lang w:eastAsia="en-US"/>
              </w:rPr>
              <w:t>толщиной слоя до 20 мм</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40</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70</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proofErr w:type="spellStart"/>
            <w:r w:rsidRPr="00376F82">
              <w:rPr>
                <w:rFonts w:ascii="Times New Roman" w:eastAsia="Calibri" w:hAnsi="Times New Roman" w:cs="Times New Roman"/>
                <w:sz w:val="20"/>
                <w:szCs w:val="20"/>
                <w:lang w:eastAsia="en-US"/>
              </w:rPr>
              <w:t>Антисептирование</w:t>
            </w:r>
            <w:proofErr w:type="spellEnd"/>
            <w:r w:rsidRPr="00376F82">
              <w:rPr>
                <w:rFonts w:ascii="Times New Roman" w:eastAsia="Calibri" w:hAnsi="Times New Roman" w:cs="Times New Roman"/>
                <w:sz w:val="20"/>
                <w:szCs w:val="20"/>
                <w:lang w:eastAsia="en-US"/>
              </w:rPr>
              <w:t xml:space="preserve">  стен от грибка, </w:t>
            </w:r>
            <w:proofErr w:type="spellStart"/>
            <w:r w:rsidRPr="00376F82">
              <w:rPr>
                <w:rFonts w:ascii="Times New Roman" w:eastAsia="Calibri" w:hAnsi="Times New Roman" w:cs="Times New Roman"/>
                <w:sz w:val="20"/>
                <w:szCs w:val="20"/>
                <w:lang w:eastAsia="en-US"/>
              </w:rPr>
              <w:t>Нортекс-Доктор</w:t>
            </w:r>
            <w:proofErr w:type="spellEnd"/>
            <w:r w:rsidRPr="00376F82">
              <w:rPr>
                <w:rFonts w:ascii="Times New Roman" w:eastAsia="Calibri" w:hAnsi="Times New Roman" w:cs="Times New Roman"/>
                <w:sz w:val="20"/>
                <w:szCs w:val="20"/>
                <w:lang w:eastAsia="en-US"/>
              </w:rPr>
              <w:t xml:space="preserve">  </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80</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71</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Грунтовка поверхности стен акриловой водно-дисперсионной грунтовкой  «Акрил-ГРУНТ»</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80</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72</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Окраска стен водно-дисперсионной краской  за 2 раза</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80</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73</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Окраска металлических листов (потолок) эмалью ПФ</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36</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c>
          <w:tcPr>
            <w:tcW w:w="3596" w:type="pct"/>
            <w:shd w:val="clear" w:color="auto" w:fill="auto"/>
            <w:noWrap/>
          </w:tcPr>
          <w:p w:rsidR="00376F82" w:rsidRPr="00376F82" w:rsidRDefault="00376F82" w:rsidP="00376F82">
            <w:pPr>
              <w:spacing w:after="0"/>
              <w:rPr>
                <w:rFonts w:ascii="Times New Roman" w:eastAsia="Calibri" w:hAnsi="Times New Roman" w:cs="Times New Roman"/>
                <w:b/>
                <w:sz w:val="20"/>
                <w:szCs w:val="20"/>
                <w:lang w:eastAsia="en-US"/>
              </w:rPr>
            </w:pPr>
            <w:r w:rsidRPr="00376F82">
              <w:rPr>
                <w:rFonts w:ascii="Times New Roman" w:eastAsia="Calibri" w:hAnsi="Times New Roman" w:cs="Times New Roman"/>
                <w:b/>
                <w:sz w:val="20"/>
                <w:szCs w:val="20"/>
                <w:lang w:eastAsia="en-US"/>
              </w:rPr>
              <w:t>Кабинет №201</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74</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Снятие обоев: простых и улучшенных</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10,5</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75</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Ремонт штукатурки внутренних стен по камню и бетону цементно-известковым раствором, площадью отдельных мест: до 1 м</w:t>
            </w:r>
            <w:proofErr w:type="gramStart"/>
            <w:r w:rsidRPr="00376F82">
              <w:rPr>
                <w:rFonts w:ascii="Times New Roman" w:eastAsia="Calibri" w:hAnsi="Times New Roman" w:cs="Times New Roman"/>
                <w:sz w:val="20"/>
                <w:szCs w:val="20"/>
                <w:vertAlign w:val="superscript"/>
                <w:lang w:eastAsia="en-US"/>
              </w:rPr>
              <w:t>2</w:t>
            </w:r>
            <w:proofErr w:type="gramEnd"/>
            <w:r w:rsidRPr="00376F82">
              <w:rPr>
                <w:rFonts w:ascii="Times New Roman" w:eastAsia="Calibri" w:hAnsi="Times New Roman" w:cs="Times New Roman"/>
                <w:sz w:val="20"/>
                <w:szCs w:val="20"/>
                <w:vertAlign w:val="superscript"/>
                <w:lang w:eastAsia="en-US"/>
              </w:rPr>
              <w:t xml:space="preserve"> </w:t>
            </w:r>
            <w:r w:rsidRPr="00376F82">
              <w:rPr>
                <w:rFonts w:ascii="Times New Roman" w:eastAsia="Calibri" w:hAnsi="Times New Roman" w:cs="Times New Roman"/>
                <w:sz w:val="20"/>
                <w:szCs w:val="20"/>
                <w:lang w:eastAsia="en-US"/>
              </w:rPr>
              <w:t>толщиной слоя до 20 мм</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1</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76</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proofErr w:type="spellStart"/>
            <w:r w:rsidRPr="00376F82">
              <w:rPr>
                <w:rFonts w:ascii="Times New Roman" w:eastAsia="Calibri" w:hAnsi="Times New Roman" w:cs="Times New Roman"/>
                <w:sz w:val="20"/>
                <w:szCs w:val="20"/>
                <w:lang w:eastAsia="en-US"/>
              </w:rPr>
              <w:t>Антисептирование</w:t>
            </w:r>
            <w:proofErr w:type="spellEnd"/>
            <w:r w:rsidRPr="00376F82">
              <w:rPr>
                <w:rFonts w:ascii="Times New Roman" w:eastAsia="Calibri" w:hAnsi="Times New Roman" w:cs="Times New Roman"/>
                <w:sz w:val="20"/>
                <w:szCs w:val="20"/>
                <w:lang w:eastAsia="en-US"/>
              </w:rPr>
              <w:t xml:space="preserve">  стен от грибка, </w:t>
            </w:r>
            <w:proofErr w:type="spellStart"/>
            <w:r w:rsidRPr="00376F82">
              <w:rPr>
                <w:rFonts w:ascii="Times New Roman" w:eastAsia="Calibri" w:hAnsi="Times New Roman" w:cs="Times New Roman"/>
                <w:sz w:val="20"/>
                <w:szCs w:val="20"/>
                <w:lang w:eastAsia="en-US"/>
              </w:rPr>
              <w:t>Нортекс-Доктор</w:t>
            </w:r>
            <w:proofErr w:type="spellEnd"/>
            <w:r w:rsidRPr="00376F82">
              <w:rPr>
                <w:rFonts w:ascii="Times New Roman" w:eastAsia="Calibri" w:hAnsi="Times New Roman" w:cs="Times New Roman"/>
                <w:sz w:val="20"/>
                <w:szCs w:val="20"/>
                <w:lang w:eastAsia="en-US"/>
              </w:rPr>
              <w:t xml:space="preserve">  </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10,5</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77</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Оклейка  обоями стен под окраску,  оттенок согласовать с заказчиком</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10,5</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78</w:t>
            </w:r>
          </w:p>
        </w:tc>
        <w:tc>
          <w:tcPr>
            <w:tcW w:w="3596" w:type="pct"/>
            <w:shd w:val="clear" w:color="auto" w:fill="auto"/>
            <w:noWrap/>
          </w:tcPr>
          <w:p w:rsidR="00376F82" w:rsidRPr="00376F82" w:rsidRDefault="00376F82" w:rsidP="00376F82">
            <w:pPr>
              <w:spacing w:after="0"/>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Окраска водно-дисперсионной краской стен по обоям под покраску за 2 раза</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vertAlign w:val="superscript"/>
                <w:lang w:eastAsia="en-US"/>
              </w:rPr>
            </w:pPr>
            <w:r w:rsidRPr="00376F82">
              <w:rPr>
                <w:rFonts w:ascii="Times New Roman" w:eastAsia="Calibri" w:hAnsi="Times New Roman" w:cs="Times New Roman"/>
                <w:sz w:val="20"/>
                <w:szCs w:val="20"/>
                <w:lang w:eastAsia="en-US"/>
              </w:rPr>
              <w:t>м</w:t>
            </w:r>
            <w:proofErr w:type="gramStart"/>
            <w:r w:rsidRPr="00376F82">
              <w:rPr>
                <w:rFonts w:ascii="Times New Roman" w:eastAsia="Calibri" w:hAnsi="Times New Roman" w:cs="Times New Roman"/>
                <w:sz w:val="20"/>
                <w:szCs w:val="20"/>
                <w:vertAlign w:val="superscript"/>
                <w:lang w:eastAsia="en-US"/>
              </w:rPr>
              <w:t>2</w:t>
            </w:r>
            <w:proofErr w:type="gramEnd"/>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r w:rsidRPr="00376F82">
              <w:rPr>
                <w:rFonts w:ascii="Times New Roman" w:eastAsia="Calibri" w:hAnsi="Times New Roman" w:cs="Times New Roman"/>
                <w:sz w:val="20"/>
                <w:szCs w:val="20"/>
                <w:lang w:eastAsia="en-US"/>
              </w:rPr>
              <w:t>10,5</w:t>
            </w:r>
          </w:p>
        </w:tc>
      </w:tr>
      <w:tr w:rsidR="00376F82" w:rsidRPr="00376F82" w:rsidTr="00D96B02">
        <w:trPr>
          <w:trHeight w:val="20"/>
        </w:trPr>
        <w:tc>
          <w:tcPr>
            <w:tcW w:w="282"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c>
          <w:tcPr>
            <w:tcW w:w="3596" w:type="pct"/>
            <w:shd w:val="clear" w:color="auto" w:fill="auto"/>
            <w:noWrap/>
          </w:tcPr>
          <w:p w:rsidR="00376F82" w:rsidRPr="00376F82" w:rsidRDefault="00376F82" w:rsidP="00376F82">
            <w:pPr>
              <w:spacing w:after="0"/>
              <w:rPr>
                <w:rFonts w:ascii="Times New Roman" w:eastAsia="Calibri" w:hAnsi="Times New Roman" w:cs="Times New Roman"/>
                <w:b/>
                <w:sz w:val="20"/>
                <w:szCs w:val="20"/>
                <w:lang w:eastAsia="en-US"/>
              </w:rPr>
            </w:pPr>
            <w:r w:rsidRPr="00376F82">
              <w:rPr>
                <w:rFonts w:ascii="Times New Roman" w:eastAsia="Calibri" w:hAnsi="Times New Roman" w:cs="Times New Roman"/>
                <w:b/>
                <w:sz w:val="20"/>
                <w:szCs w:val="20"/>
                <w:lang w:eastAsia="en-US"/>
              </w:rPr>
              <w:t>Погрузка и вывозка мусора</w:t>
            </w:r>
          </w:p>
        </w:tc>
        <w:tc>
          <w:tcPr>
            <w:tcW w:w="598"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c>
          <w:tcPr>
            <w:tcW w:w="524" w:type="pct"/>
            <w:shd w:val="clear" w:color="auto" w:fill="auto"/>
            <w:noWrap/>
            <w:vAlign w:val="center"/>
          </w:tcPr>
          <w:p w:rsidR="00376F82" w:rsidRPr="00376F82" w:rsidRDefault="00376F82" w:rsidP="00376F82">
            <w:pPr>
              <w:spacing w:after="0"/>
              <w:jc w:val="center"/>
              <w:rPr>
                <w:rFonts w:ascii="Times New Roman" w:eastAsia="Calibri" w:hAnsi="Times New Roman" w:cs="Times New Roman"/>
                <w:sz w:val="20"/>
                <w:szCs w:val="20"/>
                <w:lang w:eastAsia="en-US"/>
              </w:rPr>
            </w:pPr>
          </w:p>
        </w:tc>
      </w:tr>
    </w:tbl>
    <w:p w:rsidR="00A22B08" w:rsidRPr="00376F82" w:rsidRDefault="00A22B08">
      <w:pPr>
        <w:rPr>
          <w:sz w:val="20"/>
          <w:szCs w:val="20"/>
        </w:rPr>
      </w:pPr>
    </w:p>
    <w:p w:rsidR="00376F82" w:rsidRPr="00376F82" w:rsidRDefault="00376F82" w:rsidP="00376F82">
      <w:pPr>
        <w:spacing w:after="0" w:line="240" w:lineRule="auto"/>
        <w:rPr>
          <w:rFonts w:ascii="Times New Roman" w:hAnsi="Times New Roman" w:cs="Times New Roman"/>
          <w:sz w:val="20"/>
          <w:szCs w:val="20"/>
        </w:rPr>
      </w:pPr>
      <w:r w:rsidRPr="00376F82">
        <w:rPr>
          <w:sz w:val="20"/>
          <w:szCs w:val="20"/>
        </w:rPr>
        <w:t xml:space="preserve">     </w:t>
      </w:r>
      <w:r w:rsidRPr="00376F82">
        <w:rPr>
          <w:rFonts w:ascii="Times New Roman" w:hAnsi="Times New Roman" w:cs="Times New Roman"/>
          <w:sz w:val="20"/>
          <w:szCs w:val="20"/>
        </w:rPr>
        <w:t xml:space="preserve">    Заказчик                                                                                               Подрядчик</w:t>
      </w:r>
    </w:p>
    <w:p w:rsidR="00376F82" w:rsidRPr="00376F82" w:rsidRDefault="00376F82" w:rsidP="00376F82">
      <w:pPr>
        <w:spacing w:after="0" w:line="240" w:lineRule="auto"/>
        <w:rPr>
          <w:rFonts w:ascii="Times New Roman" w:hAnsi="Times New Roman" w:cs="Times New Roman"/>
          <w:sz w:val="20"/>
          <w:szCs w:val="20"/>
        </w:rPr>
      </w:pPr>
      <w:r w:rsidRPr="00376F82">
        <w:rPr>
          <w:rFonts w:ascii="Times New Roman" w:hAnsi="Times New Roman" w:cs="Times New Roman"/>
          <w:sz w:val="20"/>
          <w:szCs w:val="20"/>
        </w:rPr>
        <w:t xml:space="preserve">Проректор _______________ О.Ю.Васильев                      Директор </w:t>
      </w:r>
      <w:proofErr w:type="spellStart"/>
      <w:r w:rsidRPr="00376F82">
        <w:rPr>
          <w:rFonts w:ascii="Times New Roman" w:hAnsi="Times New Roman" w:cs="Times New Roman"/>
          <w:sz w:val="20"/>
          <w:szCs w:val="20"/>
        </w:rPr>
        <w:t>______________И.З.Засеев</w:t>
      </w:r>
      <w:proofErr w:type="spellEnd"/>
    </w:p>
    <w:p w:rsidR="00B23EA6" w:rsidRDefault="00376F82" w:rsidP="00376F82">
      <w:pPr>
        <w:spacing w:after="0" w:line="240" w:lineRule="auto"/>
        <w:rPr>
          <w:rFonts w:ascii="Times New Roman" w:hAnsi="Times New Roman" w:cs="Times New Roman"/>
          <w:sz w:val="20"/>
          <w:szCs w:val="20"/>
        </w:rPr>
      </w:pPr>
      <w:r w:rsidRPr="00376F82">
        <w:rPr>
          <w:rFonts w:ascii="Times New Roman" w:hAnsi="Times New Roman" w:cs="Times New Roman"/>
          <w:sz w:val="20"/>
          <w:szCs w:val="20"/>
        </w:rPr>
        <w:t>Электронная подпись</w:t>
      </w:r>
      <w:r>
        <w:rPr>
          <w:rFonts w:ascii="Times New Roman" w:hAnsi="Times New Roman" w:cs="Times New Roman"/>
        </w:rPr>
        <w:t xml:space="preserve">                                                               </w:t>
      </w:r>
      <w:r w:rsidRPr="00376F82">
        <w:rPr>
          <w:rFonts w:ascii="Times New Roman" w:hAnsi="Times New Roman" w:cs="Times New Roman"/>
          <w:sz w:val="20"/>
          <w:szCs w:val="20"/>
        </w:rPr>
        <w:t>Электронная подпись</w:t>
      </w:r>
      <w:r w:rsidR="00B23EA6">
        <w:rPr>
          <w:rFonts w:ascii="Times New Roman" w:hAnsi="Times New Roman" w:cs="Times New Roman"/>
          <w:sz w:val="20"/>
          <w:szCs w:val="20"/>
        </w:rPr>
        <w:t xml:space="preserve"> </w:t>
      </w:r>
    </w:p>
    <w:p w:rsidR="00B23EA6" w:rsidRDefault="00B23EA6">
      <w:pPr>
        <w:rPr>
          <w:rFonts w:ascii="Times New Roman" w:hAnsi="Times New Roman" w:cs="Times New Roman"/>
          <w:sz w:val="20"/>
          <w:szCs w:val="20"/>
        </w:rPr>
      </w:pPr>
      <w:r>
        <w:rPr>
          <w:rFonts w:ascii="Times New Roman" w:hAnsi="Times New Roman" w:cs="Times New Roman"/>
          <w:sz w:val="20"/>
          <w:szCs w:val="20"/>
        </w:rPr>
        <w:br w:type="page"/>
      </w:r>
    </w:p>
    <w:p w:rsidR="00B23EA6" w:rsidRDefault="00B23EA6" w:rsidP="00376F82">
      <w:pPr>
        <w:spacing w:after="0" w:line="240" w:lineRule="auto"/>
        <w:rPr>
          <w:rFonts w:ascii="Times New Roman" w:hAnsi="Times New Roman" w:cs="Times New Roman"/>
        </w:rPr>
        <w:sectPr w:rsidR="00B23EA6" w:rsidSect="00BC4270">
          <w:pgSz w:w="11906" w:h="16838"/>
          <w:pgMar w:top="1134" w:right="567" w:bottom="851" w:left="1304" w:header="709" w:footer="709" w:gutter="0"/>
          <w:cols w:space="708"/>
          <w:docGrid w:linePitch="360"/>
        </w:sectPr>
      </w:pPr>
    </w:p>
    <w:tbl>
      <w:tblPr>
        <w:tblpPr w:leftFromText="180" w:rightFromText="180" w:vertAnchor="page" w:horzAnchor="margin" w:tblpXSpec="center" w:tblpY="466"/>
        <w:tblW w:w="16106" w:type="dxa"/>
        <w:tblLayout w:type="fixed"/>
        <w:tblCellMar>
          <w:left w:w="30" w:type="dxa"/>
          <w:right w:w="30" w:type="dxa"/>
        </w:tblCellMar>
        <w:tblLook w:val="0000"/>
      </w:tblPr>
      <w:tblGrid>
        <w:gridCol w:w="353"/>
        <w:gridCol w:w="1231"/>
        <w:gridCol w:w="3564"/>
        <w:gridCol w:w="1762"/>
        <w:gridCol w:w="792"/>
        <w:gridCol w:w="792"/>
        <w:gridCol w:w="792"/>
        <w:gridCol w:w="820"/>
        <w:gridCol w:w="1248"/>
        <w:gridCol w:w="792"/>
        <w:gridCol w:w="792"/>
        <w:gridCol w:w="792"/>
        <w:gridCol w:w="792"/>
        <w:gridCol w:w="792"/>
        <w:gridCol w:w="792"/>
      </w:tblGrid>
      <w:tr w:rsidR="00BC0A1A" w:rsidTr="00BC0A1A">
        <w:tblPrEx>
          <w:tblCellMar>
            <w:top w:w="0" w:type="dxa"/>
            <w:bottom w:w="0" w:type="dxa"/>
          </w:tblCellMar>
        </w:tblPrEx>
        <w:trPr>
          <w:trHeight w:val="230"/>
        </w:trPr>
        <w:tc>
          <w:tcPr>
            <w:tcW w:w="5148" w:type="dxa"/>
            <w:gridSpan w:val="3"/>
            <w:tcBorders>
              <w:top w:val="nil"/>
              <w:left w:val="nil"/>
              <w:bottom w:val="nil"/>
              <w:right w:val="nil"/>
            </w:tcBorders>
          </w:tcPr>
          <w:p w:rsidR="00BC0A1A" w:rsidRPr="00BC0A1A" w:rsidRDefault="00BC0A1A" w:rsidP="00BC0A1A">
            <w:pPr>
              <w:autoSpaceDE w:val="0"/>
              <w:autoSpaceDN w:val="0"/>
              <w:adjustRightInd w:val="0"/>
              <w:spacing w:after="0" w:line="240" w:lineRule="auto"/>
              <w:rPr>
                <w:rFonts w:ascii="Arial" w:hAnsi="Arial" w:cs="Arial"/>
                <w:b/>
                <w:bCs/>
                <w:color w:val="000000"/>
                <w:sz w:val="20"/>
                <w:szCs w:val="20"/>
                <w:highlight w:val="yellow"/>
              </w:rPr>
            </w:pPr>
            <w:r w:rsidRPr="00BC0A1A">
              <w:rPr>
                <w:rFonts w:ascii="Arial" w:hAnsi="Arial" w:cs="Arial"/>
                <w:b/>
                <w:bCs/>
                <w:color w:val="000000"/>
                <w:sz w:val="20"/>
                <w:szCs w:val="20"/>
              </w:rPr>
              <w:lastRenderedPageBreak/>
              <w:t>СОГЛАСОВАНО:</w:t>
            </w:r>
          </w:p>
        </w:tc>
        <w:tc>
          <w:tcPr>
            <w:tcW w:w="1762" w:type="dxa"/>
            <w:tcBorders>
              <w:top w:val="nil"/>
              <w:left w:val="nil"/>
              <w:bottom w:val="nil"/>
              <w:right w:val="nil"/>
            </w:tcBorders>
          </w:tcPr>
          <w:p w:rsidR="00BC0A1A" w:rsidRPr="00BC0A1A" w:rsidRDefault="00BC0A1A" w:rsidP="00BC0A1A">
            <w:pPr>
              <w:autoSpaceDE w:val="0"/>
              <w:autoSpaceDN w:val="0"/>
              <w:adjustRightInd w:val="0"/>
              <w:spacing w:after="0" w:line="240" w:lineRule="auto"/>
              <w:jc w:val="center"/>
              <w:rPr>
                <w:rFonts w:ascii="Arial" w:hAnsi="Arial" w:cs="Arial"/>
                <w:color w:val="000000"/>
                <w:sz w:val="18"/>
                <w:szCs w:val="18"/>
                <w:highlight w:val="yellow"/>
              </w:rPr>
            </w:pPr>
          </w:p>
        </w:tc>
        <w:tc>
          <w:tcPr>
            <w:tcW w:w="792" w:type="dxa"/>
            <w:tcBorders>
              <w:top w:val="nil"/>
              <w:left w:val="nil"/>
              <w:bottom w:val="nil"/>
              <w:right w:val="nil"/>
            </w:tcBorders>
          </w:tcPr>
          <w:p w:rsidR="00BC0A1A" w:rsidRPr="00BC0A1A" w:rsidRDefault="00BC0A1A" w:rsidP="00BC0A1A">
            <w:pPr>
              <w:autoSpaceDE w:val="0"/>
              <w:autoSpaceDN w:val="0"/>
              <w:adjustRightInd w:val="0"/>
              <w:spacing w:after="0" w:line="240" w:lineRule="auto"/>
              <w:jc w:val="right"/>
              <w:rPr>
                <w:rFonts w:ascii="Arial" w:hAnsi="Arial" w:cs="Arial"/>
                <w:color w:val="000000"/>
                <w:sz w:val="16"/>
                <w:szCs w:val="16"/>
                <w:highlight w:val="yellow"/>
              </w:rPr>
            </w:pPr>
          </w:p>
        </w:tc>
        <w:tc>
          <w:tcPr>
            <w:tcW w:w="792" w:type="dxa"/>
            <w:tcBorders>
              <w:top w:val="nil"/>
              <w:left w:val="nil"/>
              <w:bottom w:val="nil"/>
              <w:right w:val="nil"/>
            </w:tcBorders>
          </w:tcPr>
          <w:p w:rsidR="00BC0A1A" w:rsidRPr="00BC0A1A" w:rsidRDefault="00BC0A1A" w:rsidP="00BC0A1A">
            <w:pPr>
              <w:autoSpaceDE w:val="0"/>
              <w:autoSpaceDN w:val="0"/>
              <w:adjustRightInd w:val="0"/>
              <w:spacing w:after="0" w:line="240" w:lineRule="auto"/>
              <w:jc w:val="right"/>
              <w:rPr>
                <w:rFonts w:ascii="Arial" w:hAnsi="Arial" w:cs="Arial"/>
                <w:color w:val="000000"/>
                <w:sz w:val="16"/>
                <w:szCs w:val="16"/>
                <w:highlight w:val="yellow"/>
              </w:rPr>
            </w:pPr>
          </w:p>
        </w:tc>
        <w:tc>
          <w:tcPr>
            <w:tcW w:w="792" w:type="dxa"/>
            <w:tcBorders>
              <w:top w:val="nil"/>
              <w:left w:val="nil"/>
              <w:bottom w:val="nil"/>
              <w:right w:val="nil"/>
            </w:tcBorders>
          </w:tcPr>
          <w:p w:rsidR="00BC0A1A" w:rsidRPr="00BC0A1A" w:rsidRDefault="00BC0A1A" w:rsidP="00BC0A1A">
            <w:pPr>
              <w:autoSpaceDE w:val="0"/>
              <w:autoSpaceDN w:val="0"/>
              <w:adjustRightInd w:val="0"/>
              <w:spacing w:after="0" w:line="240" w:lineRule="auto"/>
              <w:jc w:val="right"/>
              <w:rPr>
                <w:rFonts w:ascii="Arial" w:hAnsi="Arial" w:cs="Arial"/>
                <w:color w:val="000000"/>
                <w:sz w:val="16"/>
                <w:szCs w:val="16"/>
                <w:highlight w:val="yellow"/>
              </w:rPr>
            </w:pPr>
          </w:p>
        </w:tc>
        <w:tc>
          <w:tcPr>
            <w:tcW w:w="820" w:type="dxa"/>
            <w:tcBorders>
              <w:top w:val="nil"/>
              <w:left w:val="nil"/>
              <w:bottom w:val="nil"/>
              <w:right w:val="nil"/>
            </w:tcBorders>
          </w:tcPr>
          <w:p w:rsidR="00BC0A1A" w:rsidRPr="00BC0A1A" w:rsidRDefault="00BC0A1A" w:rsidP="00BC0A1A">
            <w:pPr>
              <w:autoSpaceDE w:val="0"/>
              <w:autoSpaceDN w:val="0"/>
              <w:adjustRightInd w:val="0"/>
              <w:spacing w:after="0" w:line="240" w:lineRule="auto"/>
              <w:jc w:val="right"/>
              <w:rPr>
                <w:rFonts w:ascii="Arial" w:hAnsi="Arial" w:cs="Arial"/>
                <w:color w:val="000000"/>
                <w:sz w:val="16"/>
                <w:szCs w:val="16"/>
                <w:highlight w:val="yellow"/>
              </w:rPr>
            </w:pPr>
          </w:p>
        </w:tc>
        <w:tc>
          <w:tcPr>
            <w:tcW w:w="1248" w:type="dxa"/>
            <w:tcBorders>
              <w:top w:val="nil"/>
              <w:left w:val="nil"/>
              <w:bottom w:val="nil"/>
              <w:right w:val="nil"/>
            </w:tcBorders>
          </w:tcPr>
          <w:p w:rsidR="00BC0A1A" w:rsidRPr="00BC0A1A" w:rsidRDefault="00BC0A1A" w:rsidP="00BC0A1A">
            <w:pPr>
              <w:autoSpaceDE w:val="0"/>
              <w:autoSpaceDN w:val="0"/>
              <w:adjustRightInd w:val="0"/>
              <w:spacing w:after="0" w:line="240" w:lineRule="auto"/>
              <w:jc w:val="right"/>
              <w:rPr>
                <w:rFonts w:ascii="Arial" w:hAnsi="Arial" w:cs="Arial"/>
                <w:color w:val="000000"/>
                <w:sz w:val="16"/>
                <w:szCs w:val="16"/>
                <w:highlight w:val="yellow"/>
              </w:rPr>
            </w:pPr>
          </w:p>
        </w:tc>
        <w:tc>
          <w:tcPr>
            <w:tcW w:w="792" w:type="dxa"/>
            <w:tcBorders>
              <w:top w:val="nil"/>
              <w:left w:val="nil"/>
              <w:bottom w:val="nil"/>
              <w:right w:val="nil"/>
            </w:tcBorders>
          </w:tcPr>
          <w:p w:rsidR="00BC0A1A" w:rsidRPr="00BC0A1A" w:rsidRDefault="00BC0A1A" w:rsidP="00BC0A1A">
            <w:pPr>
              <w:autoSpaceDE w:val="0"/>
              <w:autoSpaceDN w:val="0"/>
              <w:adjustRightInd w:val="0"/>
              <w:spacing w:after="0" w:line="240" w:lineRule="auto"/>
              <w:jc w:val="right"/>
              <w:rPr>
                <w:rFonts w:ascii="Arial" w:hAnsi="Arial" w:cs="Arial"/>
                <w:color w:val="000000"/>
                <w:sz w:val="16"/>
                <w:szCs w:val="16"/>
                <w:highlight w:val="yellow"/>
              </w:rPr>
            </w:pPr>
          </w:p>
        </w:tc>
        <w:tc>
          <w:tcPr>
            <w:tcW w:w="792" w:type="dxa"/>
            <w:tcBorders>
              <w:top w:val="nil"/>
              <w:left w:val="nil"/>
              <w:bottom w:val="nil"/>
              <w:right w:val="nil"/>
            </w:tcBorders>
          </w:tcPr>
          <w:p w:rsidR="00BC0A1A" w:rsidRPr="00BC0A1A" w:rsidRDefault="00BC0A1A" w:rsidP="00BC0A1A">
            <w:pPr>
              <w:autoSpaceDE w:val="0"/>
              <w:autoSpaceDN w:val="0"/>
              <w:adjustRightInd w:val="0"/>
              <w:spacing w:after="0" w:line="240" w:lineRule="auto"/>
              <w:jc w:val="right"/>
              <w:rPr>
                <w:rFonts w:ascii="Arial" w:hAnsi="Arial" w:cs="Arial"/>
                <w:color w:val="000000"/>
                <w:sz w:val="16"/>
                <w:szCs w:val="16"/>
                <w:highlight w:val="yellow"/>
              </w:rPr>
            </w:pPr>
          </w:p>
        </w:tc>
        <w:tc>
          <w:tcPr>
            <w:tcW w:w="1584" w:type="dxa"/>
            <w:gridSpan w:val="2"/>
            <w:tcBorders>
              <w:top w:val="nil"/>
              <w:left w:val="nil"/>
              <w:bottom w:val="nil"/>
              <w:right w:val="nil"/>
            </w:tcBorders>
          </w:tcPr>
          <w:p w:rsidR="00BC0A1A" w:rsidRPr="00BC0A1A" w:rsidRDefault="00BC0A1A" w:rsidP="00BC0A1A">
            <w:pPr>
              <w:autoSpaceDE w:val="0"/>
              <w:autoSpaceDN w:val="0"/>
              <w:adjustRightInd w:val="0"/>
              <w:spacing w:after="0" w:line="240" w:lineRule="auto"/>
              <w:rPr>
                <w:rFonts w:ascii="Arial" w:hAnsi="Arial" w:cs="Arial"/>
                <w:b/>
                <w:bCs/>
                <w:color w:val="000000"/>
                <w:sz w:val="20"/>
                <w:szCs w:val="20"/>
              </w:rPr>
            </w:pPr>
            <w:r w:rsidRPr="00BC0A1A">
              <w:rPr>
                <w:rFonts w:ascii="Arial" w:hAnsi="Arial" w:cs="Arial"/>
                <w:b/>
                <w:bCs/>
                <w:color w:val="000000"/>
                <w:sz w:val="20"/>
                <w:szCs w:val="20"/>
              </w:rPr>
              <w:t>УТВЕРЖДАЮ:</w:t>
            </w:r>
          </w:p>
        </w:tc>
        <w:tc>
          <w:tcPr>
            <w:tcW w:w="792" w:type="dxa"/>
            <w:tcBorders>
              <w:top w:val="nil"/>
              <w:left w:val="nil"/>
              <w:bottom w:val="nil"/>
              <w:right w:val="nil"/>
            </w:tcBorders>
          </w:tcPr>
          <w:p w:rsidR="00BC0A1A" w:rsidRP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230"/>
        </w:trPr>
        <w:tc>
          <w:tcPr>
            <w:tcW w:w="353" w:type="dxa"/>
            <w:tcBorders>
              <w:top w:val="nil"/>
              <w:left w:val="nil"/>
              <w:bottom w:val="nil"/>
              <w:right w:val="nil"/>
            </w:tcBorders>
          </w:tcPr>
          <w:p w:rsidR="00BC0A1A" w:rsidRDefault="00BC0A1A" w:rsidP="00BC0A1A">
            <w:pPr>
              <w:autoSpaceDE w:val="0"/>
              <w:autoSpaceDN w:val="0"/>
              <w:adjustRightInd w:val="0"/>
              <w:spacing w:after="0" w:line="240" w:lineRule="auto"/>
              <w:rPr>
                <w:rFonts w:ascii="Arial" w:hAnsi="Arial" w:cs="Arial"/>
                <w:color w:val="000000"/>
                <w:sz w:val="20"/>
                <w:szCs w:val="20"/>
              </w:rPr>
            </w:pPr>
          </w:p>
        </w:tc>
        <w:tc>
          <w:tcPr>
            <w:tcW w:w="1231" w:type="dxa"/>
            <w:tcBorders>
              <w:top w:val="nil"/>
              <w:left w:val="nil"/>
              <w:bottom w:val="nil"/>
              <w:right w:val="nil"/>
            </w:tcBorders>
          </w:tcPr>
          <w:p w:rsidR="00BC0A1A" w:rsidRDefault="00BC0A1A" w:rsidP="00BC0A1A">
            <w:pPr>
              <w:autoSpaceDE w:val="0"/>
              <w:autoSpaceDN w:val="0"/>
              <w:adjustRightInd w:val="0"/>
              <w:spacing w:after="0" w:line="240" w:lineRule="auto"/>
              <w:rPr>
                <w:rFonts w:ascii="Arial" w:hAnsi="Arial" w:cs="Arial"/>
                <w:color w:val="000000"/>
                <w:sz w:val="18"/>
                <w:szCs w:val="18"/>
              </w:rPr>
            </w:pPr>
          </w:p>
        </w:tc>
        <w:tc>
          <w:tcPr>
            <w:tcW w:w="3564" w:type="dxa"/>
            <w:tcBorders>
              <w:top w:val="nil"/>
              <w:left w:val="nil"/>
              <w:bottom w:val="nil"/>
              <w:right w:val="nil"/>
            </w:tcBorders>
          </w:tcPr>
          <w:p w:rsidR="00BC0A1A" w:rsidRDefault="00BC0A1A" w:rsidP="00BC0A1A">
            <w:pPr>
              <w:autoSpaceDE w:val="0"/>
              <w:autoSpaceDN w:val="0"/>
              <w:adjustRightInd w:val="0"/>
              <w:spacing w:after="0" w:line="240" w:lineRule="auto"/>
              <w:rPr>
                <w:rFonts w:ascii="Arial" w:hAnsi="Arial" w:cs="Arial"/>
                <w:color w:val="000000"/>
                <w:sz w:val="18"/>
                <w:szCs w:val="18"/>
              </w:rPr>
            </w:pPr>
          </w:p>
        </w:tc>
        <w:tc>
          <w:tcPr>
            <w:tcW w:w="1762" w:type="dxa"/>
            <w:tcBorders>
              <w:top w:val="nil"/>
              <w:left w:val="nil"/>
              <w:bottom w:val="nil"/>
              <w:right w:val="nil"/>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820"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rPr>
                <w:rFonts w:ascii="Arial" w:hAnsi="Arial" w:cs="Arial"/>
                <w:color w:val="000000"/>
                <w:sz w:val="20"/>
                <w:szCs w:val="20"/>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230"/>
        </w:trPr>
        <w:tc>
          <w:tcPr>
            <w:tcW w:w="353" w:type="dxa"/>
            <w:tcBorders>
              <w:top w:val="nil"/>
              <w:left w:val="nil"/>
              <w:bottom w:val="nil"/>
              <w:right w:val="nil"/>
            </w:tcBorders>
          </w:tcPr>
          <w:p w:rsidR="00BC0A1A" w:rsidRDefault="00BC0A1A" w:rsidP="00BC0A1A">
            <w:pPr>
              <w:autoSpaceDE w:val="0"/>
              <w:autoSpaceDN w:val="0"/>
              <w:adjustRightInd w:val="0"/>
              <w:spacing w:after="0" w:line="240" w:lineRule="auto"/>
              <w:rPr>
                <w:rFonts w:ascii="Arial" w:hAnsi="Arial" w:cs="Arial"/>
                <w:color w:val="000000"/>
                <w:sz w:val="20"/>
                <w:szCs w:val="20"/>
              </w:rPr>
            </w:pPr>
          </w:p>
        </w:tc>
        <w:tc>
          <w:tcPr>
            <w:tcW w:w="1231" w:type="dxa"/>
            <w:tcBorders>
              <w:top w:val="nil"/>
              <w:left w:val="nil"/>
              <w:bottom w:val="nil"/>
              <w:right w:val="nil"/>
            </w:tcBorders>
          </w:tcPr>
          <w:p w:rsidR="00BC0A1A" w:rsidRDefault="00BC0A1A" w:rsidP="00BC0A1A">
            <w:pPr>
              <w:autoSpaceDE w:val="0"/>
              <w:autoSpaceDN w:val="0"/>
              <w:adjustRightInd w:val="0"/>
              <w:spacing w:after="0" w:line="240" w:lineRule="auto"/>
              <w:rPr>
                <w:rFonts w:ascii="Arial" w:hAnsi="Arial" w:cs="Arial"/>
                <w:color w:val="000000"/>
                <w:sz w:val="18"/>
                <w:szCs w:val="18"/>
              </w:rPr>
            </w:pPr>
          </w:p>
        </w:tc>
        <w:tc>
          <w:tcPr>
            <w:tcW w:w="3564" w:type="dxa"/>
            <w:tcBorders>
              <w:top w:val="nil"/>
              <w:left w:val="nil"/>
              <w:bottom w:val="nil"/>
              <w:right w:val="nil"/>
            </w:tcBorders>
          </w:tcPr>
          <w:p w:rsidR="00BC0A1A" w:rsidRDefault="00BC0A1A" w:rsidP="00BC0A1A">
            <w:pPr>
              <w:autoSpaceDE w:val="0"/>
              <w:autoSpaceDN w:val="0"/>
              <w:adjustRightInd w:val="0"/>
              <w:spacing w:after="0" w:line="240" w:lineRule="auto"/>
              <w:rPr>
                <w:rFonts w:ascii="Arial" w:hAnsi="Arial" w:cs="Arial"/>
                <w:color w:val="000000"/>
                <w:sz w:val="18"/>
                <w:szCs w:val="18"/>
              </w:rPr>
            </w:pPr>
          </w:p>
        </w:tc>
        <w:tc>
          <w:tcPr>
            <w:tcW w:w="1762" w:type="dxa"/>
            <w:tcBorders>
              <w:top w:val="nil"/>
              <w:left w:val="nil"/>
              <w:bottom w:val="nil"/>
              <w:right w:val="nil"/>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820"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rPr>
                <w:rFonts w:ascii="Arial" w:hAnsi="Arial" w:cs="Arial"/>
                <w:color w:val="000000"/>
                <w:sz w:val="20"/>
                <w:szCs w:val="20"/>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230"/>
        </w:trPr>
        <w:tc>
          <w:tcPr>
            <w:tcW w:w="1584" w:type="dxa"/>
            <w:gridSpan w:val="2"/>
            <w:tcBorders>
              <w:top w:val="nil"/>
              <w:left w:val="nil"/>
              <w:bottom w:val="nil"/>
              <w:right w:val="nil"/>
            </w:tcBorders>
          </w:tcPr>
          <w:p w:rsidR="00BC0A1A" w:rsidRDefault="00BC0A1A" w:rsidP="00BC0A1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______________</w:t>
            </w:r>
          </w:p>
        </w:tc>
        <w:tc>
          <w:tcPr>
            <w:tcW w:w="3564" w:type="dxa"/>
            <w:tcBorders>
              <w:top w:val="nil"/>
              <w:left w:val="nil"/>
              <w:bottom w:val="nil"/>
              <w:right w:val="nil"/>
            </w:tcBorders>
          </w:tcPr>
          <w:p w:rsidR="00BC0A1A" w:rsidRDefault="00BC0A1A" w:rsidP="00BC0A1A">
            <w:pPr>
              <w:autoSpaceDE w:val="0"/>
              <w:autoSpaceDN w:val="0"/>
              <w:adjustRightInd w:val="0"/>
              <w:spacing w:after="0" w:line="240" w:lineRule="auto"/>
              <w:rPr>
                <w:rFonts w:ascii="Arial" w:hAnsi="Arial" w:cs="Arial"/>
                <w:color w:val="000000"/>
                <w:sz w:val="18"/>
                <w:szCs w:val="18"/>
              </w:rPr>
            </w:pPr>
          </w:p>
        </w:tc>
        <w:tc>
          <w:tcPr>
            <w:tcW w:w="1762" w:type="dxa"/>
            <w:tcBorders>
              <w:top w:val="nil"/>
              <w:left w:val="nil"/>
              <w:bottom w:val="nil"/>
              <w:right w:val="nil"/>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820"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584" w:type="dxa"/>
            <w:gridSpan w:val="2"/>
            <w:tcBorders>
              <w:top w:val="nil"/>
              <w:left w:val="nil"/>
              <w:bottom w:val="nil"/>
              <w:right w:val="nil"/>
            </w:tcBorders>
          </w:tcPr>
          <w:p w:rsidR="00BC0A1A" w:rsidRDefault="00BC0A1A" w:rsidP="00BC0A1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____________</w:t>
            </w: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230"/>
        </w:trPr>
        <w:tc>
          <w:tcPr>
            <w:tcW w:w="5148" w:type="dxa"/>
            <w:gridSpan w:val="3"/>
            <w:tcBorders>
              <w:top w:val="nil"/>
              <w:left w:val="nil"/>
              <w:bottom w:val="nil"/>
              <w:right w:val="nil"/>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_____ " ________________ 2016 г.</w:t>
            </w:r>
          </w:p>
        </w:tc>
        <w:tc>
          <w:tcPr>
            <w:tcW w:w="1762" w:type="dxa"/>
            <w:tcBorders>
              <w:top w:val="nil"/>
              <w:left w:val="nil"/>
              <w:bottom w:val="nil"/>
              <w:right w:val="nil"/>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820"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3168" w:type="dxa"/>
            <w:gridSpan w:val="4"/>
            <w:tcBorders>
              <w:top w:val="nil"/>
              <w:left w:val="nil"/>
              <w:bottom w:val="nil"/>
              <w:right w:val="nil"/>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"______ " _______________2016 г.</w:t>
            </w:r>
          </w:p>
        </w:tc>
      </w:tr>
      <w:tr w:rsidR="00BC0A1A" w:rsidTr="00BC0A1A">
        <w:tblPrEx>
          <w:tblCellMar>
            <w:top w:w="0" w:type="dxa"/>
            <w:bottom w:w="0" w:type="dxa"/>
          </w:tblCellMar>
        </w:tblPrEx>
        <w:trPr>
          <w:trHeight w:val="257"/>
        </w:trPr>
        <w:tc>
          <w:tcPr>
            <w:tcW w:w="353" w:type="dxa"/>
            <w:tcBorders>
              <w:top w:val="nil"/>
              <w:left w:val="nil"/>
              <w:bottom w:val="nil"/>
              <w:right w:val="nil"/>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p>
        </w:tc>
        <w:tc>
          <w:tcPr>
            <w:tcW w:w="1231" w:type="dxa"/>
            <w:tcBorders>
              <w:top w:val="nil"/>
              <w:left w:val="nil"/>
              <w:bottom w:val="single" w:sz="6" w:space="0" w:color="auto"/>
              <w:right w:val="nil"/>
            </w:tcBorders>
          </w:tcPr>
          <w:p w:rsidR="00BC0A1A" w:rsidRDefault="00BC0A1A" w:rsidP="00BC0A1A">
            <w:pPr>
              <w:autoSpaceDE w:val="0"/>
              <w:autoSpaceDN w:val="0"/>
              <w:adjustRightInd w:val="0"/>
              <w:spacing w:after="0" w:line="240" w:lineRule="auto"/>
              <w:rPr>
                <w:rFonts w:ascii="Arial" w:hAnsi="Arial" w:cs="Arial"/>
                <w:color w:val="000000"/>
                <w:sz w:val="18"/>
                <w:szCs w:val="18"/>
              </w:rPr>
            </w:pPr>
          </w:p>
        </w:tc>
        <w:tc>
          <w:tcPr>
            <w:tcW w:w="3564" w:type="dxa"/>
            <w:tcBorders>
              <w:top w:val="nil"/>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762" w:type="dxa"/>
            <w:tcBorders>
              <w:top w:val="nil"/>
              <w:left w:val="nil"/>
              <w:bottom w:val="single" w:sz="6" w:space="0" w:color="auto"/>
              <w:right w:val="nil"/>
            </w:tcBorders>
          </w:tcPr>
          <w:p w:rsidR="00BC0A1A" w:rsidRDefault="00BC0A1A" w:rsidP="00BC0A1A">
            <w:pPr>
              <w:autoSpaceDE w:val="0"/>
              <w:autoSpaceDN w:val="0"/>
              <w:adjustRightInd w:val="0"/>
              <w:spacing w:after="0" w:line="240" w:lineRule="auto"/>
              <w:jc w:val="center"/>
              <w:rPr>
                <w:rFonts w:ascii="Arial" w:hAnsi="Arial" w:cs="Arial"/>
                <w:color w:val="000000"/>
              </w:rPr>
            </w:pPr>
          </w:p>
        </w:tc>
        <w:tc>
          <w:tcPr>
            <w:tcW w:w="792" w:type="dxa"/>
            <w:tcBorders>
              <w:top w:val="nil"/>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820" w:type="dxa"/>
            <w:tcBorders>
              <w:top w:val="nil"/>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nil"/>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r>
      <w:tr w:rsidR="00BC0A1A" w:rsidTr="00BC0A1A">
        <w:tblPrEx>
          <w:tblCellMar>
            <w:top w:w="0" w:type="dxa"/>
            <w:bottom w:w="0" w:type="dxa"/>
          </w:tblCellMar>
        </w:tblPrEx>
        <w:trPr>
          <w:trHeight w:val="230"/>
        </w:trPr>
        <w:tc>
          <w:tcPr>
            <w:tcW w:w="353" w:type="dxa"/>
            <w:tcBorders>
              <w:top w:val="nil"/>
              <w:left w:val="nil"/>
              <w:bottom w:val="nil"/>
              <w:right w:val="nil"/>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p>
        </w:tc>
        <w:tc>
          <w:tcPr>
            <w:tcW w:w="1231" w:type="dxa"/>
            <w:tcBorders>
              <w:top w:val="single" w:sz="6" w:space="0" w:color="auto"/>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3564" w:type="dxa"/>
            <w:tcBorders>
              <w:top w:val="single" w:sz="6" w:space="0" w:color="auto"/>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2554" w:type="dxa"/>
            <w:gridSpan w:val="2"/>
            <w:tcBorders>
              <w:top w:val="single" w:sz="6" w:space="0" w:color="auto"/>
              <w:left w:val="nil"/>
              <w:bottom w:val="nil"/>
              <w:right w:val="nil"/>
            </w:tcBorders>
          </w:tcPr>
          <w:p w:rsidR="00BC0A1A" w:rsidRDefault="00BC0A1A" w:rsidP="00BC0A1A">
            <w:pPr>
              <w:autoSpaceDE w:val="0"/>
              <w:autoSpaceDN w:val="0"/>
              <w:adjustRightInd w:val="0"/>
              <w:spacing w:after="0" w:line="240" w:lineRule="auto"/>
              <w:jc w:val="center"/>
              <w:rPr>
                <w:rFonts w:ascii="Arial" w:hAnsi="Arial" w:cs="Arial"/>
                <w:i/>
                <w:iCs/>
                <w:color w:val="000000"/>
                <w:sz w:val="20"/>
                <w:szCs w:val="20"/>
              </w:rPr>
            </w:pPr>
            <w:r>
              <w:rPr>
                <w:rFonts w:ascii="Arial" w:hAnsi="Arial" w:cs="Arial"/>
                <w:i/>
                <w:iCs/>
                <w:color w:val="000000"/>
                <w:sz w:val="20"/>
                <w:szCs w:val="20"/>
              </w:rPr>
              <w:t>(наименование стройки)</w:t>
            </w:r>
          </w:p>
        </w:tc>
        <w:tc>
          <w:tcPr>
            <w:tcW w:w="792" w:type="dxa"/>
            <w:tcBorders>
              <w:top w:val="single" w:sz="6" w:space="0" w:color="auto"/>
              <w:left w:val="nil"/>
              <w:bottom w:val="nil"/>
              <w:right w:val="nil"/>
            </w:tcBorders>
          </w:tcPr>
          <w:p w:rsidR="00BC0A1A" w:rsidRDefault="00BC0A1A" w:rsidP="00BC0A1A">
            <w:pPr>
              <w:autoSpaceDE w:val="0"/>
              <w:autoSpaceDN w:val="0"/>
              <w:adjustRightInd w:val="0"/>
              <w:spacing w:after="0" w:line="240" w:lineRule="auto"/>
              <w:jc w:val="center"/>
              <w:rPr>
                <w:rFonts w:ascii="Arial" w:hAnsi="Arial" w:cs="Arial"/>
                <w:i/>
                <w:iCs/>
                <w:color w:val="000000"/>
                <w:sz w:val="16"/>
                <w:szCs w:val="16"/>
              </w:rPr>
            </w:pPr>
          </w:p>
        </w:tc>
        <w:tc>
          <w:tcPr>
            <w:tcW w:w="792" w:type="dxa"/>
            <w:tcBorders>
              <w:top w:val="single" w:sz="6" w:space="0" w:color="auto"/>
              <w:left w:val="nil"/>
              <w:bottom w:val="nil"/>
              <w:right w:val="nil"/>
            </w:tcBorders>
          </w:tcPr>
          <w:p w:rsidR="00BC0A1A" w:rsidRDefault="00BC0A1A" w:rsidP="00BC0A1A">
            <w:pPr>
              <w:autoSpaceDE w:val="0"/>
              <w:autoSpaceDN w:val="0"/>
              <w:adjustRightInd w:val="0"/>
              <w:spacing w:after="0" w:line="240" w:lineRule="auto"/>
              <w:jc w:val="center"/>
              <w:rPr>
                <w:rFonts w:ascii="Arial" w:hAnsi="Arial" w:cs="Arial"/>
                <w:i/>
                <w:iCs/>
                <w:color w:val="000000"/>
                <w:sz w:val="16"/>
                <w:szCs w:val="16"/>
              </w:rPr>
            </w:pPr>
          </w:p>
        </w:tc>
        <w:tc>
          <w:tcPr>
            <w:tcW w:w="820" w:type="dxa"/>
            <w:tcBorders>
              <w:top w:val="single" w:sz="6" w:space="0" w:color="auto"/>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r>
      <w:tr w:rsidR="00BC0A1A" w:rsidTr="00BC0A1A">
        <w:tblPrEx>
          <w:tblCellMar>
            <w:top w:w="0" w:type="dxa"/>
            <w:bottom w:w="0" w:type="dxa"/>
          </w:tblCellMar>
        </w:tblPrEx>
        <w:trPr>
          <w:trHeight w:val="230"/>
        </w:trPr>
        <w:tc>
          <w:tcPr>
            <w:tcW w:w="353" w:type="dxa"/>
            <w:tcBorders>
              <w:top w:val="nil"/>
              <w:left w:val="nil"/>
              <w:bottom w:val="nil"/>
              <w:right w:val="nil"/>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p>
        </w:tc>
        <w:tc>
          <w:tcPr>
            <w:tcW w:w="1231"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3564"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76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820"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283"/>
        </w:trPr>
        <w:tc>
          <w:tcPr>
            <w:tcW w:w="353" w:type="dxa"/>
            <w:tcBorders>
              <w:top w:val="nil"/>
              <w:left w:val="nil"/>
              <w:bottom w:val="nil"/>
              <w:right w:val="nil"/>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p>
        </w:tc>
        <w:tc>
          <w:tcPr>
            <w:tcW w:w="1231"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3564"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3346" w:type="dxa"/>
            <w:gridSpan w:val="3"/>
            <w:tcBorders>
              <w:top w:val="nil"/>
              <w:left w:val="nil"/>
              <w:bottom w:val="nil"/>
              <w:right w:val="nil"/>
            </w:tcBorders>
          </w:tcPr>
          <w:p w:rsidR="00BC0A1A" w:rsidRDefault="00BC0A1A" w:rsidP="00BC0A1A">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ЛОКАЛЬНЫЙ СМЕТНЫЙ РАСЧЕТ № </w:t>
            </w: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center"/>
              <w:rPr>
                <w:rFonts w:ascii="Arial" w:hAnsi="Arial" w:cs="Arial"/>
                <w:b/>
                <w:bCs/>
                <w:color w:val="000000"/>
                <w:sz w:val="16"/>
                <w:szCs w:val="16"/>
              </w:rPr>
            </w:pPr>
          </w:p>
        </w:tc>
        <w:tc>
          <w:tcPr>
            <w:tcW w:w="820" w:type="dxa"/>
            <w:tcBorders>
              <w:top w:val="nil"/>
              <w:left w:val="nil"/>
              <w:bottom w:val="nil"/>
              <w:right w:val="nil"/>
            </w:tcBorders>
          </w:tcPr>
          <w:p w:rsidR="00BC0A1A" w:rsidRDefault="00BC0A1A" w:rsidP="00BC0A1A">
            <w:pPr>
              <w:autoSpaceDE w:val="0"/>
              <w:autoSpaceDN w:val="0"/>
              <w:adjustRightInd w:val="0"/>
              <w:spacing w:after="0" w:line="240" w:lineRule="auto"/>
              <w:jc w:val="center"/>
              <w:rPr>
                <w:rFonts w:ascii="Arial" w:hAnsi="Arial" w:cs="Arial"/>
                <w:b/>
                <w:bCs/>
                <w:color w:val="000000"/>
                <w:sz w:val="16"/>
                <w:szCs w:val="16"/>
              </w:rPr>
            </w:pPr>
          </w:p>
        </w:tc>
        <w:tc>
          <w:tcPr>
            <w:tcW w:w="1248"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230"/>
        </w:trPr>
        <w:tc>
          <w:tcPr>
            <w:tcW w:w="353" w:type="dxa"/>
            <w:tcBorders>
              <w:top w:val="nil"/>
              <w:left w:val="nil"/>
              <w:bottom w:val="nil"/>
              <w:right w:val="nil"/>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p>
        </w:tc>
        <w:tc>
          <w:tcPr>
            <w:tcW w:w="1231"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3564"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762" w:type="dxa"/>
            <w:tcBorders>
              <w:top w:val="nil"/>
              <w:left w:val="nil"/>
              <w:bottom w:val="nil"/>
              <w:right w:val="nil"/>
            </w:tcBorders>
          </w:tcPr>
          <w:p w:rsidR="00BC0A1A" w:rsidRDefault="00BC0A1A" w:rsidP="00BC0A1A">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(локальная смета)</w:t>
            </w: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center"/>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center"/>
              <w:rPr>
                <w:rFonts w:ascii="Arial" w:hAnsi="Arial" w:cs="Arial"/>
                <w:color w:val="000000"/>
                <w:sz w:val="16"/>
                <w:szCs w:val="16"/>
              </w:rPr>
            </w:pPr>
          </w:p>
        </w:tc>
        <w:tc>
          <w:tcPr>
            <w:tcW w:w="820" w:type="dxa"/>
            <w:tcBorders>
              <w:top w:val="nil"/>
              <w:left w:val="nil"/>
              <w:bottom w:val="nil"/>
              <w:right w:val="nil"/>
            </w:tcBorders>
          </w:tcPr>
          <w:p w:rsidR="00BC0A1A" w:rsidRDefault="00BC0A1A" w:rsidP="00BC0A1A">
            <w:pPr>
              <w:autoSpaceDE w:val="0"/>
              <w:autoSpaceDN w:val="0"/>
              <w:adjustRightInd w:val="0"/>
              <w:spacing w:after="0" w:line="240" w:lineRule="auto"/>
              <w:jc w:val="center"/>
              <w:rPr>
                <w:rFonts w:ascii="Arial" w:hAnsi="Arial" w:cs="Arial"/>
                <w:color w:val="000000"/>
                <w:sz w:val="16"/>
                <w:szCs w:val="16"/>
              </w:rPr>
            </w:pPr>
          </w:p>
        </w:tc>
        <w:tc>
          <w:tcPr>
            <w:tcW w:w="1248"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230"/>
        </w:trPr>
        <w:tc>
          <w:tcPr>
            <w:tcW w:w="353" w:type="dxa"/>
            <w:tcBorders>
              <w:top w:val="nil"/>
              <w:left w:val="nil"/>
              <w:bottom w:val="nil"/>
              <w:right w:val="nil"/>
            </w:tcBorders>
          </w:tcPr>
          <w:p w:rsidR="00BC0A1A" w:rsidRDefault="00BC0A1A" w:rsidP="00BC0A1A">
            <w:pPr>
              <w:autoSpaceDE w:val="0"/>
              <w:autoSpaceDN w:val="0"/>
              <w:adjustRightInd w:val="0"/>
              <w:spacing w:after="0" w:line="240" w:lineRule="auto"/>
              <w:jc w:val="center"/>
              <w:rPr>
                <w:rFonts w:ascii="Arial" w:hAnsi="Arial" w:cs="Arial"/>
                <w:color w:val="000000"/>
                <w:sz w:val="20"/>
                <w:szCs w:val="20"/>
              </w:rPr>
            </w:pPr>
          </w:p>
        </w:tc>
        <w:tc>
          <w:tcPr>
            <w:tcW w:w="1231"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3564"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76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820"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248"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230"/>
        </w:trPr>
        <w:tc>
          <w:tcPr>
            <w:tcW w:w="353"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xml:space="preserve">на </w:t>
            </w:r>
          </w:p>
        </w:tc>
        <w:tc>
          <w:tcPr>
            <w:tcW w:w="4795" w:type="dxa"/>
            <w:gridSpan w:val="2"/>
            <w:tcBorders>
              <w:top w:val="nil"/>
              <w:left w:val="nil"/>
              <w:bottom w:val="single" w:sz="6" w:space="0" w:color="auto"/>
              <w:right w:val="nil"/>
            </w:tcBorders>
          </w:tcPr>
          <w:p w:rsidR="00BC0A1A" w:rsidRDefault="00BC0A1A" w:rsidP="00BC0A1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ремонт общежития и медпункта </w:t>
            </w:r>
          </w:p>
        </w:tc>
        <w:tc>
          <w:tcPr>
            <w:tcW w:w="1762" w:type="dxa"/>
            <w:tcBorders>
              <w:top w:val="nil"/>
              <w:left w:val="nil"/>
              <w:bottom w:val="single" w:sz="6" w:space="0" w:color="auto"/>
              <w:right w:val="nil"/>
            </w:tcBorders>
          </w:tcPr>
          <w:p w:rsidR="00BC0A1A" w:rsidRDefault="00BC0A1A" w:rsidP="00BC0A1A">
            <w:pPr>
              <w:autoSpaceDE w:val="0"/>
              <w:autoSpaceDN w:val="0"/>
              <w:adjustRightInd w:val="0"/>
              <w:spacing w:after="0" w:line="240" w:lineRule="auto"/>
              <w:jc w:val="center"/>
              <w:rPr>
                <w:rFonts w:ascii="Arial" w:hAnsi="Arial" w:cs="Arial"/>
                <w:color w:val="000000"/>
                <w:sz w:val="20"/>
                <w:szCs w:val="20"/>
              </w:rPr>
            </w:pPr>
          </w:p>
        </w:tc>
        <w:tc>
          <w:tcPr>
            <w:tcW w:w="792" w:type="dxa"/>
            <w:tcBorders>
              <w:top w:val="nil"/>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nil"/>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nil"/>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820" w:type="dxa"/>
            <w:tcBorders>
              <w:top w:val="nil"/>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248" w:type="dxa"/>
            <w:tcBorders>
              <w:top w:val="nil"/>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nil"/>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r>
      <w:tr w:rsidR="00BC0A1A" w:rsidTr="00BC0A1A">
        <w:tblPrEx>
          <w:tblCellMar>
            <w:top w:w="0" w:type="dxa"/>
            <w:bottom w:w="0" w:type="dxa"/>
          </w:tblCellMar>
        </w:tblPrEx>
        <w:trPr>
          <w:trHeight w:val="230"/>
        </w:trPr>
        <w:tc>
          <w:tcPr>
            <w:tcW w:w="353" w:type="dxa"/>
            <w:tcBorders>
              <w:top w:val="nil"/>
              <w:left w:val="nil"/>
              <w:bottom w:val="nil"/>
              <w:right w:val="nil"/>
            </w:tcBorders>
          </w:tcPr>
          <w:p w:rsidR="00BC0A1A" w:rsidRDefault="00BC0A1A" w:rsidP="00BC0A1A">
            <w:pPr>
              <w:autoSpaceDE w:val="0"/>
              <w:autoSpaceDN w:val="0"/>
              <w:adjustRightInd w:val="0"/>
              <w:spacing w:after="0" w:line="240" w:lineRule="auto"/>
              <w:jc w:val="center"/>
              <w:rPr>
                <w:rFonts w:ascii="Arial" w:hAnsi="Arial" w:cs="Arial"/>
                <w:color w:val="000000"/>
                <w:sz w:val="20"/>
                <w:szCs w:val="20"/>
              </w:rPr>
            </w:pPr>
          </w:p>
        </w:tc>
        <w:tc>
          <w:tcPr>
            <w:tcW w:w="1231" w:type="dxa"/>
            <w:tcBorders>
              <w:top w:val="single" w:sz="6" w:space="0" w:color="auto"/>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3564" w:type="dxa"/>
            <w:tcBorders>
              <w:top w:val="single" w:sz="6" w:space="0" w:color="auto"/>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6206" w:type="dxa"/>
            <w:gridSpan w:val="6"/>
            <w:tcBorders>
              <w:top w:val="single" w:sz="6" w:space="0" w:color="auto"/>
              <w:left w:val="nil"/>
              <w:bottom w:val="nil"/>
              <w:right w:val="nil"/>
            </w:tcBorders>
          </w:tcPr>
          <w:p w:rsidR="00BC0A1A" w:rsidRDefault="00BC0A1A" w:rsidP="00BC0A1A">
            <w:pPr>
              <w:autoSpaceDE w:val="0"/>
              <w:autoSpaceDN w:val="0"/>
              <w:adjustRightInd w:val="0"/>
              <w:spacing w:after="0" w:line="240" w:lineRule="auto"/>
              <w:jc w:val="center"/>
              <w:rPr>
                <w:rFonts w:ascii="Arial" w:hAnsi="Arial" w:cs="Arial"/>
                <w:i/>
                <w:iCs/>
                <w:color w:val="000000"/>
                <w:sz w:val="20"/>
                <w:szCs w:val="20"/>
              </w:rPr>
            </w:pPr>
            <w:r>
              <w:rPr>
                <w:rFonts w:ascii="Arial" w:hAnsi="Arial" w:cs="Arial"/>
                <w:i/>
                <w:iCs/>
                <w:color w:val="000000"/>
                <w:sz w:val="20"/>
                <w:szCs w:val="20"/>
              </w:rPr>
              <w:t>(наименование работ и затрат, наименование объекта)</w:t>
            </w:r>
          </w:p>
        </w:tc>
        <w:tc>
          <w:tcPr>
            <w:tcW w:w="792" w:type="dxa"/>
            <w:tcBorders>
              <w:top w:val="single" w:sz="6" w:space="0" w:color="auto"/>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230"/>
        </w:trPr>
        <w:tc>
          <w:tcPr>
            <w:tcW w:w="353"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231"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3564"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76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820"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248"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r>
      <w:tr w:rsidR="00BC0A1A" w:rsidTr="00BC0A1A">
        <w:tblPrEx>
          <w:tblCellMar>
            <w:top w:w="0" w:type="dxa"/>
            <w:bottom w:w="0" w:type="dxa"/>
          </w:tblCellMar>
        </w:tblPrEx>
        <w:trPr>
          <w:trHeight w:val="257"/>
        </w:trPr>
        <w:tc>
          <w:tcPr>
            <w:tcW w:w="353" w:type="dxa"/>
            <w:tcBorders>
              <w:top w:val="nil"/>
              <w:left w:val="nil"/>
              <w:bottom w:val="nil"/>
              <w:right w:val="nil"/>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p>
        </w:tc>
        <w:tc>
          <w:tcPr>
            <w:tcW w:w="1231" w:type="dxa"/>
            <w:tcBorders>
              <w:top w:val="nil"/>
              <w:left w:val="nil"/>
              <w:bottom w:val="nil"/>
              <w:right w:val="nil"/>
            </w:tcBorders>
          </w:tcPr>
          <w:p w:rsidR="00BC0A1A" w:rsidRDefault="00BC0A1A" w:rsidP="00BC0A1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Основание: </w:t>
            </w:r>
          </w:p>
        </w:tc>
        <w:tc>
          <w:tcPr>
            <w:tcW w:w="3564" w:type="dxa"/>
            <w:tcBorders>
              <w:top w:val="nil"/>
              <w:left w:val="nil"/>
              <w:bottom w:val="nil"/>
              <w:right w:val="nil"/>
            </w:tcBorders>
          </w:tcPr>
          <w:p w:rsidR="00BC0A1A" w:rsidRDefault="00BC0A1A" w:rsidP="00BC0A1A">
            <w:pPr>
              <w:autoSpaceDE w:val="0"/>
              <w:autoSpaceDN w:val="0"/>
              <w:adjustRightInd w:val="0"/>
              <w:spacing w:after="0" w:line="240" w:lineRule="auto"/>
              <w:rPr>
                <w:rFonts w:ascii="Arial" w:hAnsi="Arial" w:cs="Arial"/>
                <w:color w:val="000000"/>
                <w:sz w:val="20"/>
                <w:szCs w:val="20"/>
              </w:rPr>
            </w:pPr>
          </w:p>
        </w:tc>
        <w:tc>
          <w:tcPr>
            <w:tcW w:w="176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rPr>
                <w:rFonts w:ascii="Arial" w:hAnsi="Arial" w:cs="Arial"/>
                <w:color w:val="000000"/>
                <w:sz w:val="20"/>
                <w:szCs w:val="20"/>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rPr>
                <w:rFonts w:ascii="Arial" w:hAnsi="Arial" w:cs="Arial"/>
                <w:color w:val="000000"/>
                <w:sz w:val="20"/>
                <w:szCs w:val="20"/>
              </w:rPr>
            </w:pPr>
          </w:p>
        </w:tc>
        <w:tc>
          <w:tcPr>
            <w:tcW w:w="820" w:type="dxa"/>
            <w:tcBorders>
              <w:top w:val="nil"/>
              <w:left w:val="nil"/>
              <w:bottom w:val="nil"/>
              <w:right w:val="nil"/>
            </w:tcBorders>
          </w:tcPr>
          <w:p w:rsidR="00BC0A1A" w:rsidRDefault="00BC0A1A" w:rsidP="00BC0A1A">
            <w:pPr>
              <w:autoSpaceDE w:val="0"/>
              <w:autoSpaceDN w:val="0"/>
              <w:adjustRightInd w:val="0"/>
              <w:spacing w:after="0" w:line="240" w:lineRule="auto"/>
              <w:rPr>
                <w:rFonts w:ascii="Arial" w:hAnsi="Arial" w:cs="Arial"/>
                <w:color w:val="000000"/>
                <w:sz w:val="20"/>
                <w:szCs w:val="20"/>
              </w:rPr>
            </w:pPr>
          </w:p>
        </w:tc>
        <w:tc>
          <w:tcPr>
            <w:tcW w:w="1248" w:type="dxa"/>
            <w:tcBorders>
              <w:top w:val="nil"/>
              <w:left w:val="nil"/>
              <w:bottom w:val="nil"/>
              <w:right w:val="nil"/>
            </w:tcBorders>
          </w:tcPr>
          <w:p w:rsidR="00BC0A1A" w:rsidRDefault="00BC0A1A" w:rsidP="00BC0A1A">
            <w:pPr>
              <w:autoSpaceDE w:val="0"/>
              <w:autoSpaceDN w:val="0"/>
              <w:adjustRightInd w:val="0"/>
              <w:spacing w:after="0" w:line="240" w:lineRule="auto"/>
              <w:rPr>
                <w:rFonts w:ascii="Arial" w:hAnsi="Arial" w:cs="Arial"/>
                <w:color w:val="000000"/>
                <w:sz w:val="20"/>
                <w:szCs w:val="20"/>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rPr>
                <w:rFonts w:ascii="Arial" w:hAnsi="Arial" w:cs="Arial"/>
                <w:color w:val="000000"/>
                <w:sz w:val="20"/>
                <w:szCs w:val="20"/>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230"/>
        </w:trPr>
        <w:tc>
          <w:tcPr>
            <w:tcW w:w="353" w:type="dxa"/>
            <w:tcBorders>
              <w:top w:val="nil"/>
              <w:left w:val="nil"/>
              <w:bottom w:val="nil"/>
              <w:right w:val="nil"/>
            </w:tcBorders>
          </w:tcPr>
          <w:p w:rsidR="00BC0A1A" w:rsidRDefault="00BC0A1A" w:rsidP="00BC0A1A">
            <w:pPr>
              <w:autoSpaceDE w:val="0"/>
              <w:autoSpaceDN w:val="0"/>
              <w:adjustRightInd w:val="0"/>
              <w:spacing w:after="0" w:line="240" w:lineRule="auto"/>
              <w:jc w:val="center"/>
              <w:rPr>
                <w:rFonts w:ascii="Arial" w:hAnsi="Arial" w:cs="Arial"/>
                <w:color w:val="000000"/>
                <w:sz w:val="20"/>
                <w:szCs w:val="20"/>
              </w:rPr>
            </w:pPr>
          </w:p>
        </w:tc>
        <w:tc>
          <w:tcPr>
            <w:tcW w:w="4795" w:type="dxa"/>
            <w:gridSpan w:val="2"/>
            <w:tcBorders>
              <w:top w:val="nil"/>
              <w:left w:val="nil"/>
              <w:bottom w:val="nil"/>
              <w:right w:val="nil"/>
            </w:tcBorders>
          </w:tcPr>
          <w:p w:rsidR="00BC0A1A" w:rsidRDefault="00BC0A1A" w:rsidP="00BC0A1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Сметная стоимость _____________________</w:t>
            </w:r>
          </w:p>
        </w:tc>
        <w:tc>
          <w:tcPr>
            <w:tcW w:w="2554" w:type="dxa"/>
            <w:gridSpan w:val="2"/>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____________355085,08</w:t>
            </w: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руб.</w:t>
            </w: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rPr>
                <w:rFonts w:ascii="Arial" w:hAnsi="Arial" w:cs="Arial"/>
                <w:color w:val="000000"/>
                <w:sz w:val="20"/>
                <w:szCs w:val="20"/>
              </w:rPr>
            </w:pPr>
          </w:p>
        </w:tc>
        <w:tc>
          <w:tcPr>
            <w:tcW w:w="820"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248" w:type="dxa"/>
            <w:tcBorders>
              <w:top w:val="nil"/>
              <w:left w:val="nil"/>
              <w:bottom w:val="nil"/>
              <w:right w:val="nil"/>
            </w:tcBorders>
          </w:tcPr>
          <w:p w:rsidR="00BC0A1A" w:rsidRDefault="00BC0A1A" w:rsidP="00BC0A1A">
            <w:pPr>
              <w:autoSpaceDE w:val="0"/>
              <w:autoSpaceDN w:val="0"/>
              <w:adjustRightInd w:val="0"/>
              <w:spacing w:after="0" w:line="240" w:lineRule="auto"/>
              <w:rPr>
                <w:rFonts w:ascii="Arial" w:hAnsi="Arial" w:cs="Arial"/>
                <w:color w:val="000000"/>
                <w:sz w:val="20"/>
                <w:szCs w:val="20"/>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r>
      <w:tr w:rsidR="00BC0A1A" w:rsidTr="00BC0A1A">
        <w:tblPrEx>
          <w:tblCellMar>
            <w:top w:w="0" w:type="dxa"/>
            <w:bottom w:w="0" w:type="dxa"/>
          </w:tblCellMar>
        </w:tblPrEx>
        <w:trPr>
          <w:trHeight w:val="230"/>
        </w:trPr>
        <w:tc>
          <w:tcPr>
            <w:tcW w:w="353" w:type="dxa"/>
            <w:tcBorders>
              <w:top w:val="nil"/>
              <w:left w:val="nil"/>
              <w:bottom w:val="nil"/>
              <w:right w:val="nil"/>
            </w:tcBorders>
          </w:tcPr>
          <w:p w:rsidR="00BC0A1A" w:rsidRDefault="00BC0A1A" w:rsidP="00BC0A1A">
            <w:pPr>
              <w:autoSpaceDE w:val="0"/>
              <w:autoSpaceDN w:val="0"/>
              <w:adjustRightInd w:val="0"/>
              <w:spacing w:after="0" w:line="240" w:lineRule="auto"/>
              <w:jc w:val="center"/>
              <w:rPr>
                <w:rFonts w:ascii="Arial" w:hAnsi="Arial" w:cs="Arial"/>
                <w:color w:val="000000"/>
                <w:sz w:val="20"/>
                <w:szCs w:val="20"/>
              </w:rPr>
            </w:pPr>
          </w:p>
        </w:tc>
        <w:tc>
          <w:tcPr>
            <w:tcW w:w="4795" w:type="dxa"/>
            <w:gridSpan w:val="2"/>
            <w:tcBorders>
              <w:top w:val="nil"/>
              <w:left w:val="nil"/>
              <w:bottom w:val="nil"/>
              <w:right w:val="nil"/>
            </w:tcBorders>
          </w:tcPr>
          <w:p w:rsidR="00BC0A1A" w:rsidRDefault="00BC0A1A" w:rsidP="00BC0A1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Сметная трудоемкость _____________________</w:t>
            </w:r>
          </w:p>
        </w:tc>
        <w:tc>
          <w:tcPr>
            <w:tcW w:w="2554" w:type="dxa"/>
            <w:gridSpan w:val="2"/>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________________857,83</w:t>
            </w: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rPr>
                <w:rFonts w:ascii="Arial" w:hAnsi="Arial" w:cs="Arial"/>
                <w:color w:val="000000"/>
                <w:sz w:val="20"/>
                <w:szCs w:val="20"/>
              </w:rPr>
            </w:pPr>
            <w:proofErr w:type="spellStart"/>
            <w:r>
              <w:rPr>
                <w:rFonts w:ascii="Arial" w:hAnsi="Arial" w:cs="Arial"/>
                <w:color w:val="000000"/>
                <w:sz w:val="20"/>
                <w:szCs w:val="20"/>
              </w:rPr>
              <w:t>чел</w:t>
            </w:r>
            <w:proofErr w:type="gramStart"/>
            <w:r>
              <w:rPr>
                <w:rFonts w:ascii="Arial" w:hAnsi="Arial" w:cs="Arial"/>
                <w:color w:val="000000"/>
                <w:sz w:val="20"/>
                <w:szCs w:val="20"/>
              </w:rPr>
              <w:t>.ч</w:t>
            </w:r>
            <w:proofErr w:type="gramEnd"/>
            <w:r>
              <w:rPr>
                <w:rFonts w:ascii="Arial" w:hAnsi="Arial" w:cs="Arial"/>
                <w:color w:val="000000"/>
                <w:sz w:val="20"/>
                <w:szCs w:val="20"/>
              </w:rPr>
              <w:t>ас</w:t>
            </w:r>
            <w:proofErr w:type="spellEnd"/>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rPr>
                <w:rFonts w:ascii="Arial" w:hAnsi="Arial" w:cs="Arial"/>
                <w:color w:val="000000"/>
                <w:sz w:val="20"/>
                <w:szCs w:val="20"/>
              </w:rPr>
            </w:pPr>
          </w:p>
        </w:tc>
        <w:tc>
          <w:tcPr>
            <w:tcW w:w="820"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248" w:type="dxa"/>
            <w:tcBorders>
              <w:top w:val="nil"/>
              <w:left w:val="nil"/>
              <w:bottom w:val="nil"/>
              <w:right w:val="nil"/>
            </w:tcBorders>
          </w:tcPr>
          <w:p w:rsidR="00BC0A1A" w:rsidRDefault="00BC0A1A" w:rsidP="00BC0A1A">
            <w:pPr>
              <w:autoSpaceDE w:val="0"/>
              <w:autoSpaceDN w:val="0"/>
              <w:adjustRightInd w:val="0"/>
              <w:spacing w:after="0" w:line="240" w:lineRule="auto"/>
              <w:rPr>
                <w:rFonts w:ascii="Arial" w:hAnsi="Arial" w:cs="Arial"/>
                <w:color w:val="000000"/>
                <w:sz w:val="20"/>
                <w:szCs w:val="20"/>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r>
      <w:tr w:rsidR="00BC0A1A" w:rsidTr="00BC0A1A">
        <w:tblPrEx>
          <w:tblCellMar>
            <w:top w:w="0" w:type="dxa"/>
            <w:bottom w:w="0" w:type="dxa"/>
          </w:tblCellMar>
        </w:tblPrEx>
        <w:trPr>
          <w:trHeight w:val="230"/>
        </w:trPr>
        <w:tc>
          <w:tcPr>
            <w:tcW w:w="353" w:type="dxa"/>
            <w:tcBorders>
              <w:top w:val="nil"/>
              <w:left w:val="nil"/>
              <w:bottom w:val="nil"/>
              <w:right w:val="nil"/>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p>
        </w:tc>
        <w:tc>
          <w:tcPr>
            <w:tcW w:w="8141" w:type="dxa"/>
            <w:gridSpan w:val="5"/>
            <w:tcBorders>
              <w:top w:val="nil"/>
              <w:left w:val="nil"/>
              <w:bottom w:val="nil"/>
              <w:right w:val="nil"/>
            </w:tcBorders>
          </w:tcPr>
          <w:p w:rsidR="00BC0A1A" w:rsidRDefault="00BC0A1A" w:rsidP="00BC0A1A">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Составле</w:t>
            </w:r>
            <w:proofErr w:type="gramStart"/>
            <w:r>
              <w:rPr>
                <w:rFonts w:ascii="Arial" w:hAnsi="Arial" w:cs="Arial"/>
                <w:color w:val="000000"/>
                <w:sz w:val="20"/>
                <w:szCs w:val="20"/>
              </w:rPr>
              <w:t>н(</w:t>
            </w:r>
            <w:proofErr w:type="gramEnd"/>
            <w:r>
              <w:rPr>
                <w:rFonts w:ascii="Arial" w:hAnsi="Arial" w:cs="Arial"/>
                <w:color w:val="000000"/>
                <w:sz w:val="20"/>
                <w:szCs w:val="20"/>
              </w:rPr>
              <w:t>а) в текущих (прогнозных) ценах по состоянию на ______________</w:t>
            </w: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820"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248"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230"/>
        </w:trPr>
        <w:tc>
          <w:tcPr>
            <w:tcW w:w="353" w:type="dxa"/>
            <w:tcBorders>
              <w:top w:val="nil"/>
              <w:left w:val="nil"/>
              <w:bottom w:val="nil"/>
              <w:right w:val="nil"/>
            </w:tcBorders>
          </w:tcPr>
          <w:p w:rsidR="00BC0A1A" w:rsidRDefault="00BC0A1A" w:rsidP="00BC0A1A">
            <w:pPr>
              <w:autoSpaceDE w:val="0"/>
              <w:autoSpaceDN w:val="0"/>
              <w:adjustRightInd w:val="0"/>
              <w:spacing w:after="0" w:line="240" w:lineRule="auto"/>
              <w:jc w:val="center"/>
              <w:rPr>
                <w:rFonts w:ascii="Arial" w:hAnsi="Arial" w:cs="Arial"/>
                <w:color w:val="000000"/>
                <w:sz w:val="20"/>
                <w:szCs w:val="20"/>
              </w:rPr>
            </w:pPr>
          </w:p>
        </w:tc>
        <w:tc>
          <w:tcPr>
            <w:tcW w:w="1231" w:type="dxa"/>
            <w:tcBorders>
              <w:top w:val="nil"/>
              <w:left w:val="nil"/>
              <w:bottom w:val="nil"/>
              <w:right w:val="nil"/>
            </w:tcBorders>
          </w:tcPr>
          <w:p w:rsidR="00BC0A1A" w:rsidRDefault="00BC0A1A" w:rsidP="00BC0A1A">
            <w:pPr>
              <w:autoSpaceDE w:val="0"/>
              <w:autoSpaceDN w:val="0"/>
              <w:adjustRightInd w:val="0"/>
              <w:spacing w:after="0" w:line="240" w:lineRule="auto"/>
              <w:rPr>
                <w:rFonts w:ascii="Arial" w:hAnsi="Arial" w:cs="Arial"/>
                <w:color w:val="000000"/>
                <w:sz w:val="20"/>
                <w:szCs w:val="20"/>
              </w:rPr>
            </w:pPr>
          </w:p>
        </w:tc>
        <w:tc>
          <w:tcPr>
            <w:tcW w:w="3564" w:type="dxa"/>
            <w:tcBorders>
              <w:top w:val="nil"/>
              <w:left w:val="nil"/>
              <w:bottom w:val="nil"/>
              <w:right w:val="nil"/>
            </w:tcBorders>
          </w:tcPr>
          <w:p w:rsidR="00BC0A1A" w:rsidRDefault="00BC0A1A" w:rsidP="00BC0A1A">
            <w:pPr>
              <w:autoSpaceDE w:val="0"/>
              <w:autoSpaceDN w:val="0"/>
              <w:adjustRightInd w:val="0"/>
              <w:spacing w:after="0" w:line="240" w:lineRule="auto"/>
              <w:jc w:val="center"/>
              <w:rPr>
                <w:rFonts w:ascii="Arial" w:hAnsi="Arial" w:cs="Arial"/>
                <w:color w:val="000000"/>
                <w:sz w:val="20"/>
                <w:szCs w:val="20"/>
              </w:rPr>
            </w:pPr>
          </w:p>
        </w:tc>
        <w:tc>
          <w:tcPr>
            <w:tcW w:w="1762" w:type="dxa"/>
            <w:tcBorders>
              <w:top w:val="nil"/>
              <w:left w:val="nil"/>
              <w:bottom w:val="nil"/>
              <w:right w:val="nil"/>
            </w:tcBorders>
          </w:tcPr>
          <w:p w:rsidR="00BC0A1A" w:rsidRDefault="00BC0A1A" w:rsidP="00BC0A1A">
            <w:pPr>
              <w:autoSpaceDE w:val="0"/>
              <w:autoSpaceDN w:val="0"/>
              <w:adjustRightInd w:val="0"/>
              <w:spacing w:after="0" w:line="240" w:lineRule="auto"/>
              <w:jc w:val="center"/>
              <w:rPr>
                <w:rFonts w:ascii="Arial" w:hAnsi="Arial" w:cs="Arial"/>
                <w:color w:val="000000"/>
                <w:sz w:val="20"/>
                <w:szCs w:val="20"/>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820"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248"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nil"/>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230"/>
        </w:trPr>
        <w:tc>
          <w:tcPr>
            <w:tcW w:w="353" w:type="dxa"/>
            <w:tcBorders>
              <w:top w:val="nil"/>
              <w:left w:val="nil"/>
              <w:bottom w:val="single" w:sz="6" w:space="0" w:color="auto"/>
              <w:right w:val="nil"/>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p>
        </w:tc>
        <w:tc>
          <w:tcPr>
            <w:tcW w:w="1231" w:type="dxa"/>
            <w:tcBorders>
              <w:top w:val="nil"/>
              <w:left w:val="nil"/>
              <w:bottom w:val="single" w:sz="6" w:space="0" w:color="auto"/>
              <w:right w:val="nil"/>
            </w:tcBorders>
          </w:tcPr>
          <w:p w:rsidR="00BC0A1A" w:rsidRDefault="00BC0A1A" w:rsidP="00BC0A1A">
            <w:pPr>
              <w:autoSpaceDE w:val="0"/>
              <w:autoSpaceDN w:val="0"/>
              <w:adjustRightInd w:val="0"/>
              <w:spacing w:after="0" w:line="240" w:lineRule="auto"/>
              <w:rPr>
                <w:rFonts w:ascii="Arial" w:hAnsi="Arial" w:cs="Arial"/>
                <w:color w:val="000000"/>
                <w:sz w:val="18"/>
                <w:szCs w:val="18"/>
              </w:rPr>
            </w:pPr>
          </w:p>
        </w:tc>
        <w:tc>
          <w:tcPr>
            <w:tcW w:w="3564" w:type="dxa"/>
            <w:tcBorders>
              <w:top w:val="nil"/>
              <w:left w:val="nil"/>
              <w:bottom w:val="single" w:sz="6" w:space="0" w:color="auto"/>
              <w:right w:val="nil"/>
            </w:tcBorders>
          </w:tcPr>
          <w:p w:rsidR="00BC0A1A" w:rsidRDefault="00BC0A1A" w:rsidP="00BC0A1A">
            <w:pPr>
              <w:autoSpaceDE w:val="0"/>
              <w:autoSpaceDN w:val="0"/>
              <w:adjustRightInd w:val="0"/>
              <w:spacing w:after="0" w:line="240" w:lineRule="auto"/>
              <w:rPr>
                <w:rFonts w:ascii="Arial" w:hAnsi="Arial" w:cs="Arial"/>
                <w:color w:val="000000"/>
                <w:sz w:val="18"/>
                <w:szCs w:val="18"/>
              </w:rPr>
            </w:pPr>
          </w:p>
        </w:tc>
        <w:tc>
          <w:tcPr>
            <w:tcW w:w="1762" w:type="dxa"/>
            <w:tcBorders>
              <w:top w:val="nil"/>
              <w:left w:val="nil"/>
              <w:bottom w:val="single" w:sz="6" w:space="0" w:color="auto"/>
              <w:right w:val="nil"/>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p>
        </w:tc>
        <w:tc>
          <w:tcPr>
            <w:tcW w:w="792" w:type="dxa"/>
            <w:tcBorders>
              <w:top w:val="nil"/>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820" w:type="dxa"/>
            <w:tcBorders>
              <w:top w:val="nil"/>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nil"/>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nil"/>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403"/>
        </w:trPr>
        <w:tc>
          <w:tcPr>
            <w:tcW w:w="353" w:type="dxa"/>
            <w:tcBorders>
              <w:top w:val="single" w:sz="6" w:space="0" w:color="auto"/>
              <w:left w:val="single" w:sz="6" w:space="0" w:color="auto"/>
              <w:bottom w:val="nil"/>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 </w:t>
            </w:r>
            <w:proofErr w:type="spellStart"/>
            <w:r>
              <w:rPr>
                <w:rFonts w:ascii="Arial" w:hAnsi="Arial" w:cs="Arial"/>
                <w:color w:val="000000"/>
                <w:sz w:val="18"/>
                <w:szCs w:val="18"/>
              </w:rPr>
              <w:t>пп</w:t>
            </w:r>
            <w:proofErr w:type="spellEnd"/>
          </w:p>
        </w:tc>
        <w:tc>
          <w:tcPr>
            <w:tcW w:w="1231" w:type="dxa"/>
            <w:tcBorders>
              <w:top w:val="single" w:sz="6" w:space="0" w:color="auto"/>
              <w:left w:val="single" w:sz="6" w:space="0" w:color="auto"/>
              <w:bottom w:val="nil"/>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Шифр и номер позиции норматива</w:t>
            </w:r>
          </w:p>
        </w:tc>
        <w:tc>
          <w:tcPr>
            <w:tcW w:w="3564" w:type="dxa"/>
            <w:tcBorders>
              <w:top w:val="single" w:sz="6" w:space="0" w:color="auto"/>
              <w:left w:val="single" w:sz="6" w:space="0" w:color="auto"/>
              <w:bottom w:val="nil"/>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Наименование работ и затрат, единица измерения</w:t>
            </w:r>
          </w:p>
        </w:tc>
        <w:tc>
          <w:tcPr>
            <w:tcW w:w="1762" w:type="dxa"/>
            <w:tcBorders>
              <w:top w:val="single" w:sz="6" w:space="0" w:color="auto"/>
              <w:left w:val="single" w:sz="6" w:space="0" w:color="auto"/>
              <w:bottom w:val="nil"/>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Количество</w:t>
            </w:r>
          </w:p>
        </w:tc>
        <w:tc>
          <w:tcPr>
            <w:tcW w:w="2376" w:type="dxa"/>
            <w:gridSpan w:val="3"/>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Стоимость единицы, руб.</w:t>
            </w:r>
          </w:p>
        </w:tc>
        <w:tc>
          <w:tcPr>
            <w:tcW w:w="2068" w:type="dxa"/>
            <w:gridSpan w:val="2"/>
            <w:tcBorders>
              <w:top w:val="single" w:sz="6" w:space="0" w:color="auto"/>
              <w:left w:val="single" w:sz="6" w:space="0" w:color="auto"/>
              <w:bottom w:val="single" w:sz="6" w:space="0" w:color="auto"/>
              <w:right w:val="nil"/>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Общая стоимость, руб.</w:t>
            </w: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p>
        </w:tc>
        <w:tc>
          <w:tcPr>
            <w:tcW w:w="792" w:type="dxa"/>
            <w:tcBorders>
              <w:top w:val="single" w:sz="6" w:space="0" w:color="auto"/>
              <w:left w:val="nil"/>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p>
        </w:tc>
        <w:tc>
          <w:tcPr>
            <w:tcW w:w="1584" w:type="dxa"/>
            <w:gridSpan w:val="2"/>
            <w:tcBorders>
              <w:top w:val="single" w:sz="6" w:space="0" w:color="auto"/>
              <w:left w:val="single" w:sz="6" w:space="0" w:color="auto"/>
              <w:bottom w:val="nil"/>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Затраты труда рабочих, </w:t>
            </w:r>
            <w:proofErr w:type="spellStart"/>
            <w:r>
              <w:rPr>
                <w:rFonts w:ascii="Arial" w:hAnsi="Arial" w:cs="Arial"/>
                <w:color w:val="000000"/>
                <w:sz w:val="18"/>
                <w:szCs w:val="18"/>
              </w:rPr>
              <w:t>чел</w:t>
            </w:r>
            <w:proofErr w:type="gramStart"/>
            <w:r>
              <w:rPr>
                <w:rFonts w:ascii="Arial" w:hAnsi="Arial" w:cs="Arial"/>
                <w:color w:val="000000"/>
                <w:sz w:val="18"/>
                <w:szCs w:val="18"/>
              </w:rPr>
              <w:t>.-</w:t>
            </w:r>
            <w:proofErr w:type="gramEnd"/>
            <w:r>
              <w:rPr>
                <w:rFonts w:ascii="Arial" w:hAnsi="Arial" w:cs="Arial"/>
                <w:color w:val="000000"/>
                <w:sz w:val="18"/>
                <w:szCs w:val="18"/>
              </w:rPr>
              <w:t>ч</w:t>
            </w:r>
            <w:proofErr w:type="spellEnd"/>
            <w:r>
              <w:rPr>
                <w:rFonts w:ascii="Arial" w:hAnsi="Arial" w:cs="Arial"/>
                <w:color w:val="000000"/>
                <w:sz w:val="18"/>
                <w:szCs w:val="18"/>
              </w:rPr>
              <w:t>, не занятых обслуживанием машин</w:t>
            </w:r>
          </w:p>
        </w:tc>
        <w:tc>
          <w:tcPr>
            <w:tcW w:w="792" w:type="dxa"/>
            <w:tcBorders>
              <w:top w:val="single" w:sz="6" w:space="0" w:color="auto"/>
              <w:left w:val="single" w:sz="6" w:space="0" w:color="auto"/>
              <w:bottom w:val="nil"/>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 xml:space="preserve">Общая масса </w:t>
            </w:r>
            <w:proofErr w:type="spellStart"/>
            <w:proofErr w:type="gramStart"/>
            <w:r>
              <w:rPr>
                <w:rFonts w:ascii="Arial" w:hAnsi="Arial" w:cs="Arial"/>
                <w:color w:val="000000"/>
                <w:sz w:val="18"/>
                <w:szCs w:val="18"/>
              </w:rPr>
              <w:t>оборудо-вания</w:t>
            </w:r>
            <w:proofErr w:type="spellEnd"/>
            <w:proofErr w:type="gramEnd"/>
            <w:r>
              <w:rPr>
                <w:rFonts w:ascii="Arial" w:hAnsi="Arial" w:cs="Arial"/>
                <w:color w:val="000000"/>
                <w:sz w:val="18"/>
                <w:szCs w:val="18"/>
              </w:rPr>
              <w:t>, т</w:t>
            </w:r>
          </w:p>
        </w:tc>
      </w:tr>
      <w:tr w:rsidR="00BC0A1A" w:rsidTr="00BC0A1A">
        <w:tblPrEx>
          <w:tblCellMar>
            <w:top w:w="0" w:type="dxa"/>
            <w:bottom w:w="0" w:type="dxa"/>
          </w:tblCellMar>
        </w:tblPrEx>
        <w:trPr>
          <w:trHeight w:val="648"/>
        </w:trPr>
        <w:tc>
          <w:tcPr>
            <w:tcW w:w="353" w:type="dxa"/>
            <w:tcBorders>
              <w:top w:val="nil"/>
              <w:left w:val="single" w:sz="6" w:space="0" w:color="auto"/>
              <w:bottom w:val="nil"/>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p>
        </w:tc>
        <w:tc>
          <w:tcPr>
            <w:tcW w:w="1231" w:type="dxa"/>
            <w:tcBorders>
              <w:top w:val="nil"/>
              <w:left w:val="single" w:sz="6" w:space="0" w:color="auto"/>
              <w:bottom w:val="nil"/>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p>
        </w:tc>
        <w:tc>
          <w:tcPr>
            <w:tcW w:w="3564" w:type="dxa"/>
            <w:tcBorders>
              <w:top w:val="nil"/>
              <w:left w:val="single" w:sz="6" w:space="0" w:color="auto"/>
              <w:bottom w:val="nil"/>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p>
        </w:tc>
        <w:tc>
          <w:tcPr>
            <w:tcW w:w="1762" w:type="dxa"/>
            <w:tcBorders>
              <w:top w:val="nil"/>
              <w:left w:val="single" w:sz="6" w:space="0" w:color="auto"/>
              <w:bottom w:val="nil"/>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всего</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эксплуатации машин</w:t>
            </w:r>
          </w:p>
        </w:tc>
        <w:tc>
          <w:tcPr>
            <w:tcW w:w="792" w:type="dxa"/>
            <w:tcBorders>
              <w:top w:val="single" w:sz="6" w:space="0" w:color="auto"/>
              <w:left w:val="single" w:sz="6" w:space="0" w:color="auto"/>
              <w:bottom w:val="nil"/>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proofErr w:type="spellStart"/>
            <w:proofErr w:type="gramStart"/>
            <w:r>
              <w:rPr>
                <w:rFonts w:ascii="Arial" w:hAnsi="Arial" w:cs="Arial"/>
                <w:color w:val="000000"/>
                <w:sz w:val="18"/>
                <w:szCs w:val="18"/>
              </w:rPr>
              <w:t>мате-риалы</w:t>
            </w:r>
            <w:proofErr w:type="spellEnd"/>
            <w:proofErr w:type="gramEnd"/>
          </w:p>
        </w:tc>
        <w:tc>
          <w:tcPr>
            <w:tcW w:w="820" w:type="dxa"/>
            <w:tcBorders>
              <w:top w:val="single" w:sz="6" w:space="0" w:color="auto"/>
              <w:left w:val="single" w:sz="6" w:space="0" w:color="auto"/>
              <w:bottom w:val="nil"/>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proofErr w:type="spellStart"/>
            <w:proofErr w:type="gramStart"/>
            <w:r>
              <w:rPr>
                <w:rFonts w:ascii="Arial" w:hAnsi="Arial" w:cs="Arial"/>
                <w:color w:val="000000"/>
                <w:sz w:val="18"/>
                <w:szCs w:val="18"/>
              </w:rPr>
              <w:t>обору-дования</w:t>
            </w:r>
            <w:proofErr w:type="spellEnd"/>
            <w:proofErr w:type="gramEnd"/>
          </w:p>
        </w:tc>
        <w:tc>
          <w:tcPr>
            <w:tcW w:w="1248" w:type="dxa"/>
            <w:tcBorders>
              <w:top w:val="single" w:sz="6" w:space="0" w:color="auto"/>
              <w:left w:val="single" w:sz="6" w:space="0" w:color="auto"/>
              <w:bottom w:val="nil"/>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Всего</w:t>
            </w:r>
          </w:p>
        </w:tc>
        <w:tc>
          <w:tcPr>
            <w:tcW w:w="792" w:type="dxa"/>
            <w:tcBorders>
              <w:top w:val="single" w:sz="6" w:space="0" w:color="auto"/>
              <w:left w:val="single" w:sz="6" w:space="0" w:color="auto"/>
              <w:bottom w:val="nil"/>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оплаты труда</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эксплуатации машин</w:t>
            </w:r>
          </w:p>
        </w:tc>
        <w:tc>
          <w:tcPr>
            <w:tcW w:w="1584" w:type="dxa"/>
            <w:gridSpan w:val="2"/>
            <w:tcBorders>
              <w:top w:val="single" w:sz="6" w:space="0" w:color="auto"/>
              <w:left w:val="single" w:sz="6" w:space="0" w:color="auto"/>
              <w:bottom w:val="nil"/>
              <w:right w:val="nil"/>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proofErr w:type="spellStart"/>
            <w:proofErr w:type="gramStart"/>
            <w:r>
              <w:rPr>
                <w:rFonts w:ascii="Arial" w:hAnsi="Arial" w:cs="Arial"/>
                <w:color w:val="000000"/>
                <w:sz w:val="18"/>
                <w:szCs w:val="18"/>
              </w:rPr>
              <w:t>мате-риалы</w:t>
            </w:r>
            <w:proofErr w:type="spellEnd"/>
            <w:proofErr w:type="gramEnd"/>
          </w:p>
        </w:tc>
        <w:tc>
          <w:tcPr>
            <w:tcW w:w="792" w:type="dxa"/>
            <w:tcBorders>
              <w:top w:val="nil"/>
              <w:left w:val="nil"/>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p>
        </w:tc>
        <w:tc>
          <w:tcPr>
            <w:tcW w:w="792" w:type="dxa"/>
            <w:tcBorders>
              <w:top w:val="nil"/>
              <w:left w:val="single" w:sz="6" w:space="0" w:color="auto"/>
              <w:bottom w:val="nil"/>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p>
        </w:tc>
      </w:tr>
      <w:tr w:rsidR="00BC0A1A" w:rsidTr="00BC0A1A">
        <w:tblPrEx>
          <w:tblCellMar>
            <w:top w:w="0" w:type="dxa"/>
            <w:bottom w:w="0" w:type="dxa"/>
          </w:tblCellMar>
        </w:tblPrEx>
        <w:trPr>
          <w:trHeight w:val="689"/>
        </w:trPr>
        <w:tc>
          <w:tcPr>
            <w:tcW w:w="353" w:type="dxa"/>
            <w:tcBorders>
              <w:top w:val="nil"/>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p>
        </w:tc>
        <w:tc>
          <w:tcPr>
            <w:tcW w:w="1231" w:type="dxa"/>
            <w:tcBorders>
              <w:top w:val="nil"/>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p>
        </w:tc>
        <w:tc>
          <w:tcPr>
            <w:tcW w:w="3564" w:type="dxa"/>
            <w:tcBorders>
              <w:top w:val="nil"/>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p>
        </w:tc>
        <w:tc>
          <w:tcPr>
            <w:tcW w:w="1762" w:type="dxa"/>
            <w:tcBorders>
              <w:top w:val="nil"/>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оплаты труда</w:t>
            </w:r>
          </w:p>
        </w:tc>
        <w:tc>
          <w:tcPr>
            <w:tcW w:w="2404" w:type="dxa"/>
            <w:gridSpan w:val="3"/>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в т.ч. оплаты труда</w:t>
            </w:r>
          </w:p>
        </w:tc>
        <w:tc>
          <w:tcPr>
            <w:tcW w:w="1248" w:type="dxa"/>
            <w:tcBorders>
              <w:top w:val="nil"/>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p>
        </w:tc>
        <w:tc>
          <w:tcPr>
            <w:tcW w:w="792" w:type="dxa"/>
            <w:tcBorders>
              <w:top w:val="nil"/>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p>
        </w:tc>
        <w:tc>
          <w:tcPr>
            <w:tcW w:w="1584" w:type="dxa"/>
            <w:gridSpan w:val="2"/>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в т.ч. оплаты труда</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на единицу</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всего</w:t>
            </w:r>
          </w:p>
        </w:tc>
        <w:tc>
          <w:tcPr>
            <w:tcW w:w="792" w:type="dxa"/>
            <w:tcBorders>
              <w:top w:val="nil"/>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p>
        </w:tc>
      </w:tr>
      <w:tr w:rsidR="00BC0A1A" w:rsidTr="00BC0A1A">
        <w:tblPrEx>
          <w:tblCellMar>
            <w:top w:w="0" w:type="dxa"/>
            <w:bottom w:w="0" w:type="dxa"/>
          </w:tblCellMar>
        </w:tblPrEx>
        <w:trPr>
          <w:trHeight w:val="230"/>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w:t>
            </w: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w:t>
            </w:r>
          </w:p>
        </w:tc>
      </w:tr>
      <w:tr w:rsidR="00BC0A1A" w:rsidTr="00BC0A1A">
        <w:tblPrEx>
          <w:tblCellMar>
            <w:top w:w="0" w:type="dxa"/>
            <w:bottom w:w="0" w:type="dxa"/>
          </w:tblCellMar>
        </w:tblPrEx>
        <w:trPr>
          <w:trHeight w:val="343"/>
        </w:trPr>
        <w:tc>
          <w:tcPr>
            <w:tcW w:w="5148" w:type="dxa"/>
            <w:gridSpan w:val="3"/>
            <w:tcBorders>
              <w:top w:val="single" w:sz="6" w:space="0" w:color="auto"/>
              <w:left w:val="single" w:sz="6" w:space="0" w:color="auto"/>
              <w:bottom w:val="single" w:sz="6" w:space="0" w:color="auto"/>
              <w:right w:val="nil"/>
            </w:tcBorders>
          </w:tcPr>
          <w:p w:rsidR="00BC0A1A" w:rsidRDefault="00BC0A1A" w:rsidP="00BC0A1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Раздел 1. ремонт комнат (312, 313, 314, 319, 333, 212)</w:t>
            </w:r>
          </w:p>
        </w:tc>
        <w:tc>
          <w:tcPr>
            <w:tcW w:w="176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820"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248"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r>
      <w:tr w:rsidR="00BC0A1A" w:rsidTr="00BC0A1A">
        <w:tblPrEx>
          <w:tblCellMar>
            <w:top w:w="0" w:type="dxa"/>
            <w:bottom w:w="0" w:type="dxa"/>
          </w:tblCellMar>
        </w:tblPrEx>
        <w:trPr>
          <w:trHeight w:val="343"/>
        </w:trPr>
        <w:tc>
          <w:tcPr>
            <w:tcW w:w="1584" w:type="dxa"/>
            <w:gridSpan w:val="2"/>
            <w:tcBorders>
              <w:top w:val="single" w:sz="6" w:space="0" w:color="auto"/>
              <w:left w:val="single" w:sz="6" w:space="0" w:color="auto"/>
              <w:bottom w:val="single" w:sz="6" w:space="0" w:color="auto"/>
              <w:right w:val="nil"/>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стены</w:t>
            </w:r>
          </w:p>
        </w:tc>
        <w:tc>
          <w:tcPr>
            <w:tcW w:w="3564"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76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820"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248"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r>
      <w:tr w:rsidR="00BC0A1A" w:rsidTr="00BC0A1A">
        <w:tblPrEx>
          <w:tblCellMar>
            <w:top w:w="0" w:type="dxa"/>
            <w:bottom w:w="0" w:type="dxa"/>
          </w:tblCellMar>
        </w:tblPrEx>
        <w:trPr>
          <w:trHeight w:val="432"/>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ФЕРр63-5-1</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Снятие обоев: простых и улучшенных</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очищаемой поверхности)</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0,4</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40 / 100</w:t>
            </w:r>
          </w:p>
        </w:tc>
        <w:tc>
          <w:tcPr>
            <w:tcW w:w="2376" w:type="dxa"/>
            <w:gridSpan w:val="3"/>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1322,26</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1322,26</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528,9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528,9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4,16</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1296"/>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2</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ФЕРр61-2-7</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штукатурки внутренних стен по камню и бетону цементно-известковым раствором, площадью отдельных мест: до 1 м</w:t>
            </w:r>
            <w:proofErr w:type="gramStart"/>
            <w:r>
              <w:rPr>
                <w:rFonts w:ascii="Arial" w:hAnsi="Arial" w:cs="Arial"/>
                <w:color w:val="000000"/>
                <w:sz w:val="18"/>
                <w:szCs w:val="18"/>
              </w:rPr>
              <w:t>2</w:t>
            </w:r>
            <w:proofErr w:type="gramEnd"/>
            <w:r>
              <w:rPr>
                <w:rFonts w:ascii="Arial" w:hAnsi="Arial" w:cs="Arial"/>
                <w:color w:val="000000"/>
                <w:sz w:val="18"/>
                <w:szCs w:val="18"/>
              </w:rPr>
              <w:t xml:space="preserve"> толщиной слоя до 20 мм</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отремонтированной поверхности)</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0,114</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11,4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38106,95</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32977,83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168,99</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147,52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4960,13</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4344,19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3759,47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19,26</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16,82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565,46</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228,35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26,03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1217"/>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ФЕР10-01-089-01</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Антисептирование</w:t>
            </w:r>
            <w:proofErr w:type="spellEnd"/>
            <w:r>
              <w:rPr>
                <w:rFonts w:ascii="Arial" w:hAnsi="Arial" w:cs="Arial"/>
                <w:color w:val="000000"/>
                <w:sz w:val="18"/>
                <w:szCs w:val="18"/>
              </w:rPr>
              <w:t xml:space="preserve"> стен от грибка (на 2 раза)</w:t>
            </w:r>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стен и перегородок (за вычетом проемов), покрытий)</w:t>
            </w:r>
          </w:p>
          <w:p w:rsidR="00BC0A1A" w:rsidRDefault="00BC0A1A" w:rsidP="00BC0A1A">
            <w:pPr>
              <w:autoSpaceDE w:val="0"/>
              <w:autoSpaceDN w:val="0"/>
              <w:adjustRightInd w:val="0"/>
              <w:spacing w:after="0" w:line="240" w:lineRule="auto"/>
              <w:rPr>
                <w:rFonts w:ascii="Arial" w:hAnsi="Arial" w:cs="Arial"/>
                <w:i/>
                <w:iCs/>
                <w:color w:val="000000"/>
                <w:sz w:val="14"/>
                <w:szCs w:val="14"/>
              </w:rPr>
            </w:pPr>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64,73 = 293,93 - 0,012 </w:t>
            </w:r>
            <w:proofErr w:type="spellStart"/>
            <w:r>
              <w:rPr>
                <w:rFonts w:ascii="Arial" w:hAnsi="Arial" w:cs="Arial"/>
                <w:i/>
                <w:iCs/>
                <w:color w:val="000000"/>
                <w:sz w:val="14"/>
                <w:szCs w:val="14"/>
              </w:rPr>
              <w:t>x</w:t>
            </w:r>
            <w:proofErr w:type="spellEnd"/>
            <w:r>
              <w:rPr>
                <w:rFonts w:ascii="Arial" w:hAnsi="Arial" w:cs="Arial"/>
                <w:i/>
                <w:iCs/>
                <w:color w:val="000000"/>
                <w:sz w:val="14"/>
                <w:szCs w:val="14"/>
              </w:rPr>
              <w:t xml:space="preserve"> 19 100,00</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0,4</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40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2246,81</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2051,08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190,86</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16,71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4,87</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898,72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820,43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76,34</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6,68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14,398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5,76</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432"/>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ФССЦ-113-8069</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Антисептик «НОРТЕКС-ДОКТОР»</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кг</w:t>
            </w:r>
            <w:proofErr w:type="gramEnd"/>
            <w:r>
              <w:rPr>
                <w:rFonts w:ascii="Arial" w:hAnsi="Arial" w:cs="Arial"/>
                <w:color w:val="000000"/>
                <w:sz w:val="18"/>
                <w:szCs w:val="18"/>
              </w:rPr>
              <w:t>)</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9,6</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30,28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30,28</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290,69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290,69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648"/>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ФЕР15-04-006-03</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Покрытие поверхностей грунтовкой глубокого проникновения: за 1 раз стен</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покрытия)</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0,4</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40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1193,81</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1181,12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11,9</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0,79</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477,52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472,45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4,76</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0,31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7,5325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648"/>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ФССЦ-101-4243</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Грунтовка </w:t>
            </w:r>
            <w:proofErr w:type="spellStart"/>
            <w:r>
              <w:rPr>
                <w:rFonts w:ascii="Arial" w:hAnsi="Arial" w:cs="Arial"/>
                <w:color w:val="000000"/>
                <w:sz w:val="18"/>
                <w:szCs w:val="18"/>
              </w:rPr>
              <w:t>воднодисперсионная</w:t>
            </w:r>
            <w:proofErr w:type="spellEnd"/>
            <w:r>
              <w:rPr>
                <w:rFonts w:ascii="Arial" w:hAnsi="Arial" w:cs="Arial"/>
                <w:color w:val="000000"/>
                <w:sz w:val="18"/>
                <w:szCs w:val="18"/>
              </w:rPr>
              <w:t xml:space="preserve"> CERESIT CT 17</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(л)</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130,2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130,2</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677,04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677,04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1080"/>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ФЕР15-06-001-02</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Оклейка обоями стен по монолитной штукатурке и бетону: тиснеными и плотными</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оклеиваемой и обиваемой поверхности)</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0,4</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40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21764,68</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7982,37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11,9</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13770,41</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8705,87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3192,95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4,76</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5508,16</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53,9925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21,6</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343"/>
        </w:trPr>
        <w:tc>
          <w:tcPr>
            <w:tcW w:w="1584" w:type="dxa"/>
            <w:gridSpan w:val="2"/>
            <w:tcBorders>
              <w:top w:val="single" w:sz="6" w:space="0" w:color="auto"/>
              <w:left w:val="single" w:sz="6" w:space="0" w:color="auto"/>
              <w:bottom w:val="single" w:sz="6" w:space="0" w:color="auto"/>
              <w:right w:val="nil"/>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потолок</w:t>
            </w:r>
          </w:p>
        </w:tc>
        <w:tc>
          <w:tcPr>
            <w:tcW w:w="3564"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76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820"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248"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r>
      <w:tr w:rsidR="00BC0A1A" w:rsidTr="00BC0A1A">
        <w:tblPrEx>
          <w:tblCellMar>
            <w:top w:w="0" w:type="dxa"/>
            <w:bottom w:w="0" w:type="dxa"/>
          </w:tblCellMar>
        </w:tblPrEx>
        <w:trPr>
          <w:trHeight w:val="1296"/>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ФЕРр61-4-7</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штукатурки потолков по камню и бетону цементно-известковым раствором, площадью отдельных мест: до 1 м</w:t>
            </w:r>
            <w:proofErr w:type="gramStart"/>
            <w:r>
              <w:rPr>
                <w:rFonts w:ascii="Arial" w:hAnsi="Arial" w:cs="Arial"/>
                <w:color w:val="000000"/>
                <w:sz w:val="18"/>
                <w:szCs w:val="18"/>
              </w:rPr>
              <w:t>2</w:t>
            </w:r>
            <w:proofErr w:type="gramEnd"/>
            <w:r>
              <w:rPr>
                <w:rFonts w:ascii="Arial" w:hAnsi="Arial" w:cs="Arial"/>
                <w:color w:val="000000"/>
                <w:sz w:val="18"/>
                <w:szCs w:val="18"/>
              </w:rPr>
              <w:t xml:space="preserve"> толщиной слоя до 20 мм</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отремонтированной поверхности)</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0,17</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17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47830,24</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42440,64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181,66</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158,44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5207,94</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8131,14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7214,91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30,88</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26,93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885,35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290,27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49,35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648"/>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ФЕРр62-41-1</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Очистка вручную поверхности  от  красок</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расчищенной поверхности)</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0,898</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(106,8-17) / 100</w:t>
            </w:r>
          </w:p>
        </w:tc>
        <w:tc>
          <w:tcPr>
            <w:tcW w:w="1584" w:type="dxa"/>
            <w:gridSpan w:val="2"/>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2644,51</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2644,51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2374,77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2374,77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18,68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1001"/>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ФЕР10-01-089-01</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Антисептирование</w:t>
            </w:r>
            <w:proofErr w:type="spellEnd"/>
            <w:r>
              <w:rPr>
                <w:rFonts w:ascii="Arial" w:hAnsi="Arial" w:cs="Arial"/>
                <w:color w:val="000000"/>
                <w:sz w:val="18"/>
                <w:szCs w:val="18"/>
              </w:rPr>
              <w:t xml:space="preserve"> от грибка (за 2 раза)</w:t>
            </w:r>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стен и перегородок (за вычетом проемов), покрытий)</w:t>
            </w:r>
          </w:p>
          <w:p w:rsidR="00BC0A1A" w:rsidRDefault="00BC0A1A" w:rsidP="00BC0A1A">
            <w:pPr>
              <w:autoSpaceDE w:val="0"/>
              <w:autoSpaceDN w:val="0"/>
              <w:adjustRightInd w:val="0"/>
              <w:spacing w:after="0" w:line="240" w:lineRule="auto"/>
              <w:rPr>
                <w:rFonts w:ascii="Arial" w:hAnsi="Arial" w:cs="Arial"/>
                <w:i/>
                <w:iCs/>
                <w:color w:val="000000"/>
                <w:sz w:val="14"/>
                <w:szCs w:val="14"/>
              </w:rPr>
            </w:pPr>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64,73 = 293,93 - 0,012 </w:t>
            </w:r>
            <w:proofErr w:type="spellStart"/>
            <w:r>
              <w:rPr>
                <w:rFonts w:ascii="Arial" w:hAnsi="Arial" w:cs="Arial"/>
                <w:i/>
                <w:iCs/>
                <w:color w:val="000000"/>
                <w:sz w:val="14"/>
                <w:szCs w:val="14"/>
              </w:rPr>
              <w:t>x</w:t>
            </w:r>
            <w:proofErr w:type="spellEnd"/>
            <w:r>
              <w:rPr>
                <w:rFonts w:ascii="Arial" w:hAnsi="Arial" w:cs="Arial"/>
                <w:i/>
                <w:iCs/>
                <w:color w:val="000000"/>
                <w:sz w:val="14"/>
                <w:szCs w:val="14"/>
              </w:rPr>
              <w:t xml:space="preserve"> 19 100,00</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1,068</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106,8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2246,81</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2051,08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190,86</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16,71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4,87</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2399,59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2190,55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203,84</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17,85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14,398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15,38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432"/>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ФССЦ-113-8069</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Антисептик «НОРТЕКС-ДОКТОР»</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кг</w:t>
            </w:r>
            <w:proofErr w:type="gramEnd"/>
            <w:r>
              <w:rPr>
                <w:rFonts w:ascii="Arial" w:hAnsi="Arial" w:cs="Arial"/>
                <w:color w:val="000000"/>
                <w:sz w:val="18"/>
                <w:szCs w:val="18"/>
              </w:rPr>
              <w:t>)</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25,6</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30,28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30,28</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775,17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775,17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1217"/>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12</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ФЕР15-04-007-02</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Окраска водно-дисперсионными акриловыми составами улучшенная: по штукатурке потолков</w:t>
            </w:r>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окрашиваемой поверхности)</w:t>
            </w:r>
          </w:p>
          <w:p w:rsidR="00BC0A1A" w:rsidRDefault="00BC0A1A" w:rsidP="00BC0A1A">
            <w:pPr>
              <w:autoSpaceDE w:val="0"/>
              <w:autoSpaceDN w:val="0"/>
              <w:adjustRightInd w:val="0"/>
              <w:spacing w:after="0" w:line="240" w:lineRule="auto"/>
              <w:rPr>
                <w:rFonts w:ascii="Arial" w:hAnsi="Arial" w:cs="Arial"/>
                <w:i/>
                <w:iCs/>
                <w:color w:val="000000"/>
                <w:sz w:val="14"/>
                <w:szCs w:val="14"/>
              </w:rPr>
            </w:pPr>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1 253,27 = 1 735,11 - 0,033 </w:t>
            </w:r>
            <w:proofErr w:type="spellStart"/>
            <w:r>
              <w:rPr>
                <w:rFonts w:ascii="Arial" w:hAnsi="Arial" w:cs="Arial"/>
                <w:i/>
                <w:iCs/>
                <w:color w:val="000000"/>
                <w:sz w:val="14"/>
                <w:szCs w:val="14"/>
              </w:rPr>
              <w:t>x</w:t>
            </w:r>
            <w:proofErr w:type="spellEnd"/>
            <w:r>
              <w:rPr>
                <w:rFonts w:ascii="Arial" w:hAnsi="Arial" w:cs="Arial"/>
                <w:i/>
                <w:iCs/>
                <w:color w:val="000000"/>
                <w:sz w:val="14"/>
                <w:szCs w:val="14"/>
              </w:rPr>
              <w:t xml:space="preserve"> 4 434,40 - 22 </w:t>
            </w:r>
            <w:proofErr w:type="spellStart"/>
            <w:r>
              <w:rPr>
                <w:rFonts w:ascii="Arial" w:hAnsi="Arial" w:cs="Arial"/>
                <w:i/>
                <w:iCs/>
                <w:color w:val="000000"/>
                <w:sz w:val="14"/>
                <w:szCs w:val="14"/>
              </w:rPr>
              <w:t>x</w:t>
            </w:r>
            <w:proofErr w:type="spellEnd"/>
            <w:r>
              <w:rPr>
                <w:rFonts w:ascii="Arial" w:hAnsi="Arial" w:cs="Arial"/>
                <w:i/>
                <w:iCs/>
                <w:color w:val="000000"/>
                <w:sz w:val="14"/>
                <w:szCs w:val="14"/>
              </w:rPr>
              <w:t xml:space="preserve"> 15,25</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1,068</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106,8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13461,09</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10321,37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146,27</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2993,45</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14376,44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11023,22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156,22</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3197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72,45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77,38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648"/>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13</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ФССЦ-101-4243</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Грунтовка </w:t>
            </w:r>
            <w:proofErr w:type="spellStart"/>
            <w:r>
              <w:rPr>
                <w:rFonts w:ascii="Arial" w:hAnsi="Arial" w:cs="Arial"/>
                <w:color w:val="000000"/>
                <w:sz w:val="18"/>
                <w:szCs w:val="18"/>
              </w:rPr>
              <w:t>воднодисперсионная</w:t>
            </w:r>
            <w:proofErr w:type="spellEnd"/>
            <w:r>
              <w:rPr>
                <w:rFonts w:ascii="Arial" w:hAnsi="Arial" w:cs="Arial"/>
                <w:color w:val="000000"/>
                <w:sz w:val="18"/>
                <w:szCs w:val="18"/>
              </w:rPr>
              <w:t xml:space="preserve"> CERESIT CT 17</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(л)</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130,2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130,2</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3059,7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3059,7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432"/>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14</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ФССЦ-101-3532</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Краска LUJA, ТИККУРИЛА</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(л)</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29,3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373,1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373,1</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10931,83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10931,83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343"/>
        </w:trPr>
        <w:tc>
          <w:tcPr>
            <w:tcW w:w="5148" w:type="dxa"/>
            <w:gridSpan w:val="3"/>
            <w:tcBorders>
              <w:top w:val="single" w:sz="6" w:space="0" w:color="auto"/>
              <w:left w:val="single" w:sz="6" w:space="0" w:color="auto"/>
              <w:bottom w:val="single" w:sz="6" w:space="0" w:color="auto"/>
              <w:right w:val="nil"/>
            </w:tcBorders>
          </w:tcPr>
          <w:p w:rsidR="00BC0A1A" w:rsidRDefault="00BC0A1A" w:rsidP="00BC0A1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Раздел 2. кабинет № 114</w:t>
            </w:r>
          </w:p>
        </w:tc>
        <w:tc>
          <w:tcPr>
            <w:tcW w:w="176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820"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248"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r>
      <w:tr w:rsidR="00BC0A1A" w:rsidTr="00BC0A1A">
        <w:tblPrEx>
          <w:tblCellMar>
            <w:top w:w="0" w:type="dxa"/>
            <w:bottom w:w="0" w:type="dxa"/>
          </w:tblCellMar>
        </w:tblPrEx>
        <w:trPr>
          <w:trHeight w:val="1296"/>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15</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ФЕР15-01-050-01</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Демонтаж облицовки стен декоративным бумажно-слоистым пластиком или листами из синтетических материалов: по деревянной обрешетке</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облицовки)</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0,041</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4,1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7701,26</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6903,86</w:t>
            </w:r>
          </w:p>
        </w:tc>
        <w:tc>
          <w:tcPr>
            <w:tcW w:w="1584" w:type="dxa"/>
            <w:gridSpan w:val="2"/>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797,4</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24,29</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315,75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283,06</w:t>
            </w:r>
          </w:p>
        </w:tc>
        <w:tc>
          <w:tcPr>
            <w:tcW w:w="1584" w:type="dxa"/>
            <w:gridSpan w:val="2"/>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32,69</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46,138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432"/>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ФЕРр63-5-1</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Снятие обоев: простых и улучшенных</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очищаемой поверхности)</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0,125</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12,5 / 100</w:t>
            </w:r>
          </w:p>
        </w:tc>
        <w:tc>
          <w:tcPr>
            <w:tcW w:w="1584" w:type="dxa"/>
            <w:gridSpan w:val="2"/>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1322,26</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1322,26</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165,28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165,28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1217"/>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17</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ФЕР10-01-089-01</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Антисептирование</w:t>
            </w:r>
            <w:proofErr w:type="spellEnd"/>
            <w:r>
              <w:rPr>
                <w:rFonts w:ascii="Arial" w:hAnsi="Arial" w:cs="Arial"/>
                <w:color w:val="000000"/>
                <w:sz w:val="18"/>
                <w:szCs w:val="18"/>
              </w:rPr>
              <w:t xml:space="preserve"> стен от грибка (за 2 раза)</w:t>
            </w:r>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стен и перегородок (за вычетом проемов), покрытий)</w:t>
            </w:r>
          </w:p>
          <w:p w:rsidR="00BC0A1A" w:rsidRDefault="00BC0A1A" w:rsidP="00BC0A1A">
            <w:pPr>
              <w:autoSpaceDE w:val="0"/>
              <w:autoSpaceDN w:val="0"/>
              <w:adjustRightInd w:val="0"/>
              <w:spacing w:after="0" w:line="240" w:lineRule="auto"/>
              <w:rPr>
                <w:rFonts w:ascii="Arial" w:hAnsi="Arial" w:cs="Arial"/>
                <w:i/>
                <w:iCs/>
                <w:color w:val="000000"/>
                <w:sz w:val="14"/>
                <w:szCs w:val="14"/>
              </w:rPr>
            </w:pPr>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64,73 = 293,93 - 0,012 </w:t>
            </w:r>
            <w:proofErr w:type="spellStart"/>
            <w:r>
              <w:rPr>
                <w:rFonts w:ascii="Arial" w:hAnsi="Arial" w:cs="Arial"/>
                <w:i/>
                <w:iCs/>
                <w:color w:val="000000"/>
                <w:sz w:val="14"/>
                <w:szCs w:val="14"/>
              </w:rPr>
              <w:t>x</w:t>
            </w:r>
            <w:proofErr w:type="spellEnd"/>
            <w:r>
              <w:rPr>
                <w:rFonts w:ascii="Arial" w:hAnsi="Arial" w:cs="Arial"/>
                <w:i/>
                <w:iCs/>
                <w:color w:val="000000"/>
                <w:sz w:val="14"/>
                <w:szCs w:val="14"/>
              </w:rPr>
              <w:t xml:space="preserve"> 19 100,00</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0,125</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12,5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2246,81</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2051,08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190,86</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16,71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4,87</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280,85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256,39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23,86</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0,6</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14,398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432"/>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ФССЦ-113-8069</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Антисептик «НОРТЕКС-ДОКТОР»</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кг</w:t>
            </w:r>
            <w:proofErr w:type="gramEnd"/>
            <w:r>
              <w:rPr>
                <w:rFonts w:ascii="Arial" w:hAnsi="Arial" w:cs="Arial"/>
                <w:color w:val="000000"/>
                <w:sz w:val="18"/>
                <w:szCs w:val="18"/>
              </w:rPr>
              <w:t>)</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30,28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30,28</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90,84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90,84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864"/>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19</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ФЕР10-05-009-01</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Облицовка стен по системе «КНАУФ» по одинарному металлическому каркасу из </w:t>
            </w:r>
            <w:proofErr w:type="gramStart"/>
            <w:r>
              <w:rPr>
                <w:rFonts w:ascii="Arial" w:hAnsi="Arial" w:cs="Arial"/>
                <w:color w:val="000000"/>
                <w:sz w:val="18"/>
                <w:szCs w:val="18"/>
              </w:rPr>
              <w:t>ПН</w:t>
            </w:r>
            <w:proofErr w:type="gramEnd"/>
            <w:r>
              <w:rPr>
                <w:rFonts w:ascii="Arial" w:hAnsi="Arial" w:cs="Arial"/>
                <w:color w:val="000000"/>
                <w:sz w:val="18"/>
                <w:szCs w:val="18"/>
              </w:rPr>
              <w:t xml:space="preserve"> и ПС профилей</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стен (за вычетом проемов))</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0,125</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12,5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34685,36</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12071,22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186,42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22427,72</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4335,67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1508,9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2803,47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81,65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10,21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432"/>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20</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ФССЦ-101-2509</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Листы гипсокартонные: ГКЛ 12,5 мм</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w:t>
            </w:r>
            <w:proofErr w:type="gramStart"/>
            <w:r>
              <w:rPr>
                <w:rFonts w:ascii="Arial" w:hAnsi="Arial" w:cs="Arial"/>
                <w:color w:val="000000"/>
                <w:sz w:val="18"/>
                <w:szCs w:val="18"/>
              </w:rPr>
              <w:t>2</w:t>
            </w:r>
            <w:proofErr w:type="gramEnd"/>
            <w:r>
              <w:rPr>
                <w:rFonts w:ascii="Arial" w:hAnsi="Arial" w:cs="Arial"/>
                <w:color w:val="000000"/>
                <w:sz w:val="18"/>
                <w:szCs w:val="18"/>
              </w:rPr>
              <w:t>)</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-13,38</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-Ф</w:t>
            </w:r>
            <w:proofErr w:type="gramStart"/>
            <w:r>
              <w:rPr>
                <w:rFonts w:ascii="Arial" w:hAnsi="Arial" w:cs="Arial"/>
                <w:i/>
                <w:iCs/>
                <w:color w:val="000000"/>
                <w:sz w:val="14"/>
                <w:szCs w:val="14"/>
              </w:rPr>
              <w:t>2</w:t>
            </w:r>
            <w:proofErr w:type="gramEnd"/>
            <w:r>
              <w:rPr>
                <w:rFonts w:ascii="Arial" w:hAnsi="Arial" w:cs="Arial"/>
                <w:i/>
                <w:iCs/>
                <w:color w:val="000000"/>
                <w:sz w:val="14"/>
                <w:szCs w:val="14"/>
              </w:rPr>
              <w:t>.р1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65,25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65,25</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-873,05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-873,05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648"/>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21</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ФССЦ-101-4283</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Листы гипсокартонные: влагостойкие, КНАУФ, толщиной 10 мм</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w:t>
            </w:r>
            <w:proofErr w:type="gramStart"/>
            <w:r>
              <w:rPr>
                <w:rFonts w:ascii="Arial" w:hAnsi="Arial" w:cs="Arial"/>
                <w:color w:val="000000"/>
                <w:sz w:val="18"/>
                <w:szCs w:val="18"/>
              </w:rPr>
              <w:t>2</w:t>
            </w:r>
            <w:proofErr w:type="gramEnd"/>
            <w:r>
              <w:rPr>
                <w:rFonts w:ascii="Arial" w:hAnsi="Arial" w:cs="Arial"/>
                <w:color w:val="000000"/>
                <w:sz w:val="18"/>
                <w:szCs w:val="18"/>
              </w:rPr>
              <w:t>)</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13,38</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Ф</w:t>
            </w:r>
            <w:proofErr w:type="gramStart"/>
            <w:r>
              <w:rPr>
                <w:rFonts w:ascii="Arial" w:hAnsi="Arial" w:cs="Arial"/>
                <w:i/>
                <w:iCs/>
                <w:color w:val="000000"/>
                <w:sz w:val="14"/>
                <w:szCs w:val="14"/>
              </w:rPr>
              <w:t>2</w:t>
            </w:r>
            <w:proofErr w:type="gramEnd"/>
            <w:r>
              <w:rPr>
                <w:rFonts w:ascii="Arial" w:hAnsi="Arial" w:cs="Arial"/>
                <w:i/>
                <w:iCs/>
                <w:color w:val="000000"/>
                <w:sz w:val="14"/>
                <w:szCs w:val="14"/>
              </w:rPr>
              <w:t>.р1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171,09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171,09</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2289,18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2289,18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648"/>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22</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ФЕР15-04-027-05</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Шпатлевка </w:t>
            </w:r>
            <w:proofErr w:type="spellStart"/>
            <w:r>
              <w:rPr>
                <w:rFonts w:ascii="Arial" w:hAnsi="Arial" w:cs="Arial"/>
                <w:color w:val="000000"/>
                <w:sz w:val="18"/>
                <w:szCs w:val="18"/>
              </w:rPr>
              <w:t>посборным</w:t>
            </w:r>
            <w:proofErr w:type="spellEnd"/>
            <w:r>
              <w:rPr>
                <w:rFonts w:ascii="Arial" w:hAnsi="Arial" w:cs="Arial"/>
                <w:color w:val="000000"/>
                <w:sz w:val="18"/>
                <w:szCs w:val="18"/>
              </w:rPr>
              <w:t xml:space="preserve"> конструкциям: стен, подготовленных под окраску</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окрашиваемой поверхности)</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0,125</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12,5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3917,91</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2137,3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29,56</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1751,05</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489,74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267,16</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0,36</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218,88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13,7885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1080"/>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23</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ФЕР15-04-007-03</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Окраска водно-дисперсионными акриловыми составами улучшенная: по сборным конструкциям стен, подготовленным под окраску</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окрашиваемой поверхности)</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0,125</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12,5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7946,58</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5435,86</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90,69</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2420,03</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993,32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679,48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11,34</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0,31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302,5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37,6395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432"/>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24</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ФССЦ-101-3512</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Краска акриловая: ВД-АК 2180, ВГТ</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(т)</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-0,0038</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-Ф3.р</w:t>
            </w:r>
            <w:proofErr w:type="gramStart"/>
            <w:r>
              <w:rPr>
                <w:rFonts w:ascii="Arial" w:hAnsi="Arial" w:cs="Arial"/>
                <w:i/>
                <w:iCs/>
                <w:color w:val="000000"/>
                <w:sz w:val="14"/>
                <w:szCs w:val="14"/>
              </w:rPr>
              <w:t>1</w:t>
            </w:r>
            <w:proofErr w:type="gramEnd"/>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19289,64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19289,64</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-73,3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-73,3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432"/>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ФССЦ-101-3532</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Краска LUJA, ТИККУРИЛА</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(л)</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3,166667</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3,8/1,2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373,1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373,1</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1181,48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1181,48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343"/>
        </w:trPr>
        <w:tc>
          <w:tcPr>
            <w:tcW w:w="5148" w:type="dxa"/>
            <w:gridSpan w:val="3"/>
            <w:tcBorders>
              <w:top w:val="single" w:sz="6" w:space="0" w:color="auto"/>
              <w:left w:val="single" w:sz="6" w:space="0" w:color="auto"/>
              <w:bottom w:val="single" w:sz="6" w:space="0" w:color="auto"/>
              <w:right w:val="nil"/>
            </w:tcBorders>
          </w:tcPr>
          <w:p w:rsidR="00BC0A1A" w:rsidRDefault="00BC0A1A" w:rsidP="00BC0A1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Раздел 3. Лестничные марши</w:t>
            </w:r>
          </w:p>
        </w:tc>
        <w:tc>
          <w:tcPr>
            <w:tcW w:w="176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820"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248"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r>
      <w:tr w:rsidR="00BC0A1A" w:rsidTr="00BC0A1A">
        <w:tblPrEx>
          <w:tblCellMar>
            <w:top w:w="0" w:type="dxa"/>
            <w:bottom w:w="0" w:type="dxa"/>
          </w:tblCellMar>
        </w:tblPrEx>
        <w:trPr>
          <w:trHeight w:val="648"/>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26</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ФЕРр67-4-5</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Демонтаж: светильников для люминесцентных ламп</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шт.)</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0,01</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1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2358,9</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2338,72</w:t>
            </w:r>
          </w:p>
        </w:tc>
        <w:tc>
          <w:tcPr>
            <w:tcW w:w="1584" w:type="dxa"/>
            <w:gridSpan w:val="2"/>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20,18</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17,6</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23,59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23,39</w:t>
            </w:r>
          </w:p>
        </w:tc>
        <w:tc>
          <w:tcPr>
            <w:tcW w:w="1584" w:type="dxa"/>
            <w:gridSpan w:val="2"/>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0,2</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0,18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17,89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0,18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1296"/>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27</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ФЕР15-04-005-02</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Окраска поливинилацетатными водоэмульсионными составами простая по штукатурке и сборным конструкциям: потолков, подготовленным под окраску</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окрашиваемой поверхности)</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0,124</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12,4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13953,1</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5696,61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164,63</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5,71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8091,86</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1730,18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706,38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20,41</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0,71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1003,39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38,962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4,83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1296"/>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28</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ФЕРр61-2-7</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штукатурки внутренних стен по камню и бетону цементно-известковым раствором, площадью отдельных мест: до 1 м</w:t>
            </w:r>
            <w:proofErr w:type="gramStart"/>
            <w:r>
              <w:rPr>
                <w:rFonts w:ascii="Arial" w:hAnsi="Arial" w:cs="Arial"/>
                <w:color w:val="000000"/>
                <w:sz w:val="18"/>
                <w:szCs w:val="18"/>
              </w:rPr>
              <w:t>2</w:t>
            </w:r>
            <w:proofErr w:type="gramEnd"/>
            <w:r>
              <w:rPr>
                <w:rFonts w:ascii="Arial" w:hAnsi="Arial" w:cs="Arial"/>
                <w:color w:val="000000"/>
                <w:sz w:val="18"/>
                <w:szCs w:val="18"/>
              </w:rPr>
              <w:t xml:space="preserve"> толщиной слоя до 20 мм</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отремонтированной поверхности)</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0,04</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4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38106,95</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32977,83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168,99</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147,52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4960,13</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1524,28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1319,11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6,76</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5,90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198,41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228,35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9,13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1217"/>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29</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ФЕР15-04-007-01</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Окраска водно-дисперсионными акриловыми составами улучшенная: по штукатурке стен</w:t>
            </w:r>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окрашиваемой поверхности)</w:t>
            </w:r>
          </w:p>
          <w:p w:rsidR="00BC0A1A" w:rsidRDefault="00BC0A1A" w:rsidP="00BC0A1A">
            <w:pPr>
              <w:autoSpaceDE w:val="0"/>
              <w:autoSpaceDN w:val="0"/>
              <w:adjustRightInd w:val="0"/>
              <w:spacing w:after="0" w:line="240" w:lineRule="auto"/>
              <w:rPr>
                <w:rFonts w:ascii="Arial" w:hAnsi="Arial" w:cs="Arial"/>
                <w:i/>
                <w:iCs/>
                <w:color w:val="000000"/>
                <w:sz w:val="14"/>
                <w:szCs w:val="14"/>
              </w:rPr>
            </w:pPr>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1 341,91 = 1 474,94 - 0,03 </w:t>
            </w:r>
            <w:proofErr w:type="spellStart"/>
            <w:r>
              <w:rPr>
                <w:rFonts w:ascii="Arial" w:hAnsi="Arial" w:cs="Arial"/>
                <w:i/>
                <w:iCs/>
                <w:color w:val="000000"/>
                <w:sz w:val="14"/>
                <w:szCs w:val="14"/>
              </w:rPr>
              <w:t>x</w:t>
            </w:r>
            <w:proofErr w:type="spellEnd"/>
            <w:r>
              <w:rPr>
                <w:rFonts w:ascii="Arial" w:hAnsi="Arial" w:cs="Arial"/>
                <w:i/>
                <w:iCs/>
                <w:color w:val="000000"/>
                <w:sz w:val="14"/>
                <w:szCs w:val="14"/>
              </w:rPr>
              <w:t xml:space="preserve"> 4 434,40</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0,05</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5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11395,83</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7136,41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137,49</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4121,93</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569,79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356,82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6,87</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0,23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206,1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50,094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432"/>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30</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ФССЦ-101-3532</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Краска  ТИККУРИЛА</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(л)</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1,25</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1,5/1,2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373,1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373,1</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466,38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466,38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343"/>
        </w:trPr>
        <w:tc>
          <w:tcPr>
            <w:tcW w:w="1584" w:type="dxa"/>
            <w:gridSpan w:val="2"/>
            <w:tcBorders>
              <w:top w:val="single" w:sz="6" w:space="0" w:color="auto"/>
              <w:left w:val="single" w:sz="6" w:space="0" w:color="auto"/>
              <w:bottom w:val="single" w:sz="6" w:space="0" w:color="auto"/>
              <w:right w:val="nil"/>
            </w:tcBorders>
          </w:tcPr>
          <w:p w:rsidR="00BC0A1A" w:rsidRDefault="00BC0A1A" w:rsidP="00BC0A1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Раздел 4. Подвал</w:t>
            </w:r>
          </w:p>
        </w:tc>
        <w:tc>
          <w:tcPr>
            <w:tcW w:w="3564"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76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820"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248"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r>
      <w:tr w:rsidR="00BC0A1A" w:rsidTr="00BC0A1A">
        <w:tblPrEx>
          <w:tblCellMar>
            <w:top w:w="0" w:type="dxa"/>
            <w:bottom w:w="0" w:type="dxa"/>
          </w:tblCellMar>
        </w:tblPrEx>
        <w:trPr>
          <w:trHeight w:val="1296"/>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31</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ФЕРр61-4-9</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штукатурки потолков по камню и бетону цементно-известковым раствором, площадью отдельных мест: до 10 м</w:t>
            </w:r>
            <w:proofErr w:type="gramStart"/>
            <w:r>
              <w:rPr>
                <w:rFonts w:ascii="Arial" w:hAnsi="Arial" w:cs="Arial"/>
                <w:color w:val="000000"/>
                <w:sz w:val="18"/>
                <w:szCs w:val="18"/>
              </w:rPr>
              <w:t>2</w:t>
            </w:r>
            <w:proofErr w:type="gramEnd"/>
            <w:r>
              <w:rPr>
                <w:rFonts w:ascii="Arial" w:hAnsi="Arial" w:cs="Arial"/>
                <w:color w:val="000000"/>
                <w:sz w:val="18"/>
                <w:szCs w:val="18"/>
              </w:rPr>
              <w:t xml:space="preserve"> толщиной слоя до 20 мм</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отремонтированной поверхности)</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0,14</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14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38472,74</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33083,13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181,66</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158,44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5207,95</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5386,18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4631,64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25,43</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22,18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729,11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226,27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31,68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1217"/>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32</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ФЕР15-04-007-02</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Окраска водно-дисперсионными акриловыми составами улучшенная: по штукатурке потолков</w:t>
            </w:r>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окрашиваемой поверхности)</w:t>
            </w:r>
          </w:p>
          <w:p w:rsidR="00BC0A1A" w:rsidRDefault="00BC0A1A" w:rsidP="00BC0A1A">
            <w:pPr>
              <w:autoSpaceDE w:val="0"/>
              <w:autoSpaceDN w:val="0"/>
              <w:adjustRightInd w:val="0"/>
              <w:spacing w:after="0" w:line="240" w:lineRule="auto"/>
              <w:rPr>
                <w:rFonts w:ascii="Arial" w:hAnsi="Arial" w:cs="Arial"/>
                <w:i/>
                <w:iCs/>
                <w:color w:val="000000"/>
                <w:sz w:val="14"/>
                <w:szCs w:val="14"/>
              </w:rPr>
            </w:pPr>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1 588,77 = 1 735,11 - 0,033 </w:t>
            </w:r>
            <w:proofErr w:type="spellStart"/>
            <w:r>
              <w:rPr>
                <w:rFonts w:ascii="Arial" w:hAnsi="Arial" w:cs="Arial"/>
                <w:i/>
                <w:iCs/>
                <w:color w:val="000000"/>
                <w:sz w:val="14"/>
                <w:szCs w:val="14"/>
              </w:rPr>
              <w:t>x</w:t>
            </w:r>
            <w:proofErr w:type="spellEnd"/>
            <w:r>
              <w:rPr>
                <w:rFonts w:ascii="Arial" w:hAnsi="Arial" w:cs="Arial"/>
                <w:i/>
                <w:iCs/>
                <w:color w:val="000000"/>
                <w:sz w:val="14"/>
                <w:szCs w:val="14"/>
              </w:rPr>
              <w:t xml:space="preserve"> 4 434,40</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0,18</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18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14920,52</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10321,37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146,27</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4452,88</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2685,69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1857,85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26,33</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0,84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801,51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72,45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13,04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432"/>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33</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ФССЦ-101-3532</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Краска  ТИККУРИЛА</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(л)</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4,916667</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5,9/1,2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373,1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373,1</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1834,41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1834,41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343"/>
        </w:trPr>
        <w:tc>
          <w:tcPr>
            <w:tcW w:w="5148" w:type="dxa"/>
            <w:gridSpan w:val="3"/>
            <w:tcBorders>
              <w:top w:val="single" w:sz="6" w:space="0" w:color="auto"/>
              <w:left w:val="single" w:sz="6" w:space="0" w:color="auto"/>
              <w:bottom w:val="single" w:sz="6" w:space="0" w:color="auto"/>
              <w:right w:val="nil"/>
            </w:tcBorders>
          </w:tcPr>
          <w:p w:rsidR="00BC0A1A" w:rsidRDefault="00BC0A1A" w:rsidP="00BC0A1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lastRenderedPageBreak/>
              <w:t>Раздел 5. ремонт дверного проема, запасного выхода № 6</w:t>
            </w:r>
          </w:p>
        </w:tc>
        <w:tc>
          <w:tcPr>
            <w:tcW w:w="176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820"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248"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r>
      <w:tr w:rsidR="00BC0A1A" w:rsidTr="00BC0A1A">
        <w:tblPrEx>
          <w:tblCellMar>
            <w:top w:w="0" w:type="dxa"/>
            <w:bottom w:w="0" w:type="dxa"/>
          </w:tblCellMar>
        </w:tblPrEx>
        <w:trPr>
          <w:trHeight w:val="1296"/>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34</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ФЕРр61-7-1</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штукатурки откосов внутри здания по камню и бетону цементно-известковым раствором: прямолинейных</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отремонтированной поверхности)</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0,015</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1,5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66216,75</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56007,62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292,62</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255,26</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9916,51</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993,25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840,11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4,39</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148,75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383,06</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5,75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1217"/>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35</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ФЕР15-04-007-01</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Окраска водно-дисперсионными акриловыми составами улучшенная: по штукатурке стен</w:t>
            </w:r>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окрашиваемой поверхности)</w:t>
            </w:r>
          </w:p>
          <w:p w:rsidR="00BC0A1A" w:rsidRDefault="00BC0A1A" w:rsidP="00BC0A1A">
            <w:pPr>
              <w:autoSpaceDE w:val="0"/>
              <w:autoSpaceDN w:val="0"/>
              <w:adjustRightInd w:val="0"/>
              <w:spacing w:after="0" w:line="240" w:lineRule="auto"/>
              <w:rPr>
                <w:rFonts w:ascii="Arial" w:hAnsi="Arial" w:cs="Arial"/>
                <w:i/>
                <w:iCs/>
                <w:color w:val="000000"/>
                <w:sz w:val="14"/>
                <w:szCs w:val="14"/>
              </w:rPr>
            </w:pPr>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1 341,91 = 1 474,94 - 0,03 </w:t>
            </w:r>
            <w:proofErr w:type="spellStart"/>
            <w:r>
              <w:rPr>
                <w:rFonts w:ascii="Arial" w:hAnsi="Arial" w:cs="Arial"/>
                <w:i/>
                <w:iCs/>
                <w:color w:val="000000"/>
                <w:sz w:val="14"/>
                <w:szCs w:val="14"/>
              </w:rPr>
              <w:t>x</w:t>
            </w:r>
            <w:proofErr w:type="spellEnd"/>
            <w:r>
              <w:rPr>
                <w:rFonts w:ascii="Arial" w:hAnsi="Arial" w:cs="Arial"/>
                <w:i/>
                <w:iCs/>
                <w:color w:val="000000"/>
                <w:sz w:val="14"/>
                <w:szCs w:val="14"/>
              </w:rPr>
              <w:t xml:space="preserve"> 4 434,40</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0,032</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3,2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11395,83</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7136,41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137,49</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4121,93</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364,67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228,37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4,4</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0,15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131,9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50,094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432"/>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36</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ФССЦ-101-3532</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Краска  ТИККУРИЛА</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(л)</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0,833333</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1/1,2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373,1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373,1</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310,92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310,92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343"/>
        </w:trPr>
        <w:tc>
          <w:tcPr>
            <w:tcW w:w="5148" w:type="dxa"/>
            <w:gridSpan w:val="3"/>
            <w:tcBorders>
              <w:top w:val="single" w:sz="6" w:space="0" w:color="auto"/>
              <w:left w:val="single" w:sz="6" w:space="0" w:color="auto"/>
              <w:bottom w:val="single" w:sz="6" w:space="0" w:color="auto"/>
              <w:right w:val="nil"/>
            </w:tcBorders>
          </w:tcPr>
          <w:p w:rsidR="00BC0A1A" w:rsidRDefault="00BC0A1A" w:rsidP="00BC0A1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Раздел 6. Крыльцо общ</w:t>
            </w:r>
            <w:proofErr w:type="gramStart"/>
            <w:r>
              <w:rPr>
                <w:rFonts w:ascii="Arial" w:hAnsi="Arial" w:cs="Arial"/>
                <w:b/>
                <w:bCs/>
                <w:color w:val="000000"/>
                <w:sz w:val="20"/>
                <w:szCs w:val="20"/>
              </w:rPr>
              <w:t>.</w:t>
            </w:r>
            <w:proofErr w:type="gramEnd"/>
            <w:r>
              <w:rPr>
                <w:rFonts w:ascii="Arial" w:hAnsi="Arial" w:cs="Arial"/>
                <w:b/>
                <w:bCs/>
                <w:color w:val="000000"/>
                <w:sz w:val="20"/>
                <w:szCs w:val="20"/>
              </w:rPr>
              <w:t xml:space="preserve"> </w:t>
            </w:r>
            <w:proofErr w:type="gramStart"/>
            <w:r>
              <w:rPr>
                <w:rFonts w:ascii="Arial" w:hAnsi="Arial" w:cs="Arial"/>
                <w:b/>
                <w:bCs/>
                <w:color w:val="000000"/>
                <w:sz w:val="20"/>
                <w:szCs w:val="20"/>
              </w:rPr>
              <w:t>и</w:t>
            </w:r>
            <w:proofErr w:type="gramEnd"/>
            <w:r>
              <w:rPr>
                <w:rFonts w:ascii="Arial" w:hAnsi="Arial" w:cs="Arial"/>
                <w:b/>
                <w:bCs/>
                <w:color w:val="000000"/>
                <w:sz w:val="20"/>
                <w:szCs w:val="20"/>
              </w:rPr>
              <w:t xml:space="preserve"> учебного корпуса</w:t>
            </w:r>
          </w:p>
        </w:tc>
        <w:tc>
          <w:tcPr>
            <w:tcW w:w="176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820"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248"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r>
      <w:tr w:rsidR="00BC0A1A" w:rsidTr="00BC0A1A">
        <w:tblPrEx>
          <w:tblCellMar>
            <w:top w:w="0" w:type="dxa"/>
            <w:bottom w:w="0" w:type="dxa"/>
          </w:tblCellMar>
        </w:tblPrEx>
        <w:trPr>
          <w:trHeight w:val="648"/>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37</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ФЕРр57-2-3</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Разборка покрытий полов: из керамических плиток</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покрытия)</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0,1884</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(16,5+2,34)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10077,87</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9714,64</w:t>
            </w:r>
          </w:p>
        </w:tc>
        <w:tc>
          <w:tcPr>
            <w:tcW w:w="1584" w:type="dxa"/>
            <w:gridSpan w:val="2"/>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363,23</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316,87</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1898,67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1830,24</w:t>
            </w:r>
          </w:p>
        </w:tc>
        <w:tc>
          <w:tcPr>
            <w:tcW w:w="1584" w:type="dxa"/>
            <w:gridSpan w:val="2"/>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68,43</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59,70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69,87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13,16</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1217"/>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38</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ФЕР11-01-025-02</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покрытий: из брусчатки на цементном растворе с заполнением швов</w:t>
            </w:r>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покрытия)</w:t>
            </w:r>
          </w:p>
          <w:p w:rsidR="00BC0A1A" w:rsidRDefault="00BC0A1A" w:rsidP="00BC0A1A">
            <w:pPr>
              <w:autoSpaceDE w:val="0"/>
              <w:autoSpaceDN w:val="0"/>
              <w:adjustRightInd w:val="0"/>
              <w:spacing w:after="0" w:line="240" w:lineRule="auto"/>
              <w:rPr>
                <w:rFonts w:ascii="Arial" w:hAnsi="Arial" w:cs="Arial"/>
                <w:i/>
                <w:iCs/>
                <w:color w:val="000000"/>
                <w:sz w:val="14"/>
                <w:szCs w:val="14"/>
              </w:rPr>
            </w:pPr>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3 123,18 = 31 603,18 - 100 </w:t>
            </w:r>
            <w:proofErr w:type="spellStart"/>
            <w:r>
              <w:rPr>
                <w:rFonts w:ascii="Arial" w:hAnsi="Arial" w:cs="Arial"/>
                <w:i/>
                <w:iCs/>
                <w:color w:val="000000"/>
                <w:sz w:val="14"/>
                <w:szCs w:val="14"/>
              </w:rPr>
              <w:t>x</w:t>
            </w:r>
            <w:proofErr w:type="spellEnd"/>
            <w:r>
              <w:rPr>
                <w:rFonts w:ascii="Arial" w:hAnsi="Arial" w:cs="Arial"/>
                <w:i/>
                <w:iCs/>
                <w:color w:val="000000"/>
                <w:sz w:val="14"/>
                <w:szCs w:val="14"/>
              </w:rPr>
              <w:t xml:space="preserve"> 284,80</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0,1884</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(16,5+2,34)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30954,76</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19840,83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3749,12</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772,82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7364,81</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5831,88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3738,01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706,33</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145,60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1387,54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135,7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25,57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607"/>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39</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прайс лист</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Плита 300*300*30 Ажу</w:t>
            </w:r>
            <w:proofErr w:type="gramStart"/>
            <w:r>
              <w:rPr>
                <w:rFonts w:ascii="Arial" w:hAnsi="Arial" w:cs="Arial"/>
                <w:color w:val="000000"/>
                <w:sz w:val="18"/>
                <w:szCs w:val="18"/>
              </w:rPr>
              <w:t>р(</w:t>
            </w:r>
            <w:proofErr w:type="gramEnd"/>
            <w:r>
              <w:rPr>
                <w:rFonts w:ascii="Arial" w:hAnsi="Arial" w:cs="Arial"/>
                <w:color w:val="000000"/>
                <w:sz w:val="18"/>
                <w:szCs w:val="18"/>
              </w:rPr>
              <w:t>Фантазия)</w:t>
            </w:r>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(м</w:t>
            </w:r>
            <w:proofErr w:type="gramStart"/>
            <w:r>
              <w:rPr>
                <w:rFonts w:ascii="Arial" w:hAnsi="Arial" w:cs="Arial"/>
                <w:color w:val="000000"/>
                <w:sz w:val="18"/>
                <w:szCs w:val="18"/>
              </w:rPr>
              <w:t>2</w:t>
            </w:r>
            <w:proofErr w:type="gramEnd"/>
            <w:r>
              <w:rPr>
                <w:rFonts w:ascii="Arial" w:hAnsi="Arial" w:cs="Arial"/>
                <w:color w:val="000000"/>
                <w:sz w:val="18"/>
                <w:szCs w:val="18"/>
              </w:rPr>
              <w:t>)</w:t>
            </w:r>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МАТ=1440/5,7/1,18</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18,84</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16,5+2,34</w:t>
            </w:r>
          </w:p>
        </w:tc>
        <w:tc>
          <w:tcPr>
            <w:tcW w:w="1584" w:type="dxa"/>
            <w:gridSpan w:val="2"/>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i/>
                <w:iCs/>
                <w:color w:val="000000"/>
                <w:sz w:val="12"/>
                <w:szCs w:val="12"/>
              </w:rPr>
            </w:pPr>
            <w:r>
              <w:rPr>
                <w:rFonts w:ascii="Arial" w:hAnsi="Arial" w:cs="Arial"/>
                <w:color w:val="000000"/>
                <w:sz w:val="16"/>
                <w:szCs w:val="16"/>
              </w:rPr>
              <w:t>931,29</w:t>
            </w:r>
          </w:p>
          <w:p w:rsidR="00BC0A1A" w:rsidRDefault="00BC0A1A" w:rsidP="00BC0A1A">
            <w:pPr>
              <w:autoSpaceDE w:val="0"/>
              <w:autoSpaceDN w:val="0"/>
              <w:adjustRightInd w:val="0"/>
              <w:spacing w:after="0" w:line="240" w:lineRule="auto"/>
              <w:jc w:val="right"/>
              <w:rPr>
                <w:rFonts w:ascii="Arial" w:hAnsi="Arial" w:cs="Arial"/>
                <w:i/>
                <w:iCs/>
                <w:color w:val="000000"/>
                <w:sz w:val="12"/>
                <w:szCs w:val="12"/>
              </w:rPr>
            </w:pPr>
            <w:r>
              <w:rPr>
                <w:rFonts w:ascii="Arial" w:hAnsi="Arial" w:cs="Arial"/>
                <w:i/>
                <w:iCs/>
                <w:color w:val="000000"/>
                <w:sz w:val="12"/>
                <w:szCs w:val="12"/>
              </w:rPr>
              <w:t>1440/5,7/1,18</w:t>
            </w:r>
          </w:p>
        </w:tc>
        <w:tc>
          <w:tcPr>
            <w:tcW w:w="1612" w:type="dxa"/>
            <w:gridSpan w:val="2"/>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i/>
                <w:iCs/>
                <w:color w:val="000000"/>
                <w:sz w:val="12"/>
                <w:szCs w:val="12"/>
              </w:rPr>
            </w:pPr>
            <w:r>
              <w:rPr>
                <w:rFonts w:ascii="Arial" w:hAnsi="Arial" w:cs="Arial"/>
                <w:color w:val="000000"/>
                <w:sz w:val="16"/>
                <w:szCs w:val="16"/>
              </w:rPr>
              <w:t>931,29</w:t>
            </w:r>
          </w:p>
          <w:p w:rsidR="00BC0A1A" w:rsidRDefault="00BC0A1A" w:rsidP="00BC0A1A">
            <w:pPr>
              <w:autoSpaceDE w:val="0"/>
              <w:autoSpaceDN w:val="0"/>
              <w:adjustRightInd w:val="0"/>
              <w:spacing w:after="0" w:line="240" w:lineRule="auto"/>
              <w:jc w:val="right"/>
              <w:rPr>
                <w:rFonts w:ascii="Arial" w:hAnsi="Arial" w:cs="Arial"/>
                <w:i/>
                <w:iCs/>
                <w:color w:val="000000"/>
                <w:sz w:val="12"/>
                <w:szCs w:val="12"/>
              </w:rPr>
            </w:pPr>
            <w:r>
              <w:rPr>
                <w:rFonts w:ascii="Arial" w:hAnsi="Arial" w:cs="Arial"/>
                <w:i/>
                <w:iCs/>
                <w:color w:val="000000"/>
                <w:sz w:val="12"/>
                <w:szCs w:val="12"/>
              </w:rPr>
              <w:t>1440/5,7/1,18</w:t>
            </w: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17545,5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17545,5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1039"/>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40</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ФССЦ-403-8654</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Транспортные и </w:t>
            </w:r>
            <w:proofErr w:type="spellStart"/>
            <w:r>
              <w:rPr>
                <w:rFonts w:ascii="Arial" w:hAnsi="Arial" w:cs="Arial"/>
                <w:color w:val="000000"/>
                <w:sz w:val="18"/>
                <w:szCs w:val="18"/>
              </w:rPr>
              <w:t>заг</w:t>
            </w:r>
            <w:proofErr w:type="spellEnd"/>
            <w:r>
              <w:rPr>
                <w:rFonts w:ascii="Arial" w:hAnsi="Arial" w:cs="Arial"/>
                <w:color w:val="000000"/>
                <w:sz w:val="18"/>
                <w:szCs w:val="18"/>
              </w:rPr>
              <w:t xml:space="preserve">. </w:t>
            </w:r>
            <w:proofErr w:type="spellStart"/>
            <w:r>
              <w:rPr>
                <w:rFonts w:ascii="Arial" w:hAnsi="Arial" w:cs="Arial"/>
                <w:color w:val="000000"/>
                <w:sz w:val="18"/>
                <w:szCs w:val="18"/>
              </w:rPr>
              <w:t>скл</w:t>
            </w:r>
            <w:proofErr w:type="spellEnd"/>
            <w:r>
              <w:rPr>
                <w:rFonts w:ascii="Arial" w:hAnsi="Arial" w:cs="Arial"/>
                <w:color w:val="000000"/>
                <w:sz w:val="18"/>
                <w:szCs w:val="18"/>
              </w:rPr>
              <w:t>.  Плитка тротуарная  размером 300х300 мм, толщиной 28 мм</w:t>
            </w:r>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(м</w:t>
            </w:r>
            <w:proofErr w:type="gramStart"/>
            <w:r>
              <w:rPr>
                <w:rFonts w:ascii="Arial" w:hAnsi="Arial" w:cs="Arial"/>
                <w:color w:val="000000"/>
                <w:sz w:val="18"/>
                <w:szCs w:val="18"/>
              </w:rPr>
              <w:t>2</w:t>
            </w:r>
            <w:proofErr w:type="gramEnd"/>
            <w:r>
              <w:rPr>
                <w:rFonts w:ascii="Arial" w:hAnsi="Arial" w:cs="Arial"/>
                <w:color w:val="000000"/>
                <w:sz w:val="18"/>
                <w:szCs w:val="18"/>
              </w:rPr>
              <w:t>)</w:t>
            </w:r>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МАТ=118,43-114,98</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18,84</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16,5+2,34</w:t>
            </w:r>
          </w:p>
        </w:tc>
        <w:tc>
          <w:tcPr>
            <w:tcW w:w="1584" w:type="dxa"/>
            <w:gridSpan w:val="2"/>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i/>
                <w:iCs/>
                <w:color w:val="000000"/>
                <w:sz w:val="12"/>
                <w:szCs w:val="12"/>
              </w:rPr>
            </w:pPr>
            <w:r>
              <w:rPr>
                <w:rFonts w:ascii="Arial" w:hAnsi="Arial" w:cs="Arial"/>
                <w:color w:val="000000"/>
                <w:sz w:val="16"/>
                <w:szCs w:val="16"/>
              </w:rPr>
              <w:t>15,01</w:t>
            </w:r>
          </w:p>
          <w:p w:rsidR="00BC0A1A" w:rsidRDefault="00BC0A1A" w:rsidP="00BC0A1A">
            <w:pPr>
              <w:autoSpaceDE w:val="0"/>
              <w:autoSpaceDN w:val="0"/>
              <w:adjustRightInd w:val="0"/>
              <w:spacing w:after="0" w:line="240" w:lineRule="auto"/>
              <w:jc w:val="right"/>
              <w:rPr>
                <w:rFonts w:ascii="Arial" w:hAnsi="Arial" w:cs="Arial"/>
                <w:i/>
                <w:iCs/>
                <w:color w:val="000000"/>
                <w:sz w:val="12"/>
                <w:szCs w:val="12"/>
              </w:rPr>
            </w:pPr>
            <w:r>
              <w:rPr>
                <w:rFonts w:ascii="Arial" w:hAnsi="Arial" w:cs="Arial"/>
                <w:i/>
                <w:iCs/>
                <w:color w:val="000000"/>
                <w:sz w:val="12"/>
                <w:szCs w:val="12"/>
              </w:rPr>
              <w:t>118,43-114,98</w:t>
            </w:r>
          </w:p>
        </w:tc>
        <w:tc>
          <w:tcPr>
            <w:tcW w:w="1612" w:type="dxa"/>
            <w:gridSpan w:val="2"/>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i/>
                <w:iCs/>
                <w:color w:val="000000"/>
                <w:sz w:val="12"/>
                <w:szCs w:val="12"/>
              </w:rPr>
            </w:pPr>
            <w:r>
              <w:rPr>
                <w:rFonts w:ascii="Arial" w:hAnsi="Arial" w:cs="Arial"/>
                <w:color w:val="000000"/>
                <w:sz w:val="16"/>
                <w:szCs w:val="16"/>
              </w:rPr>
              <w:t>15,01</w:t>
            </w:r>
          </w:p>
          <w:p w:rsidR="00BC0A1A" w:rsidRDefault="00BC0A1A" w:rsidP="00BC0A1A">
            <w:pPr>
              <w:autoSpaceDE w:val="0"/>
              <w:autoSpaceDN w:val="0"/>
              <w:adjustRightInd w:val="0"/>
              <w:spacing w:after="0" w:line="240" w:lineRule="auto"/>
              <w:jc w:val="right"/>
              <w:rPr>
                <w:rFonts w:ascii="Arial" w:hAnsi="Arial" w:cs="Arial"/>
                <w:i/>
                <w:iCs/>
                <w:color w:val="000000"/>
                <w:sz w:val="12"/>
                <w:szCs w:val="12"/>
              </w:rPr>
            </w:pPr>
            <w:r>
              <w:rPr>
                <w:rFonts w:ascii="Arial" w:hAnsi="Arial" w:cs="Arial"/>
                <w:i/>
                <w:iCs/>
                <w:color w:val="000000"/>
                <w:sz w:val="12"/>
                <w:szCs w:val="12"/>
              </w:rPr>
              <w:t>118,43-114,98</w:t>
            </w: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282,79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282,79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648"/>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41</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ФЕРр63-7-5</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Разборка облицовки стен: из керамических глазурованных плиток</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поверхности облицовки)</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0,0495</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4,95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10851,19</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9531,26</w:t>
            </w:r>
          </w:p>
        </w:tc>
        <w:tc>
          <w:tcPr>
            <w:tcW w:w="1584" w:type="dxa"/>
            <w:gridSpan w:val="2"/>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1319,93</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346,05</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537,13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471,8</w:t>
            </w:r>
          </w:p>
        </w:tc>
        <w:tc>
          <w:tcPr>
            <w:tcW w:w="1584" w:type="dxa"/>
            <w:gridSpan w:val="2"/>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65,33</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17,13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74,3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3,68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864"/>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42</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ФЕР15-01-016-03</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Наружная облицовка по бетонной поверхности керамическими отдельными плитками</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облицованной поверхности)</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0,0495</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4,95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107121,21</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68296,28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481,38</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355,34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38343,55</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5302,5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3380,67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23,83</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17,59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1898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445,74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22,06</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343"/>
        </w:trPr>
        <w:tc>
          <w:tcPr>
            <w:tcW w:w="5148" w:type="dxa"/>
            <w:gridSpan w:val="3"/>
            <w:tcBorders>
              <w:top w:val="single" w:sz="6" w:space="0" w:color="auto"/>
              <w:left w:val="single" w:sz="6" w:space="0" w:color="auto"/>
              <w:bottom w:val="single" w:sz="6" w:space="0" w:color="auto"/>
              <w:right w:val="nil"/>
            </w:tcBorders>
          </w:tcPr>
          <w:p w:rsidR="00BC0A1A" w:rsidRDefault="00BC0A1A" w:rsidP="00BC0A1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Раздел 7. ремонт учебного корпуса</w:t>
            </w:r>
          </w:p>
        </w:tc>
        <w:tc>
          <w:tcPr>
            <w:tcW w:w="176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820"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248"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r>
      <w:tr w:rsidR="00BC0A1A" w:rsidTr="00BC0A1A">
        <w:tblPrEx>
          <w:tblCellMar>
            <w:top w:w="0" w:type="dxa"/>
            <w:bottom w:w="0" w:type="dxa"/>
          </w:tblCellMar>
        </w:tblPrEx>
        <w:trPr>
          <w:trHeight w:val="343"/>
        </w:trPr>
        <w:tc>
          <w:tcPr>
            <w:tcW w:w="5148" w:type="dxa"/>
            <w:gridSpan w:val="3"/>
            <w:tcBorders>
              <w:top w:val="single" w:sz="6" w:space="0" w:color="auto"/>
              <w:left w:val="single" w:sz="6" w:space="0" w:color="auto"/>
              <w:bottom w:val="single" w:sz="6" w:space="0" w:color="auto"/>
              <w:right w:val="nil"/>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центральный вход</w:t>
            </w:r>
          </w:p>
        </w:tc>
        <w:tc>
          <w:tcPr>
            <w:tcW w:w="176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820"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248"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r>
      <w:tr w:rsidR="00BC0A1A" w:rsidTr="00BC0A1A">
        <w:tblPrEx>
          <w:tblCellMar>
            <w:top w:w="0" w:type="dxa"/>
            <w:bottom w:w="0" w:type="dxa"/>
          </w:tblCellMar>
        </w:tblPrEx>
        <w:trPr>
          <w:trHeight w:val="648"/>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lastRenderedPageBreak/>
              <w:t>43</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ЕНиР6-53-01-Б</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Забивка скоб в одной плоскости: при отсутствии отверстий</w:t>
            </w:r>
          </w:p>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(100 скоб)</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b/>
                <w:bCs/>
                <w:i/>
                <w:iCs/>
                <w:color w:val="000000"/>
                <w:sz w:val="14"/>
                <w:szCs w:val="14"/>
              </w:rPr>
            </w:pPr>
            <w:r>
              <w:rPr>
                <w:rFonts w:ascii="Arial" w:hAnsi="Arial" w:cs="Arial"/>
                <w:b/>
                <w:bCs/>
                <w:color w:val="000000"/>
                <w:sz w:val="18"/>
                <w:szCs w:val="18"/>
              </w:rPr>
              <w:t>0,6</w:t>
            </w:r>
          </w:p>
          <w:p w:rsidR="00BC0A1A" w:rsidRDefault="00BC0A1A" w:rsidP="00BC0A1A">
            <w:pPr>
              <w:autoSpaceDE w:val="0"/>
              <w:autoSpaceDN w:val="0"/>
              <w:adjustRightInd w:val="0"/>
              <w:spacing w:after="0" w:line="240" w:lineRule="auto"/>
              <w:jc w:val="center"/>
              <w:rPr>
                <w:rFonts w:ascii="Arial" w:hAnsi="Arial" w:cs="Arial"/>
                <w:b/>
                <w:bCs/>
                <w:i/>
                <w:iCs/>
                <w:color w:val="000000"/>
                <w:sz w:val="14"/>
                <w:szCs w:val="14"/>
              </w:rPr>
            </w:pPr>
            <w:r>
              <w:rPr>
                <w:rFonts w:ascii="Arial" w:hAnsi="Arial" w:cs="Arial"/>
                <w:b/>
                <w:bCs/>
                <w:i/>
                <w:iCs/>
                <w:color w:val="000000"/>
                <w:sz w:val="14"/>
                <w:szCs w:val="14"/>
              </w:rPr>
              <w:t>(15/0,25) / 100</w:t>
            </w:r>
          </w:p>
        </w:tc>
        <w:tc>
          <w:tcPr>
            <w:tcW w:w="1584" w:type="dxa"/>
            <w:gridSpan w:val="2"/>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504,5</w:t>
            </w:r>
          </w:p>
          <w:p w:rsidR="00BC0A1A" w:rsidRDefault="00BC0A1A" w:rsidP="00BC0A1A">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504,5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302,7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302,7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2,22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1080"/>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44</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ФССЦ-101-1751</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Шурупы-саморезы</w:t>
            </w:r>
            <w:proofErr w:type="spellEnd"/>
            <w:r>
              <w:rPr>
                <w:rFonts w:ascii="Arial" w:hAnsi="Arial" w:cs="Arial"/>
                <w:color w:val="000000"/>
                <w:sz w:val="18"/>
                <w:szCs w:val="18"/>
              </w:rPr>
              <w:t xml:space="preserve"> с </w:t>
            </w:r>
            <w:proofErr w:type="spellStart"/>
            <w:proofErr w:type="gramStart"/>
            <w:r>
              <w:rPr>
                <w:rFonts w:ascii="Arial" w:hAnsi="Arial" w:cs="Arial"/>
                <w:color w:val="000000"/>
                <w:sz w:val="18"/>
                <w:szCs w:val="18"/>
              </w:rPr>
              <w:t>шести-восьмигранной</w:t>
            </w:r>
            <w:proofErr w:type="spellEnd"/>
            <w:proofErr w:type="gramEnd"/>
            <w:r>
              <w:rPr>
                <w:rFonts w:ascii="Arial" w:hAnsi="Arial" w:cs="Arial"/>
                <w:color w:val="000000"/>
                <w:sz w:val="18"/>
                <w:szCs w:val="18"/>
              </w:rPr>
              <w:t xml:space="preserve"> головкой 4,5х25(35) мм и специальной уплотнительной прокладкой (шайбой) из ЭПДМ</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 шт.)</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6</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60 / 10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254,52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254,52</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1527,12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1527,12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648"/>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45</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ФЕР12-01-015-04</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Гидроизоляция стыков битумной мастикой</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изолируемой поверхности)</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0,2</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20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6557,68</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1721,92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346,61</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19,36</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4489,15</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1311,54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344,38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69,32</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897,84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12,0865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648"/>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46</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ФЕРр63-10-1</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Разборка облицовки из гипсокартонных листов: стен и перегородок</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облицовки)</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0,05</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5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1079,95</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1029,51</w:t>
            </w:r>
          </w:p>
        </w:tc>
        <w:tc>
          <w:tcPr>
            <w:tcW w:w="1584" w:type="dxa"/>
            <w:gridSpan w:val="2"/>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50,44</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44,01</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51,48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2,52</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7,31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0,37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1001"/>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47</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ФЕР15-07-016-01</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Облицовка стен гипсокартонными листами на клее</w:t>
            </w:r>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отделываемой поверхности)</w:t>
            </w:r>
          </w:p>
          <w:p w:rsidR="00BC0A1A" w:rsidRDefault="00BC0A1A" w:rsidP="00BC0A1A">
            <w:pPr>
              <w:autoSpaceDE w:val="0"/>
              <w:autoSpaceDN w:val="0"/>
              <w:adjustRightInd w:val="0"/>
              <w:spacing w:after="0" w:line="240" w:lineRule="auto"/>
              <w:rPr>
                <w:rFonts w:ascii="Arial" w:hAnsi="Arial" w:cs="Arial"/>
                <w:i/>
                <w:iCs/>
                <w:color w:val="000000"/>
                <w:sz w:val="14"/>
                <w:szCs w:val="14"/>
              </w:rPr>
            </w:pPr>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1 302,98 = 2 847,98 - 103 </w:t>
            </w:r>
            <w:proofErr w:type="spellStart"/>
            <w:r>
              <w:rPr>
                <w:rFonts w:ascii="Arial" w:hAnsi="Arial" w:cs="Arial"/>
                <w:i/>
                <w:iCs/>
                <w:color w:val="000000"/>
                <w:sz w:val="14"/>
                <w:szCs w:val="14"/>
              </w:rPr>
              <w:t>x</w:t>
            </w:r>
            <w:proofErr w:type="spellEnd"/>
            <w:r>
              <w:rPr>
                <w:rFonts w:ascii="Arial" w:hAnsi="Arial" w:cs="Arial"/>
                <w:i/>
                <w:iCs/>
                <w:color w:val="000000"/>
                <w:sz w:val="14"/>
                <w:szCs w:val="14"/>
              </w:rPr>
              <w:t xml:space="preserve"> 15,00</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0,05</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5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12137,73</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8392,14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44,18</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38,51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3701,41</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606,89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419,61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2,21</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185,07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56,764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648"/>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48</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ФССЦ-101-4283</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Листы гипсокартонные: влагостойкие, КНАУФ, толщиной 10 мм</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w:t>
            </w:r>
            <w:proofErr w:type="gramStart"/>
            <w:r>
              <w:rPr>
                <w:rFonts w:ascii="Arial" w:hAnsi="Arial" w:cs="Arial"/>
                <w:color w:val="000000"/>
                <w:sz w:val="18"/>
                <w:szCs w:val="18"/>
              </w:rPr>
              <w:t>2</w:t>
            </w:r>
            <w:proofErr w:type="gramEnd"/>
            <w:r>
              <w:rPr>
                <w:rFonts w:ascii="Arial" w:hAnsi="Arial" w:cs="Arial"/>
                <w:color w:val="000000"/>
                <w:sz w:val="18"/>
                <w:szCs w:val="18"/>
              </w:rPr>
              <w:t>)</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5,15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171,09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171,09</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881,11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881,11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1433"/>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49</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ФЕРр62-17-3</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Окрашивание водоэмульсионными составами поверхностей потолков, ранее окрашенных: водоэмульсионной краской, с расчисткой старой краски</w:t>
            </w:r>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окрашиваемой поверхности)</w:t>
            </w:r>
          </w:p>
          <w:p w:rsidR="00BC0A1A" w:rsidRDefault="00BC0A1A" w:rsidP="00BC0A1A">
            <w:pPr>
              <w:autoSpaceDE w:val="0"/>
              <w:autoSpaceDN w:val="0"/>
              <w:adjustRightInd w:val="0"/>
              <w:spacing w:after="0" w:line="240" w:lineRule="auto"/>
              <w:rPr>
                <w:rFonts w:ascii="Arial" w:hAnsi="Arial" w:cs="Arial"/>
                <w:i/>
                <w:iCs/>
                <w:color w:val="000000"/>
                <w:sz w:val="14"/>
                <w:szCs w:val="14"/>
              </w:rPr>
            </w:pPr>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771,27 = 1 808,50 - 0,067 </w:t>
            </w:r>
            <w:proofErr w:type="spellStart"/>
            <w:r>
              <w:rPr>
                <w:rFonts w:ascii="Arial" w:hAnsi="Arial" w:cs="Arial"/>
                <w:i/>
                <w:iCs/>
                <w:color w:val="000000"/>
                <w:sz w:val="14"/>
                <w:szCs w:val="14"/>
              </w:rPr>
              <w:t>x</w:t>
            </w:r>
            <w:proofErr w:type="spellEnd"/>
            <w:r>
              <w:rPr>
                <w:rFonts w:ascii="Arial" w:hAnsi="Arial" w:cs="Arial"/>
                <w:i/>
                <w:iCs/>
                <w:color w:val="000000"/>
                <w:sz w:val="14"/>
                <w:szCs w:val="14"/>
              </w:rPr>
              <w:t xml:space="preserve"> 15 481,00</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0,587</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58,7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7128,86</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5105,16</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67,47</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22,01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1956,23</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4184,64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2996,73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39,6</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12,92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1148,31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36,25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21,28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432"/>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50</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ФССЦ-101-3532</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Краска  ТИККУРИЛА</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(л)</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23</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27,6/1,2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373,1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373,1</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8581,3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8581,3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432"/>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51</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ФССЦ-101-4163</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Грунтовка акриловая</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кг</w:t>
            </w:r>
            <w:proofErr w:type="gramEnd"/>
            <w:r>
              <w:rPr>
                <w:rFonts w:ascii="Arial" w:hAnsi="Arial" w:cs="Arial"/>
                <w:color w:val="000000"/>
                <w:sz w:val="18"/>
                <w:szCs w:val="18"/>
              </w:rPr>
              <w:t>)</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11,7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66,34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66,34</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776,18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776,18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1296"/>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52</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ФЕРр61-2-7</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штукатурки внутренних стен по камню и бетону цементно-известковым раствором, площадью отдельных мест: до 1 м</w:t>
            </w:r>
            <w:proofErr w:type="gramStart"/>
            <w:r>
              <w:rPr>
                <w:rFonts w:ascii="Arial" w:hAnsi="Arial" w:cs="Arial"/>
                <w:color w:val="000000"/>
                <w:sz w:val="18"/>
                <w:szCs w:val="18"/>
              </w:rPr>
              <w:t>2</w:t>
            </w:r>
            <w:proofErr w:type="gramEnd"/>
            <w:r>
              <w:rPr>
                <w:rFonts w:ascii="Arial" w:hAnsi="Arial" w:cs="Arial"/>
                <w:color w:val="000000"/>
                <w:sz w:val="18"/>
                <w:szCs w:val="18"/>
              </w:rPr>
              <w:t xml:space="preserve"> толщиной слоя до 20 мм</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отремонтированной поверхности)</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0,02</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2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38106,95</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32977,83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168,99</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147,52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4960,13</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762,14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659,56</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3,38</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99,2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228,35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1217"/>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53</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ФЕР15-04-007-01</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Окраска водно-дисперсионными акриловыми составами улучшенная: по штукатурке стен</w:t>
            </w:r>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окрашиваемой поверхности)</w:t>
            </w:r>
          </w:p>
          <w:p w:rsidR="00BC0A1A" w:rsidRDefault="00BC0A1A" w:rsidP="00BC0A1A">
            <w:pPr>
              <w:autoSpaceDE w:val="0"/>
              <w:autoSpaceDN w:val="0"/>
              <w:adjustRightInd w:val="0"/>
              <w:spacing w:after="0" w:line="240" w:lineRule="auto"/>
              <w:rPr>
                <w:rFonts w:ascii="Arial" w:hAnsi="Arial" w:cs="Arial"/>
                <w:i/>
                <w:iCs/>
                <w:color w:val="000000"/>
                <w:sz w:val="14"/>
                <w:szCs w:val="14"/>
              </w:rPr>
            </w:pPr>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1 341,91 = 1 474,94 - 0,03 </w:t>
            </w:r>
            <w:proofErr w:type="spellStart"/>
            <w:r>
              <w:rPr>
                <w:rFonts w:ascii="Arial" w:hAnsi="Arial" w:cs="Arial"/>
                <w:i/>
                <w:iCs/>
                <w:color w:val="000000"/>
                <w:sz w:val="14"/>
                <w:szCs w:val="14"/>
              </w:rPr>
              <w:t>x</w:t>
            </w:r>
            <w:proofErr w:type="spellEnd"/>
            <w:r>
              <w:rPr>
                <w:rFonts w:ascii="Arial" w:hAnsi="Arial" w:cs="Arial"/>
                <w:i/>
                <w:iCs/>
                <w:color w:val="000000"/>
                <w:sz w:val="14"/>
                <w:szCs w:val="14"/>
              </w:rPr>
              <w:t xml:space="preserve"> 4 434,40</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0,02</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2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11395,83</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7136,41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137,49</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4121,93</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227,92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142,73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2,75</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82,44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50,094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1433"/>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54</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ФЕР15-04-007-03</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Окраска водно-дисперсионными акриловыми составами улучшенная: по сборным конструкциям стен, подготовленным под окраску</w:t>
            </w:r>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окрашиваемой поверхности)</w:t>
            </w:r>
          </w:p>
          <w:p w:rsidR="00BC0A1A" w:rsidRDefault="00BC0A1A" w:rsidP="00BC0A1A">
            <w:pPr>
              <w:autoSpaceDE w:val="0"/>
              <w:autoSpaceDN w:val="0"/>
              <w:adjustRightInd w:val="0"/>
              <w:spacing w:after="0" w:line="240" w:lineRule="auto"/>
              <w:rPr>
                <w:rFonts w:ascii="Arial" w:hAnsi="Arial" w:cs="Arial"/>
                <w:i/>
                <w:iCs/>
                <w:color w:val="000000"/>
                <w:sz w:val="14"/>
                <w:szCs w:val="14"/>
              </w:rPr>
            </w:pPr>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722,28 = 855,31 - 0,03 </w:t>
            </w:r>
            <w:proofErr w:type="spellStart"/>
            <w:r>
              <w:rPr>
                <w:rFonts w:ascii="Arial" w:hAnsi="Arial" w:cs="Arial"/>
                <w:i/>
                <w:iCs/>
                <w:color w:val="000000"/>
                <w:sz w:val="14"/>
                <w:szCs w:val="14"/>
              </w:rPr>
              <w:t>x</w:t>
            </w:r>
            <w:proofErr w:type="spellEnd"/>
            <w:r>
              <w:rPr>
                <w:rFonts w:ascii="Arial" w:hAnsi="Arial" w:cs="Arial"/>
                <w:i/>
                <w:iCs/>
                <w:color w:val="000000"/>
                <w:sz w:val="14"/>
                <w:szCs w:val="14"/>
              </w:rPr>
              <w:t xml:space="preserve"> 4 434,40</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0,648</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(66,8-2)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7367,9</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5435,86</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90,69</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1841,35</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4774,4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3522,44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58,77</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1193,19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37,6395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24,39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432"/>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55</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ФССЦ-101-3532</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Краска  ТИККУРИЛА</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(л)</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16,666667</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20/1,2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373,1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373,1</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6218,33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6218,33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343"/>
        </w:trPr>
        <w:tc>
          <w:tcPr>
            <w:tcW w:w="1584" w:type="dxa"/>
            <w:gridSpan w:val="2"/>
            <w:tcBorders>
              <w:top w:val="single" w:sz="6" w:space="0" w:color="auto"/>
              <w:left w:val="single" w:sz="6" w:space="0" w:color="auto"/>
              <w:bottom w:val="single" w:sz="6" w:space="0" w:color="auto"/>
              <w:right w:val="nil"/>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Подвал</w:t>
            </w:r>
          </w:p>
        </w:tc>
        <w:tc>
          <w:tcPr>
            <w:tcW w:w="3564"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76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820"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248"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r>
      <w:tr w:rsidR="00BC0A1A" w:rsidTr="00BC0A1A">
        <w:tblPrEx>
          <w:tblCellMar>
            <w:top w:w="0" w:type="dxa"/>
            <w:bottom w:w="0" w:type="dxa"/>
          </w:tblCellMar>
        </w:tblPrEx>
        <w:trPr>
          <w:trHeight w:val="1296"/>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56</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ФЕРр61-2-7</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штукатурки внутренних стен по камню и бетону цементно-известковым раствором, площадью отдельных мест: до 1 м</w:t>
            </w:r>
            <w:proofErr w:type="gramStart"/>
            <w:r>
              <w:rPr>
                <w:rFonts w:ascii="Arial" w:hAnsi="Arial" w:cs="Arial"/>
                <w:color w:val="000000"/>
                <w:sz w:val="18"/>
                <w:szCs w:val="18"/>
              </w:rPr>
              <w:t>2</w:t>
            </w:r>
            <w:proofErr w:type="gramEnd"/>
            <w:r>
              <w:rPr>
                <w:rFonts w:ascii="Arial" w:hAnsi="Arial" w:cs="Arial"/>
                <w:color w:val="000000"/>
                <w:sz w:val="18"/>
                <w:szCs w:val="18"/>
              </w:rPr>
              <w:t xml:space="preserve"> толщиной слоя до 20 мм</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отремонтированной поверхности)</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0,05</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5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38106,95</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32977,83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168,99</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147,52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4960,13</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1905,35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1648,89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8,45</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7,38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248,01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228,35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11,42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648"/>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57</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ФЕРр62-41-1</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Очистка вручную поверхности  от  красок</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расчищенной поверхности)</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0,711</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71,1 / 100</w:t>
            </w:r>
          </w:p>
        </w:tc>
        <w:tc>
          <w:tcPr>
            <w:tcW w:w="1584" w:type="dxa"/>
            <w:gridSpan w:val="2"/>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2644,51</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2644,51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1880,25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1880,25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14,79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1001"/>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58</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ФЕР10-01-089-01</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Антисептирование</w:t>
            </w:r>
            <w:proofErr w:type="spellEnd"/>
            <w:r>
              <w:rPr>
                <w:rFonts w:ascii="Arial" w:hAnsi="Arial" w:cs="Arial"/>
                <w:color w:val="000000"/>
                <w:sz w:val="18"/>
                <w:szCs w:val="18"/>
              </w:rPr>
              <w:t xml:space="preserve"> стен (на 2 раза)</w:t>
            </w:r>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стен и перегородок (за вычетом проемов), покрытий)</w:t>
            </w:r>
          </w:p>
          <w:p w:rsidR="00BC0A1A" w:rsidRDefault="00BC0A1A" w:rsidP="00BC0A1A">
            <w:pPr>
              <w:autoSpaceDE w:val="0"/>
              <w:autoSpaceDN w:val="0"/>
              <w:adjustRightInd w:val="0"/>
              <w:spacing w:after="0" w:line="240" w:lineRule="auto"/>
              <w:rPr>
                <w:rFonts w:ascii="Arial" w:hAnsi="Arial" w:cs="Arial"/>
                <w:i/>
                <w:iCs/>
                <w:color w:val="000000"/>
                <w:sz w:val="14"/>
                <w:szCs w:val="14"/>
              </w:rPr>
            </w:pPr>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64,73 = 293,93 - 0,012 </w:t>
            </w:r>
            <w:proofErr w:type="spellStart"/>
            <w:r>
              <w:rPr>
                <w:rFonts w:ascii="Arial" w:hAnsi="Arial" w:cs="Arial"/>
                <w:i/>
                <w:iCs/>
                <w:color w:val="000000"/>
                <w:sz w:val="14"/>
                <w:szCs w:val="14"/>
              </w:rPr>
              <w:t>x</w:t>
            </w:r>
            <w:proofErr w:type="spellEnd"/>
            <w:r>
              <w:rPr>
                <w:rFonts w:ascii="Arial" w:hAnsi="Arial" w:cs="Arial"/>
                <w:i/>
                <w:iCs/>
                <w:color w:val="000000"/>
                <w:sz w:val="14"/>
                <w:szCs w:val="14"/>
              </w:rPr>
              <w:t xml:space="preserve"> 19 100,00</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0,761</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76,1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2246,81</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2051,08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190,86</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16,71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4,87</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1709,82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1560,87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145,24</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12,72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14,398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10,96</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432"/>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59</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ФССЦ-113-8069</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Антисептик «НОРТЕКС-ДОКТОР»</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кг</w:t>
            </w:r>
            <w:proofErr w:type="gramEnd"/>
            <w:r>
              <w:rPr>
                <w:rFonts w:ascii="Arial" w:hAnsi="Arial" w:cs="Arial"/>
                <w:color w:val="000000"/>
                <w:sz w:val="18"/>
                <w:szCs w:val="18"/>
              </w:rPr>
              <w:t>)</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18,3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30,28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30,28</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554,12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554,12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1217"/>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60</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ФЕР15-04-007-01</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Окраска водно-дисперсионными акриловыми составами улучшенная: по штукатурке стен</w:t>
            </w:r>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окрашиваемой поверхности)</w:t>
            </w:r>
          </w:p>
          <w:p w:rsidR="00BC0A1A" w:rsidRDefault="00BC0A1A" w:rsidP="00BC0A1A">
            <w:pPr>
              <w:autoSpaceDE w:val="0"/>
              <w:autoSpaceDN w:val="0"/>
              <w:adjustRightInd w:val="0"/>
              <w:spacing w:after="0" w:line="240" w:lineRule="auto"/>
              <w:rPr>
                <w:rFonts w:ascii="Arial" w:hAnsi="Arial" w:cs="Arial"/>
                <w:i/>
                <w:iCs/>
                <w:color w:val="000000"/>
                <w:sz w:val="14"/>
                <w:szCs w:val="14"/>
              </w:rPr>
            </w:pPr>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1 341,91 = 1 474,94 - 0,03 </w:t>
            </w:r>
            <w:proofErr w:type="spellStart"/>
            <w:r>
              <w:rPr>
                <w:rFonts w:ascii="Arial" w:hAnsi="Arial" w:cs="Arial"/>
                <w:i/>
                <w:iCs/>
                <w:color w:val="000000"/>
                <w:sz w:val="14"/>
                <w:szCs w:val="14"/>
              </w:rPr>
              <w:t>x</w:t>
            </w:r>
            <w:proofErr w:type="spellEnd"/>
            <w:r>
              <w:rPr>
                <w:rFonts w:ascii="Arial" w:hAnsi="Arial" w:cs="Arial"/>
                <w:i/>
                <w:iCs/>
                <w:color w:val="000000"/>
                <w:sz w:val="14"/>
                <w:szCs w:val="14"/>
              </w:rPr>
              <w:t xml:space="preserve"> 4 434,40</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0,491</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49,1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11395,83</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7136,41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137,49</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4121,93</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5595,35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3503,98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67,51</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2023,86</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50,094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24,6</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432"/>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61</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ФССЦ-101-3532</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Краска  ТИККУРИЛА</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(л)</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12,25</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14,7/1,2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373,1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373,1</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4570,48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4570,48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648"/>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62</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ФЕР15-04-025-08</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Улучшенная окраска масляными составами по штукатурке: стен</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окрашиваемой поверхности)</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0,27</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27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13067,97</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8672,56</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99,87</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4295,54</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3528,35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2341,59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26,96</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0,77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1159,8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58,6615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15,84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864"/>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63</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ФЕРр62-33-1</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Окраска масляными составами ранее окрашенных поверхностей радиаторов и ребристых труб отопления: за 1 раз</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окрашиваемой поверхности)</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0,0557</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(2+3,57)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8947,89</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7125,87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7,02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1815</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498,4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396,91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0,39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101,1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50,02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343"/>
        </w:trPr>
        <w:tc>
          <w:tcPr>
            <w:tcW w:w="1584" w:type="dxa"/>
            <w:gridSpan w:val="2"/>
            <w:tcBorders>
              <w:top w:val="single" w:sz="6" w:space="0" w:color="auto"/>
              <w:left w:val="single" w:sz="6" w:space="0" w:color="auto"/>
              <w:bottom w:val="single" w:sz="6" w:space="0" w:color="auto"/>
              <w:right w:val="nil"/>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Лестничные марши</w:t>
            </w:r>
          </w:p>
        </w:tc>
        <w:tc>
          <w:tcPr>
            <w:tcW w:w="3564"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76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820"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248"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r>
      <w:tr w:rsidR="00BC0A1A" w:rsidTr="00BC0A1A">
        <w:tblPrEx>
          <w:tblCellMar>
            <w:top w:w="0" w:type="dxa"/>
            <w:bottom w:w="0" w:type="dxa"/>
          </w:tblCellMar>
        </w:tblPrEx>
        <w:trPr>
          <w:trHeight w:val="1296"/>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64</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ФЕРр61-4-7</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штукатурки потолков по камню и бетону цементно-известковым раствором, площадью отдельных мест: до 1 м</w:t>
            </w:r>
            <w:proofErr w:type="gramStart"/>
            <w:r>
              <w:rPr>
                <w:rFonts w:ascii="Arial" w:hAnsi="Arial" w:cs="Arial"/>
                <w:color w:val="000000"/>
                <w:sz w:val="18"/>
                <w:szCs w:val="18"/>
              </w:rPr>
              <w:t>2</w:t>
            </w:r>
            <w:proofErr w:type="gramEnd"/>
            <w:r>
              <w:rPr>
                <w:rFonts w:ascii="Arial" w:hAnsi="Arial" w:cs="Arial"/>
                <w:color w:val="000000"/>
                <w:sz w:val="18"/>
                <w:szCs w:val="18"/>
              </w:rPr>
              <w:t xml:space="preserve"> толщиной слоя до 20 мм</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отремонтированной поверхности)</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0,03</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3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47830,24</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42440,64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181,66</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158,44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5207,94</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1434,91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1273,22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5,45</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4,75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156,24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290,27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1217"/>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65</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ФЕР15-04-007-02</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Окраска водно-дисперсионными акриловыми составами улучшенная: по штукатурке потолков</w:t>
            </w:r>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окрашиваемой поверхности)</w:t>
            </w:r>
          </w:p>
          <w:p w:rsidR="00BC0A1A" w:rsidRDefault="00BC0A1A" w:rsidP="00BC0A1A">
            <w:pPr>
              <w:autoSpaceDE w:val="0"/>
              <w:autoSpaceDN w:val="0"/>
              <w:adjustRightInd w:val="0"/>
              <w:spacing w:after="0" w:line="240" w:lineRule="auto"/>
              <w:rPr>
                <w:rFonts w:ascii="Arial" w:hAnsi="Arial" w:cs="Arial"/>
                <w:i/>
                <w:iCs/>
                <w:color w:val="000000"/>
                <w:sz w:val="14"/>
                <w:szCs w:val="14"/>
              </w:rPr>
            </w:pPr>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1 588,77 = 1 735,11 - 0,033 </w:t>
            </w:r>
            <w:proofErr w:type="spellStart"/>
            <w:r>
              <w:rPr>
                <w:rFonts w:ascii="Arial" w:hAnsi="Arial" w:cs="Arial"/>
                <w:i/>
                <w:iCs/>
                <w:color w:val="000000"/>
                <w:sz w:val="14"/>
                <w:szCs w:val="14"/>
              </w:rPr>
              <w:t>x</w:t>
            </w:r>
            <w:proofErr w:type="spellEnd"/>
            <w:r>
              <w:rPr>
                <w:rFonts w:ascii="Arial" w:hAnsi="Arial" w:cs="Arial"/>
                <w:i/>
                <w:iCs/>
                <w:color w:val="000000"/>
                <w:sz w:val="14"/>
                <w:szCs w:val="14"/>
              </w:rPr>
              <w:t xml:space="preserve"> 4 434,40</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0,03</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3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14920,52</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10321,37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146,27</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4452,88</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447,62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309,64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4,39</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0,14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133,59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72,45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1433"/>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66</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ФЕР15-04-007-04</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Окраска водно-дисперсионными акриловыми составами улучшенная: по сборным конструкциям потолков, подготовленным под окраску</w:t>
            </w:r>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окрашиваемой поверхности)</w:t>
            </w:r>
          </w:p>
          <w:p w:rsidR="00BC0A1A" w:rsidRDefault="00BC0A1A" w:rsidP="00BC0A1A">
            <w:pPr>
              <w:autoSpaceDE w:val="0"/>
              <w:autoSpaceDN w:val="0"/>
              <w:adjustRightInd w:val="0"/>
              <w:spacing w:after="0" w:line="240" w:lineRule="auto"/>
              <w:rPr>
                <w:rFonts w:ascii="Arial" w:hAnsi="Arial" w:cs="Arial"/>
                <w:i/>
                <w:iCs/>
                <w:color w:val="000000"/>
                <w:sz w:val="14"/>
                <w:szCs w:val="14"/>
              </w:rPr>
            </w:pPr>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822,70 = 969,04 - 0,033 </w:t>
            </w:r>
            <w:proofErr w:type="spellStart"/>
            <w:r>
              <w:rPr>
                <w:rFonts w:ascii="Arial" w:hAnsi="Arial" w:cs="Arial"/>
                <w:i/>
                <w:iCs/>
                <w:color w:val="000000"/>
                <w:sz w:val="14"/>
                <w:szCs w:val="14"/>
              </w:rPr>
              <w:t>x</w:t>
            </w:r>
            <w:proofErr w:type="spellEnd"/>
            <w:r>
              <w:rPr>
                <w:rFonts w:ascii="Arial" w:hAnsi="Arial" w:cs="Arial"/>
                <w:i/>
                <w:iCs/>
                <w:color w:val="000000"/>
                <w:sz w:val="14"/>
                <w:szCs w:val="14"/>
              </w:rPr>
              <w:t xml:space="preserve"> 4 434,40</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0,31</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(34-3)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8729,32</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6639,85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90,69</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1998,78</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2706,09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2058,35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28,11</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0,76</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619,63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45,977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14,25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432"/>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67</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ФССЦ-101-3532</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Краска  ТИККУРИЛА</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(л)</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9,333333</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11,2/1,2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373,1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373,1</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3482,27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3482,27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1296"/>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68</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ФЕРр61-2-7</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штукатурки внутренних стен по камню и бетону цементно-известковым раствором, площадью отдельных мест: до 1 м</w:t>
            </w:r>
            <w:proofErr w:type="gramStart"/>
            <w:r>
              <w:rPr>
                <w:rFonts w:ascii="Arial" w:hAnsi="Arial" w:cs="Arial"/>
                <w:color w:val="000000"/>
                <w:sz w:val="18"/>
                <w:szCs w:val="18"/>
              </w:rPr>
              <w:t>2</w:t>
            </w:r>
            <w:proofErr w:type="gramEnd"/>
            <w:r>
              <w:rPr>
                <w:rFonts w:ascii="Arial" w:hAnsi="Arial" w:cs="Arial"/>
                <w:color w:val="000000"/>
                <w:sz w:val="18"/>
                <w:szCs w:val="18"/>
              </w:rPr>
              <w:t xml:space="preserve"> толщиной слоя до 20 мм</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отремонтированной поверхности)</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0,04</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4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38106,95</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32977,83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168,99</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147,52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4960,13</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1524,28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1319,11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6,76</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5,90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198,41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228,35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9,13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864"/>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69</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ФЕРр62-7-1</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Улучшенная масляная окраска ранее окрашенных стен: за один раз с расчисткой старой краски до 10%</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окрашиваемой поверхности)</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1,2456</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124,56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6396,67</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3985,51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67,47</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22,01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2343,69</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7967,69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4964,35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84,04</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27,42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2919,3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35,25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343"/>
        </w:trPr>
        <w:tc>
          <w:tcPr>
            <w:tcW w:w="5148" w:type="dxa"/>
            <w:gridSpan w:val="3"/>
            <w:tcBorders>
              <w:top w:val="single" w:sz="6" w:space="0" w:color="auto"/>
              <w:left w:val="single" w:sz="6" w:space="0" w:color="auto"/>
              <w:bottom w:val="single" w:sz="6" w:space="0" w:color="auto"/>
              <w:right w:val="nil"/>
            </w:tcBorders>
          </w:tcPr>
          <w:p w:rsidR="00BC0A1A" w:rsidRDefault="00BC0A1A" w:rsidP="00BC0A1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Раздел 8. ремонт здания спортивного комплекса</w:t>
            </w:r>
          </w:p>
        </w:tc>
        <w:tc>
          <w:tcPr>
            <w:tcW w:w="176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820"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248"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r>
      <w:tr w:rsidR="00BC0A1A" w:rsidTr="00BC0A1A">
        <w:tblPrEx>
          <w:tblCellMar>
            <w:top w:w="0" w:type="dxa"/>
            <w:bottom w:w="0" w:type="dxa"/>
          </w:tblCellMar>
        </w:tblPrEx>
        <w:trPr>
          <w:trHeight w:val="343"/>
        </w:trPr>
        <w:tc>
          <w:tcPr>
            <w:tcW w:w="1584" w:type="dxa"/>
            <w:gridSpan w:val="2"/>
            <w:tcBorders>
              <w:top w:val="single" w:sz="6" w:space="0" w:color="auto"/>
              <w:left w:val="single" w:sz="6" w:space="0" w:color="auto"/>
              <w:bottom w:val="single" w:sz="6" w:space="0" w:color="auto"/>
              <w:right w:val="nil"/>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кровли</w:t>
            </w:r>
          </w:p>
        </w:tc>
        <w:tc>
          <w:tcPr>
            <w:tcW w:w="3564"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76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820"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248"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r>
      <w:tr w:rsidR="00BC0A1A" w:rsidTr="00BC0A1A">
        <w:tblPrEx>
          <w:tblCellMar>
            <w:top w:w="0" w:type="dxa"/>
            <w:bottom w:w="0" w:type="dxa"/>
          </w:tblCellMar>
        </w:tblPrEx>
        <w:trPr>
          <w:trHeight w:val="648"/>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70</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ФЕР12-01-015-04</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кровли (герметизация отверстий)</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изолируемой поверхности)</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0,018</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(12*0,15)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6557,68</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1721,92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346,61</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19,36</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4489,15</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118,04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30,99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6,24</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0,35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80,81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12,0865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0,22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864"/>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71</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ФЕРр58-19-2</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Смена мелких покрытий из листовой стали в кровлях из рулонных и штучных материалов: настенных желобов</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 покрытия)</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0,18</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18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33563,82</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15640,99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94,66</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39,61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17828,17</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6041,49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2815,38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17,04</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7,13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3209,07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117,45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21,14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648"/>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72</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ФЕРр58-10-1</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Установка прямых звеньев водосточных труб с земли, лестниц или подмостей</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0,1</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10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33358,94</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5116,57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91,43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28150,94</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3335,89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511,66</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9,14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2815,09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36,8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3,68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343"/>
        </w:trPr>
        <w:tc>
          <w:tcPr>
            <w:tcW w:w="1584" w:type="dxa"/>
            <w:gridSpan w:val="2"/>
            <w:tcBorders>
              <w:top w:val="single" w:sz="6" w:space="0" w:color="auto"/>
              <w:left w:val="single" w:sz="6" w:space="0" w:color="auto"/>
              <w:bottom w:val="single" w:sz="6" w:space="0" w:color="auto"/>
              <w:right w:val="nil"/>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Лестничные марши</w:t>
            </w:r>
          </w:p>
        </w:tc>
        <w:tc>
          <w:tcPr>
            <w:tcW w:w="3564"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76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820"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248"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r>
      <w:tr w:rsidR="00BC0A1A" w:rsidTr="00BC0A1A">
        <w:tblPrEx>
          <w:tblCellMar>
            <w:top w:w="0" w:type="dxa"/>
            <w:bottom w:w="0" w:type="dxa"/>
          </w:tblCellMar>
        </w:tblPrEx>
        <w:trPr>
          <w:trHeight w:val="1392"/>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73</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ФЕРр63-11-1</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стен, облицованных гипсокартонными листами, площадью ремонтируемых мест: до 1 м</w:t>
            </w:r>
            <w:proofErr w:type="gramStart"/>
            <w:r>
              <w:rPr>
                <w:rFonts w:ascii="Arial" w:hAnsi="Arial" w:cs="Arial"/>
                <w:color w:val="000000"/>
                <w:sz w:val="18"/>
                <w:szCs w:val="18"/>
              </w:rPr>
              <w:t>2</w:t>
            </w:r>
            <w:proofErr w:type="gramEnd"/>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ремонтируемой поверхности)</w:t>
            </w:r>
          </w:p>
          <w:p w:rsidR="00BC0A1A" w:rsidRDefault="00BC0A1A" w:rsidP="00BC0A1A">
            <w:pPr>
              <w:autoSpaceDE w:val="0"/>
              <w:autoSpaceDN w:val="0"/>
              <w:adjustRightInd w:val="0"/>
              <w:spacing w:after="0" w:line="240" w:lineRule="auto"/>
              <w:rPr>
                <w:rFonts w:ascii="Arial" w:hAnsi="Arial" w:cs="Arial"/>
                <w:i/>
                <w:iCs/>
                <w:color w:val="000000"/>
                <w:sz w:val="14"/>
                <w:szCs w:val="14"/>
              </w:rPr>
            </w:pPr>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603,40 = 2 607,06 - 105 </w:t>
            </w:r>
            <w:proofErr w:type="spellStart"/>
            <w:r>
              <w:rPr>
                <w:rFonts w:ascii="Arial" w:hAnsi="Arial" w:cs="Arial"/>
                <w:i/>
                <w:iCs/>
                <w:color w:val="000000"/>
                <w:sz w:val="14"/>
                <w:szCs w:val="14"/>
              </w:rPr>
              <w:t>x</w:t>
            </w:r>
            <w:proofErr w:type="spellEnd"/>
            <w:r>
              <w:rPr>
                <w:rFonts w:ascii="Arial" w:hAnsi="Arial" w:cs="Arial"/>
                <w:i/>
                <w:iCs/>
                <w:color w:val="000000"/>
                <w:sz w:val="14"/>
                <w:szCs w:val="14"/>
              </w:rPr>
              <w:t xml:space="preserve"> 15,38 - 0,06 </w:t>
            </w:r>
            <w:proofErr w:type="spellStart"/>
            <w:r>
              <w:rPr>
                <w:rFonts w:ascii="Arial" w:hAnsi="Arial" w:cs="Arial"/>
                <w:i/>
                <w:iCs/>
                <w:color w:val="000000"/>
                <w:sz w:val="14"/>
                <w:szCs w:val="14"/>
              </w:rPr>
              <w:t>x</w:t>
            </w:r>
            <w:proofErr w:type="spellEnd"/>
            <w:r>
              <w:rPr>
                <w:rFonts w:ascii="Arial" w:hAnsi="Arial" w:cs="Arial"/>
                <w:i/>
                <w:iCs/>
                <w:color w:val="000000"/>
                <w:sz w:val="14"/>
                <w:szCs w:val="14"/>
              </w:rPr>
              <w:t xml:space="preserve"> 517,91 - 0,49 </w:t>
            </w:r>
            <w:proofErr w:type="spellStart"/>
            <w:r>
              <w:rPr>
                <w:rFonts w:ascii="Arial" w:hAnsi="Arial" w:cs="Arial"/>
                <w:i/>
                <w:iCs/>
                <w:color w:val="000000"/>
                <w:sz w:val="14"/>
                <w:szCs w:val="14"/>
              </w:rPr>
              <w:t>x</w:t>
            </w:r>
            <w:proofErr w:type="spellEnd"/>
            <w:r>
              <w:rPr>
                <w:rFonts w:ascii="Arial" w:hAnsi="Arial" w:cs="Arial"/>
                <w:i/>
                <w:iCs/>
                <w:color w:val="000000"/>
                <w:sz w:val="14"/>
                <w:szCs w:val="14"/>
              </w:rPr>
              <w:t xml:space="preserve"> 729,98</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0,072</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7,2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6496,69</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5164,33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186,09</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39,61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1146,27</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467,76</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371,83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13,4</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82,53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36,25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823"/>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74</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сметная стоимость</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Плита для потолка </w:t>
            </w:r>
            <w:proofErr w:type="spellStart"/>
            <w:r>
              <w:rPr>
                <w:rFonts w:ascii="Arial" w:hAnsi="Arial" w:cs="Arial"/>
                <w:b/>
                <w:bCs/>
                <w:color w:val="000000"/>
                <w:sz w:val="18"/>
                <w:szCs w:val="18"/>
              </w:rPr>
              <w:t>Армстронг</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Artic</w:t>
            </w:r>
            <w:proofErr w:type="spellEnd"/>
            <w:r>
              <w:rPr>
                <w:rFonts w:ascii="Arial" w:hAnsi="Arial" w:cs="Arial"/>
                <w:b/>
                <w:bCs/>
                <w:color w:val="000000"/>
                <w:sz w:val="18"/>
                <w:szCs w:val="18"/>
              </w:rPr>
              <w:t>" 600*600мм</w:t>
            </w:r>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b/>
                <w:bCs/>
                <w:color w:val="000000"/>
                <w:sz w:val="18"/>
                <w:szCs w:val="18"/>
              </w:rPr>
              <w:t>(м</w:t>
            </w:r>
            <w:proofErr w:type="gramStart"/>
            <w:r>
              <w:rPr>
                <w:rFonts w:ascii="Arial" w:hAnsi="Arial" w:cs="Arial"/>
                <w:b/>
                <w:bCs/>
                <w:color w:val="000000"/>
                <w:sz w:val="18"/>
                <w:szCs w:val="18"/>
              </w:rPr>
              <w:t>2</w:t>
            </w:r>
            <w:proofErr w:type="gramEnd"/>
            <w:r>
              <w:rPr>
                <w:rFonts w:ascii="Arial" w:hAnsi="Arial" w:cs="Arial"/>
                <w:b/>
                <w:bCs/>
                <w:color w:val="000000"/>
                <w:sz w:val="18"/>
                <w:szCs w:val="18"/>
              </w:rPr>
              <w:t>)</w:t>
            </w:r>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МАТ=630/1,18</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7,2</w:t>
            </w:r>
          </w:p>
        </w:tc>
        <w:tc>
          <w:tcPr>
            <w:tcW w:w="1584" w:type="dxa"/>
            <w:gridSpan w:val="2"/>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b/>
                <w:bCs/>
                <w:i/>
                <w:iCs/>
                <w:color w:val="000000"/>
                <w:sz w:val="12"/>
                <w:szCs w:val="12"/>
              </w:rPr>
            </w:pPr>
            <w:r>
              <w:rPr>
                <w:rFonts w:ascii="Arial" w:hAnsi="Arial" w:cs="Arial"/>
                <w:b/>
                <w:bCs/>
                <w:color w:val="000000"/>
                <w:sz w:val="16"/>
                <w:szCs w:val="16"/>
              </w:rPr>
              <w:t>533,9</w:t>
            </w:r>
          </w:p>
          <w:p w:rsidR="00BC0A1A" w:rsidRDefault="00BC0A1A" w:rsidP="00BC0A1A">
            <w:pPr>
              <w:autoSpaceDE w:val="0"/>
              <w:autoSpaceDN w:val="0"/>
              <w:adjustRightInd w:val="0"/>
              <w:spacing w:after="0" w:line="240" w:lineRule="auto"/>
              <w:jc w:val="right"/>
              <w:rPr>
                <w:rFonts w:ascii="Arial" w:hAnsi="Arial" w:cs="Arial"/>
                <w:b/>
                <w:bCs/>
                <w:i/>
                <w:iCs/>
                <w:color w:val="000000"/>
                <w:sz w:val="12"/>
                <w:szCs w:val="12"/>
              </w:rPr>
            </w:pPr>
            <w:r>
              <w:rPr>
                <w:rFonts w:ascii="Arial" w:hAnsi="Arial" w:cs="Arial"/>
                <w:b/>
                <w:bCs/>
                <w:i/>
                <w:iCs/>
                <w:color w:val="000000"/>
                <w:sz w:val="12"/>
                <w:szCs w:val="12"/>
              </w:rPr>
              <w:t>630/1,18</w:t>
            </w:r>
          </w:p>
        </w:tc>
        <w:tc>
          <w:tcPr>
            <w:tcW w:w="1612" w:type="dxa"/>
            <w:gridSpan w:val="2"/>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b/>
                <w:bCs/>
                <w:i/>
                <w:iCs/>
                <w:color w:val="000000"/>
                <w:sz w:val="12"/>
                <w:szCs w:val="12"/>
              </w:rPr>
            </w:pPr>
            <w:r>
              <w:rPr>
                <w:rFonts w:ascii="Arial" w:hAnsi="Arial" w:cs="Arial"/>
                <w:b/>
                <w:bCs/>
                <w:color w:val="000000"/>
                <w:sz w:val="16"/>
                <w:szCs w:val="16"/>
              </w:rPr>
              <w:t>533,9</w:t>
            </w:r>
          </w:p>
          <w:p w:rsidR="00BC0A1A" w:rsidRDefault="00BC0A1A" w:rsidP="00BC0A1A">
            <w:pPr>
              <w:autoSpaceDE w:val="0"/>
              <w:autoSpaceDN w:val="0"/>
              <w:adjustRightInd w:val="0"/>
              <w:spacing w:after="0" w:line="240" w:lineRule="auto"/>
              <w:jc w:val="right"/>
              <w:rPr>
                <w:rFonts w:ascii="Arial" w:hAnsi="Arial" w:cs="Arial"/>
                <w:b/>
                <w:bCs/>
                <w:i/>
                <w:iCs/>
                <w:color w:val="000000"/>
                <w:sz w:val="12"/>
                <w:szCs w:val="12"/>
              </w:rPr>
            </w:pPr>
            <w:r>
              <w:rPr>
                <w:rFonts w:ascii="Arial" w:hAnsi="Arial" w:cs="Arial"/>
                <w:b/>
                <w:bCs/>
                <w:i/>
                <w:iCs/>
                <w:color w:val="000000"/>
                <w:sz w:val="12"/>
                <w:szCs w:val="12"/>
              </w:rPr>
              <w:t>630/1,18</w:t>
            </w: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3844,08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3844,08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343"/>
        </w:trPr>
        <w:tc>
          <w:tcPr>
            <w:tcW w:w="1584" w:type="dxa"/>
            <w:gridSpan w:val="2"/>
            <w:tcBorders>
              <w:top w:val="single" w:sz="6" w:space="0" w:color="auto"/>
              <w:left w:val="single" w:sz="6" w:space="0" w:color="auto"/>
              <w:bottom w:val="single" w:sz="6" w:space="0" w:color="auto"/>
              <w:right w:val="nil"/>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Подвал</w:t>
            </w:r>
          </w:p>
        </w:tc>
        <w:tc>
          <w:tcPr>
            <w:tcW w:w="3564"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76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820"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248"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r>
      <w:tr w:rsidR="00BC0A1A" w:rsidTr="00BC0A1A">
        <w:tblPrEx>
          <w:tblCellMar>
            <w:top w:w="0" w:type="dxa"/>
            <w:bottom w:w="0" w:type="dxa"/>
          </w:tblCellMar>
        </w:tblPrEx>
        <w:trPr>
          <w:trHeight w:val="1296"/>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75</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ФЕРр61-2-7</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штукатурки внутренних стен по камню и бетону цементно-известковым раствором, площадью отдельных мест: до 1 м</w:t>
            </w:r>
            <w:proofErr w:type="gramStart"/>
            <w:r>
              <w:rPr>
                <w:rFonts w:ascii="Arial" w:hAnsi="Arial" w:cs="Arial"/>
                <w:color w:val="000000"/>
                <w:sz w:val="18"/>
                <w:szCs w:val="18"/>
              </w:rPr>
              <w:t>2</w:t>
            </w:r>
            <w:proofErr w:type="gramEnd"/>
            <w:r>
              <w:rPr>
                <w:rFonts w:ascii="Arial" w:hAnsi="Arial" w:cs="Arial"/>
                <w:color w:val="000000"/>
                <w:sz w:val="18"/>
                <w:szCs w:val="18"/>
              </w:rPr>
              <w:t xml:space="preserve"> толщиной слоя до 20 мм</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отремонтированной поверхности)</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0,4</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40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38106,95</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32977,83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168,99</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147,52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4960,13</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15242,78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13191,13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67,6</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59,01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1984,05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228,35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91,34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648"/>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76</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ФЕРр62-41-1</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Очистка вручную поверхности  от  красок</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расчищенной поверхности)</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0,4</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(80-40) / 100</w:t>
            </w:r>
          </w:p>
        </w:tc>
        <w:tc>
          <w:tcPr>
            <w:tcW w:w="1584" w:type="dxa"/>
            <w:gridSpan w:val="2"/>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2644,51</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2644,51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1057,8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1057,8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8,32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1217"/>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77</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ФЕР10-01-089-01</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Антисептирование</w:t>
            </w:r>
            <w:proofErr w:type="spellEnd"/>
            <w:r>
              <w:rPr>
                <w:rFonts w:ascii="Arial" w:hAnsi="Arial" w:cs="Arial"/>
                <w:color w:val="000000"/>
                <w:sz w:val="18"/>
                <w:szCs w:val="18"/>
              </w:rPr>
              <w:t xml:space="preserve"> стен от грибка (на 2 раза)</w:t>
            </w:r>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стен и перегородок (за вычетом проемов), покрытий)</w:t>
            </w:r>
          </w:p>
          <w:p w:rsidR="00BC0A1A" w:rsidRDefault="00BC0A1A" w:rsidP="00BC0A1A">
            <w:pPr>
              <w:autoSpaceDE w:val="0"/>
              <w:autoSpaceDN w:val="0"/>
              <w:adjustRightInd w:val="0"/>
              <w:spacing w:after="0" w:line="240" w:lineRule="auto"/>
              <w:rPr>
                <w:rFonts w:ascii="Arial" w:hAnsi="Arial" w:cs="Arial"/>
                <w:i/>
                <w:iCs/>
                <w:color w:val="000000"/>
                <w:sz w:val="14"/>
                <w:szCs w:val="14"/>
              </w:rPr>
            </w:pPr>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64,73 = 293,93 - 0,012 </w:t>
            </w:r>
            <w:proofErr w:type="spellStart"/>
            <w:r>
              <w:rPr>
                <w:rFonts w:ascii="Arial" w:hAnsi="Arial" w:cs="Arial"/>
                <w:i/>
                <w:iCs/>
                <w:color w:val="000000"/>
                <w:sz w:val="14"/>
                <w:szCs w:val="14"/>
              </w:rPr>
              <w:t>x</w:t>
            </w:r>
            <w:proofErr w:type="spellEnd"/>
            <w:r>
              <w:rPr>
                <w:rFonts w:ascii="Arial" w:hAnsi="Arial" w:cs="Arial"/>
                <w:i/>
                <w:iCs/>
                <w:color w:val="000000"/>
                <w:sz w:val="14"/>
                <w:szCs w:val="14"/>
              </w:rPr>
              <w:t xml:space="preserve"> 19 100,00</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0,8</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80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1123,4</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1025,54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95,43</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8,35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2,43</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898,72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820,43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76,34</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6,68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7,199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5,76</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432"/>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78</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ФССЦ-113-8069</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Антисептик «НОРТЕКС-ДОКТОР»</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кг</w:t>
            </w:r>
            <w:proofErr w:type="gramEnd"/>
            <w:r>
              <w:rPr>
                <w:rFonts w:ascii="Arial" w:hAnsi="Arial" w:cs="Arial"/>
                <w:color w:val="000000"/>
                <w:sz w:val="18"/>
                <w:szCs w:val="18"/>
              </w:rPr>
              <w:t>)</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9,6</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30,28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30,28</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290,69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290,69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1217"/>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79</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ФЕР15-04-007-01</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Окраска водно-дисперсионными акриловыми составами улучшенная: по штукатурке стен</w:t>
            </w:r>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окрашиваемой поверхности)</w:t>
            </w:r>
          </w:p>
          <w:p w:rsidR="00BC0A1A" w:rsidRDefault="00BC0A1A" w:rsidP="00BC0A1A">
            <w:pPr>
              <w:autoSpaceDE w:val="0"/>
              <w:autoSpaceDN w:val="0"/>
              <w:adjustRightInd w:val="0"/>
              <w:spacing w:after="0" w:line="240" w:lineRule="auto"/>
              <w:rPr>
                <w:rFonts w:ascii="Arial" w:hAnsi="Arial" w:cs="Arial"/>
                <w:i/>
                <w:iCs/>
                <w:color w:val="000000"/>
                <w:sz w:val="14"/>
                <w:szCs w:val="14"/>
              </w:rPr>
            </w:pPr>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1 036,91 = 1 474,94 - 0,03 </w:t>
            </w:r>
            <w:proofErr w:type="spellStart"/>
            <w:r>
              <w:rPr>
                <w:rFonts w:ascii="Arial" w:hAnsi="Arial" w:cs="Arial"/>
                <w:i/>
                <w:iCs/>
                <w:color w:val="000000"/>
                <w:sz w:val="14"/>
                <w:szCs w:val="14"/>
              </w:rPr>
              <w:t>x</w:t>
            </w:r>
            <w:proofErr w:type="spellEnd"/>
            <w:r>
              <w:rPr>
                <w:rFonts w:ascii="Arial" w:hAnsi="Arial" w:cs="Arial"/>
                <w:i/>
                <w:iCs/>
                <w:color w:val="000000"/>
                <w:sz w:val="14"/>
                <w:szCs w:val="14"/>
              </w:rPr>
              <w:t xml:space="preserve"> 4 434,40 - 20 </w:t>
            </w:r>
            <w:proofErr w:type="spellStart"/>
            <w:r>
              <w:rPr>
                <w:rFonts w:ascii="Arial" w:hAnsi="Arial" w:cs="Arial"/>
                <w:i/>
                <w:iCs/>
                <w:color w:val="000000"/>
                <w:sz w:val="14"/>
                <w:szCs w:val="14"/>
              </w:rPr>
              <w:t>x</w:t>
            </w:r>
            <w:proofErr w:type="spellEnd"/>
            <w:r>
              <w:rPr>
                <w:rFonts w:ascii="Arial" w:hAnsi="Arial" w:cs="Arial"/>
                <w:i/>
                <w:iCs/>
                <w:color w:val="000000"/>
                <w:sz w:val="14"/>
                <w:szCs w:val="14"/>
              </w:rPr>
              <w:t xml:space="preserve"> 15,25</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0,8</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80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10069,08</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7136,41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137,49</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2795,18</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8055,26</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5709,13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109,99</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2236,14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50,094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40,08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432"/>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80</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ФССЦ-101-3532</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Краска  ТИККУРИЛА</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(л)</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20</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24/1,2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373,1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373,1</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7462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7462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648"/>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81</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ФССЦ-101-4243</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Грунтовка </w:t>
            </w:r>
            <w:proofErr w:type="spellStart"/>
            <w:r>
              <w:rPr>
                <w:rFonts w:ascii="Arial" w:hAnsi="Arial" w:cs="Arial"/>
                <w:color w:val="000000"/>
                <w:sz w:val="18"/>
                <w:szCs w:val="18"/>
              </w:rPr>
              <w:t>воднодисперсионная</w:t>
            </w:r>
            <w:proofErr w:type="spellEnd"/>
            <w:r>
              <w:rPr>
                <w:rFonts w:ascii="Arial" w:hAnsi="Arial" w:cs="Arial"/>
                <w:color w:val="000000"/>
                <w:sz w:val="18"/>
                <w:szCs w:val="18"/>
              </w:rPr>
              <w:t xml:space="preserve"> CERESIT CT 17</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(л)</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16</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130,2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130,2</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2083,2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2083,2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648"/>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82</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ФЕР15-04-025-11</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Окраска металлических листов (потолок) грунтовкой</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окрашиваемой поверхности)</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0,36</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36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11275,48</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6358,68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47,11</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4869,69</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4059,17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2289,12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16,96</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1753,09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43,01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15,48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343"/>
        </w:trPr>
        <w:tc>
          <w:tcPr>
            <w:tcW w:w="1584" w:type="dxa"/>
            <w:gridSpan w:val="2"/>
            <w:tcBorders>
              <w:top w:val="single" w:sz="6" w:space="0" w:color="auto"/>
              <w:left w:val="single" w:sz="6" w:space="0" w:color="auto"/>
              <w:bottom w:val="single" w:sz="6" w:space="0" w:color="auto"/>
              <w:right w:val="nil"/>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Кабинет № 201</w:t>
            </w:r>
          </w:p>
        </w:tc>
        <w:tc>
          <w:tcPr>
            <w:tcW w:w="3564"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76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820"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248"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r>
      <w:tr w:rsidR="00BC0A1A" w:rsidTr="00BC0A1A">
        <w:tblPrEx>
          <w:tblCellMar>
            <w:top w:w="0" w:type="dxa"/>
            <w:bottom w:w="0" w:type="dxa"/>
          </w:tblCellMar>
        </w:tblPrEx>
        <w:trPr>
          <w:trHeight w:val="432"/>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83</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ФЕРр63-5-1</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Снятие обоев: простых и улучшенных</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очищаемой поверхности)</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0,105</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10,5 / 100</w:t>
            </w:r>
          </w:p>
        </w:tc>
        <w:tc>
          <w:tcPr>
            <w:tcW w:w="2376" w:type="dxa"/>
            <w:gridSpan w:val="3"/>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1322,26</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1322,26</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138,84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138,84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1296"/>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84</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ФЕРр61-2-7</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штукатурки внутренних стен по камню и бетону цементно-известковым раствором, площадью отдельных мест: до 1 м</w:t>
            </w:r>
            <w:proofErr w:type="gramStart"/>
            <w:r>
              <w:rPr>
                <w:rFonts w:ascii="Arial" w:hAnsi="Arial" w:cs="Arial"/>
                <w:color w:val="000000"/>
                <w:sz w:val="18"/>
                <w:szCs w:val="18"/>
              </w:rPr>
              <w:t>2</w:t>
            </w:r>
            <w:proofErr w:type="gramEnd"/>
            <w:r>
              <w:rPr>
                <w:rFonts w:ascii="Arial" w:hAnsi="Arial" w:cs="Arial"/>
                <w:color w:val="000000"/>
                <w:sz w:val="18"/>
                <w:szCs w:val="18"/>
              </w:rPr>
              <w:t xml:space="preserve"> толщиной слоя до 20 мм</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отремонтированной поверхности)</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0,01</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1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38106,95</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32977,83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168,99</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147,52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4960,13</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381,07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329,78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1,69</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49,6</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228,35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1217"/>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85</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ФЕР10-01-089-01</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proofErr w:type="spellStart"/>
            <w:r>
              <w:rPr>
                <w:rFonts w:ascii="Arial" w:hAnsi="Arial" w:cs="Arial"/>
                <w:color w:val="000000"/>
                <w:sz w:val="18"/>
                <w:szCs w:val="18"/>
              </w:rPr>
              <w:t>Антисептирование</w:t>
            </w:r>
            <w:proofErr w:type="spellEnd"/>
            <w:r>
              <w:rPr>
                <w:rFonts w:ascii="Arial" w:hAnsi="Arial" w:cs="Arial"/>
                <w:color w:val="000000"/>
                <w:sz w:val="18"/>
                <w:szCs w:val="18"/>
              </w:rPr>
              <w:t xml:space="preserve"> стен от грибка (2 раза)</w:t>
            </w:r>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стен и перегородок (за вычетом проемов), покрытий)</w:t>
            </w:r>
          </w:p>
          <w:p w:rsidR="00BC0A1A" w:rsidRDefault="00BC0A1A" w:rsidP="00BC0A1A">
            <w:pPr>
              <w:autoSpaceDE w:val="0"/>
              <w:autoSpaceDN w:val="0"/>
              <w:adjustRightInd w:val="0"/>
              <w:spacing w:after="0" w:line="240" w:lineRule="auto"/>
              <w:rPr>
                <w:rFonts w:ascii="Arial" w:hAnsi="Arial" w:cs="Arial"/>
                <w:i/>
                <w:iCs/>
                <w:color w:val="000000"/>
                <w:sz w:val="14"/>
                <w:szCs w:val="14"/>
              </w:rPr>
            </w:pPr>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64,73 = 293,93 - 0,012 </w:t>
            </w:r>
            <w:proofErr w:type="spellStart"/>
            <w:r>
              <w:rPr>
                <w:rFonts w:ascii="Arial" w:hAnsi="Arial" w:cs="Arial"/>
                <w:i/>
                <w:iCs/>
                <w:color w:val="000000"/>
                <w:sz w:val="14"/>
                <w:szCs w:val="14"/>
              </w:rPr>
              <w:t>x</w:t>
            </w:r>
            <w:proofErr w:type="spellEnd"/>
            <w:r>
              <w:rPr>
                <w:rFonts w:ascii="Arial" w:hAnsi="Arial" w:cs="Arial"/>
                <w:i/>
                <w:iCs/>
                <w:color w:val="000000"/>
                <w:sz w:val="14"/>
                <w:szCs w:val="14"/>
              </w:rPr>
              <w:t xml:space="preserve"> 19 100,00</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0,105</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10,5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2246,81</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2051,08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190,86</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16,71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4,87</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235,92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215,36</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20,04</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1,75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0,52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14,398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432"/>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86</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ФССЦ-113-8069</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Антисептик «НОРТЕКС-ДОКТОР»</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кг</w:t>
            </w:r>
            <w:proofErr w:type="gramEnd"/>
            <w:r>
              <w:rPr>
                <w:rFonts w:ascii="Arial" w:hAnsi="Arial" w:cs="Arial"/>
                <w:color w:val="000000"/>
                <w:sz w:val="18"/>
                <w:szCs w:val="18"/>
              </w:rPr>
              <w:t>)</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2,5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30,28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30,28</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75,7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75,7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1080"/>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87</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ФЕР15-06-001-02</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Оклейка обоями стен по монолитной штукатурке и бетону: тиснеными и плотными</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оклеиваемой и обиваемой поверхности)</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0,105</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10,5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21764,68</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7982,37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11,9</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2,85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13770,41</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2285,29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838,15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1,25</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0,30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1445,89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53,9925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5,67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648"/>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88</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ФЕР15-06-004-01</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Окраска стен, </w:t>
            </w:r>
            <w:proofErr w:type="spellStart"/>
            <w:r>
              <w:rPr>
                <w:rFonts w:ascii="Arial" w:hAnsi="Arial" w:cs="Arial"/>
                <w:color w:val="000000"/>
                <w:sz w:val="18"/>
                <w:szCs w:val="18"/>
              </w:rPr>
              <w:t>оклееных</w:t>
            </w:r>
            <w:proofErr w:type="spellEnd"/>
            <w:r>
              <w:rPr>
                <w:rFonts w:ascii="Arial" w:hAnsi="Arial" w:cs="Arial"/>
                <w:color w:val="000000"/>
                <w:sz w:val="18"/>
                <w:szCs w:val="18"/>
              </w:rPr>
              <w:t xml:space="preserve"> </w:t>
            </w:r>
            <w:proofErr w:type="spellStart"/>
            <w:r>
              <w:rPr>
                <w:rFonts w:ascii="Arial" w:hAnsi="Arial" w:cs="Arial"/>
                <w:color w:val="000000"/>
                <w:sz w:val="18"/>
                <w:szCs w:val="18"/>
              </w:rPr>
              <w:t>стеклообоями</w:t>
            </w:r>
            <w:proofErr w:type="spellEnd"/>
            <w:r>
              <w:rPr>
                <w:rFonts w:ascii="Arial" w:hAnsi="Arial" w:cs="Arial"/>
                <w:color w:val="000000"/>
                <w:sz w:val="18"/>
                <w:szCs w:val="18"/>
              </w:rPr>
              <w:t>, красками  (за 2 раза)</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поверхности стен)</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0,105</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10,5 / 100</w:t>
            </w:r>
          </w:p>
        </w:tc>
        <w:tc>
          <w:tcPr>
            <w:tcW w:w="1584" w:type="dxa"/>
            <w:gridSpan w:val="2"/>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3022,44</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3022,44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317,36</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317,36</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19,274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432"/>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89</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ФССЦ-101-3532</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Краска  ТИККУРИЛА</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(л)</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2,833333</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3,4/1,2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373,1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373,1</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1057,12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1057,12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230"/>
        </w:trPr>
        <w:tc>
          <w:tcPr>
            <w:tcW w:w="353" w:type="dxa"/>
            <w:tcBorders>
              <w:top w:val="single" w:sz="6" w:space="0" w:color="auto"/>
              <w:left w:val="single" w:sz="6" w:space="0" w:color="auto"/>
              <w:bottom w:val="single" w:sz="6" w:space="0" w:color="auto"/>
              <w:right w:val="nil"/>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p>
        </w:tc>
        <w:tc>
          <w:tcPr>
            <w:tcW w:w="1231"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3564"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76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820"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248"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r>
      <w:tr w:rsidR="00BC0A1A" w:rsidTr="00BC0A1A">
        <w:tblPrEx>
          <w:tblCellMar>
            <w:top w:w="0" w:type="dxa"/>
            <w:bottom w:w="0" w:type="dxa"/>
          </w:tblCellMar>
        </w:tblPrEx>
        <w:trPr>
          <w:trHeight w:val="343"/>
        </w:trPr>
        <w:tc>
          <w:tcPr>
            <w:tcW w:w="5148" w:type="dxa"/>
            <w:gridSpan w:val="3"/>
            <w:tcBorders>
              <w:top w:val="single" w:sz="6" w:space="0" w:color="auto"/>
              <w:left w:val="single" w:sz="6" w:space="0" w:color="auto"/>
              <w:bottom w:val="single" w:sz="6" w:space="0" w:color="auto"/>
              <w:right w:val="nil"/>
            </w:tcBorders>
          </w:tcPr>
          <w:p w:rsidR="00BC0A1A" w:rsidRDefault="00BC0A1A" w:rsidP="00BC0A1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Раздел 9. Разные работы</w:t>
            </w:r>
          </w:p>
        </w:tc>
        <w:tc>
          <w:tcPr>
            <w:tcW w:w="176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820"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248"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r>
      <w:tr w:rsidR="00BC0A1A" w:rsidTr="00BC0A1A">
        <w:tblPrEx>
          <w:tblCellMar>
            <w:top w:w="0" w:type="dxa"/>
            <w:bottom w:w="0" w:type="dxa"/>
          </w:tblCellMar>
        </w:tblPrEx>
        <w:trPr>
          <w:trHeight w:val="864"/>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90</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ФССЦпг-01-01-01-041</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Погрузочные работы при автомобильных перевозках: мусора строительного с погрузкой вручную</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т груза)</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4,5405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346,85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346,85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1574,87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1574,87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1080"/>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91</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ФССЦпг-03-21-01-015</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Перевозка грузов автомобилями-самосвалами грузоподъемностью 10 т, работающих вне карьера, на расстояние: до 15 км I класс груза</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т груза)</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4,5405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107,98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107,98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490,28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490,28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343"/>
        </w:trPr>
        <w:tc>
          <w:tcPr>
            <w:tcW w:w="5148" w:type="dxa"/>
            <w:gridSpan w:val="3"/>
            <w:tcBorders>
              <w:top w:val="single" w:sz="6" w:space="0" w:color="auto"/>
              <w:left w:val="single" w:sz="6" w:space="0" w:color="auto"/>
              <w:bottom w:val="single" w:sz="6" w:space="0" w:color="auto"/>
              <w:right w:val="nil"/>
            </w:tcBorders>
          </w:tcPr>
          <w:p w:rsidR="00BC0A1A" w:rsidRDefault="00BC0A1A" w:rsidP="00BC0A1A">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Раздел 10. Медпункт</w:t>
            </w:r>
          </w:p>
        </w:tc>
        <w:tc>
          <w:tcPr>
            <w:tcW w:w="176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820"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248"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r>
      <w:tr w:rsidR="00BC0A1A" w:rsidTr="00BC0A1A">
        <w:tblPrEx>
          <w:tblCellMar>
            <w:top w:w="0" w:type="dxa"/>
            <w:bottom w:w="0" w:type="dxa"/>
          </w:tblCellMar>
        </w:tblPrEx>
        <w:trPr>
          <w:trHeight w:val="1296"/>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92</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ФЕРр61-4-7</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Ремонт штукатурки потолков по камню и бетону цементно-известковым раствором, площадью отдельных мест: до 1 м</w:t>
            </w:r>
            <w:proofErr w:type="gramStart"/>
            <w:r>
              <w:rPr>
                <w:rFonts w:ascii="Arial" w:hAnsi="Arial" w:cs="Arial"/>
                <w:color w:val="000000"/>
                <w:sz w:val="18"/>
                <w:szCs w:val="18"/>
              </w:rPr>
              <w:t>2</w:t>
            </w:r>
            <w:proofErr w:type="gramEnd"/>
            <w:r>
              <w:rPr>
                <w:rFonts w:ascii="Arial" w:hAnsi="Arial" w:cs="Arial"/>
                <w:color w:val="000000"/>
                <w:sz w:val="18"/>
                <w:szCs w:val="18"/>
              </w:rPr>
              <w:t xml:space="preserve"> толщиной слоя до 20 мм</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отремонтированной поверхности)</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0,025</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2,5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47830,24</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42440,64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181,66</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158,44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5207,94</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1195,76</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1061,02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4,54</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3,96</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130,2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290,27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7,26</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1296"/>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lastRenderedPageBreak/>
              <w:t>93</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ФЕРр62-17-3</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Окрашивание водоэмульсионными составами поверхностей потолков, ранее окрашенных: водоэмульсионной краской, с расчисткой старой краски до 35%</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окрашиваемой поверхности)</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0,467</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(49,2-2,5)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11640,81</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5105,16</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67,47</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22,01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6468,18</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5436,26</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2384,11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31,51</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10,28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3020,64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36,25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16,93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864"/>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94</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ФЕР15-04-005-04</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Окраска поливинилацетатными водоэмульсионными составами улучшенная: по штукатурке потолков</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окрашиваемой поверхности)</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0,025</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2,5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15150,47</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9062,83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146,97</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5940,67</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378,76</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226,57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3,67</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0,14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148,52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61,985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1,55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432"/>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95</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ФЕР11-01-040-01</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Устройство потолочных плинтусов</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 плинтуса)</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0,2</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20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7262,39</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1644,69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26,43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5591,27</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1452,48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328,94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5,29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1118,25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10,3385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2,07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648"/>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96</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ФЕР15-06-004-01</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Вторая окраска стен, </w:t>
            </w:r>
            <w:proofErr w:type="spellStart"/>
            <w:r>
              <w:rPr>
                <w:rFonts w:ascii="Arial" w:hAnsi="Arial" w:cs="Arial"/>
                <w:color w:val="000000"/>
                <w:sz w:val="18"/>
                <w:szCs w:val="18"/>
              </w:rPr>
              <w:t>оклееных</w:t>
            </w:r>
            <w:proofErr w:type="spellEnd"/>
            <w:r>
              <w:rPr>
                <w:rFonts w:ascii="Arial" w:hAnsi="Arial" w:cs="Arial"/>
                <w:color w:val="000000"/>
                <w:sz w:val="18"/>
                <w:szCs w:val="18"/>
              </w:rPr>
              <w:t xml:space="preserve"> </w:t>
            </w:r>
            <w:proofErr w:type="spellStart"/>
            <w:r>
              <w:rPr>
                <w:rFonts w:ascii="Arial" w:hAnsi="Arial" w:cs="Arial"/>
                <w:color w:val="000000"/>
                <w:sz w:val="18"/>
                <w:szCs w:val="18"/>
              </w:rPr>
              <w:t>стеклообоями</w:t>
            </w:r>
            <w:proofErr w:type="spellEnd"/>
            <w:r>
              <w:rPr>
                <w:rFonts w:ascii="Arial" w:hAnsi="Arial" w:cs="Arial"/>
                <w:color w:val="000000"/>
                <w:sz w:val="18"/>
                <w:szCs w:val="18"/>
              </w:rPr>
              <w:t>, красками (2 раза)</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поверхности стен)</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1,45</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145 / 100</w:t>
            </w:r>
          </w:p>
        </w:tc>
        <w:tc>
          <w:tcPr>
            <w:tcW w:w="1584" w:type="dxa"/>
            <w:gridSpan w:val="2"/>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3022,44</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3022,44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4382,54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4382,54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19,274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27,95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432"/>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97</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ФССЦ-101-3532</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Краска LUJA, ТИККУРИЛА</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(л)</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38,666667</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46,4/1,2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373,1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373,1</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14426,53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14426,53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864"/>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98</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ФЕРр62-33-1</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Окраска масляными составами ранее окрашенных поверхностей радиаторов отопления чугунных: за 1 раз</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окрашиваемой поверхности)</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0,021</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2,1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8947,89</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7125,87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7,02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1815</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187,91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149,64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0,15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38,12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50,02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1392"/>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99</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ФЕРр62-33-1</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Окраска масляными составами ранее окрашенных поверхностей радиаторов и ребристых труб отопления: за 1 раз</w:t>
            </w:r>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окрашиваемой поверхности)</w:t>
            </w:r>
          </w:p>
          <w:p w:rsidR="00BC0A1A" w:rsidRDefault="00BC0A1A" w:rsidP="00BC0A1A">
            <w:pPr>
              <w:autoSpaceDE w:val="0"/>
              <w:autoSpaceDN w:val="0"/>
              <w:adjustRightInd w:val="0"/>
              <w:spacing w:after="0" w:line="240" w:lineRule="auto"/>
              <w:rPr>
                <w:rFonts w:ascii="Arial" w:hAnsi="Arial" w:cs="Arial"/>
                <w:i/>
                <w:iCs/>
                <w:color w:val="000000"/>
                <w:sz w:val="14"/>
                <w:szCs w:val="14"/>
              </w:rPr>
            </w:pPr>
          </w:p>
          <w:p w:rsidR="00BC0A1A" w:rsidRDefault="00BC0A1A" w:rsidP="00BC0A1A">
            <w:pPr>
              <w:autoSpaceDE w:val="0"/>
              <w:autoSpaceDN w:val="0"/>
              <w:adjustRightInd w:val="0"/>
              <w:spacing w:after="0" w:line="240" w:lineRule="auto"/>
              <w:rPr>
                <w:rFonts w:ascii="Arial" w:hAnsi="Arial" w:cs="Arial"/>
                <w:i/>
                <w:iCs/>
                <w:color w:val="000000"/>
                <w:sz w:val="14"/>
                <w:szCs w:val="14"/>
              </w:rPr>
            </w:pPr>
            <w:r>
              <w:rPr>
                <w:rFonts w:ascii="Arial" w:hAnsi="Arial" w:cs="Arial"/>
                <w:i/>
                <w:iCs/>
                <w:color w:val="000000"/>
                <w:sz w:val="14"/>
                <w:szCs w:val="14"/>
              </w:rPr>
              <w:t xml:space="preserve">438,22 = 855,28 - 0,0155 </w:t>
            </w:r>
            <w:proofErr w:type="spellStart"/>
            <w:r>
              <w:rPr>
                <w:rFonts w:ascii="Arial" w:hAnsi="Arial" w:cs="Arial"/>
                <w:i/>
                <w:iCs/>
                <w:color w:val="000000"/>
                <w:sz w:val="14"/>
                <w:szCs w:val="14"/>
              </w:rPr>
              <w:t>x</w:t>
            </w:r>
            <w:proofErr w:type="spellEnd"/>
            <w:r>
              <w:rPr>
                <w:rFonts w:ascii="Arial" w:hAnsi="Arial" w:cs="Arial"/>
                <w:i/>
                <w:iCs/>
                <w:color w:val="000000"/>
                <w:sz w:val="14"/>
                <w:szCs w:val="14"/>
              </w:rPr>
              <w:t xml:space="preserve"> 22 533,00 - 0,004 </w:t>
            </w:r>
            <w:proofErr w:type="spellStart"/>
            <w:r>
              <w:rPr>
                <w:rFonts w:ascii="Arial" w:hAnsi="Arial" w:cs="Arial"/>
                <w:i/>
                <w:iCs/>
                <w:color w:val="000000"/>
                <w:sz w:val="14"/>
                <w:szCs w:val="14"/>
              </w:rPr>
              <w:t>x</w:t>
            </w:r>
            <w:proofErr w:type="spellEnd"/>
            <w:r>
              <w:rPr>
                <w:rFonts w:ascii="Arial" w:hAnsi="Arial" w:cs="Arial"/>
                <w:i/>
                <w:iCs/>
                <w:color w:val="000000"/>
                <w:sz w:val="14"/>
                <w:szCs w:val="14"/>
              </w:rPr>
              <w:t xml:space="preserve"> 16 950,00</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0,028</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(0,7+2,1)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7133,67</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7125,87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7,02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0,78</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199,74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199,52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50,02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432"/>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100</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ФССЦ-113-8028</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Эмаль ПФ-115 белая</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кг</w:t>
            </w:r>
            <w:proofErr w:type="gramEnd"/>
            <w:r>
              <w:rPr>
                <w:rFonts w:ascii="Arial" w:hAnsi="Arial" w:cs="Arial"/>
                <w:color w:val="000000"/>
                <w:sz w:val="18"/>
                <w:szCs w:val="18"/>
              </w:rPr>
              <w:t>)</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53,37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53,37</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26,69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26,69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648"/>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101</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ФЕРр62-10-5</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Масляная окраска ранее окрашенных дверей: за два раза</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(100 м</w:t>
            </w:r>
            <w:proofErr w:type="gramStart"/>
            <w:r>
              <w:rPr>
                <w:rFonts w:ascii="Arial" w:hAnsi="Arial" w:cs="Arial"/>
                <w:color w:val="000000"/>
                <w:sz w:val="18"/>
                <w:szCs w:val="18"/>
              </w:rPr>
              <w:t>2</w:t>
            </w:r>
            <w:proofErr w:type="gramEnd"/>
            <w:r>
              <w:rPr>
                <w:rFonts w:ascii="Arial" w:hAnsi="Arial" w:cs="Arial"/>
                <w:color w:val="000000"/>
                <w:sz w:val="18"/>
                <w:szCs w:val="18"/>
              </w:rPr>
              <w:t xml:space="preserve"> окрашиваемой поверхности)</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color w:val="000000"/>
                <w:sz w:val="18"/>
                <w:szCs w:val="18"/>
              </w:rPr>
              <w:t>0,2</w:t>
            </w:r>
          </w:p>
          <w:p w:rsidR="00BC0A1A" w:rsidRDefault="00BC0A1A" w:rsidP="00BC0A1A">
            <w:pPr>
              <w:autoSpaceDE w:val="0"/>
              <w:autoSpaceDN w:val="0"/>
              <w:adjustRightInd w:val="0"/>
              <w:spacing w:after="0" w:line="240" w:lineRule="auto"/>
              <w:jc w:val="center"/>
              <w:rPr>
                <w:rFonts w:ascii="Arial" w:hAnsi="Arial" w:cs="Arial"/>
                <w:i/>
                <w:iCs/>
                <w:color w:val="000000"/>
                <w:sz w:val="14"/>
                <w:szCs w:val="14"/>
              </w:rPr>
            </w:pPr>
            <w:r>
              <w:rPr>
                <w:rFonts w:ascii="Arial" w:hAnsi="Arial" w:cs="Arial"/>
                <w:i/>
                <w:iCs/>
                <w:color w:val="000000"/>
                <w:sz w:val="14"/>
                <w:szCs w:val="14"/>
              </w:rPr>
              <w:t>20 / 100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12979,26</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9344,14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67,47</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22,01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3567,65</w:t>
            </w: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2595,85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1868,83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13,49</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4,40</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713,53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66,35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13,27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864"/>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102</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ФССЦпг-01-01-01-041</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Погрузочные работы при автомобильных перевозках: мусора строительного с погрузкой вручную</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т груза)</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0,0845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346,85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346,85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29,31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29,31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1080"/>
        </w:trPr>
        <w:tc>
          <w:tcPr>
            <w:tcW w:w="353"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103</w:t>
            </w:r>
          </w:p>
        </w:tc>
        <w:tc>
          <w:tcPr>
            <w:tcW w:w="1231"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ФССЦпг-03-21-01-015</w:t>
            </w:r>
          </w:p>
        </w:tc>
        <w:tc>
          <w:tcPr>
            <w:tcW w:w="3564"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Перевозка грузов автомобилями-самосвалами грузоподъемностью 10 т, работающих вне карьера, на расстояние: до 15 км I класс груза</w:t>
            </w:r>
          </w:p>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(1 т груза)</w:t>
            </w:r>
          </w:p>
        </w:tc>
        <w:tc>
          <w:tcPr>
            <w:tcW w:w="176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center"/>
              <w:rPr>
                <w:rFonts w:ascii="Arial" w:hAnsi="Arial" w:cs="Arial"/>
                <w:color w:val="000000"/>
                <w:sz w:val="18"/>
                <w:szCs w:val="18"/>
              </w:rPr>
            </w:pPr>
            <w:r>
              <w:rPr>
                <w:rFonts w:ascii="Arial" w:hAnsi="Arial" w:cs="Arial"/>
                <w:color w:val="000000"/>
                <w:sz w:val="18"/>
                <w:szCs w:val="18"/>
              </w:rPr>
              <w:t>0,0845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107,98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107,98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820"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9,12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9,12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403"/>
        </w:trPr>
        <w:tc>
          <w:tcPr>
            <w:tcW w:w="5148" w:type="dxa"/>
            <w:gridSpan w:val="3"/>
            <w:tcBorders>
              <w:top w:val="single" w:sz="6" w:space="0" w:color="auto"/>
              <w:left w:val="single" w:sz="6" w:space="0" w:color="auto"/>
              <w:bottom w:val="single" w:sz="6" w:space="0" w:color="auto"/>
              <w:right w:val="nil"/>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Итого прямые затраты по смете в текущих ценах</w:t>
            </w:r>
          </w:p>
        </w:tc>
        <w:tc>
          <w:tcPr>
            <w:tcW w:w="176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820" w:type="dxa"/>
            <w:tcBorders>
              <w:top w:val="single" w:sz="6" w:space="0" w:color="auto"/>
              <w:left w:val="nil"/>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272302,67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123057,2</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4607,63</w:t>
            </w:r>
          </w:p>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544,17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144637,8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857,83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230"/>
        </w:trPr>
        <w:tc>
          <w:tcPr>
            <w:tcW w:w="5148" w:type="dxa"/>
            <w:gridSpan w:val="3"/>
            <w:tcBorders>
              <w:top w:val="single" w:sz="6" w:space="0" w:color="auto"/>
              <w:left w:val="single" w:sz="6" w:space="0" w:color="auto"/>
              <w:bottom w:val="single" w:sz="6" w:space="0" w:color="auto"/>
              <w:right w:val="nil"/>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Накладные расходы</w:t>
            </w:r>
          </w:p>
        </w:tc>
        <w:tc>
          <w:tcPr>
            <w:tcW w:w="176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820" w:type="dxa"/>
            <w:tcBorders>
              <w:top w:val="single" w:sz="6" w:space="0" w:color="auto"/>
              <w:left w:val="nil"/>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87248,46</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230"/>
        </w:trPr>
        <w:tc>
          <w:tcPr>
            <w:tcW w:w="1584" w:type="dxa"/>
            <w:gridSpan w:val="2"/>
            <w:tcBorders>
              <w:top w:val="single" w:sz="6" w:space="0" w:color="auto"/>
              <w:left w:val="single" w:sz="6" w:space="0" w:color="auto"/>
              <w:bottom w:val="single" w:sz="6" w:space="0" w:color="auto"/>
              <w:right w:val="nil"/>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Сметная прибыль</w:t>
            </w:r>
          </w:p>
        </w:tc>
        <w:tc>
          <w:tcPr>
            <w:tcW w:w="3564"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76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820" w:type="dxa"/>
            <w:tcBorders>
              <w:top w:val="single" w:sz="6" w:space="0" w:color="auto"/>
              <w:left w:val="nil"/>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44832,88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230"/>
        </w:trPr>
        <w:tc>
          <w:tcPr>
            <w:tcW w:w="1584" w:type="dxa"/>
            <w:gridSpan w:val="2"/>
            <w:tcBorders>
              <w:top w:val="single" w:sz="6" w:space="0" w:color="auto"/>
              <w:left w:val="single" w:sz="6" w:space="0" w:color="auto"/>
              <w:bottom w:val="single" w:sz="6" w:space="0" w:color="auto"/>
              <w:right w:val="nil"/>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Итоги по смете:</w:t>
            </w:r>
          </w:p>
        </w:tc>
        <w:tc>
          <w:tcPr>
            <w:tcW w:w="3564"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76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820" w:type="dxa"/>
            <w:tcBorders>
              <w:top w:val="single" w:sz="6" w:space="0" w:color="auto"/>
              <w:left w:val="nil"/>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230"/>
        </w:trPr>
        <w:tc>
          <w:tcPr>
            <w:tcW w:w="5148" w:type="dxa"/>
            <w:gridSpan w:val="3"/>
            <w:tcBorders>
              <w:top w:val="single" w:sz="6" w:space="0" w:color="auto"/>
              <w:left w:val="single" w:sz="6" w:space="0" w:color="auto"/>
              <w:bottom w:val="single" w:sz="6" w:space="0" w:color="auto"/>
              <w:right w:val="nil"/>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Итого Строительные работы</w:t>
            </w:r>
          </w:p>
        </w:tc>
        <w:tc>
          <w:tcPr>
            <w:tcW w:w="176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820" w:type="dxa"/>
            <w:tcBorders>
              <w:top w:val="single" w:sz="6" w:space="0" w:color="auto"/>
              <w:left w:val="nil"/>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404333,31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857,65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230"/>
        </w:trPr>
        <w:tc>
          <w:tcPr>
            <w:tcW w:w="5148" w:type="dxa"/>
            <w:gridSpan w:val="3"/>
            <w:tcBorders>
              <w:top w:val="single" w:sz="6" w:space="0" w:color="auto"/>
              <w:left w:val="single" w:sz="6" w:space="0" w:color="auto"/>
              <w:bottom w:val="single" w:sz="6" w:space="0" w:color="auto"/>
              <w:right w:val="nil"/>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Итого Монтажные работы</w:t>
            </w:r>
          </w:p>
        </w:tc>
        <w:tc>
          <w:tcPr>
            <w:tcW w:w="176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820" w:type="dxa"/>
            <w:tcBorders>
              <w:top w:val="single" w:sz="6" w:space="0" w:color="auto"/>
              <w:left w:val="nil"/>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50,7</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0,18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230"/>
        </w:trPr>
        <w:tc>
          <w:tcPr>
            <w:tcW w:w="1584" w:type="dxa"/>
            <w:gridSpan w:val="2"/>
            <w:tcBorders>
              <w:top w:val="single" w:sz="6" w:space="0" w:color="auto"/>
              <w:left w:val="single" w:sz="6" w:space="0" w:color="auto"/>
              <w:bottom w:val="single" w:sz="6" w:space="0" w:color="auto"/>
              <w:right w:val="nil"/>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Итого</w:t>
            </w:r>
          </w:p>
        </w:tc>
        <w:tc>
          <w:tcPr>
            <w:tcW w:w="3564"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76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820" w:type="dxa"/>
            <w:tcBorders>
              <w:top w:val="single" w:sz="6" w:space="0" w:color="auto"/>
              <w:left w:val="nil"/>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404384,01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857,83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230"/>
        </w:trPr>
        <w:tc>
          <w:tcPr>
            <w:tcW w:w="1584" w:type="dxa"/>
            <w:gridSpan w:val="2"/>
            <w:tcBorders>
              <w:top w:val="single" w:sz="6" w:space="0" w:color="auto"/>
              <w:left w:val="single" w:sz="6" w:space="0" w:color="auto"/>
              <w:bottom w:val="single" w:sz="6" w:space="0" w:color="auto"/>
              <w:right w:val="nil"/>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В том числе:</w:t>
            </w:r>
          </w:p>
        </w:tc>
        <w:tc>
          <w:tcPr>
            <w:tcW w:w="3564"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76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820" w:type="dxa"/>
            <w:tcBorders>
              <w:top w:val="single" w:sz="6" w:space="0" w:color="auto"/>
              <w:left w:val="nil"/>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230"/>
        </w:trPr>
        <w:tc>
          <w:tcPr>
            <w:tcW w:w="1584" w:type="dxa"/>
            <w:gridSpan w:val="2"/>
            <w:tcBorders>
              <w:top w:val="single" w:sz="6" w:space="0" w:color="auto"/>
              <w:left w:val="single" w:sz="6" w:space="0" w:color="auto"/>
              <w:bottom w:val="single" w:sz="6" w:space="0" w:color="auto"/>
              <w:right w:val="nil"/>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Материалы</w:t>
            </w:r>
          </w:p>
        </w:tc>
        <w:tc>
          <w:tcPr>
            <w:tcW w:w="3564"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76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820" w:type="dxa"/>
            <w:tcBorders>
              <w:top w:val="single" w:sz="6" w:space="0" w:color="auto"/>
              <w:left w:val="nil"/>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144637,81</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230"/>
        </w:trPr>
        <w:tc>
          <w:tcPr>
            <w:tcW w:w="5148" w:type="dxa"/>
            <w:gridSpan w:val="3"/>
            <w:tcBorders>
              <w:top w:val="single" w:sz="6" w:space="0" w:color="auto"/>
              <w:left w:val="single" w:sz="6" w:space="0" w:color="auto"/>
              <w:bottom w:val="single" w:sz="6" w:space="0" w:color="auto"/>
              <w:right w:val="nil"/>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Машины и механизмы</w:t>
            </w:r>
          </w:p>
        </w:tc>
        <w:tc>
          <w:tcPr>
            <w:tcW w:w="176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820" w:type="dxa"/>
            <w:tcBorders>
              <w:top w:val="single" w:sz="6" w:space="0" w:color="auto"/>
              <w:left w:val="nil"/>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4607,63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230"/>
        </w:trPr>
        <w:tc>
          <w:tcPr>
            <w:tcW w:w="1584" w:type="dxa"/>
            <w:gridSpan w:val="2"/>
            <w:tcBorders>
              <w:top w:val="single" w:sz="6" w:space="0" w:color="auto"/>
              <w:left w:val="single" w:sz="6" w:space="0" w:color="auto"/>
              <w:bottom w:val="single" w:sz="6" w:space="0" w:color="auto"/>
              <w:right w:val="nil"/>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ФОТ</w:t>
            </w:r>
          </w:p>
        </w:tc>
        <w:tc>
          <w:tcPr>
            <w:tcW w:w="3564"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76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820" w:type="dxa"/>
            <w:tcBorders>
              <w:top w:val="single" w:sz="6" w:space="0" w:color="auto"/>
              <w:left w:val="nil"/>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123601,4</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230"/>
        </w:trPr>
        <w:tc>
          <w:tcPr>
            <w:tcW w:w="5148" w:type="dxa"/>
            <w:gridSpan w:val="3"/>
            <w:tcBorders>
              <w:top w:val="single" w:sz="6" w:space="0" w:color="auto"/>
              <w:left w:val="single" w:sz="6" w:space="0" w:color="auto"/>
              <w:bottom w:val="single" w:sz="6" w:space="0" w:color="auto"/>
              <w:right w:val="nil"/>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Накладные расходы</w:t>
            </w:r>
          </w:p>
        </w:tc>
        <w:tc>
          <w:tcPr>
            <w:tcW w:w="176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820" w:type="dxa"/>
            <w:tcBorders>
              <w:top w:val="single" w:sz="6" w:space="0" w:color="auto"/>
              <w:left w:val="nil"/>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87248,46</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230"/>
        </w:trPr>
        <w:tc>
          <w:tcPr>
            <w:tcW w:w="5148" w:type="dxa"/>
            <w:gridSpan w:val="3"/>
            <w:tcBorders>
              <w:top w:val="single" w:sz="6" w:space="0" w:color="auto"/>
              <w:left w:val="single" w:sz="6" w:space="0" w:color="auto"/>
              <w:bottom w:val="single" w:sz="6" w:space="0" w:color="auto"/>
              <w:right w:val="nil"/>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Сметная прибыль</w:t>
            </w:r>
          </w:p>
        </w:tc>
        <w:tc>
          <w:tcPr>
            <w:tcW w:w="176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820" w:type="dxa"/>
            <w:tcBorders>
              <w:top w:val="single" w:sz="6" w:space="0" w:color="auto"/>
              <w:left w:val="nil"/>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44832,88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230"/>
        </w:trPr>
        <w:tc>
          <w:tcPr>
            <w:tcW w:w="5148" w:type="dxa"/>
            <w:gridSpan w:val="3"/>
            <w:tcBorders>
              <w:top w:val="single" w:sz="6" w:space="0" w:color="auto"/>
              <w:left w:val="single" w:sz="6" w:space="0" w:color="auto"/>
              <w:bottom w:val="single" w:sz="6" w:space="0" w:color="auto"/>
              <w:right w:val="nil"/>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непредвиденные затраты 2%</w:t>
            </w:r>
          </w:p>
        </w:tc>
        <w:tc>
          <w:tcPr>
            <w:tcW w:w="176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820" w:type="dxa"/>
            <w:tcBorders>
              <w:top w:val="single" w:sz="6" w:space="0" w:color="auto"/>
              <w:left w:val="nil"/>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8087,68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230"/>
        </w:trPr>
        <w:tc>
          <w:tcPr>
            <w:tcW w:w="5148" w:type="dxa"/>
            <w:gridSpan w:val="3"/>
            <w:tcBorders>
              <w:top w:val="single" w:sz="6" w:space="0" w:color="auto"/>
              <w:left w:val="single" w:sz="6" w:space="0" w:color="auto"/>
              <w:bottom w:val="single" w:sz="6" w:space="0" w:color="auto"/>
              <w:right w:val="nil"/>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  Итого с непредвиденными</w:t>
            </w:r>
          </w:p>
        </w:tc>
        <w:tc>
          <w:tcPr>
            <w:tcW w:w="176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820" w:type="dxa"/>
            <w:tcBorders>
              <w:top w:val="single" w:sz="6" w:space="0" w:color="auto"/>
              <w:left w:val="nil"/>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412471,69</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230"/>
        </w:trPr>
        <w:tc>
          <w:tcPr>
            <w:tcW w:w="5148" w:type="dxa"/>
            <w:gridSpan w:val="3"/>
            <w:tcBorders>
              <w:top w:val="single" w:sz="6" w:space="0" w:color="auto"/>
              <w:left w:val="single" w:sz="6" w:space="0" w:color="auto"/>
              <w:bottom w:val="single" w:sz="6" w:space="0" w:color="auto"/>
              <w:right w:val="nil"/>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понижающий коэффициент 412 471,69 * 0,79597911313</w:t>
            </w:r>
          </w:p>
        </w:tc>
        <w:tc>
          <w:tcPr>
            <w:tcW w:w="176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820" w:type="dxa"/>
            <w:tcBorders>
              <w:top w:val="single" w:sz="6" w:space="0" w:color="auto"/>
              <w:left w:val="nil"/>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328318,85</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230"/>
        </w:trPr>
        <w:tc>
          <w:tcPr>
            <w:tcW w:w="6910" w:type="dxa"/>
            <w:gridSpan w:val="4"/>
            <w:tcBorders>
              <w:top w:val="single" w:sz="6" w:space="0" w:color="auto"/>
              <w:left w:val="single" w:sz="6" w:space="0" w:color="auto"/>
              <w:bottom w:val="single" w:sz="6" w:space="0" w:color="auto"/>
              <w:right w:val="nil"/>
            </w:tcBorders>
          </w:tcPr>
          <w:p w:rsidR="00BC0A1A" w:rsidRDefault="00BC0A1A" w:rsidP="00BC0A1A">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  Компенсация затрат на добавленную стоимость при УСН (МАТ+(ЭМ-ЗПМ))*0,18</w:t>
            </w: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820" w:type="dxa"/>
            <w:tcBorders>
              <w:top w:val="single" w:sz="6" w:space="0" w:color="auto"/>
              <w:left w:val="nil"/>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26766,23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r w:rsidR="00BC0A1A" w:rsidTr="00BC0A1A">
        <w:tblPrEx>
          <w:tblCellMar>
            <w:top w:w="0" w:type="dxa"/>
            <w:bottom w:w="0" w:type="dxa"/>
          </w:tblCellMar>
        </w:tblPrEx>
        <w:trPr>
          <w:trHeight w:val="230"/>
        </w:trPr>
        <w:tc>
          <w:tcPr>
            <w:tcW w:w="1584" w:type="dxa"/>
            <w:gridSpan w:val="2"/>
            <w:tcBorders>
              <w:top w:val="single" w:sz="6" w:space="0" w:color="auto"/>
              <w:left w:val="single" w:sz="6" w:space="0" w:color="auto"/>
              <w:bottom w:val="single" w:sz="6" w:space="0" w:color="auto"/>
              <w:right w:val="nil"/>
            </w:tcBorders>
          </w:tcPr>
          <w:p w:rsidR="00BC0A1A" w:rsidRDefault="00BC0A1A" w:rsidP="00BC0A1A">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 xml:space="preserve">  ВСЕГО по смете</w:t>
            </w:r>
          </w:p>
        </w:tc>
        <w:tc>
          <w:tcPr>
            <w:tcW w:w="3564"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76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792" w:type="dxa"/>
            <w:tcBorders>
              <w:top w:val="single" w:sz="6" w:space="0" w:color="auto"/>
              <w:left w:val="nil"/>
              <w:bottom w:val="single" w:sz="6" w:space="0" w:color="auto"/>
              <w:right w:val="nil"/>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820" w:type="dxa"/>
            <w:tcBorders>
              <w:top w:val="single" w:sz="6" w:space="0" w:color="auto"/>
              <w:left w:val="nil"/>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20"/>
                <w:szCs w:val="20"/>
              </w:rPr>
            </w:pPr>
          </w:p>
        </w:tc>
        <w:tc>
          <w:tcPr>
            <w:tcW w:w="1248"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355085,08</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b/>
                <w:bCs/>
                <w:color w:val="000000"/>
                <w:sz w:val="16"/>
                <w:szCs w:val="16"/>
              </w:rPr>
            </w:pPr>
            <w:r>
              <w:rPr>
                <w:rFonts w:ascii="Arial" w:hAnsi="Arial" w:cs="Arial"/>
                <w:b/>
                <w:bCs/>
                <w:color w:val="000000"/>
                <w:sz w:val="16"/>
                <w:szCs w:val="16"/>
              </w:rPr>
              <w:t>857,83</w:t>
            </w:r>
          </w:p>
        </w:tc>
        <w:tc>
          <w:tcPr>
            <w:tcW w:w="792" w:type="dxa"/>
            <w:tcBorders>
              <w:top w:val="single" w:sz="6" w:space="0" w:color="auto"/>
              <w:left w:val="single" w:sz="6" w:space="0" w:color="auto"/>
              <w:bottom w:val="single" w:sz="6" w:space="0" w:color="auto"/>
              <w:right w:val="single" w:sz="6" w:space="0" w:color="auto"/>
            </w:tcBorders>
          </w:tcPr>
          <w:p w:rsidR="00BC0A1A" w:rsidRDefault="00BC0A1A" w:rsidP="00BC0A1A">
            <w:pPr>
              <w:autoSpaceDE w:val="0"/>
              <w:autoSpaceDN w:val="0"/>
              <w:adjustRightInd w:val="0"/>
              <w:spacing w:after="0" w:line="240" w:lineRule="auto"/>
              <w:jc w:val="right"/>
              <w:rPr>
                <w:rFonts w:ascii="Arial" w:hAnsi="Arial" w:cs="Arial"/>
                <w:color w:val="000000"/>
                <w:sz w:val="16"/>
                <w:szCs w:val="16"/>
              </w:rPr>
            </w:pPr>
          </w:p>
        </w:tc>
      </w:tr>
    </w:tbl>
    <w:p w:rsidR="00376F82" w:rsidRDefault="00376F82" w:rsidP="00376F82">
      <w:pPr>
        <w:spacing w:after="0" w:line="240" w:lineRule="auto"/>
        <w:rPr>
          <w:rFonts w:ascii="Times New Roman" w:hAnsi="Times New Roman" w:cs="Times New Roman"/>
        </w:rPr>
      </w:pPr>
    </w:p>
    <w:p w:rsidR="00BC0A1A" w:rsidRDefault="00BC0A1A" w:rsidP="00376F82">
      <w:pPr>
        <w:spacing w:after="0" w:line="240" w:lineRule="auto"/>
        <w:rPr>
          <w:rFonts w:ascii="Times New Roman" w:hAnsi="Times New Roman" w:cs="Times New Roman"/>
        </w:rPr>
      </w:pPr>
    </w:p>
    <w:p w:rsidR="00BC0A1A" w:rsidRPr="00376F82" w:rsidRDefault="00BC0A1A" w:rsidP="00BC0A1A">
      <w:pPr>
        <w:rPr>
          <w:sz w:val="20"/>
          <w:szCs w:val="20"/>
        </w:rPr>
      </w:pPr>
    </w:p>
    <w:p w:rsidR="00BC0A1A" w:rsidRPr="00376F82" w:rsidRDefault="00BC0A1A" w:rsidP="00BC0A1A">
      <w:pPr>
        <w:spacing w:after="0" w:line="240" w:lineRule="auto"/>
        <w:rPr>
          <w:rFonts w:ascii="Times New Roman" w:hAnsi="Times New Roman" w:cs="Times New Roman"/>
          <w:sz w:val="20"/>
          <w:szCs w:val="20"/>
        </w:rPr>
      </w:pPr>
      <w:r w:rsidRPr="00376F82">
        <w:rPr>
          <w:sz w:val="20"/>
          <w:szCs w:val="20"/>
        </w:rPr>
        <w:t xml:space="preserve">     </w:t>
      </w:r>
      <w:r w:rsidRPr="00376F82">
        <w:rPr>
          <w:rFonts w:ascii="Times New Roman" w:hAnsi="Times New Roman" w:cs="Times New Roman"/>
          <w:sz w:val="20"/>
          <w:szCs w:val="20"/>
        </w:rPr>
        <w:t xml:space="preserve">    Заказчик                                                                                               Подрядчик</w:t>
      </w:r>
    </w:p>
    <w:p w:rsidR="00BC0A1A" w:rsidRPr="00376F82" w:rsidRDefault="00BC0A1A" w:rsidP="00BC0A1A">
      <w:pPr>
        <w:spacing w:after="0" w:line="240" w:lineRule="auto"/>
        <w:rPr>
          <w:rFonts w:ascii="Times New Roman" w:hAnsi="Times New Roman" w:cs="Times New Roman"/>
          <w:sz w:val="20"/>
          <w:szCs w:val="20"/>
        </w:rPr>
      </w:pPr>
      <w:r w:rsidRPr="00376F82">
        <w:rPr>
          <w:rFonts w:ascii="Times New Roman" w:hAnsi="Times New Roman" w:cs="Times New Roman"/>
          <w:sz w:val="20"/>
          <w:szCs w:val="20"/>
        </w:rPr>
        <w:t xml:space="preserve">Проректор _______________ О.Ю.Васильев                      Директор </w:t>
      </w:r>
      <w:proofErr w:type="spellStart"/>
      <w:r w:rsidRPr="00376F82">
        <w:rPr>
          <w:rFonts w:ascii="Times New Roman" w:hAnsi="Times New Roman" w:cs="Times New Roman"/>
          <w:sz w:val="20"/>
          <w:szCs w:val="20"/>
        </w:rPr>
        <w:t>______________И.З.Засеев</w:t>
      </w:r>
      <w:proofErr w:type="spellEnd"/>
    </w:p>
    <w:p w:rsidR="00BC0A1A" w:rsidRDefault="00BC0A1A" w:rsidP="00BC0A1A">
      <w:pPr>
        <w:spacing w:after="0" w:line="240" w:lineRule="auto"/>
        <w:rPr>
          <w:rFonts w:ascii="Times New Roman" w:hAnsi="Times New Roman" w:cs="Times New Roman"/>
          <w:sz w:val="20"/>
          <w:szCs w:val="20"/>
        </w:rPr>
      </w:pPr>
      <w:r w:rsidRPr="00376F82">
        <w:rPr>
          <w:rFonts w:ascii="Times New Roman" w:hAnsi="Times New Roman" w:cs="Times New Roman"/>
          <w:sz w:val="20"/>
          <w:szCs w:val="20"/>
        </w:rPr>
        <w:t>Электронная подпись</w:t>
      </w:r>
      <w:r>
        <w:rPr>
          <w:rFonts w:ascii="Times New Roman" w:hAnsi="Times New Roman" w:cs="Times New Roman"/>
        </w:rPr>
        <w:t xml:space="preserve">                                                               </w:t>
      </w:r>
      <w:r w:rsidRPr="00376F82">
        <w:rPr>
          <w:rFonts w:ascii="Times New Roman" w:hAnsi="Times New Roman" w:cs="Times New Roman"/>
          <w:sz w:val="20"/>
          <w:szCs w:val="20"/>
        </w:rPr>
        <w:t>Электронная подпись</w:t>
      </w:r>
      <w:r>
        <w:rPr>
          <w:rFonts w:ascii="Times New Roman" w:hAnsi="Times New Roman" w:cs="Times New Roman"/>
          <w:sz w:val="20"/>
          <w:szCs w:val="20"/>
        </w:rPr>
        <w:t xml:space="preserve"> </w:t>
      </w:r>
    </w:p>
    <w:p w:rsidR="00BC0A1A" w:rsidRPr="00376F82" w:rsidRDefault="00BC0A1A" w:rsidP="00376F82">
      <w:pPr>
        <w:spacing w:after="0" w:line="240" w:lineRule="auto"/>
        <w:rPr>
          <w:rFonts w:ascii="Times New Roman" w:hAnsi="Times New Roman" w:cs="Times New Roman"/>
        </w:rPr>
      </w:pPr>
    </w:p>
    <w:sectPr w:rsidR="00BC0A1A" w:rsidRPr="00376F82" w:rsidSect="00B23EA6">
      <w:pgSz w:w="16838" w:h="11906" w:orient="landscape"/>
      <w:pgMar w:top="1304" w:right="1134"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4415157B"/>
    <w:multiLevelType w:val="multilevel"/>
    <w:tmpl w:val="5756F5D6"/>
    <w:lvl w:ilvl="0">
      <w:start w:val="1"/>
      <w:numFmt w:val="decimal"/>
      <w:lvlText w:val="%1."/>
      <w:lvlJc w:val="left"/>
      <w:pPr>
        <w:tabs>
          <w:tab w:val="num" w:pos="-568"/>
        </w:tabs>
        <w:ind w:left="360" w:hanging="360"/>
      </w:pPr>
      <w:rPr>
        <w:rFonts w:hint="default"/>
        <w:b/>
        <w:i w:val="0"/>
      </w:rPr>
    </w:lvl>
    <w:lvl w:ilvl="1">
      <w:start w:val="1"/>
      <w:numFmt w:val="decimal"/>
      <w:isLgl/>
      <w:lvlText w:val="%1.%2."/>
      <w:lvlJc w:val="left"/>
      <w:pPr>
        <w:ind w:left="79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75159"/>
    <w:rsid w:val="00285295"/>
    <w:rsid w:val="00376F82"/>
    <w:rsid w:val="005F6251"/>
    <w:rsid w:val="0076584E"/>
    <w:rsid w:val="007A3392"/>
    <w:rsid w:val="00A22B08"/>
    <w:rsid w:val="00A50210"/>
    <w:rsid w:val="00B23EA6"/>
    <w:rsid w:val="00BC0A1A"/>
    <w:rsid w:val="00BC4270"/>
    <w:rsid w:val="00D75159"/>
    <w:rsid w:val="00D84263"/>
    <w:rsid w:val="00E623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2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1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159"/>
    <w:rPr>
      <w:rFonts w:ascii="Tahoma" w:hAnsi="Tahoma" w:cs="Tahoma"/>
      <w:sz w:val="16"/>
      <w:szCs w:val="16"/>
    </w:rPr>
  </w:style>
  <w:style w:type="character" w:styleId="a5">
    <w:name w:val="Hyperlink"/>
    <w:basedOn w:val="a0"/>
    <w:uiPriority w:val="99"/>
    <w:unhideWhenUsed/>
    <w:rsid w:val="00D842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51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5159"/>
    <w:rPr>
      <w:rFonts w:ascii="Tahoma" w:hAnsi="Tahoma" w:cs="Tahoma"/>
      <w:sz w:val="16"/>
      <w:szCs w:val="16"/>
    </w:rPr>
  </w:style>
  <w:style w:type="character" w:styleId="a5">
    <w:name w:val="Hyperlink"/>
    <w:basedOn w:val="a0"/>
    <w:uiPriority w:val="99"/>
    <w:unhideWhenUsed/>
    <w:rsid w:val="00D8426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300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z1978@mail.ru" TargetMode="Externa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microsoft.com/office/2007/relationships/stylesWithEffects" Target="stylesWithEffects.xm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24</Pages>
  <Words>10434</Words>
  <Characters>59477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НТЖТ - филиал СГУПС</Company>
  <LinksUpToDate>false</LinksUpToDate>
  <CharactersWithSpaces>69772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yakovleva</dc:creator>
  <cp:lastModifiedBy>Хомяк</cp:lastModifiedBy>
  <cp:revision>6</cp:revision>
  <dcterms:created xsi:type="dcterms:W3CDTF">2016-07-20T09:21:00Z</dcterms:created>
  <dcterms:modified xsi:type="dcterms:W3CDTF">2016-08-08T09:55:00Z</dcterms:modified>
</cp:coreProperties>
</file>