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5B59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5B594B">
              <w:rPr>
                <w:rFonts w:ascii="Arial" w:hAnsi="Arial" w:cs="Arial"/>
                <w:sz w:val="20"/>
                <w:szCs w:val="20"/>
              </w:rPr>
              <w:t>23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7B7548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7B7548" w:rsidRPr="00B254D0" w:rsidRDefault="005B594B" w:rsidP="005B59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</w:t>
            </w:r>
            <w:r w:rsidRPr="005B594B">
              <w:rPr>
                <w:rFonts w:ascii="Arial" w:hAnsi="Arial" w:cs="Arial"/>
                <w:sz w:val="20"/>
                <w:szCs w:val="20"/>
              </w:rPr>
              <w:t>едагогически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5B594B">
              <w:rPr>
                <w:rFonts w:ascii="Arial" w:hAnsi="Arial" w:cs="Arial"/>
                <w:sz w:val="20"/>
                <w:szCs w:val="20"/>
              </w:rPr>
              <w:t xml:space="preserve"> услуг</w:t>
            </w:r>
            <w:r>
              <w:rPr>
                <w:rFonts w:ascii="Arial" w:hAnsi="Arial" w:cs="Arial"/>
                <w:sz w:val="20"/>
                <w:szCs w:val="20"/>
              </w:rPr>
              <w:t xml:space="preserve"> физическим лицом  – п</w:t>
            </w:r>
            <w:r w:rsidRPr="005B594B">
              <w:rPr>
                <w:rFonts w:ascii="Arial" w:hAnsi="Arial" w:cs="Arial"/>
                <w:sz w:val="20"/>
                <w:szCs w:val="20"/>
              </w:rPr>
              <w:t>реподавание китайского языка на кафедре «Русский язык и восточные языки» с нагрузкой в объеме 578 часов</w:t>
            </w:r>
            <w:r w:rsidR="003B18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согласно </w:t>
            </w:r>
            <w:bookmarkStart w:id="0" w:name="_GoBack"/>
            <w:bookmarkEnd w:id="0"/>
            <w:r w:rsidR="003F3957" w:rsidRPr="00B254D0">
              <w:rPr>
                <w:rFonts w:ascii="Arial" w:hAnsi="Arial" w:cs="Arial"/>
                <w:sz w:val="20"/>
                <w:szCs w:val="20"/>
              </w:rPr>
              <w:t>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2F787B" w:rsidRDefault="002F787B" w:rsidP="000B1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87B">
              <w:rPr>
                <w:rFonts w:ascii="Arial" w:hAnsi="Arial" w:cs="Arial"/>
                <w:sz w:val="20"/>
                <w:szCs w:val="20"/>
              </w:rPr>
              <w:t>по адресу: г. Новосибирск, ул. Дуси Ковальчук, 191</w:t>
            </w:r>
          </w:p>
          <w:p w:rsidR="003F3957" w:rsidRPr="00B254D0" w:rsidRDefault="005B594B" w:rsidP="003B18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01,09,2016г по 30,06,2017г</w:t>
            </w:r>
            <w:r w:rsidR="00E77CA1" w:rsidRPr="00E77C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3E49C6" w:rsidRDefault="003F3957" w:rsidP="00AA7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B2B34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5B594B">
              <w:rPr>
                <w:rFonts w:ascii="Arial" w:hAnsi="Arial" w:cs="Arial"/>
                <w:b/>
                <w:sz w:val="20"/>
                <w:szCs w:val="20"/>
              </w:rPr>
              <w:t>578 5</w:t>
            </w:r>
            <w:r w:rsidR="00AA789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B594B">
              <w:rPr>
                <w:rFonts w:ascii="Arial" w:hAnsi="Arial" w:cs="Arial"/>
                <w:b/>
                <w:sz w:val="20"/>
                <w:szCs w:val="20"/>
              </w:rPr>
              <w:t>0,00</w:t>
            </w:r>
            <w:r w:rsidR="00535CFE">
              <w:rPr>
                <w:rFonts w:ascii="Arial" w:hAnsi="Arial" w:cs="Arial"/>
                <w:b/>
                <w:sz w:val="20"/>
                <w:szCs w:val="20"/>
              </w:rPr>
              <w:t xml:space="preserve"> руб. </w:t>
            </w:r>
            <w:r w:rsidRPr="0034651C">
              <w:rPr>
                <w:rFonts w:ascii="Arial" w:hAnsi="Arial" w:cs="Arial"/>
                <w:sz w:val="18"/>
                <w:szCs w:val="18"/>
              </w:rPr>
              <w:t>(</w:t>
            </w:r>
            <w:r w:rsidR="005B594B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="005B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B114FB" w:rsidRPr="00B114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тоимость</w:t>
            </w:r>
            <w:r w:rsidR="005B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договора входят: стоимость оказываемых услуг,</w:t>
            </w:r>
            <w:r w:rsidR="00B114FB" w:rsidRPr="00B114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</w:t>
            </w:r>
            <w:r w:rsidR="005B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уплате всех необходимых налогов</w:t>
            </w:r>
            <w:r w:rsidR="00C83847" w:rsidRPr="0034651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5B594B" w:rsidRPr="005B594B" w:rsidRDefault="003F3957" w:rsidP="005B59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5B594B" w:rsidRPr="005B594B">
              <w:rPr>
                <w:rFonts w:ascii="Arial" w:hAnsi="Arial" w:cs="Arial"/>
                <w:sz w:val="20"/>
                <w:szCs w:val="20"/>
              </w:rPr>
              <w:t>исходя из общего объёма услуг, фактически оказанных «Исполнителем», после подписания акта приемки-сдачи услуг.</w:t>
            </w:r>
          </w:p>
          <w:p w:rsidR="003F3957" w:rsidRPr="00191C40" w:rsidRDefault="005B594B" w:rsidP="005B594B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5B594B">
              <w:rPr>
                <w:rFonts w:ascii="Arial" w:hAnsi="Arial" w:cs="Arial"/>
                <w:sz w:val="20"/>
                <w:szCs w:val="20"/>
              </w:rPr>
              <w:t xml:space="preserve">По согласованию между сторонами </w:t>
            </w:r>
            <w:r>
              <w:rPr>
                <w:rFonts w:ascii="Arial" w:hAnsi="Arial" w:cs="Arial"/>
                <w:sz w:val="20"/>
                <w:szCs w:val="20"/>
              </w:rPr>
              <w:t xml:space="preserve">оказанные </w:t>
            </w:r>
            <w:r w:rsidRPr="005B594B">
              <w:rPr>
                <w:rFonts w:ascii="Arial" w:hAnsi="Arial" w:cs="Arial"/>
                <w:sz w:val="20"/>
                <w:szCs w:val="20"/>
              </w:rPr>
              <w:t>услуги, могут оплачиваться поэтапно, т.е. ежемесячно, в соответствии с актом выполненных услуг за месяц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Pr="00E77CA1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 xml:space="preserve">Приложением к настоящей документации является заполненный (не заполненный) проект договора, заключаемый по предмету закупки с единственным </w:t>
      </w:r>
      <w:r w:rsidRPr="00E77CA1">
        <w:rPr>
          <w:b/>
        </w:rPr>
        <w:t>поставщиком (подрядчиком, исполнителем).</w:t>
      </w:r>
    </w:p>
    <w:p w:rsidR="00E77CA1" w:rsidRDefault="00E77CA1" w:rsidP="00E77CA1">
      <w:pPr>
        <w:pStyle w:val="1"/>
        <w:jc w:val="center"/>
        <w:rPr>
          <w:rFonts w:ascii="Arial" w:hAnsi="Arial" w:cs="Arial"/>
          <w:b/>
          <w:sz w:val="20"/>
          <w:szCs w:val="20"/>
        </w:rPr>
      </w:pPr>
    </w:p>
    <w:p w:rsidR="00750ADD" w:rsidRDefault="00E77CA1" w:rsidP="00750ADD">
      <w:pPr>
        <w:pStyle w:val="1"/>
        <w:jc w:val="center"/>
        <w:rPr>
          <w:rFonts w:eastAsia="MS Mincho"/>
          <w:b/>
          <w:kern w:val="1"/>
          <w:sz w:val="18"/>
          <w:szCs w:val="18"/>
        </w:rPr>
      </w:pPr>
      <w:r w:rsidRPr="002F787B">
        <w:rPr>
          <w:rFonts w:ascii="Arial" w:hAnsi="Arial" w:cs="Arial"/>
          <w:b/>
          <w:sz w:val="18"/>
          <w:szCs w:val="18"/>
        </w:rPr>
        <w:t>ПРОЕКТ</w:t>
      </w:r>
      <w:r w:rsidR="000B1C5A" w:rsidRPr="002F787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50ADD" w:rsidRPr="00750ADD">
        <w:rPr>
          <w:rFonts w:eastAsia="MS Mincho"/>
          <w:b/>
          <w:kern w:val="1"/>
          <w:sz w:val="18"/>
          <w:szCs w:val="18"/>
        </w:rPr>
        <w:t>ДОГОВОР</w:t>
      </w:r>
      <w:r w:rsidR="00750ADD" w:rsidRPr="002F787B">
        <w:rPr>
          <w:rFonts w:eastAsia="MS Mincho"/>
          <w:b/>
          <w:kern w:val="1"/>
          <w:sz w:val="18"/>
          <w:szCs w:val="18"/>
        </w:rPr>
        <w:t>а</w:t>
      </w:r>
      <w:proofErr w:type="spellEnd"/>
    </w:p>
    <w:p w:rsidR="005B594B" w:rsidRPr="005B594B" w:rsidRDefault="005B594B" w:rsidP="005B59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возмездного оказания услуг</w:t>
      </w:r>
    </w:p>
    <w:p w:rsidR="005B594B" w:rsidRPr="005B594B" w:rsidRDefault="005B594B" w:rsidP="005B594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г. Новосибирск                                                                                                               «      » _____________ 2016 г.</w:t>
      </w: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proofErr w:type="gramStart"/>
      <w:r w:rsidRPr="005B594B">
        <w:rPr>
          <w:rFonts w:ascii="Arial" w:eastAsia="Times New Roman" w:hAnsi="Arial" w:cs="Arial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«</w:t>
      </w:r>
      <w:r w:rsidRPr="005B594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</w:t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 xml:space="preserve">ибирский государственный университет путей сообщения» (СГУПС), именуемый в дальнейшем «Заказчик», в лице проректора по учебной работе Новоселова А.А., действующего на основании доверенности № 1 от 01.03.2016 г., с одной стороны, и </w:t>
      </w:r>
      <w:r w:rsidRPr="005B594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гражданин Китая ЧЖЭН ЦЗЮНЬ, </w:t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>ученая степень - МАГИСТР, именуемый в дальнейшем «Исполнитель», с другой стороны, на основании Федерального закона от 17.07.11 г. № 223-ФЗ</w:t>
      </w:r>
      <w:proofErr w:type="gramEnd"/>
      <w:r w:rsidRPr="005B594B">
        <w:rPr>
          <w:rFonts w:ascii="Arial" w:eastAsia="Times New Roman" w:hAnsi="Arial" w:cs="Arial"/>
          <w:sz w:val="18"/>
          <w:szCs w:val="18"/>
          <w:lang w:eastAsia="ru-RU"/>
        </w:rPr>
        <w:t xml:space="preserve"> и в соответствии с п.п.23 п.5.1 положения о закупке Заказчик</w:t>
      </w:r>
      <w:r>
        <w:rPr>
          <w:rFonts w:ascii="Arial" w:eastAsia="Times New Roman" w:hAnsi="Arial" w:cs="Arial"/>
          <w:sz w:val="18"/>
          <w:szCs w:val="18"/>
          <w:lang w:eastAsia="ru-RU"/>
        </w:rPr>
        <w:t>а</w:t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>, заключили настоящий договор о нижеследующем:</w:t>
      </w: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Предмет договора</w:t>
      </w:r>
    </w:p>
    <w:p w:rsidR="005B594B" w:rsidRPr="005B594B" w:rsidRDefault="005B594B" w:rsidP="005B594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>1.1.«Исполнитель» обязуется оказать услуги по выполнению педагогической нагрузки, а «Заказчик» оплатить их в соответствии с условиями настоящего договора.</w:t>
      </w: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>1.2. «Исполнитель» оказывает «Заказчику» следующие виды педагогических услуг: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Преподавание китайского языка на кафедре «Русский язык и восточные языки» с нагрузкой в объеме 578 (пятьсот семьдесят восемь) часов.</w:t>
      </w: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2.Порядок расчетов.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:rsidR="005B594B" w:rsidRPr="005B594B" w:rsidRDefault="005B594B" w:rsidP="005B594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>2.1. За оказанные услуги «Заказчик» оплачивает «Исполнителю» их стоимость в соответствии со сметой в размере: 578 570 (пятьсот семьдесят восемь тысяч пятьсот семьдесят рублей) рублей 00 коп. (Приложение 1).</w:t>
      </w:r>
    </w:p>
    <w:p w:rsidR="005B594B" w:rsidRPr="005B594B" w:rsidRDefault="005B594B" w:rsidP="005B594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Вознаграждение исполнителю: 578 570 рублей. 00 коп</w:t>
      </w:r>
      <w:proofErr w:type="gramStart"/>
      <w:r w:rsidRPr="005B594B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  <w:r w:rsidRPr="005B594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5B594B">
        <w:rPr>
          <w:rFonts w:ascii="Arial" w:eastAsia="Times New Roman" w:hAnsi="Arial" w:cs="Arial"/>
          <w:sz w:val="18"/>
          <w:szCs w:val="18"/>
          <w:lang w:eastAsia="ru-RU"/>
        </w:rPr>
        <w:t>в</w:t>
      </w:r>
      <w:proofErr w:type="gramEnd"/>
      <w:r w:rsidRPr="005B594B">
        <w:rPr>
          <w:rFonts w:ascii="Arial" w:eastAsia="Times New Roman" w:hAnsi="Arial" w:cs="Arial"/>
          <w:sz w:val="18"/>
          <w:szCs w:val="18"/>
          <w:lang w:eastAsia="ru-RU"/>
        </w:rPr>
        <w:t xml:space="preserve"> том числе НДФЛ–30%: 173 570 рублей 00 коп.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>2.2 Оплата услуг по настоящему договору производится «Заказчиком» исходя из общего объёма услуг, фактически оказанных «Исполнителем», после подписания акта приемки-сдачи услуг.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2.3. </w:t>
      </w:r>
      <w:proofErr w:type="gramStart"/>
      <w:r w:rsidRPr="005B594B">
        <w:rPr>
          <w:rFonts w:ascii="Arial" w:eastAsia="Times New Roman" w:hAnsi="Arial" w:cs="Arial"/>
          <w:sz w:val="18"/>
          <w:szCs w:val="18"/>
          <w:lang w:eastAsia="ru-RU"/>
        </w:rPr>
        <w:t>По согласованию между сторонами услуги, оказанные «Исполнителем», могут оплачиваться «Заказчиком» поэтапно, т.е. ежемесячно, в соответствии с актом выполненных услуг за месяц.</w:t>
      </w:r>
      <w:proofErr w:type="gramEnd"/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3. Обязанности сторон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>3.1. «Исполнитель» обязан оказать услуги, предусмотренные договором, в период с 01.09.216г по 30.06.2017г. и в сроки, согласованные с «Заказчиком».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>3.2. «Исполнитель» обязан лично и качественно осуществлять выполнение педагогической нагрузки в соответствии с условиями настоящего договора.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>3.3. «Исполнитель» сдает оказанные услуги представителю «Заказчика» - заведующему кафедрой.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>3.4. При невозможности своевременно предоставить услуги по настоящему договору, «Исполнитель» обязан известить об этом «Заказчика» в течение 10 дней  и согласовать с ним другое время предоставления услуг.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>3.5. «Заказчик» имеет право в любое время проверять ход и качество услуг, оказываемых «Исполнителем», не вмешиваясь в его деятельность.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3.6. «Заказчик»  и «Исполнитель» обязаны соблюдать условия настоящего договора». </w:t>
      </w: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4. Срок действия договора</w:t>
      </w: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>4.1. Договор вступает в силу с момента подписания  и действует до исполнения сторонами своих обязательств.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>4.2. «Заказчик» вправе отказаться от исполнения договора в любое время до подписания акта оказанных услуг, оплатив «Исполнителю» стоимость уже оказанных услуг.</w:t>
      </w: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B594B" w:rsidRPr="005B594B" w:rsidRDefault="005B594B" w:rsidP="005B594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5. Ответственность сторон</w:t>
      </w: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5.1. В случае неисполнения или ненадлежащего исполнения обязательств, предусмотренных настоящим договором, виновная сторона возмещает другой стороне понесенные убытки.  </w:t>
      </w: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>5.2. В других случаях ответственность сторон по настоящему договору определяется в соответствии с действующим законодательством.</w:t>
      </w: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6. Прочие условия</w:t>
      </w: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>6.1. Все споры или разногласия между сторонами разрешаются путем переговоров между сторонами.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>6.2. В случае невозможности разрешения разногласий путем переговоров они подлежат рассмотрению в суде.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>6.3. Любые изменения и дополнения к настоящему договору имеют силу в том случае, если они оформлены в письменном виде и подписаны обеими сторонами.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>6.4. Настоящий договор составлен в двух экземплярах, имеющих одинаковую юридическую силу, по одному экземпляру каждой из сторон.</w:t>
      </w:r>
    </w:p>
    <w:p w:rsidR="005B594B" w:rsidRPr="005B594B" w:rsidRDefault="005B594B" w:rsidP="005B594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Юридические адреса сторон:</w:t>
      </w:r>
    </w:p>
    <w:p w:rsidR="005B594B" w:rsidRPr="005B594B" w:rsidRDefault="005B594B" w:rsidP="005B594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«Заказчик» - федеральное государственное бюджетное  образовательное учреждение высшего образования «Сибирский государственный университет путей сообщения» (СГУПС)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630049 г"/>
        </w:smartTagPr>
        <w:r w:rsidRPr="005B594B">
          <w:rPr>
            <w:rFonts w:ascii="Arial" w:eastAsia="Times New Roman" w:hAnsi="Arial" w:cs="Arial"/>
            <w:sz w:val="18"/>
            <w:szCs w:val="18"/>
            <w:lang w:eastAsia="ru-RU"/>
          </w:rPr>
          <w:t>630049 г</w:t>
        </w:r>
      </w:smartTag>
      <w:r w:rsidRPr="005B594B">
        <w:rPr>
          <w:rFonts w:ascii="Arial" w:eastAsia="Times New Roman" w:hAnsi="Arial" w:cs="Arial"/>
          <w:sz w:val="18"/>
          <w:szCs w:val="18"/>
          <w:lang w:eastAsia="ru-RU"/>
        </w:rPr>
        <w:t>. Новосибирск, ул. Дуси Ковальчук, 191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 xml:space="preserve">«Исполнитель» </w:t>
      </w:r>
      <w:r w:rsidRPr="005B594B">
        <w:rPr>
          <w:rFonts w:ascii="Arial" w:eastAsia="Times New Roman" w:hAnsi="Arial" w:cs="Arial"/>
          <w:b/>
          <w:sz w:val="18"/>
          <w:szCs w:val="18"/>
          <w:lang w:eastAsia="ru-RU"/>
        </w:rPr>
        <w:t>ЧЖЭН ЦЗЮНЬ</w:t>
      </w:r>
    </w:p>
    <w:p w:rsidR="005B594B" w:rsidRPr="005B594B" w:rsidRDefault="005B594B" w:rsidP="005B594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( фамилия, имя, отчество)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Паспорт: серия Е № 80654261выдан «16» июня 2016 года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 xml:space="preserve">кем </w:t>
      </w:r>
      <w:proofErr w:type="gramStart"/>
      <w:r w:rsidRPr="005B594B">
        <w:rPr>
          <w:rFonts w:ascii="Arial" w:eastAsia="Times New Roman" w:hAnsi="Arial" w:cs="Arial"/>
          <w:sz w:val="18"/>
          <w:szCs w:val="18"/>
          <w:lang w:eastAsia="ru-RU"/>
        </w:rPr>
        <w:t>выдан</w:t>
      </w:r>
      <w:proofErr w:type="gramEnd"/>
      <w:r w:rsidRPr="005B594B">
        <w:rPr>
          <w:rFonts w:ascii="Arial" w:eastAsia="Times New Roman" w:hAnsi="Arial" w:cs="Arial"/>
          <w:sz w:val="18"/>
          <w:szCs w:val="18"/>
          <w:lang w:eastAsia="ru-RU"/>
        </w:rPr>
        <w:t xml:space="preserve"> Управление по делам выезда и въезда Министерства общественной безопасности.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 xml:space="preserve">Адрес регистрации и проживания: </w:t>
      </w:r>
      <w:proofErr w:type="spellStart"/>
      <w:r w:rsidRPr="005B594B">
        <w:rPr>
          <w:rFonts w:ascii="Arial" w:eastAsia="Times New Roman" w:hAnsi="Arial" w:cs="Arial"/>
          <w:sz w:val="18"/>
          <w:szCs w:val="18"/>
          <w:lang w:eastAsia="ru-RU"/>
        </w:rPr>
        <w:t>г</w:t>
      </w:r>
      <w:proofErr w:type="gramStart"/>
      <w:r w:rsidRPr="005B594B">
        <w:rPr>
          <w:rFonts w:ascii="Arial" w:eastAsia="Times New Roman" w:hAnsi="Arial" w:cs="Arial"/>
          <w:sz w:val="18"/>
          <w:szCs w:val="18"/>
          <w:lang w:eastAsia="ru-RU"/>
        </w:rPr>
        <w:t>.Н</w:t>
      </w:r>
      <w:proofErr w:type="gramEnd"/>
      <w:r w:rsidRPr="005B594B">
        <w:rPr>
          <w:rFonts w:ascii="Arial" w:eastAsia="Times New Roman" w:hAnsi="Arial" w:cs="Arial"/>
          <w:sz w:val="18"/>
          <w:szCs w:val="18"/>
          <w:lang w:eastAsia="ru-RU"/>
        </w:rPr>
        <w:t>овосибирск</w:t>
      </w:r>
      <w:proofErr w:type="spellEnd"/>
      <w:r w:rsidRPr="005B594B">
        <w:rPr>
          <w:rFonts w:ascii="Arial" w:eastAsia="Times New Roman" w:hAnsi="Arial" w:cs="Arial"/>
          <w:sz w:val="18"/>
          <w:szCs w:val="18"/>
          <w:lang w:eastAsia="ru-RU"/>
        </w:rPr>
        <w:t>, ул. Дуси Ковальчук 187, комната 256.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Дата рождения 9 августа 1978 год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Наименование и № диплома (степень, звание) Диплом магистра по специальности «Сравнительная литература и зарубежная литература» № \Т1042232011000060, Диплом бакалавра по специальности «Китайский язык и литература» № 340757.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Подписи  сторон:</w:t>
      </w:r>
    </w:p>
    <w:p w:rsidR="005B594B" w:rsidRPr="005B594B" w:rsidRDefault="005B594B" w:rsidP="005B594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 xml:space="preserve">«Заказчик» _________________                                «Исполнитель»_____________________ </w:t>
      </w: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Проректор</w:t>
      </w: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по учебной работе            Новоселов А.А.                 _________________________________ 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( расшифровка подписи)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Согласовано: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Руководитель структурного подразделения  __________________   __________________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 xml:space="preserve">          (заведующий кафедрой)                                                                        (расшифровка подписи)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 xml:space="preserve">Советник ректора 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по международным связям</w:t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         _________________    </w:t>
      </w:r>
      <w:proofErr w:type="spellStart"/>
      <w:r w:rsidRPr="005B594B">
        <w:rPr>
          <w:rFonts w:ascii="Arial" w:eastAsia="Times New Roman" w:hAnsi="Arial" w:cs="Arial"/>
          <w:sz w:val="18"/>
          <w:szCs w:val="18"/>
          <w:lang w:eastAsia="ru-RU"/>
        </w:rPr>
        <w:t>В.П.Нехорошков</w:t>
      </w:r>
      <w:proofErr w:type="spellEnd"/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Начальник учебного отдела                            __________________    В.М. Поваляева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Главный бухгалтер                                          __________________    Д.С. Дементьев</w:t>
      </w: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 xml:space="preserve">Начальник ПЭУ                                                __________________    Е.Н. </w:t>
      </w:r>
      <w:proofErr w:type="spellStart"/>
      <w:r w:rsidRPr="005B594B">
        <w:rPr>
          <w:rFonts w:ascii="Arial" w:eastAsia="Times New Roman" w:hAnsi="Arial" w:cs="Arial"/>
          <w:sz w:val="18"/>
          <w:szCs w:val="18"/>
          <w:lang w:eastAsia="ru-RU"/>
        </w:rPr>
        <w:t>Хамидуллина</w:t>
      </w:r>
      <w:proofErr w:type="spellEnd"/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Начальник юридического отдела                   __________________     Б.А. Панов</w:t>
      </w:r>
    </w:p>
    <w:p w:rsidR="005B594B" w:rsidRPr="005B594B" w:rsidRDefault="005B594B" w:rsidP="005B594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:rsidR="005B594B" w:rsidRPr="005B594B" w:rsidRDefault="005B594B" w:rsidP="005B594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Приложение № 1</w:t>
      </w:r>
    </w:p>
    <w:p w:rsidR="005B594B" w:rsidRPr="005B594B" w:rsidRDefault="005B594B" w:rsidP="005B594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к Договору № ________ от «_____» ___________ 2016 г.</w:t>
      </w:r>
    </w:p>
    <w:p w:rsidR="005B594B" w:rsidRPr="005B594B" w:rsidRDefault="005B594B" w:rsidP="005B594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>Утверждаю:</w:t>
      </w:r>
    </w:p>
    <w:p w:rsidR="005B594B" w:rsidRPr="005B594B" w:rsidRDefault="005B594B" w:rsidP="005B594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:rsidR="005B594B" w:rsidRPr="005B594B" w:rsidRDefault="005B594B" w:rsidP="005B594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5B594B">
        <w:rPr>
          <w:rFonts w:ascii="Arial" w:eastAsia="Times New Roman" w:hAnsi="Arial" w:cs="Arial"/>
          <w:sz w:val="18"/>
          <w:szCs w:val="18"/>
          <w:lang w:eastAsia="ru-RU"/>
        </w:rPr>
        <w:t>Ректор______________А.Л</w:t>
      </w:r>
      <w:proofErr w:type="spellEnd"/>
      <w:r w:rsidRPr="005B594B">
        <w:rPr>
          <w:rFonts w:ascii="Arial" w:eastAsia="Times New Roman" w:hAnsi="Arial" w:cs="Arial"/>
          <w:sz w:val="18"/>
          <w:szCs w:val="18"/>
          <w:lang w:eastAsia="ru-RU"/>
        </w:rPr>
        <w:t>. Манаков</w:t>
      </w:r>
    </w:p>
    <w:p w:rsidR="005B594B" w:rsidRPr="005B594B" w:rsidRDefault="005B594B" w:rsidP="005B594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 xml:space="preserve">Смета расходов </w:t>
      </w:r>
    </w:p>
    <w:p w:rsidR="005B594B" w:rsidRPr="005B594B" w:rsidRDefault="005B594B" w:rsidP="005B594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на услуги по выполнению педагогической нагрузки:</w:t>
      </w:r>
    </w:p>
    <w:p w:rsidR="005B594B" w:rsidRPr="005B594B" w:rsidRDefault="005B594B" w:rsidP="005B594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 xml:space="preserve">преподавание китайского языка </w:t>
      </w:r>
    </w:p>
    <w:p w:rsidR="005B594B" w:rsidRPr="005B594B" w:rsidRDefault="005B594B" w:rsidP="005B594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на кафедре «Русский язык и восточные языки»</w:t>
      </w:r>
    </w:p>
    <w:p w:rsidR="005B594B" w:rsidRPr="005B594B" w:rsidRDefault="005B594B" w:rsidP="005B594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6537"/>
        <w:gridCol w:w="2160"/>
      </w:tblGrid>
      <w:tr w:rsidR="005B594B" w:rsidRPr="005B594B" w:rsidTr="009416B7">
        <w:tc>
          <w:tcPr>
            <w:tcW w:w="771" w:type="dxa"/>
            <w:shd w:val="clear" w:color="auto" w:fill="auto"/>
            <w:vAlign w:val="center"/>
          </w:tcPr>
          <w:p w:rsidR="005B594B" w:rsidRPr="005B594B" w:rsidRDefault="005B594B" w:rsidP="005B5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59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B59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5B59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5B594B" w:rsidRPr="005B594B" w:rsidRDefault="005B594B" w:rsidP="005B5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59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затрат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B594B" w:rsidRPr="005B594B" w:rsidRDefault="005B594B" w:rsidP="005B5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59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(руб.)</w:t>
            </w:r>
          </w:p>
        </w:tc>
      </w:tr>
      <w:tr w:rsidR="005B594B" w:rsidRPr="005B594B" w:rsidTr="009416B7">
        <w:tc>
          <w:tcPr>
            <w:tcW w:w="771" w:type="dxa"/>
            <w:shd w:val="clear" w:color="auto" w:fill="auto"/>
          </w:tcPr>
          <w:p w:rsidR="005B594B" w:rsidRPr="005B594B" w:rsidRDefault="005B594B" w:rsidP="005B5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59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37" w:type="dxa"/>
            <w:shd w:val="clear" w:color="auto" w:fill="auto"/>
          </w:tcPr>
          <w:p w:rsidR="005B594B" w:rsidRPr="005B594B" w:rsidRDefault="005B594B" w:rsidP="005B5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59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5B594B" w:rsidRPr="005B594B" w:rsidRDefault="005B594B" w:rsidP="005B5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59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5B594B" w:rsidRPr="005B594B" w:rsidTr="009416B7">
        <w:tc>
          <w:tcPr>
            <w:tcW w:w="771" w:type="dxa"/>
            <w:shd w:val="clear" w:color="auto" w:fill="auto"/>
          </w:tcPr>
          <w:p w:rsidR="005B594B" w:rsidRPr="005B594B" w:rsidRDefault="005B594B" w:rsidP="005B5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59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37" w:type="dxa"/>
            <w:shd w:val="clear" w:color="auto" w:fill="auto"/>
          </w:tcPr>
          <w:p w:rsidR="005B594B" w:rsidRPr="005B594B" w:rsidRDefault="005B594B" w:rsidP="005B59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59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Преподавание китайского языка на кафедре «Русский язык и восточные языки» в объеме 575 часов Срок 01.09.2016г. по 30.06.2017г.</w:t>
            </w:r>
          </w:p>
          <w:p w:rsidR="005B594B" w:rsidRPr="005B594B" w:rsidRDefault="005B594B" w:rsidP="005B59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59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57 857 рублей в месяц * 10 месяцев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B594B" w:rsidRPr="005B594B" w:rsidRDefault="005B594B" w:rsidP="005B5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59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578 570</w:t>
            </w:r>
          </w:p>
        </w:tc>
      </w:tr>
      <w:tr w:rsidR="005B594B" w:rsidRPr="005B594B" w:rsidTr="009416B7">
        <w:tc>
          <w:tcPr>
            <w:tcW w:w="771" w:type="dxa"/>
            <w:shd w:val="clear" w:color="auto" w:fill="auto"/>
          </w:tcPr>
          <w:p w:rsidR="005B594B" w:rsidRPr="005B594B" w:rsidRDefault="005B594B" w:rsidP="005B5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59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37" w:type="dxa"/>
            <w:shd w:val="clear" w:color="auto" w:fill="auto"/>
          </w:tcPr>
          <w:p w:rsidR="005B594B" w:rsidRPr="005B594B" w:rsidRDefault="005B594B" w:rsidP="005B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59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расходы: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B594B" w:rsidRPr="005B594B" w:rsidRDefault="005B594B" w:rsidP="005B5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59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578 570</w:t>
            </w:r>
          </w:p>
        </w:tc>
      </w:tr>
    </w:tbl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 xml:space="preserve">Итого расходы: </w:t>
      </w: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 xml:space="preserve">пятьсот семьдесят восемь тысяч пятьсот семьдесят рублей 00 коп. </w:t>
      </w: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в том числе НДФЛ–30%: 173 570 рублей 00 коп.</w:t>
      </w:r>
    </w:p>
    <w:p w:rsidR="005B594B" w:rsidRPr="005B594B" w:rsidRDefault="005B594B" w:rsidP="005B594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 xml:space="preserve">Нач. ПЭУ </w:t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Е.Н. </w:t>
      </w:r>
      <w:proofErr w:type="spellStart"/>
      <w:r w:rsidRPr="005B594B">
        <w:rPr>
          <w:rFonts w:ascii="Arial" w:eastAsia="Times New Roman" w:hAnsi="Arial" w:cs="Arial"/>
          <w:sz w:val="18"/>
          <w:szCs w:val="18"/>
          <w:lang w:eastAsia="ru-RU"/>
        </w:rPr>
        <w:t>Хамидуллина</w:t>
      </w:r>
      <w:proofErr w:type="spellEnd"/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>Советник ректора</w:t>
      </w: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B594B">
        <w:rPr>
          <w:rFonts w:ascii="Arial" w:eastAsia="Times New Roman" w:hAnsi="Arial" w:cs="Arial"/>
          <w:sz w:val="18"/>
          <w:szCs w:val="18"/>
          <w:lang w:eastAsia="ru-RU"/>
        </w:rPr>
        <w:t xml:space="preserve">по международным связям </w:t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</w:t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5B594B">
        <w:rPr>
          <w:rFonts w:ascii="Arial" w:eastAsia="Times New Roman" w:hAnsi="Arial" w:cs="Arial"/>
          <w:sz w:val="18"/>
          <w:szCs w:val="18"/>
          <w:lang w:eastAsia="ru-RU"/>
        </w:rPr>
        <w:tab/>
        <w:t>В.П. Нехорошков</w:t>
      </w: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B594B" w:rsidRPr="005B594B" w:rsidRDefault="005B594B" w:rsidP="005B594B">
      <w:pPr>
        <w:rPr>
          <w:lang w:eastAsia="ru-RU"/>
        </w:rPr>
      </w:pPr>
    </w:p>
    <w:sectPr w:rsidR="005B594B" w:rsidRPr="005B594B" w:rsidSect="005B59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0207CE"/>
    <w:multiLevelType w:val="multilevel"/>
    <w:tmpl w:val="57EEAE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9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  <w:sz w:val="22"/>
      </w:rPr>
    </w:lvl>
  </w:abstractNum>
  <w:abstractNum w:abstractNumId="2">
    <w:nsid w:val="106950C8"/>
    <w:multiLevelType w:val="multilevel"/>
    <w:tmpl w:val="B400E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3">
    <w:nsid w:val="383D3FFE"/>
    <w:multiLevelType w:val="multilevel"/>
    <w:tmpl w:val="8BFCB9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35010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345E7"/>
    <w:multiLevelType w:val="multilevel"/>
    <w:tmpl w:val="E27E9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52962"/>
    <w:rsid w:val="000572A5"/>
    <w:rsid w:val="00071174"/>
    <w:rsid w:val="000B1C5A"/>
    <w:rsid w:val="000E7C99"/>
    <w:rsid w:val="00112695"/>
    <w:rsid w:val="00175863"/>
    <w:rsid w:val="00191C40"/>
    <w:rsid w:val="00194763"/>
    <w:rsid w:val="001B2B34"/>
    <w:rsid w:val="001B6111"/>
    <w:rsid w:val="001E7F35"/>
    <w:rsid w:val="002005F7"/>
    <w:rsid w:val="00281EEF"/>
    <w:rsid w:val="002A19AC"/>
    <w:rsid w:val="002C5FEA"/>
    <w:rsid w:val="002F16D0"/>
    <w:rsid w:val="002F787B"/>
    <w:rsid w:val="0034651C"/>
    <w:rsid w:val="00385A86"/>
    <w:rsid w:val="00393ACA"/>
    <w:rsid w:val="003B18C2"/>
    <w:rsid w:val="003E49C6"/>
    <w:rsid w:val="003F3957"/>
    <w:rsid w:val="00493160"/>
    <w:rsid w:val="004B58BC"/>
    <w:rsid w:val="004C48DD"/>
    <w:rsid w:val="004D71E0"/>
    <w:rsid w:val="00512CCA"/>
    <w:rsid w:val="00535CFE"/>
    <w:rsid w:val="005B594B"/>
    <w:rsid w:val="005D67C4"/>
    <w:rsid w:val="005F34BF"/>
    <w:rsid w:val="005F42D3"/>
    <w:rsid w:val="00627169"/>
    <w:rsid w:val="006B200A"/>
    <w:rsid w:val="00717E3F"/>
    <w:rsid w:val="00723FEF"/>
    <w:rsid w:val="00750ADD"/>
    <w:rsid w:val="00782DD1"/>
    <w:rsid w:val="0079111A"/>
    <w:rsid w:val="007B7548"/>
    <w:rsid w:val="0082160D"/>
    <w:rsid w:val="008B7E2A"/>
    <w:rsid w:val="00905F7A"/>
    <w:rsid w:val="00980858"/>
    <w:rsid w:val="00987098"/>
    <w:rsid w:val="009C5523"/>
    <w:rsid w:val="009F169B"/>
    <w:rsid w:val="00A04C70"/>
    <w:rsid w:val="00A2205A"/>
    <w:rsid w:val="00AA789B"/>
    <w:rsid w:val="00B114FB"/>
    <w:rsid w:val="00B73FAE"/>
    <w:rsid w:val="00BB5020"/>
    <w:rsid w:val="00BD4D52"/>
    <w:rsid w:val="00C62D68"/>
    <w:rsid w:val="00C83847"/>
    <w:rsid w:val="00CF5581"/>
    <w:rsid w:val="00D03E05"/>
    <w:rsid w:val="00D0717B"/>
    <w:rsid w:val="00D517CA"/>
    <w:rsid w:val="00DB325B"/>
    <w:rsid w:val="00DE7D4F"/>
    <w:rsid w:val="00E1455C"/>
    <w:rsid w:val="00E77CA1"/>
    <w:rsid w:val="00E86D37"/>
    <w:rsid w:val="00E95F28"/>
    <w:rsid w:val="00EC0DA9"/>
    <w:rsid w:val="00F61E9A"/>
    <w:rsid w:val="00F73DDD"/>
    <w:rsid w:val="00FB6F04"/>
    <w:rsid w:val="00FD7E00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2016-08-30T09:02:00Z</cp:lastPrinted>
  <dcterms:created xsi:type="dcterms:W3CDTF">2016-08-31T03:51:00Z</dcterms:created>
  <dcterms:modified xsi:type="dcterms:W3CDTF">2016-08-31T04:01:00Z</dcterms:modified>
</cp:coreProperties>
</file>