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73" w:rsidRDefault="00337B73" w:rsidP="00D02810">
      <w:pPr>
        <w:pStyle w:val="1"/>
        <w:jc w:val="center"/>
      </w:pP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4"/>
          <w:szCs w:val="24"/>
          <w:lang w:eastAsia="en-US"/>
        </w:rPr>
        <w:t>Документация</w:t>
      </w: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E85389">
        <w:rPr>
          <w:rFonts w:ascii="Calibri" w:eastAsia="Calibri" w:hAnsi="Calibri"/>
          <w:b/>
          <w:sz w:val="22"/>
          <w:szCs w:val="22"/>
          <w:lang w:eastAsia="en-US"/>
        </w:rPr>
        <w:t>тыс</w:t>
      </w:r>
      <w:proofErr w:type="gramStart"/>
      <w:r w:rsidRPr="00E85389">
        <w:rPr>
          <w:rFonts w:ascii="Calibri" w:eastAsia="Calibri" w:hAnsi="Calibri"/>
          <w:b/>
          <w:sz w:val="22"/>
          <w:szCs w:val="22"/>
          <w:lang w:eastAsia="en-US"/>
        </w:rPr>
        <w:t>.р</w:t>
      </w:r>
      <w:proofErr w:type="gramEnd"/>
      <w:r w:rsidRPr="00E85389">
        <w:rPr>
          <w:rFonts w:ascii="Calibri" w:eastAsia="Calibri" w:hAnsi="Calibri"/>
          <w:b/>
          <w:sz w:val="22"/>
          <w:szCs w:val="22"/>
          <w:lang w:eastAsia="en-US"/>
        </w:rPr>
        <w:t>уб</w:t>
      </w:r>
      <w:proofErr w:type="spellEnd"/>
      <w:r w:rsidRPr="00E85389">
        <w:rPr>
          <w:rFonts w:ascii="Calibri" w:eastAsia="Calibri" w:hAnsi="Calibri"/>
          <w:b/>
          <w:sz w:val="22"/>
          <w:szCs w:val="22"/>
          <w:lang w:eastAsia="en-US"/>
        </w:rPr>
        <w:t>.</w:t>
      </w:r>
    </w:p>
    <w:p w:rsidR="00E85389" w:rsidRPr="00E85389" w:rsidRDefault="00E85389" w:rsidP="00E85389">
      <w:pPr>
        <w:jc w:val="center"/>
        <w:rPr>
          <w:rFonts w:ascii="Calibri" w:eastAsia="Calibri" w:hAnsi="Calibri"/>
          <w:b/>
          <w:sz w:val="22"/>
          <w:szCs w:val="22"/>
          <w:lang w:eastAsia="en-US"/>
        </w:rPr>
      </w:pPr>
      <w:r w:rsidRPr="00E85389">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E85389" w:rsidRPr="00E85389" w:rsidRDefault="00E85389" w:rsidP="00E85389">
      <w:pPr>
        <w:jc w:val="both"/>
        <w:rPr>
          <w:rFonts w:ascii="Calibri" w:eastAsia="Calibri" w:hAnsi="Calibri"/>
          <w:sz w:val="22"/>
          <w:szCs w:val="22"/>
          <w:lang w:eastAsia="en-US"/>
        </w:rPr>
      </w:pPr>
    </w:p>
    <w:tbl>
      <w:tblPr>
        <w:tblStyle w:val="10"/>
        <w:tblW w:w="0" w:type="auto"/>
        <w:tblInd w:w="-176" w:type="dxa"/>
        <w:tblLook w:val="04A0" w:firstRow="1" w:lastRow="0" w:firstColumn="1" w:lastColumn="0" w:noHBand="0" w:noVBand="1"/>
      </w:tblPr>
      <w:tblGrid>
        <w:gridCol w:w="2978"/>
        <w:gridCol w:w="7371"/>
      </w:tblGrid>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Способ закупки</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Закупка у единственного поставщика (подрядчика, исполнителя), предусмотренная подпунктом 1 пункта 5.1. Положения о закупке Заказчика</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Наименование, место нахождения, почтовый адрес, адрес электронной почты, телефон заказчика</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 xml:space="preserve">Местонахождение и почтовый адрес: 630049, </w:t>
            </w:r>
            <w:proofErr w:type="spellStart"/>
            <w:r w:rsidRPr="00E85389">
              <w:rPr>
                <w:rFonts w:ascii="Arial" w:hAnsi="Arial" w:cs="Arial"/>
                <w:sz w:val="20"/>
                <w:szCs w:val="20"/>
                <w:lang w:eastAsia="en-US"/>
              </w:rPr>
              <w:t>г</w:t>
            </w:r>
            <w:proofErr w:type="gramStart"/>
            <w:r w:rsidRPr="00E85389">
              <w:rPr>
                <w:rFonts w:ascii="Arial" w:hAnsi="Arial" w:cs="Arial"/>
                <w:sz w:val="20"/>
                <w:szCs w:val="20"/>
                <w:lang w:eastAsia="en-US"/>
              </w:rPr>
              <w:t>.Н</w:t>
            </w:r>
            <w:proofErr w:type="gramEnd"/>
            <w:r w:rsidRPr="00E85389">
              <w:rPr>
                <w:rFonts w:ascii="Arial" w:hAnsi="Arial" w:cs="Arial"/>
                <w:sz w:val="20"/>
                <w:szCs w:val="20"/>
                <w:lang w:eastAsia="en-US"/>
              </w:rPr>
              <w:t>овосибирск</w:t>
            </w:r>
            <w:proofErr w:type="spellEnd"/>
            <w:r w:rsidRPr="00E85389">
              <w:rPr>
                <w:rFonts w:ascii="Arial" w:hAnsi="Arial" w:cs="Arial"/>
                <w:sz w:val="20"/>
                <w:szCs w:val="20"/>
                <w:lang w:eastAsia="en-US"/>
              </w:rPr>
              <w:t xml:space="preserve">, </w:t>
            </w:r>
            <w:proofErr w:type="spellStart"/>
            <w:r w:rsidRPr="00E85389">
              <w:rPr>
                <w:rFonts w:ascii="Arial" w:hAnsi="Arial" w:cs="Arial"/>
                <w:sz w:val="20"/>
                <w:szCs w:val="20"/>
                <w:lang w:eastAsia="en-US"/>
              </w:rPr>
              <w:t>ул.Дуси</w:t>
            </w:r>
            <w:proofErr w:type="spellEnd"/>
            <w:r w:rsidRPr="00E85389">
              <w:rPr>
                <w:rFonts w:ascii="Arial" w:hAnsi="Arial" w:cs="Arial"/>
                <w:sz w:val="20"/>
                <w:szCs w:val="20"/>
                <w:lang w:eastAsia="en-US"/>
              </w:rPr>
              <w:t xml:space="preserve"> Ковальчук, д.191, СГУПС</w:t>
            </w:r>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Э/</w:t>
            </w:r>
            <w:proofErr w:type="gramStart"/>
            <w:r w:rsidRPr="00E85389">
              <w:rPr>
                <w:rFonts w:ascii="Arial" w:hAnsi="Arial" w:cs="Arial"/>
                <w:sz w:val="20"/>
                <w:szCs w:val="20"/>
                <w:lang w:eastAsia="en-US"/>
              </w:rPr>
              <w:t>п</w:t>
            </w:r>
            <w:proofErr w:type="gramEnd"/>
            <w:r w:rsidRPr="00E85389">
              <w:rPr>
                <w:rFonts w:ascii="Arial" w:hAnsi="Arial" w:cs="Arial"/>
                <w:sz w:val="20"/>
                <w:szCs w:val="20"/>
                <w:lang w:eastAsia="en-US"/>
              </w:rPr>
              <w:t xml:space="preserve">: </w:t>
            </w:r>
            <w:hyperlink r:id="rId6" w:history="1">
              <w:r w:rsidRPr="00E85389">
                <w:rPr>
                  <w:rFonts w:ascii="Arial" w:hAnsi="Arial" w:cs="Arial"/>
                  <w:color w:val="0000FF"/>
                  <w:sz w:val="20"/>
                  <w:szCs w:val="20"/>
                  <w:u w:val="single"/>
                  <w:lang w:eastAsia="en-US"/>
                </w:rPr>
                <w:t>mva@stu.ru</w:t>
              </w:r>
            </w:hyperlink>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Телефон: (383) 328-0369</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Предмет договора с указанием характеристик, иных показателей, определяющих предмет.</w:t>
            </w:r>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Количество или объем товара, работы, услуги</w:t>
            </w:r>
          </w:p>
        </w:tc>
        <w:tc>
          <w:tcPr>
            <w:tcW w:w="7371" w:type="dxa"/>
          </w:tcPr>
          <w:p w:rsidR="00E85389" w:rsidRPr="00E85389" w:rsidRDefault="00E85389" w:rsidP="003365FA">
            <w:pPr>
              <w:jc w:val="both"/>
              <w:rPr>
                <w:rFonts w:ascii="Arial" w:hAnsi="Arial" w:cs="Arial"/>
                <w:sz w:val="20"/>
                <w:szCs w:val="20"/>
                <w:lang w:eastAsia="en-US"/>
              </w:rPr>
            </w:pPr>
            <w:r w:rsidRPr="00E85389">
              <w:rPr>
                <w:rFonts w:ascii="Arial" w:hAnsi="Arial" w:cs="Arial"/>
                <w:sz w:val="20"/>
                <w:szCs w:val="20"/>
                <w:lang w:eastAsia="en-US"/>
              </w:rPr>
              <w:t>Поставка расходных материалов для компьютерной техники -  картриджи</w:t>
            </w:r>
            <w:r w:rsidR="003365FA">
              <w:rPr>
                <w:rFonts w:ascii="Arial" w:hAnsi="Arial" w:cs="Arial"/>
                <w:sz w:val="20"/>
                <w:szCs w:val="20"/>
                <w:lang w:eastAsia="en-US"/>
              </w:rPr>
              <w:t xml:space="preserve"> – 29 наименований в общем количестве 80 шт.</w:t>
            </w:r>
            <w:r w:rsidRPr="00E85389">
              <w:rPr>
                <w:rFonts w:ascii="Arial" w:hAnsi="Arial" w:cs="Arial"/>
                <w:sz w:val="20"/>
                <w:szCs w:val="20"/>
                <w:lang w:eastAsia="en-US"/>
              </w:rPr>
              <w:t xml:space="preserve"> </w:t>
            </w:r>
            <w:r w:rsidRPr="00E85389">
              <w:rPr>
                <w:rFonts w:ascii="Arial" w:hAnsi="Arial" w:cs="Arial"/>
                <w:sz w:val="20"/>
                <w:szCs w:val="20"/>
                <w:lang w:eastAsia="en-US"/>
              </w:rPr>
              <w:t>(</w:t>
            </w:r>
            <w:proofErr w:type="gramStart"/>
            <w:r w:rsidRPr="00E85389">
              <w:rPr>
                <w:rFonts w:ascii="Arial" w:hAnsi="Arial" w:cs="Arial"/>
                <w:sz w:val="20"/>
                <w:szCs w:val="20"/>
                <w:lang w:eastAsia="en-US"/>
              </w:rPr>
              <w:t>согласно проекта</w:t>
            </w:r>
            <w:proofErr w:type="gramEnd"/>
            <w:r w:rsidRPr="00E85389">
              <w:rPr>
                <w:rFonts w:ascii="Arial" w:hAnsi="Arial" w:cs="Arial"/>
                <w:sz w:val="20"/>
                <w:szCs w:val="20"/>
                <w:lang w:eastAsia="en-US"/>
              </w:rPr>
              <w:t xml:space="preserve"> договора).</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Место, сроки, условия поставки товара, выполнения работ, услуг</w:t>
            </w:r>
          </w:p>
        </w:tc>
        <w:tc>
          <w:tcPr>
            <w:tcW w:w="7371" w:type="dxa"/>
          </w:tcPr>
          <w:p w:rsidR="00E85389" w:rsidRPr="00E85389" w:rsidRDefault="00E85389" w:rsidP="003365FA">
            <w:pPr>
              <w:jc w:val="both"/>
              <w:rPr>
                <w:rFonts w:ascii="Arial" w:hAnsi="Arial" w:cs="Arial"/>
                <w:sz w:val="20"/>
                <w:szCs w:val="20"/>
                <w:lang w:eastAsia="en-US"/>
              </w:rPr>
            </w:pPr>
            <w:r w:rsidRPr="00E85389">
              <w:rPr>
                <w:rFonts w:ascii="Arial" w:hAnsi="Arial" w:cs="Arial"/>
                <w:sz w:val="20"/>
                <w:szCs w:val="20"/>
                <w:lang w:eastAsia="en-US"/>
              </w:rPr>
              <w:t xml:space="preserve">Поставка на материальный склад Заказчика в течение </w:t>
            </w:r>
            <w:r w:rsidR="003365FA">
              <w:rPr>
                <w:rFonts w:ascii="Arial" w:hAnsi="Arial" w:cs="Arial"/>
                <w:sz w:val="20"/>
                <w:szCs w:val="20"/>
                <w:lang w:eastAsia="en-US"/>
              </w:rPr>
              <w:t>14</w:t>
            </w:r>
            <w:r w:rsidRPr="00E85389">
              <w:rPr>
                <w:rFonts w:ascii="Arial" w:hAnsi="Arial" w:cs="Arial"/>
                <w:sz w:val="20"/>
                <w:szCs w:val="20"/>
                <w:lang w:eastAsia="en-US"/>
              </w:rPr>
              <w:t xml:space="preserve"> дней со </w:t>
            </w:r>
            <w:r w:rsidR="003365FA" w:rsidRPr="003365FA">
              <w:rPr>
                <w:rFonts w:ascii="Arial" w:hAnsi="Arial" w:cs="Arial"/>
                <w:sz w:val="20"/>
                <w:szCs w:val="20"/>
                <w:lang w:eastAsia="en-US"/>
              </w:rPr>
              <w:t xml:space="preserve">дня заключения договора </w:t>
            </w:r>
            <w:r w:rsidRPr="00E85389">
              <w:rPr>
                <w:rFonts w:ascii="Arial" w:hAnsi="Arial" w:cs="Arial"/>
                <w:sz w:val="20"/>
                <w:szCs w:val="20"/>
                <w:lang w:eastAsia="en-US"/>
              </w:rPr>
              <w:t>(</w:t>
            </w:r>
            <w:proofErr w:type="gramStart"/>
            <w:r w:rsidRPr="00E85389">
              <w:rPr>
                <w:rFonts w:ascii="Arial" w:hAnsi="Arial" w:cs="Arial"/>
                <w:sz w:val="20"/>
                <w:szCs w:val="20"/>
                <w:lang w:eastAsia="en-US"/>
              </w:rPr>
              <w:t>согласно проекта</w:t>
            </w:r>
            <w:proofErr w:type="gramEnd"/>
            <w:r w:rsidRPr="00E85389">
              <w:rPr>
                <w:rFonts w:ascii="Arial" w:hAnsi="Arial" w:cs="Arial"/>
                <w:sz w:val="20"/>
                <w:szCs w:val="20"/>
                <w:lang w:eastAsia="en-US"/>
              </w:rPr>
              <w:t xml:space="preserve"> договора)</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Начальная максимальная цена договора (с порядком ее формирования)</w:t>
            </w:r>
          </w:p>
        </w:tc>
        <w:tc>
          <w:tcPr>
            <w:tcW w:w="7371" w:type="dxa"/>
          </w:tcPr>
          <w:p w:rsidR="00E85389" w:rsidRPr="00E85389" w:rsidRDefault="00E85389" w:rsidP="00E85389">
            <w:pPr>
              <w:autoSpaceDE w:val="0"/>
              <w:autoSpaceDN w:val="0"/>
              <w:adjustRightInd w:val="0"/>
              <w:jc w:val="both"/>
              <w:rPr>
                <w:rFonts w:ascii="Arial" w:hAnsi="Arial" w:cs="Arial"/>
                <w:kern w:val="1"/>
                <w:sz w:val="20"/>
                <w:szCs w:val="20"/>
                <w:lang w:eastAsia="ar-SA"/>
              </w:rPr>
            </w:pPr>
            <w:r w:rsidRPr="00E85389">
              <w:rPr>
                <w:rFonts w:ascii="Arial" w:hAnsi="Arial" w:cs="Arial"/>
                <w:sz w:val="20"/>
                <w:szCs w:val="20"/>
                <w:lang w:eastAsia="en-US"/>
              </w:rPr>
              <w:t xml:space="preserve">Цена: </w:t>
            </w:r>
            <w:r w:rsidRPr="00E85389">
              <w:rPr>
                <w:rFonts w:ascii="Arial" w:hAnsi="Arial" w:cs="Arial"/>
                <w:b/>
                <w:sz w:val="20"/>
                <w:szCs w:val="20"/>
                <w:lang w:eastAsia="en-US"/>
              </w:rPr>
              <w:t>445 449,02</w:t>
            </w:r>
            <w:r w:rsidRPr="00E85389">
              <w:rPr>
                <w:rFonts w:ascii="Arial" w:hAnsi="Arial" w:cs="Arial"/>
                <w:b/>
                <w:sz w:val="20"/>
                <w:szCs w:val="20"/>
                <w:lang w:eastAsia="en-US"/>
              </w:rPr>
              <w:t xml:space="preserve"> руб. </w:t>
            </w:r>
            <w:r w:rsidRPr="00E85389">
              <w:rPr>
                <w:rFonts w:ascii="Arial" w:hAnsi="Arial" w:cs="Arial"/>
                <w:sz w:val="20"/>
                <w:szCs w:val="20"/>
                <w:lang w:eastAsia="en-US"/>
              </w:rPr>
              <w:t>(</w:t>
            </w:r>
            <w:r w:rsidRPr="00E85389">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E85389">
              <w:rPr>
                <w:rFonts w:ascii="Arial" w:hAnsi="Arial" w:cs="Arial"/>
                <w:kern w:val="1"/>
                <w:sz w:val="20"/>
                <w:szCs w:val="20"/>
                <w:lang w:eastAsia="ar-SA"/>
              </w:rPr>
              <w:t>)</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Форма, сроки и порядок оплаты</w:t>
            </w:r>
          </w:p>
        </w:tc>
        <w:tc>
          <w:tcPr>
            <w:tcW w:w="7371" w:type="dxa"/>
          </w:tcPr>
          <w:p w:rsidR="00E85389" w:rsidRPr="00E85389" w:rsidRDefault="00E85389" w:rsidP="00E85389">
            <w:pPr>
              <w:jc w:val="both"/>
              <w:rPr>
                <w:rFonts w:ascii="Arial" w:hAnsi="Arial" w:cs="Arial"/>
                <w:bCs/>
                <w:sz w:val="20"/>
                <w:szCs w:val="20"/>
              </w:rPr>
            </w:pPr>
            <w:r w:rsidRPr="00E85389">
              <w:rPr>
                <w:rFonts w:ascii="Arial" w:hAnsi="Arial" w:cs="Arial"/>
                <w:sz w:val="20"/>
                <w:szCs w:val="20"/>
                <w:lang w:eastAsia="en-US"/>
              </w:rPr>
              <w:t xml:space="preserve">Безналичный расчет, </w:t>
            </w:r>
            <w:r w:rsidRPr="00E85389">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Срок, место, порядок предоставления документации о закупке и разъяснений к ней</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Не предоставляется</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Порядок, место, дата подачи заявок на участие в закупке</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Заявки не подаются</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Требования к участнику закупки</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 не приостановление деятельности участника закупки в порядке, предусмотренном законом</w:t>
            </w:r>
          </w:p>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E85389">
                <w:rPr>
                  <w:rFonts w:ascii="Arial" w:hAnsi="Arial" w:cs="Arial"/>
                  <w:color w:val="0000FF"/>
                  <w:sz w:val="20"/>
                  <w:szCs w:val="20"/>
                  <w:u w:val="single"/>
                  <w:lang w:eastAsia="en-US"/>
                </w:rPr>
                <w:t>законом</w:t>
              </w:r>
            </w:hyperlink>
            <w:r w:rsidRPr="00E85389">
              <w:rPr>
                <w:rFonts w:ascii="Arial" w:hAnsi="Arial" w:cs="Arial"/>
                <w:sz w:val="20"/>
                <w:szCs w:val="20"/>
                <w:lang w:eastAsia="en-US"/>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Место и дата рассмотрения предложений участников закупки и подведение итогов</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Предложения не рассматриваются, итоги закупки не подводятся</w:t>
            </w:r>
          </w:p>
        </w:tc>
      </w:tr>
      <w:tr w:rsidR="00E85389" w:rsidRPr="00E85389" w:rsidTr="00E630BD">
        <w:tc>
          <w:tcPr>
            <w:tcW w:w="2978"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Критерии и порядок оценки и сопоставления заявок</w:t>
            </w:r>
          </w:p>
        </w:tc>
        <w:tc>
          <w:tcPr>
            <w:tcW w:w="7371" w:type="dxa"/>
          </w:tcPr>
          <w:p w:rsidR="00E85389" w:rsidRPr="00E85389" w:rsidRDefault="00E85389" w:rsidP="00E85389">
            <w:pPr>
              <w:jc w:val="both"/>
              <w:rPr>
                <w:rFonts w:ascii="Arial" w:hAnsi="Arial" w:cs="Arial"/>
                <w:sz w:val="20"/>
                <w:szCs w:val="20"/>
                <w:lang w:eastAsia="en-US"/>
              </w:rPr>
            </w:pPr>
            <w:r w:rsidRPr="00E85389">
              <w:rPr>
                <w:rFonts w:ascii="Arial" w:hAnsi="Arial" w:cs="Arial"/>
                <w:sz w:val="20"/>
                <w:szCs w:val="20"/>
                <w:lang w:eastAsia="en-US"/>
              </w:rPr>
              <w:t>Оценка и сопоставление заявок не производится</w:t>
            </w:r>
          </w:p>
        </w:tc>
      </w:tr>
    </w:tbl>
    <w:p w:rsidR="00E85389" w:rsidRPr="00E85389" w:rsidRDefault="00E85389" w:rsidP="00E85389">
      <w:pPr>
        <w:jc w:val="both"/>
        <w:rPr>
          <w:rFonts w:ascii="Calibri" w:eastAsia="Calibri" w:hAnsi="Calibri"/>
          <w:sz w:val="22"/>
          <w:szCs w:val="22"/>
          <w:lang w:eastAsia="en-US"/>
        </w:rPr>
      </w:pPr>
    </w:p>
    <w:p w:rsidR="00E85389" w:rsidRPr="00E85389" w:rsidRDefault="00E85389" w:rsidP="00E85389">
      <w:pPr>
        <w:jc w:val="both"/>
        <w:rPr>
          <w:rFonts w:ascii="Calibri" w:eastAsia="Calibri" w:hAnsi="Calibri"/>
          <w:b/>
          <w:sz w:val="22"/>
          <w:szCs w:val="22"/>
          <w:lang w:eastAsia="en-US"/>
        </w:rPr>
      </w:pPr>
      <w:r w:rsidRPr="00E85389">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E85389" w:rsidRDefault="00E85389" w:rsidP="00D02810">
      <w:pPr>
        <w:pStyle w:val="1"/>
        <w:jc w:val="center"/>
        <w:rPr>
          <w:sz w:val="18"/>
          <w:szCs w:val="18"/>
        </w:rPr>
      </w:pPr>
    </w:p>
    <w:p w:rsidR="00D02810" w:rsidRPr="00E85389" w:rsidRDefault="00E35B01" w:rsidP="00D02810">
      <w:pPr>
        <w:pStyle w:val="1"/>
        <w:jc w:val="center"/>
        <w:rPr>
          <w:sz w:val="18"/>
          <w:szCs w:val="18"/>
        </w:rPr>
      </w:pPr>
      <w:r w:rsidRPr="00E85389">
        <w:rPr>
          <w:sz w:val="18"/>
          <w:szCs w:val="18"/>
        </w:rPr>
        <w:t>ДОГОВОР</w:t>
      </w:r>
      <w:r w:rsidR="00D02810" w:rsidRPr="00E85389">
        <w:rPr>
          <w:sz w:val="18"/>
          <w:szCs w:val="18"/>
        </w:rPr>
        <w:t xml:space="preserve"> № _____</w:t>
      </w:r>
    </w:p>
    <w:p w:rsidR="00425F0D" w:rsidRPr="00E85389" w:rsidRDefault="00425F0D" w:rsidP="00E85389">
      <w:pPr>
        <w:jc w:val="center"/>
        <w:rPr>
          <w:sz w:val="18"/>
          <w:szCs w:val="18"/>
        </w:rPr>
      </w:pPr>
      <w:r w:rsidRPr="00E85389">
        <w:rPr>
          <w:sz w:val="18"/>
          <w:szCs w:val="18"/>
        </w:rPr>
        <w:t>на поставку товаров</w:t>
      </w:r>
    </w:p>
    <w:p w:rsidR="00D02810" w:rsidRPr="00E85389" w:rsidRDefault="00D02810" w:rsidP="00D02810">
      <w:pPr>
        <w:jc w:val="center"/>
        <w:rPr>
          <w:sz w:val="18"/>
          <w:szCs w:val="18"/>
        </w:rPr>
      </w:pPr>
      <w:r w:rsidRPr="00E85389">
        <w:rPr>
          <w:sz w:val="18"/>
          <w:szCs w:val="18"/>
        </w:rPr>
        <w:t xml:space="preserve">       г. Новосибирск                                   </w:t>
      </w:r>
      <w:r w:rsidR="00027BDE" w:rsidRPr="00E85389">
        <w:rPr>
          <w:sz w:val="18"/>
          <w:szCs w:val="18"/>
        </w:rPr>
        <w:t xml:space="preserve">                                            </w:t>
      </w:r>
      <w:r w:rsidRPr="00E85389">
        <w:rPr>
          <w:sz w:val="18"/>
          <w:szCs w:val="18"/>
        </w:rPr>
        <w:t xml:space="preserve">                  </w:t>
      </w:r>
      <w:r w:rsidR="00E35B01" w:rsidRPr="00E85389">
        <w:rPr>
          <w:sz w:val="18"/>
          <w:szCs w:val="18"/>
        </w:rPr>
        <w:t xml:space="preserve">        «___»  ________</w:t>
      </w:r>
      <w:r w:rsidR="003A2EDF" w:rsidRPr="00E85389">
        <w:rPr>
          <w:sz w:val="18"/>
          <w:szCs w:val="18"/>
        </w:rPr>
        <w:t>__ 2016</w:t>
      </w:r>
      <w:r w:rsidRPr="00E85389">
        <w:rPr>
          <w:sz w:val="18"/>
          <w:szCs w:val="18"/>
        </w:rPr>
        <w:t>г.</w:t>
      </w:r>
    </w:p>
    <w:p w:rsidR="00D02810" w:rsidRPr="00E85389" w:rsidRDefault="00D02810" w:rsidP="00D02810">
      <w:pPr>
        <w:jc w:val="both"/>
        <w:rPr>
          <w:b/>
          <w:sz w:val="18"/>
          <w:szCs w:val="18"/>
        </w:rPr>
      </w:pPr>
    </w:p>
    <w:p w:rsidR="00EA48D1" w:rsidRPr="00E85389" w:rsidRDefault="00D02810" w:rsidP="00E351ED">
      <w:pPr>
        <w:pStyle w:val="20"/>
        <w:autoSpaceDE w:val="0"/>
        <w:autoSpaceDN w:val="0"/>
        <w:adjustRightInd w:val="0"/>
        <w:spacing w:after="0" w:line="240" w:lineRule="auto"/>
        <w:ind w:left="-360"/>
        <w:jc w:val="both"/>
        <w:rPr>
          <w:sz w:val="18"/>
          <w:szCs w:val="18"/>
        </w:rPr>
      </w:pPr>
      <w:r w:rsidRPr="00E85389">
        <w:rPr>
          <w:b/>
          <w:sz w:val="18"/>
          <w:szCs w:val="18"/>
        </w:rPr>
        <w:t xml:space="preserve">   </w:t>
      </w:r>
      <w:r w:rsidR="00EF01A7" w:rsidRPr="00E85389">
        <w:rPr>
          <w:b/>
          <w:sz w:val="18"/>
          <w:szCs w:val="18"/>
        </w:rPr>
        <w:t xml:space="preserve">        </w:t>
      </w:r>
      <w:proofErr w:type="gramStart"/>
      <w:r w:rsidR="00E351ED" w:rsidRPr="00E85389">
        <w:rPr>
          <w:b/>
          <w:sz w:val="18"/>
          <w:szCs w:val="18"/>
        </w:rPr>
        <w:t>Федеральное г</w:t>
      </w:r>
      <w:r w:rsidR="00EA48D1" w:rsidRPr="00E85389">
        <w:rPr>
          <w:b/>
          <w:sz w:val="18"/>
          <w:szCs w:val="18"/>
        </w:rPr>
        <w:t xml:space="preserve">осударственное </w:t>
      </w:r>
      <w:r w:rsidR="00E351ED" w:rsidRPr="00E85389">
        <w:rPr>
          <w:b/>
          <w:sz w:val="18"/>
          <w:szCs w:val="18"/>
        </w:rPr>
        <w:t xml:space="preserve">бюджетное </w:t>
      </w:r>
      <w:r w:rsidR="00EA48D1" w:rsidRPr="00E85389">
        <w:rPr>
          <w:b/>
          <w:sz w:val="18"/>
          <w:szCs w:val="18"/>
        </w:rPr>
        <w:t>образовательное учреждение высшего профессионального образования «Сибирский государственный университет путей сообщения» (СГУПС)</w:t>
      </w:r>
      <w:r w:rsidR="00EA48D1" w:rsidRPr="00E85389">
        <w:rPr>
          <w:sz w:val="18"/>
          <w:szCs w:val="18"/>
        </w:rPr>
        <w:t>, именуемое в дал</w:t>
      </w:r>
      <w:r w:rsidR="00FC3888" w:rsidRPr="00E85389">
        <w:rPr>
          <w:sz w:val="18"/>
          <w:szCs w:val="18"/>
        </w:rPr>
        <w:t xml:space="preserve">ьнейшем Заказчик, в лице </w:t>
      </w:r>
      <w:r w:rsidR="00890036" w:rsidRPr="00E85389">
        <w:rPr>
          <w:sz w:val="18"/>
          <w:szCs w:val="18"/>
        </w:rPr>
        <w:t>про</w:t>
      </w:r>
      <w:r w:rsidR="00FC3888" w:rsidRPr="00E85389">
        <w:rPr>
          <w:sz w:val="18"/>
          <w:szCs w:val="18"/>
        </w:rPr>
        <w:t>ректора</w:t>
      </w:r>
      <w:r w:rsidR="000536D4" w:rsidRPr="00E85389">
        <w:rPr>
          <w:sz w:val="18"/>
          <w:szCs w:val="18"/>
        </w:rPr>
        <w:t xml:space="preserve"> по научной работе </w:t>
      </w:r>
      <w:proofErr w:type="spellStart"/>
      <w:r w:rsidR="000536D4" w:rsidRPr="00E85389">
        <w:rPr>
          <w:sz w:val="18"/>
          <w:szCs w:val="18"/>
        </w:rPr>
        <w:t>Бокарева</w:t>
      </w:r>
      <w:proofErr w:type="spellEnd"/>
      <w:r w:rsidR="000536D4" w:rsidRPr="00E85389">
        <w:rPr>
          <w:sz w:val="18"/>
          <w:szCs w:val="18"/>
        </w:rPr>
        <w:t xml:space="preserve"> Сергея Александровича</w:t>
      </w:r>
      <w:r w:rsidR="00EA48D1" w:rsidRPr="00E85389">
        <w:rPr>
          <w:sz w:val="18"/>
          <w:szCs w:val="18"/>
        </w:rPr>
        <w:t xml:space="preserve">, действующего на основании </w:t>
      </w:r>
      <w:r w:rsidR="00A95F36" w:rsidRPr="00E85389">
        <w:rPr>
          <w:sz w:val="18"/>
          <w:szCs w:val="18"/>
        </w:rPr>
        <w:t>доверенности № 2</w:t>
      </w:r>
      <w:r w:rsidR="00E85389" w:rsidRPr="00E85389">
        <w:rPr>
          <w:sz w:val="18"/>
          <w:szCs w:val="18"/>
        </w:rPr>
        <w:t xml:space="preserve"> </w:t>
      </w:r>
      <w:r w:rsidR="00A95F36" w:rsidRPr="00E85389">
        <w:rPr>
          <w:sz w:val="18"/>
          <w:szCs w:val="18"/>
        </w:rPr>
        <w:t>от 01.03.16</w:t>
      </w:r>
      <w:r w:rsidR="00E35B01" w:rsidRPr="00E85389">
        <w:rPr>
          <w:sz w:val="18"/>
          <w:szCs w:val="18"/>
        </w:rPr>
        <w:t>г</w:t>
      </w:r>
      <w:r w:rsidR="00EA48D1" w:rsidRPr="00E85389">
        <w:rPr>
          <w:sz w:val="18"/>
          <w:szCs w:val="18"/>
        </w:rPr>
        <w:t>, с одной стороны, и</w:t>
      </w:r>
      <w:r w:rsidR="00EC0852" w:rsidRPr="00E85389">
        <w:rPr>
          <w:sz w:val="18"/>
          <w:szCs w:val="18"/>
        </w:rPr>
        <w:t xml:space="preserve"> </w:t>
      </w:r>
      <w:r w:rsidR="00483891" w:rsidRPr="00E85389">
        <w:rPr>
          <w:sz w:val="18"/>
          <w:szCs w:val="18"/>
        </w:rPr>
        <w:t>Общество с ограниченной ответственностью</w:t>
      </w:r>
      <w:r w:rsidR="009E437A" w:rsidRPr="00E85389">
        <w:rPr>
          <w:b/>
          <w:sz w:val="18"/>
          <w:szCs w:val="18"/>
        </w:rPr>
        <w:t xml:space="preserve"> О</w:t>
      </w:r>
      <w:r w:rsidR="003365FA">
        <w:rPr>
          <w:b/>
          <w:sz w:val="18"/>
          <w:szCs w:val="18"/>
        </w:rPr>
        <w:t xml:space="preserve">бщество с ограниченной ответственностью </w:t>
      </w:r>
      <w:r w:rsidR="009E437A" w:rsidRPr="00E85389">
        <w:rPr>
          <w:b/>
          <w:sz w:val="18"/>
          <w:szCs w:val="18"/>
        </w:rPr>
        <w:t>фирма «ГОТТИ»</w:t>
      </w:r>
      <w:r w:rsidR="00EA48D1" w:rsidRPr="00E85389">
        <w:rPr>
          <w:sz w:val="18"/>
          <w:szCs w:val="18"/>
        </w:rPr>
        <w:t xml:space="preserve"> именуемое в дальнейшем Поставщик, в лице</w:t>
      </w:r>
      <w:r w:rsidR="009E437A" w:rsidRPr="00E85389">
        <w:rPr>
          <w:sz w:val="18"/>
          <w:szCs w:val="18"/>
        </w:rPr>
        <w:t xml:space="preserve">  директора Зорина</w:t>
      </w:r>
      <w:r w:rsidR="0080491A" w:rsidRPr="00E85389">
        <w:rPr>
          <w:sz w:val="18"/>
          <w:szCs w:val="18"/>
        </w:rPr>
        <w:t xml:space="preserve"> Т.Н</w:t>
      </w:r>
      <w:r w:rsidR="009E437A" w:rsidRPr="00E85389">
        <w:rPr>
          <w:sz w:val="18"/>
          <w:szCs w:val="18"/>
        </w:rPr>
        <w:t>.</w:t>
      </w:r>
      <w:r w:rsidR="00EA48D1" w:rsidRPr="00E85389">
        <w:rPr>
          <w:sz w:val="18"/>
          <w:szCs w:val="18"/>
        </w:rPr>
        <w:t xml:space="preserve"> действующе</w:t>
      </w:r>
      <w:r w:rsidR="00F7542A" w:rsidRPr="00E85389">
        <w:rPr>
          <w:sz w:val="18"/>
          <w:szCs w:val="18"/>
        </w:rPr>
        <w:t>го</w:t>
      </w:r>
      <w:proofErr w:type="gramEnd"/>
      <w:r w:rsidR="00EA48D1" w:rsidRPr="00E85389">
        <w:rPr>
          <w:sz w:val="18"/>
          <w:szCs w:val="18"/>
        </w:rPr>
        <w:t xml:space="preserve">  на </w:t>
      </w:r>
      <w:r w:rsidR="000115EE" w:rsidRPr="00E85389">
        <w:rPr>
          <w:sz w:val="18"/>
          <w:szCs w:val="18"/>
        </w:rPr>
        <w:t xml:space="preserve">основании </w:t>
      </w:r>
      <w:r w:rsidR="009E437A" w:rsidRPr="00E85389">
        <w:rPr>
          <w:sz w:val="18"/>
          <w:szCs w:val="18"/>
        </w:rPr>
        <w:t xml:space="preserve">  Устава</w:t>
      </w:r>
      <w:r w:rsidR="00EA48D1" w:rsidRPr="00E85389">
        <w:rPr>
          <w:sz w:val="18"/>
          <w:szCs w:val="18"/>
        </w:rPr>
        <w:t xml:space="preserve">, с другой стороны, </w:t>
      </w:r>
      <w:r w:rsidR="00F7542A" w:rsidRPr="00E85389">
        <w:rPr>
          <w:sz w:val="18"/>
          <w:szCs w:val="18"/>
        </w:rPr>
        <w:t xml:space="preserve">с целью </w:t>
      </w:r>
      <w:r w:rsidR="00F7542A" w:rsidRPr="00E85389">
        <w:rPr>
          <w:sz w:val="18"/>
          <w:szCs w:val="18"/>
        </w:rPr>
        <w:lastRenderedPageBreak/>
        <w:t>осуществления закупки на основании Федерального закона от 18.07.2011г. №223-ФЗ и</w:t>
      </w:r>
      <w:r w:rsidR="003D5035" w:rsidRPr="00E85389">
        <w:rPr>
          <w:sz w:val="18"/>
          <w:szCs w:val="18"/>
        </w:rPr>
        <w:t xml:space="preserve"> </w:t>
      </w:r>
      <w:r w:rsidR="00E35B01" w:rsidRPr="00E85389">
        <w:rPr>
          <w:sz w:val="18"/>
          <w:szCs w:val="18"/>
        </w:rPr>
        <w:t xml:space="preserve"> в соответствии с</w:t>
      </w:r>
      <w:r w:rsidR="003D5035" w:rsidRPr="00E85389">
        <w:rPr>
          <w:sz w:val="18"/>
          <w:szCs w:val="18"/>
        </w:rPr>
        <w:t xml:space="preserve"> п</w:t>
      </w:r>
      <w:r w:rsidR="009E437A" w:rsidRPr="00E85389">
        <w:rPr>
          <w:sz w:val="18"/>
          <w:szCs w:val="18"/>
        </w:rPr>
        <w:t>одпунктом  1</w:t>
      </w:r>
      <w:r w:rsidR="00F7542A" w:rsidRPr="00E85389">
        <w:rPr>
          <w:sz w:val="18"/>
          <w:szCs w:val="18"/>
        </w:rPr>
        <w:t xml:space="preserve"> пункта 5.1 Положения о закупке</w:t>
      </w:r>
      <w:r w:rsidR="00E85389" w:rsidRPr="00E85389">
        <w:rPr>
          <w:sz w:val="18"/>
          <w:szCs w:val="18"/>
        </w:rPr>
        <w:t xml:space="preserve"> Заказчика</w:t>
      </w:r>
      <w:r w:rsidR="00F7542A" w:rsidRPr="00E85389">
        <w:rPr>
          <w:sz w:val="18"/>
          <w:szCs w:val="18"/>
        </w:rPr>
        <w:t xml:space="preserve">, заключили </w:t>
      </w:r>
      <w:r w:rsidR="00425F0D" w:rsidRPr="00E85389">
        <w:rPr>
          <w:sz w:val="18"/>
          <w:szCs w:val="18"/>
        </w:rPr>
        <w:t xml:space="preserve"> настоящий договор </w:t>
      </w:r>
      <w:r w:rsidR="00F7542A" w:rsidRPr="00E85389">
        <w:rPr>
          <w:sz w:val="18"/>
          <w:szCs w:val="18"/>
        </w:rPr>
        <w:t>на поставку</w:t>
      </w:r>
      <w:r w:rsidR="00425F0D" w:rsidRPr="00E85389">
        <w:rPr>
          <w:sz w:val="18"/>
          <w:szCs w:val="18"/>
        </w:rPr>
        <w:t xml:space="preserve"> товаров (далее – договор)</w:t>
      </w:r>
      <w:r w:rsidR="00EA48D1" w:rsidRPr="00E85389">
        <w:rPr>
          <w:sz w:val="18"/>
          <w:szCs w:val="18"/>
        </w:rPr>
        <w:t xml:space="preserve"> о нижеследующем: </w:t>
      </w:r>
    </w:p>
    <w:p w:rsidR="00EA48D1" w:rsidRPr="00E85389" w:rsidRDefault="00EA48D1" w:rsidP="00EA48D1">
      <w:pPr>
        <w:pStyle w:val="a7"/>
        <w:spacing w:after="0"/>
        <w:ind w:firstLine="360"/>
        <w:rPr>
          <w:sz w:val="18"/>
          <w:szCs w:val="18"/>
        </w:rPr>
      </w:pPr>
    </w:p>
    <w:p w:rsidR="00EA48D1" w:rsidRPr="00E85389" w:rsidRDefault="00EA48D1" w:rsidP="00EA48D1">
      <w:pPr>
        <w:ind w:left="-360"/>
        <w:jc w:val="center"/>
        <w:rPr>
          <w:b/>
          <w:sz w:val="18"/>
          <w:szCs w:val="18"/>
        </w:rPr>
      </w:pPr>
      <w:r w:rsidRPr="00E85389">
        <w:rPr>
          <w:b/>
          <w:sz w:val="18"/>
          <w:szCs w:val="18"/>
        </w:rPr>
        <w:t>1.</w:t>
      </w:r>
      <w:r w:rsidR="00E35B01" w:rsidRPr="00E85389">
        <w:rPr>
          <w:b/>
          <w:sz w:val="18"/>
          <w:szCs w:val="18"/>
        </w:rPr>
        <w:t>Предмет договора</w:t>
      </w:r>
    </w:p>
    <w:p w:rsidR="00EA48D1" w:rsidRPr="00E85389" w:rsidRDefault="00E35B01" w:rsidP="00EA48D1">
      <w:pPr>
        <w:ind w:firstLine="360"/>
        <w:jc w:val="both"/>
        <w:rPr>
          <w:sz w:val="18"/>
          <w:szCs w:val="18"/>
        </w:rPr>
      </w:pPr>
      <w:r w:rsidRPr="00E85389">
        <w:rPr>
          <w:sz w:val="18"/>
          <w:szCs w:val="18"/>
        </w:rPr>
        <w:t>1.1. По настоящему договору</w:t>
      </w:r>
      <w:r w:rsidR="00EA48D1" w:rsidRPr="00E85389">
        <w:rPr>
          <w:sz w:val="18"/>
          <w:szCs w:val="18"/>
        </w:rPr>
        <w:t xml:space="preserve"> Поставщик принимает на себя </w:t>
      </w:r>
      <w:r w:rsidR="00AD1538" w:rsidRPr="00E85389">
        <w:rPr>
          <w:sz w:val="18"/>
          <w:szCs w:val="18"/>
        </w:rPr>
        <w:t>обязат</w:t>
      </w:r>
      <w:r w:rsidR="00EF1C84" w:rsidRPr="00E85389">
        <w:rPr>
          <w:sz w:val="18"/>
          <w:szCs w:val="18"/>
        </w:rPr>
        <w:t>е</w:t>
      </w:r>
      <w:r w:rsidR="00EA4558" w:rsidRPr="00E85389">
        <w:rPr>
          <w:sz w:val="18"/>
          <w:szCs w:val="18"/>
        </w:rPr>
        <w:t xml:space="preserve">льства по поставке </w:t>
      </w:r>
      <w:r w:rsidR="009E437A" w:rsidRPr="00E85389">
        <w:rPr>
          <w:sz w:val="18"/>
          <w:szCs w:val="18"/>
        </w:rPr>
        <w:t>това</w:t>
      </w:r>
      <w:r w:rsidR="00483891" w:rsidRPr="00E85389">
        <w:rPr>
          <w:sz w:val="18"/>
          <w:szCs w:val="18"/>
        </w:rPr>
        <w:t>ра –  расходные материалы для компьютерной техники (картриджи)</w:t>
      </w:r>
      <w:r w:rsidR="00EA48D1" w:rsidRPr="00E85389">
        <w:rPr>
          <w:sz w:val="18"/>
          <w:szCs w:val="18"/>
        </w:rPr>
        <w:t xml:space="preserve">, а Заказчик обязуется принять товар и оплатить его стоимость. </w:t>
      </w:r>
    </w:p>
    <w:p w:rsidR="00EA4558" w:rsidRPr="00E85389" w:rsidRDefault="001E15FE" w:rsidP="00EA48D1">
      <w:pPr>
        <w:ind w:firstLine="360"/>
        <w:jc w:val="both"/>
        <w:rPr>
          <w:sz w:val="18"/>
          <w:szCs w:val="18"/>
        </w:rPr>
      </w:pPr>
      <w:r w:rsidRPr="00E85389">
        <w:rPr>
          <w:sz w:val="18"/>
          <w:szCs w:val="18"/>
        </w:rPr>
        <w:t>1.2.</w:t>
      </w:r>
      <w:r w:rsidR="00E35B01" w:rsidRPr="00E85389">
        <w:rPr>
          <w:sz w:val="18"/>
          <w:szCs w:val="18"/>
        </w:rPr>
        <w:t>Поставщик поставляет Заказчику</w:t>
      </w:r>
      <w:r w:rsidR="00F7542A" w:rsidRPr="00E85389">
        <w:rPr>
          <w:sz w:val="18"/>
          <w:szCs w:val="18"/>
        </w:rPr>
        <w:t>:</w:t>
      </w:r>
      <w:r w:rsidR="009E437A" w:rsidRPr="00E85389">
        <w:rPr>
          <w:sz w:val="18"/>
          <w:szCs w:val="18"/>
        </w:rPr>
        <w:t xml:space="preserve"> </w:t>
      </w:r>
      <w:r w:rsidR="003D014E" w:rsidRPr="00E85389">
        <w:rPr>
          <w:sz w:val="18"/>
          <w:szCs w:val="18"/>
        </w:rPr>
        <w:t>расходные материалы (картриджи).</w:t>
      </w:r>
      <w:bookmarkStart w:id="0" w:name="_GoBack"/>
      <w:bookmarkEnd w:id="0"/>
    </w:p>
    <w:p w:rsidR="00C77A4A" w:rsidRPr="00E85389" w:rsidRDefault="00F7542A" w:rsidP="001E5174">
      <w:pPr>
        <w:ind w:firstLine="360"/>
        <w:jc w:val="both"/>
        <w:rPr>
          <w:sz w:val="18"/>
          <w:szCs w:val="18"/>
        </w:rPr>
      </w:pPr>
      <w:r w:rsidRPr="00E85389">
        <w:rPr>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E85389" w:rsidRDefault="00EA48D1" w:rsidP="00EA48D1">
      <w:pPr>
        <w:autoSpaceDE w:val="0"/>
        <w:autoSpaceDN w:val="0"/>
        <w:adjustRightInd w:val="0"/>
        <w:jc w:val="both"/>
        <w:rPr>
          <w:sz w:val="18"/>
          <w:szCs w:val="18"/>
        </w:rPr>
      </w:pPr>
      <w:r w:rsidRPr="00E85389">
        <w:rPr>
          <w:sz w:val="18"/>
          <w:szCs w:val="18"/>
        </w:rPr>
        <w:tab/>
      </w:r>
    </w:p>
    <w:p w:rsidR="00EA48D1" w:rsidRPr="00E85389" w:rsidRDefault="00EA48D1" w:rsidP="00EA48D1">
      <w:pPr>
        <w:pStyle w:val="20"/>
        <w:autoSpaceDE w:val="0"/>
        <w:autoSpaceDN w:val="0"/>
        <w:adjustRightInd w:val="0"/>
        <w:spacing w:after="0" w:line="240" w:lineRule="auto"/>
        <w:ind w:left="-360"/>
        <w:jc w:val="center"/>
        <w:rPr>
          <w:b/>
          <w:sz w:val="18"/>
          <w:szCs w:val="18"/>
        </w:rPr>
      </w:pPr>
      <w:r w:rsidRPr="00E85389">
        <w:rPr>
          <w:b/>
          <w:sz w:val="18"/>
          <w:szCs w:val="18"/>
        </w:rPr>
        <w:t>2.</w:t>
      </w:r>
      <w:r w:rsidR="00EC1031" w:rsidRPr="00E85389">
        <w:rPr>
          <w:b/>
          <w:sz w:val="18"/>
          <w:szCs w:val="18"/>
        </w:rPr>
        <w:t>Цена  договора</w:t>
      </w:r>
      <w:r w:rsidRPr="00E85389">
        <w:rPr>
          <w:b/>
          <w:sz w:val="18"/>
          <w:szCs w:val="18"/>
        </w:rPr>
        <w:t xml:space="preserve"> и порядок оплаты</w:t>
      </w:r>
    </w:p>
    <w:p w:rsidR="00EA48D1" w:rsidRPr="00E85389" w:rsidRDefault="00E841BE" w:rsidP="00EA48D1">
      <w:pPr>
        <w:pStyle w:val="20"/>
        <w:spacing w:after="0" w:line="240" w:lineRule="auto"/>
        <w:ind w:left="0"/>
        <w:jc w:val="both"/>
        <w:rPr>
          <w:sz w:val="18"/>
          <w:szCs w:val="18"/>
        </w:rPr>
      </w:pPr>
      <w:r w:rsidRPr="00E85389">
        <w:rPr>
          <w:sz w:val="18"/>
          <w:szCs w:val="18"/>
        </w:rPr>
        <w:t xml:space="preserve">      </w:t>
      </w:r>
      <w:r w:rsidR="00EA48D1" w:rsidRPr="00E85389">
        <w:rPr>
          <w:sz w:val="18"/>
          <w:szCs w:val="18"/>
        </w:rPr>
        <w:t xml:space="preserve">2.1. </w:t>
      </w:r>
      <w:r w:rsidR="00EC1031" w:rsidRPr="00E85389">
        <w:rPr>
          <w:sz w:val="18"/>
          <w:szCs w:val="18"/>
        </w:rPr>
        <w:t>Цена договора</w:t>
      </w:r>
      <w:r w:rsidR="009E437A" w:rsidRPr="00E85389">
        <w:rPr>
          <w:sz w:val="18"/>
          <w:szCs w:val="18"/>
        </w:rPr>
        <w:t xml:space="preserve"> составляет</w:t>
      </w:r>
      <w:r w:rsidR="00C21EAA" w:rsidRPr="00E85389">
        <w:rPr>
          <w:sz w:val="18"/>
          <w:szCs w:val="18"/>
        </w:rPr>
        <w:t xml:space="preserve"> </w:t>
      </w:r>
      <w:r w:rsidR="009C12E3" w:rsidRPr="00E85389">
        <w:rPr>
          <w:sz w:val="18"/>
          <w:szCs w:val="18"/>
        </w:rPr>
        <w:t>445 449,02</w:t>
      </w:r>
      <w:r w:rsidR="009E437A" w:rsidRPr="00E85389">
        <w:rPr>
          <w:sz w:val="18"/>
          <w:szCs w:val="18"/>
        </w:rPr>
        <w:t xml:space="preserve"> (</w:t>
      </w:r>
      <w:r w:rsidR="009C12E3" w:rsidRPr="00E85389">
        <w:rPr>
          <w:sz w:val="18"/>
          <w:szCs w:val="18"/>
        </w:rPr>
        <w:t>четыреста сорок пять т</w:t>
      </w:r>
      <w:r w:rsidR="009E437A" w:rsidRPr="00E85389">
        <w:rPr>
          <w:sz w:val="18"/>
          <w:szCs w:val="18"/>
        </w:rPr>
        <w:t>ысяч</w:t>
      </w:r>
      <w:r w:rsidR="009C12E3" w:rsidRPr="00E85389">
        <w:rPr>
          <w:sz w:val="18"/>
          <w:szCs w:val="18"/>
        </w:rPr>
        <w:t xml:space="preserve"> четыреста сорок девять</w:t>
      </w:r>
      <w:r w:rsidR="001E5174" w:rsidRPr="00E85389">
        <w:rPr>
          <w:sz w:val="18"/>
          <w:szCs w:val="18"/>
        </w:rPr>
        <w:t>) рублей</w:t>
      </w:r>
      <w:r w:rsidR="009C12E3" w:rsidRPr="00E85389">
        <w:rPr>
          <w:sz w:val="18"/>
          <w:szCs w:val="18"/>
        </w:rPr>
        <w:t xml:space="preserve"> 02 коп</w:t>
      </w:r>
      <w:r w:rsidR="001E5174" w:rsidRPr="00E85389">
        <w:rPr>
          <w:sz w:val="18"/>
          <w:szCs w:val="18"/>
        </w:rPr>
        <w:t>, в том числе НДС</w:t>
      </w:r>
      <w:r w:rsidR="00C77A4A" w:rsidRPr="00E85389">
        <w:rPr>
          <w:sz w:val="18"/>
          <w:szCs w:val="18"/>
        </w:rPr>
        <w:t>.</w:t>
      </w:r>
    </w:p>
    <w:p w:rsidR="0085059F" w:rsidRPr="00E85389" w:rsidRDefault="00E841BE" w:rsidP="00EA48D1">
      <w:pPr>
        <w:pStyle w:val="20"/>
        <w:spacing w:after="0" w:line="240" w:lineRule="auto"/>
        <w:ind w:left="0"/>
        <w:jc w:val="both"/>
        <w:rPr>
          <w:sz w:val="18"/>
          <w:szCs w:val="18"/>
        </w:rPr>
      </w:pPr>
      <w:r w:rsidRPr="00E85389">
        <w:rPr>
          <w:sz w:val="18"/>
          <w:szCs w:val="18"/>
        </w:rPr>
        <w:t xml:space="preserve">   </w:t>
      </w:r>
      <w:r w:rsidR="00C147E8" w:rsidRPr="00E85389">
        <w:rPr>
          <w:sz w:val="18"/>
          <w:szCs w:val="18"/>
        </w:rPr>
        <w:t xml:space="preserve"> </w:t>
      </w:r>
      <w:r w:rsidRPr="00E85389">
        <w:rPr>
          <w:sz w:val="18"/>
          <w:szCs w:val="18"/>
        </w:rPr>
        <w:t xml:space="preserve"> </w:t>
      </w:r>
      <w:r w:rsidR="00EA48D1" w:rsidRPr="00E85389">
        <w:rPr>
          <w:sz w:val="18"/>
          <w:szCs w:val="18"/>
        </w:rPr>
        <w:t xml:space="preserve"> 2.2.</w:t>
      </w:r>
      <w:r w:rsidR="0085059F" w:rsidRPr="00E85389">
        <w:rPr>
          <w:rFonts w:ascii="Times New Roman" w:hAnsi="Times New Roman"/>
          <w:kern w:val="1"/>
          <w:sz w:val="18"/>
          <w:szCs w:val="18"/>
          <w:lang w:eastAsia="ar-SA"/>
        </w:rPr>
        <w:t xml:space="preserve"> </w:t>
      </w:r>
      <w:r w:rsidR="0085059F" w:rsidRPr="00E85389">
        <w:rPr>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w:t>
      </w:r>
      <w:r w:rsidR="009E437A" w:rsidRPr="00E85389">
        <w:rPr>
          <w:sz w:val="18"/>
          <w:szCs w:val="18"/>
        </w:rPr>
        <w:t xml:space="preserve">, доставку до склада заказчика, </w:t>
      </w:r>
      <w:r w:rsidR="0085059F" w:rsidRPr="00E85389">
        <w:rPr>
          <w:sz w:val="18"/>
          <w:szCs w:val="18"/>
        </w:rPr>
        <w:t>а также расходы по уплате всех необходимых налогов, сборов и пошлин.</w:t>
      </w:r>
    </w:p>
    <w:p w:rsidR="00117814" w:rsidRPr="00E85389" w:rsidRDefault="0085059F" w:rsidP="00EA48D1">
      <w:pPr>
        <w:pStyle w:val="20"/>
        <w:spacing w:after="0" w:line="240" w:lineRule="auto"/>
        <w:ind w:left="0"/>
        <w:jc w:val="both"/>
        <w:rPr>
          <w:sz w:val="18"/>
          <w:szCs w:val="18"/>
        </w:rPr>
      </w:pPr>
      <w:r w:rsidRPr="00E85389">
        <w:rPr>
          <w:sz w:val="18"/>
          <w:szCs w:val="18"/>
        </w:rPr>
        <w:t xml:space="preserve">       2.3.</w:t>
      </w:r>
      <w:r w:rsidR="00EA48D1" w:rsidRPr="00E85389">
        <w:rPr>
          <w:sz w:val="18"/>
          <w:szCs w:val="18"/>
        </w:rPr>
        <w:t xml:space="preserve">Оплата </w:t>
      </w:r>
      <w:r w:rsidRPr="00E85389">
        <w:rPr>
          <w:sz w:val="18"/>
          <w:szCs w:val="18"/>
        </w:rPr>
        <w:t>цены договора</w:t>
      </w:r>
      <w:r w:rsidR="00EA48D1" w:rsidRPr="00E85389">
        <w:rPr>
          <w:sz w:val="18"/>
          <w:szCs w:val="18"/>
        </w:rPr>
        <w:t xml:space="preserve"> производится  Заказчиком</w:t>
      </w:r>
      <w:r w:rsidR="007627F7" w:rsidRPr="00E85389">
        <w:rPr>
          <w:sz w:val="18"/>
          <w:szCs w:val="18"/>
        </w:rPr>
        <w:t xml:space="preserve"> после поставки всего объема товара,</w:t>
      </w:r>
      <w:r w:rsidR="00EA48D1" w:rsidRPr="00E85389">
        <w:rPr>
          <w:sz w:val="18"/>
          <w:szCs w:val="18"/>
        </w:rPr>
        <w:t xml:space="preserve"> в течение 10-ти банковск</w:t>
      </w:r>
      <w:r w:rsidR="007627F7" w:rsidRPr="00E85389">
        <w:rPr>
          <w:sz w:val="18"/>
          <w:szCs w:val="18"/>
        </w:rPr>
        <w:t xml:space="preserve">их дней со дня предоставления Поставщиком подписанных сторонами </w:t>
      </w:r>
      <w:r w:rsidR="00C77A4A" w:rsidRPr="00E85389">
        <w:rPr>
          <w:sz w:val="18"/>
          <w:szCs w:val="18"/>
        </w:rPr>
        <w:t>документов на оплату (счет</w:t>
      </w:r>
      <w:r w:rsidR="007627F7" w:rsidRPr="00E85389">
        <w:rPr>
          <w:sz w:val="18"/>
          <w:szCs w:val="18"/>
        </w:rPr>
        <w:t xml:space="preserve">, </w:t>
      </w:r>
      <w:r w:rsidR="0011321B" w:rsidRPr="00E85389">
        <w:rPr>
          <w:sz w:val="18"/>
          <w:szCs w:val="18"/>
        </w:rPr>
        <w:t xml:space="preserve">счет-фактура, </w:t>
      </w:r>
      <w:r w:rsidR="007627F7" w:rsidRPr="00E85389">
        <w:rPr>
          <w:sz w:val="18"/>
          <w:szCs w:val="18"/>
        </w:rPr>
        <w:t>товарная накладная)</w:t>
      </w:r>
      <w:r w:rsidR="00EA48D1" w:rsidRPr="00E85389">
        <w:rPr>
          <w:sz w:val="18"/>
          <w:szCs w:val="18"/>
        </w:rPr>
        <w:t>.</w:t>
      </w:r>
    </w:p>
    <w:p w:rsidR="00426E20" w:rsidRPr="00E85389" w:rsidRDefault="00117814" w:rsidP="00EA48D1">
      <w:pPr>
        <w:pStyle w:val="20"/>
        <w:spacing w:after="0" w:line="240" w:lineRule="auto"/>
        <w:ind w:left="0"/>
        <w:jc w:val="both"/>
        <w:rPr>
          <w:sz w:val="18"/>
          <w:szCs w:val="18"/>
        </w:rPr>
      </w:pPr>
      <w:r w:rsidRPr="00E85389">
        <w:rPr>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sidRPr="00E85389">
        <w:rPr>
          <w:sz w:val="18"/>
          <w:szCs w:val="18"/>
        </w:rPr>
        <w:t xml:space="preserve">. </w:t>
      </w:r>
    </w:p>
    <w:p w:rsidR="00EA48D1" w:rsidRPr="00E85389" w:rsidRDefault="00426E20" w:rsidP="00EA48D1">
      <w:pPr>
        <w:pStyle w:val="20"/>
        <w:spacing w:after="0" w:line="240" w:lineRule="auto"/>
        <w:ind w:left="0"/>
        <w:jc w:val="both"/>
        <w:rPr>
          <w:sz w:val="18"/>
          <w:szCs w:val="18"/>
        </w:rPr>
      </w:pPr>
      <w:r w:rsidRPr="00E85389">
        <w:rPr>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E85389">
        <w:rPr>
          <w:sz w:val="18"/>
          <w:szCs w:val="18"/>
        </w:rPr>
        <w:t xml:space="preserve"> </w:t>
      </w:r>
    </w:p>
    <w:p w:rsidR="00EA48D1" w:rsidRPr="00E85389" w:rsidRDefault="00C147E8" w:rsidP="00EA48D1">
      <w:pPr>
        <w:autoSpaceDE w:val="0"/>
        <w:autoSpaceDN w:val="0"/>
        <w:adjustRightInd w:val="0"/>
        <w:ind w:firstLine="225"/>
        <w:jc w:val="both"/>
        <w:rPr>
          <w:sz w:val="18"/>
          <w:szCs w:val="18"/>
        </w:rPr>
      </w:pPr>
      <w:r w:rsidRPr="00E85389">
        <w:rPr>
          <w:sz w:val="18"/>
          <w:szCs w:val="18"/>
        </w:rPr>
        <w:t xml:space="preserve">  </w:t>
      </w:r>
      <w:r w:rsidR="00E841BE" w:rsidRPr="00E85389">
        <w:rPr>
          <w:sz w:val="18"/>
          <w:szCs w:val="18"/>
        </w:rPr>
        <w:t xml:space="preserve"> </w:t>
      </w:r>
      <w:r w:rsidR="00426E20" w:rsidRPr="00E85389">
        <w:rPr>
          <w:sz w:val="18"/>
          <w:szCs w:val="18"/>
        </w:rPr>
        <w:t>2.6</w:t>
      </w:r>
      <w:r w:rsidR="00EA48D1" w:rsidRPr="00E85389">
        <w:rPr>
          <w:sz w:val="18"/>
          <w:szCs w:val="18"/>
        </w:rPr>
        <w:t>. Заказчик производит оплату товара за счет</w:t>
      </w:r>
      <w:r w:rsidR="0085059F" w:rsidRPr="00E85389">
        <w:rPr>
          <w:sz w:val="18"/>
          <w:szCs w:val="18"/>
        </w:rPr>
        <w:t xml:space="preserve"> средств, полученных из</w:t>
      </w:r>
      <w:r w:rsidR="00EA48D1" w:rsidRPr="00E85389">
        <w:rPr>
          <w:sz w:val="18"/>
          <w:szCs w:val="18"/>
        </w:rPr>
        <w:t xml:space="preserve"> </w:t>
      </w:r>
      <w:r w:rsidR="0085059F" w:rsidRPr="00E85389">
        <w:rPr>
          <w:sz w:val="18"/>
          <w:szCs w:val="18"/>
        </w:rPr>
        <w:t>внебюджетных источников</w:t>
      </w:r>
      <w:r w:rsidR="00EA48D1" w:rsidRPr="00E85389">
        <w:rPr>
          <w:sz w:val="18"/>
          <w:szCs w:val="18"/>
        </w:rPr>
        <w:t xml:space="preserve"> в безналичном порядке путем перечисления денежных средств на расчетный счет Поставщика. </w:t>
      </w:r>
    </w:p>
    <w:p w:rsidR="00EA48D1" w:rsidRPr="00E85389" w:rsidRDefault="00EA48D1" w:rsidP="00EA48D1">
      <w:pPr>
        <w:autoSpaceDE w:val="0"/>
        <w:autoSpaceDN w:val="0"/>
        <w:adjustRightInd w:val="0"/>
        <w:ind w:firstLine="225"/>
        <w:jc w:val="both"/>
        <w:rPr>
          <w:sz w:val="18"/>
          <w:szCs w:val="18"/>
        </w:rPr>
      </w:pPr>
    </w:p>
    <w:p w:rsidR="00EA48D1" w:rsidRPr="00E85389" w:rsidRDefault="005E7C8B" w:rsidP="00EA48D1">
      <w:pPr>
        <w:autoSpaceDE w:val="0"/>
        <w:autoSpaceDN w:val="0"/>
        <w:adjustRightInd w:val="0"/>
        <w:jc w:val="center"/>
        <w:rPr>
          <w:b/>
          <w:sz w:val="18"/>
          <w:szCs w:val="18"/>
        </w:rPr>
      </w:pPr>
      <w:r w:rsidRPr="00E85389">
        <w:rPr>
          <w:b/>
          <w:sz w:val="18"/>
          <w:szCs w:val="18"/>
        </w:rPr>
        <w:t>3</w:t>
      </w:r>
      <w:r w:rsidR="00EA48D1" w:rsidRPr="00E85389">
        <w:rPr>
          <w:b/>
          <w:sz w:val="18"/>
          <w:szCs w:val="18"/>
        </w:rPr>
        <w:t>. Усл</w:t>
      </w:r>
      <w:r w:rsidR="00A76D44" w:rsidRPr="00E85389">
        <w:rPr>
          <w:b/>
          <w:sz w:val="18"/>
          <w:szCs w:val="18"/>
        </w:rPr>
        <w:t>овия  поставки и приемки товара</w:t>
      </w:r>
    </w:p>
    <w:p w:rsidR="005E7C8B" w:rsidRPr="00E85389" w:rsidRDefault="00EA48D1" w:rsidP="00EA48D1">
      <w:pPr>
        <w:pStyle w:val="a7"/>
        <w:autoSpaceDE w:val="0"/>
        <w:autoSpaceDN w:val="0"/>
        <w:adjustRightInd w:val="0"/>
        <w:spacing w:after="0"/>
        <w:jc w:val="both"/>
        <w:rPr>
          <w:sz w:val="18"/>
          <w:szCs w:val="18"/>
        </w:rPr>
      </w:pPr>
      <w:r w:rsidRPr="00E85389">
        <w:rPr>
          <w:sz w:val="18"/>
          <w:szCs w:val="18"/>
        </w:rPr>
        <w:t xml:space="preserve">      </w:t>
      </w:r>
      <w:r w:rsidR="005E7C8B" w:rsidRPr="00E85389">
        <w:rPr>
          <w:sz w:val="18"/>
          <w:szCs w:val="18"/>
        </w:rPr>
        <w:t>3</w:t>
      </w:r>
      <w:r w:rsidRPr="00E85389">
        <w:rPr>
          <w:sz w:val="18"/>
          <w:szCs w:val="18"/>
        </w:rPr>
        <w:t>.1. Поставщик обязуется поставить</w:t>
      </w:r>
      <w:r w:rsidR="004B3AC0" w:rsidRPr="00E85389">
        <w:rPr>
          <w:sz w:val="18"/>
          <w:szCs w:val="18"/>
        </w:rPr>
        <w:t xml:space="preserve"> товар на материальный склад</w:t>
      </w:r>
      <w:r w:rsidRPr="00E85389">
        <w:rPr>
          <w:sz w:val="18"/>
          <w:szCs w:val="18"/>
        </w:rPr>
        <w:t xml:space="preserve">  Заказч</w:t>
      </w:r>
      <w:r w:rsidR="004B3AC0" w:rsidRPr="00E85389">
        <w:rPr>
          <w:sz w:val="18"/>
          <w:szCs w:val="18"/>
        </w:rPr>
        <w:t>ика</w:t>
      </w:r>
      <w:r w:rsidR="001E15FE" w:rsidRPr="00E85389">
        <w:rPr>
          <w:sz w:val="18"/>
          <w:szCs w:val="18"/>
        </w:rPr>
        <w:t xml:space="preserve"> в</w:t>
      </w:r>
      <w:r w:rsidR="007627F7" w:rsidRPr="00E85389">
        <w:rPr>
          <w:sz w:val="18"/>
          <w:szCs w:val="18"/>
        </w:rPr>
        <w:t xml:space="preserve"> </w:t>
      </w:r>
      <w:r w:rsidR="005E7C8B" w:rsidRPr="00E85389">
        <w:rPr>
          <w:sz w:val="18"/>
          <w:szCs w:val="18"/>
        </w:rPr>
        <w:t xml:space="preserve">течение </w:t>
      </w:r>
      <w:r w:rsidR="009D2658" w:rsidRPr="00E85389">
        <w:rPr>
          <w:sz w:val="18"/>
          <w:szCs w:val="18"/>
        </w:rPr>
        <w:t>14 дней</w:t>
      </w:r>
      <w:r w:rsidR="00C147E8" w:rsidRPr="00E85389">
        <w:rPr>
          <w:sz w:val="18"/>
          <w:szCs w:val="18"/>
        </w:rPr>
        <w:t xml:space="preserve"> </w:t>
      </w:r>
      <w:r w:rsidR="005E7C8B" w:rsidRPr="00E85389">
        <w:rPr>
          <w:sz w:val="18"/>
          <w:szCs w:val="18"/>
        </w:rPr>
        <w:t>со дня заключения договора.</w:t>
      </w:r>
    </w:p>
    <w:p w:rsidR="005E7C8B" w:rsidRPr="00E85389" w:rsidRDefault="005E7C8B" w:rsidP="00EA48D1">
      <w:pPr>
        <w:pStyle w:val="a7"/>
        <w:autoSpaceDE w:val="0"/>
        <w:autoSpaceDN w:val="0"/>
        <w:adjustRightInd w:val="0"/>
        <w:spacing w:after="0"/>
        <w:jc w:val="both"/>
        <w:rPr>
          <w:sz w:val="18"/>
          <w:szCs w:val="18"/>
        </w:rPr>
      </w:pPr>
      <w:r w:rsidRPr="00E85389">
        <w:rPr>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E85389" w:rsidRDefault="00EA48D1" w:rsidP="00EA48D1">
      <w:pPr>
        <w:autoSpaceDE w:val="0"/>
        <w:autoSpaceDN w:val="0"/>
        <w:adjustRightInd w:val="0"/>
        <w:jc w:val="both"/>
        <w:rPr>
          <w:sz w:val="18"/>
          <w:szCs w:val="18"/>
        </w:rPr>
      </w:pPr>
      <w:r w:rsidRPr="00E85389">
        <w:rPr>
          <w:sz w:val="18"/>
          <w:szCs w:val="18"/>
        </w:rPr>
        <w:t xml:space="preserve">      </w:t>
      </w:r>
      <w:r w:rsidR="005E7C8B" w:rsidRPr="00E85389">
        <w:rPr>
          <w:sz w:val="18"/>
          <w:szCs w:val="18"/>
        </w:rPr>
        <w:t>3.3.</w:t>
      </w:r>
      <w:r w:rsidRPr="00E85389">
        <w:rPr>
          <w:sz w:val="18"/>
          <w:szCs w:val="18"/>
        </w:rPr>
        <w:t xml:space="preserve"> При обнаружении несоответствия товара</w:t>
      </w:r>
      <w:r w:rsidR="00EC1031" w:rsidRPr="00E85389">
        <w:rPr>
          <w:sz w:val="18"/>
          <w:szCs w:val="18"/>
        </w:rPr>
        <w:t xml:space="preserve"> условиям настоящего договора</w:t>
      </w:r>
      <w:r w:rsidRPr="00E85389">
        <w:rPr>
          <w:sz w:val="18"/>
          <w:szCs w:val="18"/>
        </w:rPr>
        <w:t xml:space="preserve"> по количеству, комплектности и номенклатуре в момент его передачи</w:t>
      </w:r>
      <w:r w:rsidR="0091532B" w:rsidRPr="00E85389">
        <w:rPr>
          <w:sz w:val="18"/>
          <w:szCs w:val="18"/>
        </w:rPr>
        <w:t xml:space="preserve"> (если установление таких данных возможно при передаче товара)</w:t>
      </w:r>
      <w:r w:rsidRPr="00E85389">
        <w:rPr>
          <w:sz w:val="18"/>
          <w:szCs w:val="18"/>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Pr="00E85389" w:rsidRDefault="00890036" w:rsidP="00EA48D1">
      <w:pPr>
        <w:autoSpaceDE w:val="0"/>
        <w:autoSpaceDN w:val="0"/>
        <w:adjustRightInd w:val="0"/>
        <w:jc w:val="both"/>
        <w:rPr>
          <w:sz w:val="18"/>
          <w:szCs w:val="18"/>
        </w:rPr>
      </w:pPr>
      <w:r w:rsidRPr="00E85389">
        <w:rPr>
          <w:sz w:val="18"/>
          <w:szCs w:val="18"/>
        </w:rPr>
        <w:t xml:space="preserve">      </w:t>
      </w:r>
      <w:r w:rsidR="0091532B" w:rsidRPr="00E85389">
        <w:rPr>
          <w:sz w:val="18"/>
          <w:szCs w:val="18"/>
        </w:rPr>
        <w:t xml:space="preserve"> 3.4</w:t>
      </w:r>
      <w:r w:rsidR="00EA48D1" w:rsidRPr="00E85389">
        <w:rPr>
          <w:sz w:val="18"/>
          <w:szCs w:val="18"/>
        </w:rPr>
        <w:t>. Приемка товара</w:t>
      </w:r>
      <w:r w:rsidR="0091532B" w:rsidRPr="00E85389">
        <w:rPr>
          <w:sz w:val="18"/>
          <w:szCs w:val="18"/>
        </w:rPr>
        <w:t xml:space="preserve"> по  количеству и качеству </w:t>
      </w:r>
      <w:r w:rsidR="00EA48D1" w:rsidRPr="00E85389">
        <w:rPr>
          <w:sz w:val="18"/>
          <w:szCs w:val="18"/>
        </w:rPr>
        <w:t>осуществляется Заказчиком в течение 3 (трех) рабочих дней</w:t>
      </w:r>
      <w:r w:rsidR="0091532B" w:rsidRPr="00E85389">
        <w:rPr>
          <w:sz w:val="18"/>
          <w:szCs w:val="18"/>
        </w:rPr>
        <w:t xml:space="preserve"> со дня передачи Поставщиком упакованного товара Заказчику</w:t>
      </w:r>
      <w:r w:rsidR="00EA48D1" w:rsidRPr="00E85389">
        <w:rPr>
          <w:sz w:val="18"/>
          <w:szCs w:val="18"/>
        </w:rPr>
        <w:t xml:space="preserve">. </w:t>
      </w:r>
      <w:r w:rsidR="0091532B" w:rsidRPr="00E85389">
        <w:rPr>
          <w:sz w:val="18"/>
          <w:szCs w:val="18"/>
        </w:rPr>
        <w:t>Приемка товара по количеству и качеству производится на складе Заказчика или по месту доставки товара, указанному в договоре.</w:t>
      </w:r>
    </w:p>
    <w:p w:rsidR="002D6628" w:rsidRPr="00E85389" w:rsidRDefault="00444D2D" w:rsidP="00EA48D1">
      <w:pPr>
        <w:autoSpaceDE w:val="0"/>
        <w:autoSpaceDN w:val="0"/>
        <w:adjustRightInd w:val="0"/>
        <w:jc w:val="both"/>
        <w:rPr>
          <w:sz w:val="18"/>
          <w:szCs w:val="18"/>
        </w:rPr>
      </w:pPr>
      <w:r w:rsidRPr="00E85389">
        <w:rPr>
          <w:sz w:val="18"/>
          <w:szCs w:val="18"/>
        </w:rPr>
        <w:t xml:space="preserve">       </w:t>
      </w:r>
      <w:proofErr w:type="gramStart"/>
      <w:r w:rsidRPr="00E85389">
        <w:rPr>
          <w:sz w:val="18"/>
          <w:szCs w:val="18"/>
        </w:rPr>
        <w:t>3.5</w:t>
      </w:r>
      <w:r w:rsidR="0091532B" w:rsidRPr="00E85389">
        <w:rPr>
          <w:sz w:val="18"/>
          <w:szCs w:val="18"/>
        </w:rPr>
        <w:t>.В случае, если при приемке товара после вскрытия тары или упаковки</w:t>
      </w:r>
      <w:r w:rsidR="003E25DF" w:rsidRPr="00E85389">
        <w:rPr>
          <w:sz w:val="18"/>
          <w:szCs w:val="18"/>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E85389">
        <w:rPr>
          <w:sz w:val="18"/>
          <w:szCs w:val="18"/>
        </w:rPr>
        <w:t xml:space="preserve"> Заказчик уведомляет </w:t>
      </w:r>
      <w:r w:rsidR="003E25DF" w:rsidRPr="00E85389">
        <w:rPr>
          <w:sz w:val="18"/>
          <w:szCs w:val="18"/>
        </w:rPr>
        <w:t xml:space="preserve">об этом </w:t>
      </w:r>
      <w:r w:rsidR="00EA48D1" w:rsidRPr="00E85389">
        <w:rPr>
          <w:sz w:val="18"/>
          <w:szCs w:val="18"/>
        </w:rPr>
        <w:t>Поставщика посредством направ</w:t>
      </w:r>
      <w:r w:rsidR="003E25DF" w:rsidRPr="00E85389">
        <w:rPr>
          <w:sz w:val="18"/>
          <w:szCs w:val="18"/>
        </w:rPr>
        <w:t>ления письменного, факсового или электронного сообщения</w:t>
      </w:r>
      <w:r w:rsidR="00EA48D1" w:rsidRPr="00E85389">
        <w:rPr>
          <w:sz w:val="18"/>
          <w:szCs w:val="18"/>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E85389" w:rsidRDefault="00EA48D1" w:rsidP="00EA48D1">
      <w:pPr>
        <w:autoSpaceDE w:val="0"/>
        <w:autoSpaceDN w:val="0"/>
        <w:adjustRightInd w:val="0"/>
        <w:jc w:val="both"/>
        <w:rPr>
          <w:sz w:val="18"/>
          <w:szCs w:val="18"/>
        </w:rPr>
      </w:pPr>
      <w:r w:rsidRPr="00E85389">
        <w:rPr>
          <w:sz w:val="18"/>
          <w:szCs w:val="18"/>
        </w:rPr>
        <w:t xml:space="preserve"> В этом случае Поставщик обязан выполнить при п</w:t>
      </w:r>
      <w:r w:rsidR="003E25DF" w:rsidRPr="00E85389">
        <w:rPr>
          <w:sz w:val="18"/>
          <w:szCs w:val="18"/>
        </w:rPr>
        <w:t xml:space="preserve">олучении указанного сообщения </w:t>
      </w:r>
      <w:r w:rsidRPr="00E85389">
        <w:rPr>
          <w:sz w:val="18"/>
          <w:szCs w:val="18"/>
        </w:rPr>
        <w:t>одно из следующих действий:</w:t>
      </w:r>
    </w:p>
    <w:p w:rsidR="00EA48D1" w:rsidRPr="00E85389" w:rsidRDefault="003E25DF" w:rsidP="003E25DF">
      <w:pPr>
        <w:autoSpaceDE w:val="0"/>
        <w:autoSpaceDN w:val="0"/>
        <w:adjustRightInd w:val="0"/>
        <w:jc w:val="both"/>
        <w:rPr>
          <w:sz w:val="18"/>
          <w:szCs w:val="18"/>
        </w:rPr>
      </w:pPr>
      <w:r w:rsidRPr="00E85389">
        <w:rPr>
          <w:sz w:val="18"/>
          <w:szCs w:val="18"/>
        </w:rPr>
        <w:t xml:space="preserve"> - </w:t>
      </w:r>
      <w:r w:rsidR="00EA48D1" w:rsidRPr="00E85389">
        <w:rPr>
          <w:sz w:val="18"/>
          <w:szCs w:val="18"/>
        </w:rPr>
        <w:t xml:space="preserve">направить своего представителя, подтвердив его </w:t>
      </w:r>
      <w:r w:rsidRPr="00E85389">
        <w:rPr>
          <w:sz w:val="18"/>
          <w:szCs w:val="18"/>
        </w:rPr>
        <w:t>полномочия, для установления выявленных недостатков</w:t>
      </w:r>
      <w:r w:rsidR="00EA48D1" w:rsidRPr="00E85389">
        <w:rPr>
          <w:sz w:val="18"/>
          <w:szCs w:val="18"/>
        </w:rPr>
        <w:t xml:space="preserve"> и составления акта;</w:t>
      </w:r>
    </w:p>
    <w:p w:rsidR="00EA48D1" w:rsidRPr="00E85389" w:rsidRDefault="003E25DF" w:rsidP="003E25DF">
      <w:pPr>
        <w:autoSpaceDE w:val="0"/>
        <w:autoSpaceDN w:val="0"/>
        <w:adjustRightInd w:val="0"/>
        <w:jc w:val="both"/>
        <w:rPr>
          <w:sz w:val="18"/>
          <w:szCs w:val="18"/>
        </w:rPr>
      </w:pPr>
      <w:r w:rsidRPr="00E85389">
        <w:rPr>
          <w:sz w:val="18"/>
          <w:szCs w:val="18"/>
        </w:rPr>
        <w:t xml:space="preserve">- </w:t>
      </w:r>
      <w:r w:rsidR="00EA48D1" w:rsidRPr="00E85389">
        <w:rPr>
          <w:sz w:val="18"/>
          <w:szCs w:val="18"/>
        </w:rPr>
        <w:t>уполномочить какое-либо третье лицо быть своим представителем при анализе недостатков и уполномочить его подписать акт;</w:t>
      </w:r>
    </w:p>
    <w:p w:rsidR="00EA48D1" w:rsidRPr="00E85389" w:rsidRDefault="003E25DF" w:rsidP="003E25DF">
      <w:pPr>
        <w:autoSpaceDE w:val="0"/>
        <w:autoSpaceDN w:val="0"/>
        <w:adjustRightInd w:val="0"/>
        <w:jc w:val="both"/>
        <w:rPr>
          <w:sz w:val="18"/>
          <w:szCs w:val="18"/>
        </w:rPr>
      </w:pPr>
      <w:r w:rsidRPr="00E85389">
        <w:rPr>
          <w:sz w:val="18"/>
          <w:szCs w:val="18"/>
        </w:rPr>
        <w:t xml:space="preserve">- направить сообщение в любой форме о принятии претензии Заказчика по </w:t>
      </w:r>
      <w:r w:rsidR="002D6628" w:rsidRPr="00E85389">
        <w:rPr>
          <w:sz w:val="18"/>
          <w:szCs w:val="18"/>
        </w:rPr>
        <w:t>недостаткам товара и согласии</w:t>
      </w:r>
      <w:r w:rsidRPr="00E85389">
        <w:rPr>
          <w:sz w:val="18"/>
          <w:szCs w:val="18"/>
        </w:rPr>
        <w:t xml:space="preserve"> на составление Заказчиком акта о выявленных недостатках в одностороннем порядке</w:t>
      </w:r>
      <w:r w:rsidR="00EA48D1" w:rsidRPr="00E85389">
        <w:rPr>
          <w:sz w:val="18"/>
          <w:szCs w:val="18"/>
        </w:rPr>
        <w:t>.</w:t>
      </w:r>
    </w:p>
    <w:p w:rsidR="005F42AA" w:rsidRPr="00E85389" w:rsidRDefault="00890036" w:rsidP="00EA48D1">
      <w:pPr>
        <w:autoSpaceDE w:val="0"/>
        <w:autoSpaceDN w:val="0"/>
        <w:adjustRightInd w:val="0"/>
        <w:jc w:val="both"/>
        <w:rPr>
          <w:sz w:val="18"/>
          <w:szCs w:val="18"/>
        </w:rPr>
      </w:pPr>
      <w:r w:rsidRPr="00E85389">
        <w:rPr>
          <w:sz w:val="18"/>
          <w:szCs w:val="18"/>
        </w:rPr>
        <w:t xml:space="preserve">      </w:t>
      </w:r>
      <w:r w:rsidR="00EA48D1" w:rsidRPr="00E85389">
        <w:rPr>
          <w:sz w:val="18"/>
          <w:szCs w:val="18"/>
        </w:rPr>
        <w:t xml:space="preserve"> </w:t>
      </w:r>
      <w:r w:rsidR="002D6628" w:rsidRPr="00E85389">
        <w:rPr>
          <w:sz w:val="18"/>
          <w:szCs w:val="18"/>
        </w:rPr>
        <w:t>3.6.</w:t>
      </w:r>
      <w:r w:rsidR="00EA48D1" w:rsidRPr="00E85389">
        <w:rPr>
          <w:sz w:val="18"/>
          <w:szCs w:val="18"/>
        </w:rPr>
        <w:t>Если Поставщик в течение 3 (трех) рабочих дней с</w:t>
      </w:r>
      <w:r w:rsidR="002D6628" w:rsidRPr="00E85389">
        <w:rPr>
          <w:sz w:val="18"/>
          <w:szCs w:val="18"/>
        </w:rPr>
        <w:t xml:space="preserve"> момента направления сообщения Заказчиком</w:t>
      </w:r>
      <w:r w:rsidR="00EA48D1" w:rsidRPr="00E85389">
        <w:rPr>
          <w:sz w:val="18"/>
          <w:szCs w:val="18"/>
        </w:rPr>
        <w:t xml:space="preserve"> не выполнил </w:t>
      </w:r>
      <w:r w:rsidR="002D6628" w:rsidRPr="00E85389">
        <w:rPr>
          <w:sz w:val="18"/>
          <w:szCs w:val="18"/>
        </w:rPr>
        <w:t xml:space="preserve">одно из </w:t>
      </w:r>
      <w:r w:rsidR="00EA48D1" w:rsidRPr="00E85389">
        <w:rPr>
          <w:sz w:val="18"/>
          <w:szCs w:val="18"/>
        </w:rPr>
        <w:t xml:space="preserve">действий, указанных в </w:t>
      </w:r>
      <w:r w:rsidR="002D6628" w:rsidRPr="00E85389">
        <w:rPr>
          <w:sz w:val="18"/>
          <w:szCs w:val="18"/>
        </w:rPr>
        <w:t>пункте 3.5. договора</w:t>
      </w:r>
      <w:r w:rsidR="00EA48D1" w:rsidRPr="00E85389">
        <w:rPr>
          <w:sz w:val="18"/>
          <w:szCs w:val="18"/>
        </w:rPr>
        <w:t xml:space="preserve">, </w:t>
      </w:r>
      <w:r w:rsidR="002D6628" w:rsidRPr="00E85389">
        <w:rPr>
          <w:sz w:val="18"/>
          <w:szCs w:val="18"/>
        </w:rPr>
        <w:t xml:space="preserve">Заказчик составляет акт приемки в одностороннем порядке, а </w:t>
      </w:r>
      <w:r w:rsidR="00EA48D1" w:rsidRPr="00E85389">
        <w:rPr>
          <w:sz w:val="18"/>
          <w:szCs w:val="18"/>
        </w:rPr>
        <w:t>претензии</w:t>
      </w:r>
      <w:r w:rsidR="002D6628" w:rsidRPr="00E85389">
        <w:rPr>
          <w:sz w:val="18"/>
          <w:szCs w:val="18"/>
        </w:rPr>
        <w:t xml:space="preserve"> Заказчика по недостаткам</w:t>
      </w:r>
      <w:r w:rsidR="00EA48D1" w:rsidRPr="00E85389">
        <w:rPr>
          <w:sz w:val="18"/>
          <w:szCs w:val="18"/>
        </w:rPr>
        <w:t xml:space="preserve"> товара</w:t>
      </w:r>
      <w:r w:rsidR="002D6628" w:rsidRPr="00E85389">
        <w:rPr>
          <w:sz w:val="18"/>
          <w:szCs w:val="18"/>
        </w:rPr>
        <w:t>, выявленным при его приемке,</w:t>
      </w:r>
      <w:r w:rsidR="00EA48D1" w:rsidRPr="00E85389">
        <w:rPr>
          <w:sz w:val="18"/>
          <w:szCs w:val="18"/>
        </w:rPr>
        <w:t xml:space="preserve"> считаются принятыми Поставщиком.</w:t>
      </w:r>
    </w:p>
    <w:p w:rsidR="00EA48D1" w:rsidRPr="00E85389" w:rsidRDefault="005F42AA" w:rsidP="00EA48D1">
      <w:pPr>
        <w:autoSpaceDE w:val="0"/>
        <w:autoSpaceDN w:val="0"/>
        <w:adjustRightInd w:val="0"/>
        <w:jc w:val="both"/>
        <w:rPr>
          <w:sz w:val="18"/>
          <w:szCs w:val="18"/>
        </w:rPr>
      </w:pPr>
      <w:r w:rsidRPr="00E85389">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w:t>
      </w:r>
      <w:r w:rsidR="00117814" w:rsidRPr="00E85389">
        <w:rPr>
          <w:sz w:val="18"/>
          <w:szCs w:val="18"/>
        </w:rPr>
        <w:t>о</w:t>
      </w:r>
      <w:r w:rsidRPr="00E85389">
        <w:rPr>
          <w:sz w:val="18"/>
          <w:szCs w:val="18"/>
        </w:rPr>
        <w:t>ра, является основанием для предъявления претензий и требований Заказчика к Поставщику</w:t>
      </w:r>
      <w:r w:rsidR="00117814" w:rsidRPr="00E85389">
        <w:rPr>
          <w:sz w:val="18"/>
          <w:szCs w:val="18"/>
        </w:rPr>
        <w:t xml:space="preserve"> об устранении недостатков, выявленных при приемке товара.</w:t>
      </w:r>
      <w:r w:rsidR="00EA48D1" w:rsidRPr="00E85389">
        <w:rPr>
          <w:sz w:val="18"/>
          <w:szCs w:val="18"/>
        </w:rPr>
        <w:t xml:space="preserve"> </w:t>
      </w:r>
    </w:p>
    <w:p w:rsidR="005F42AA" w:rsidRPr="00E85389" w:rsidRDefault="00890036" w:rsidP="00EA48D1">
      <w:pPr>
        <w:autoSpaceDE w:val="0"/>
        <w:autoSpaceDN w:val="0"/>
        <w:adjustRightInd w:val="0"/>
        <w:jc w:val="both"/>
        <w:rPr>
          <w:sz w:val="18"/>
          <w:szCs w:val="18"/>
        </w:rPr>
      </w:pPr>
      <w:r w:rsidRPr="00E85389">
        <w:rPr>
          <w:sz w:val="18"/>
          <w:szCs w:val="18"/>
        </w:rPr>
        <w:t xml:space="preserve">       </w:t>
      </w:r>
      <w:r w:rsidR="00117814" w:rsidRPr="00E85389">
        <w:rPr>
          <w:sz w:val="18"/>
          <w:szCs w:val="18"/>
        </w:rPr>
        <w:t>3.8</w:t>
      </w:r>
      <w:r w:rsidR="002D6628" w:rsidRPr="00E85389">
        <w:rPr>
          <w:sz w:val="18"/>
          <w:szCs w:val="18"/>
        </w:rPr>
        <w:t>.</w:t>
      </w:r>
      <w:r w:rsidR="00EA48D1" w:rsidRPr="00E85389">
        <w:rPr>
          <w:sz w:val="18"/>
          <w:szCs w:val="18"/>
        </w:rPr>
        <w:t xml:space="preserve"> В случае выявления </w:t>
      </w:r>
      <w:r w:rsidR="005F42AA" w:rsidRPr="00E85389">
        <w:rPr>
          <w:sz w:val="18"/>
          <w:szCs w:val="18"/>
        </w:rPr>
        <w:t xml:space="preserve">несоответствия товара по количеству, комплектности, </w:t>
      </w:r>
      <w:r w:rsidR="00EA48D1" w:rsidRPr="00E85389">
        <w:rPr>
          <w:sz w:val="18"/>
          <w:szCs w:val="18"/>
        </w:rPr>
        <w:t xml:space="preserve"> Поставщик обязан</w:t>
      </w:r>
      <w:r w:rsidR="005F42AA" w:rsidRPr="00E85389">
        <w:rPr>
          <w:sz w:val="18"/>
          <w:szCs w:val="18"/>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sidRPr="00E85389">
        <w:rPr>
          <w:sz w:val="18"/>
          <w:szCs w:val="18"/>
        </w:rPr>
        <w:t>, со дня предъявления данных требований Заказчиком</w:t>
      </w:r>
      <w:r w:rsidR="005F42AA" w:rsidRPr="00E85389">
        <w:rPr>
          <w:sz w:val="18"/>
          <w:szCs w:val="18"/>
        </w:rPr>
        <w:t>.</w:t>
      </w:r>
    </w:p>
    <w:p w:rsidR="00AE54B7" w:rsidRPr="00E85389" w:rsidRDefault="00117814" w:rsidP="00EA48D1">
      <w:pPr>
        <w:autoSpaceDE w:val="0"/>
        <w:autoSpaceDN w:val="0"/>
        <w:adjustRightInd w:val="0"/>
        <w:jc w:val="both"/>
        <w:rPr>
          <w:sz w:val="18"/>
          <w:szCs w:val="18"/>
        </w:rPr>
      </w:pPr>
      <w:r w:rsidRPr="00E85389">
        <w:rPr>
          <w:sz w:val="18"/>
          <w:szCs w:val="18"/>
        </w:rPr>
        <w:t xml:space="preserve">       3.9</w:t>
      </w:r>
      <w:r w:rsidR="005F42AA" w:rsidRPr="00E85389">
        <w:rPr>
          <w:sz w:val="18"/>
          <w:szCs w:val="18"/>
        </w:rPr>
        <w:t>.В случае выявления несоответствия товара по качеству или ассортименту, Поставщик обязан</w:t>
      </w:r>
      <w:r w:rsidR="00EA48D1" w:rsidRPr="00E85389">
        <w:rPr>
          <w:sz w:val="18"/>
          <w:szCs w:val="18"/>
        </w:rPr>
        <w:t xml:space="preserve"> произвести замену некаче</w:t>
      </w:r>
      <w:r w:rsidR="00942B01" w:rsidRPr="00E85389">
        <w:rPr>
          <w:sz w:val="18"/>
          <w:szCs w:val="18"/>
        </w:rPr>
        <w:t>ственного товара</w:t>
      </w:r>
      <w:r w:rsidR="005F42AA" w:rsidRPr="00E85389">
        <w:rPr>
          <w:sz w:val="18"/>
          <w:szCs w:val="18"/>
        </w:rPr>
        <w:t xml:space="preserve"> на товар, соответствующий условиям договора, или устранить несоответствие ассортимента в течение 10 календарных дней или</w:t>
      </w:r>
      <w:r w:rsidR="00942B01" w:rsidRPr="00E85389">
        <w:rPr>
          <w:sz w:val="18"/>
          <w:szCs w:val="18"/>
        </w:rPr>
        <w:t xml:space="preserve"> в</w:t>
      </w:r>
      <w:r w:rsidRPr="00E85389">
        <w:rPr>
          <w:sz w:val="18"/>
          <w:szCs w:val="18"/>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E85389" w:rsidRDefault="00890036" w:rsidP="00EA48D1">
      <w:pPr>
        <w:autoSpaceDE w:val="0"/>
        <w:autoSpaceDN w:val="0"/>
        <w:adjustRightInd w:val="0"/>
        <w:jc w:val="both"/>
        <w:rPr>
          <w:sz w:val="18"/>
          <w:szCs w:val="18"/>
        </w:rPr>
      </w:pPr>
      <w:r w:rsidRPr="00E85389">
        <w:rPr>
          <w:sz w:val="18"/>
          <w:szCs w:val="18"/>
        </w:rPr>
        <w:t xml:space="preserve">       </w:t>
      </w:r>
      <w:r w:rsidR="00EA48D1" w:rsidRPr="00E85389">
        <w:rPr>
          <w:sz w:val="18"/>
          <w:szCs w:val="18"/>
        </w:rPr>
        <w:t xml:space="preserve"> </w:t>
      </w:r>
      <w:r w:rsidR="00AE54B7" w:rsidRPr="00E85389">
        <w:rPr>
          <w:sz w:val="18"/>
          <w:szCs w:val="18"/>
        </w:rPr>
        <w:t>3.10</w:t>
      </w:r>
      <w:r w:rsidR="00EA48D1" w:rsidRPr="00E85389">
        <w:rPr>
          <w:sz w:val="18"/>
          <w:szCs w:val="18"/>
        </w:rPr>
        <w:t>. Документом, подтв</w:t>
      </w:r>
      <w:r w:rsidR="00426E20" w:rsidRPr="00E85389">
        <w:rPr>
          <w:sz w:val="18"/>
          <w:szCs w:val="18"/>
        </w:rPr>
        <w:t>ерждающим факт передачи</w:t>
      </w:r>
      <w:r w:rsidR="00EA48D1" w:rsidRPr="00E85389">
        <w:rPr>
          <w:sz w:val="18"/>
          <w:szCs w:val="18"/>
        </w:rPr>
        <w:t xml:space="preserve"> товара, служит товарная накладная, подписанная уполномоченным представителем Заказчика.</w:t>
      </w:r>
    </w:p>
    <w:p w:rsidR="00EA48D1" w:rsidRPr="00E85389" w:rsidRDefault="00890036" w:rsidP="00EA48D1">
      <w:pPr>
        <w:autoSpaceDE w:val="0"/>
        <w:autoSpaceDN w:val="0"/>
        <w:adjustRightInd w:val="0"/>
        <w:jc w:val="both"/>
        <w:rPr>
          <w:sz w:val="18"/>
          <w:szCs w:val="18"/>
        </w:rPr>
      </w:pPr>
      <w:r w:rsidRPr="00E85389">
        <w:rPr>
          <w:sz w:val="18"/>
          <w:szCs w:val="18"/>
        </w:rPr>
        <w:t xml:space="preserve">       </w:t>
      </w:r>
      <w:r w:rsidR="00AE54B7" w:rsidRPr="00E85389">
        <w:rPr>
          <w:sz w:val="18"/>
          <w:szCs w:val="18"/>
        </w:rPr>
        <w:t>3.11</w:t>
      </w:r>
      <w:r w:rsidR="00EA48D1" w:rsidRPr="00E85389">
        <w:rPr>
          <w:sz w:val="18"/>
          <w:szCs w:val="18"/>
        </w:rPr>
        <w:t>. Поставщик обязан предоставлять Заказчику вместе с товаром следующие документы:</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товаросопроводительные документы (товарную накладную, счет-фактуру);</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сертификаты соответствия</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 xml:space="preserve">а также другие необходимые документы. </w:t>
      </w:r>
    </w:p>
    <w:p w:rsidR="00AE54B7" w:rsidRPr="00E85389" w:rsidRDefault="00EA48D1" w:rsidP="00EA48D1">
      <w:pPr>
        <w:autoSpaceDE w:val="0"/>
        <w:autoSpaceDN w:val="0"/>
        <w:adjustRightInd w:val="0"/>
        <w:jc w:val="both"/>
        <w:rPr>
          <w:sz w:val="18"/>
          <w:szCs w:val="18"/>
        </w:rPr>
      </w:pPr>
      <w:r w:rsidRPr="00E85389">
        <w:rPr>
          <w:sz w:val="18"/>
          <w:szCs w:val="18"/>
        </w:rPr>
        <w:t xml:space="preserve">   </w:t>
      </w:r>
      <w:r w:rsidR="00890036" w:rsidRPr="00E85389">
        <w:rPr>
          <w:sz w:val="18"/>
          <w:szCs w:val="18"/>
        </w:rPr>
        <w:t xml:space="preserve">     </w:t>
      </w:r>
      <w:r w:rsidR="00444D2D" w:rsidRPr="00E85389">
        <w:rPr>
          <w:sz w:val="18"/>
          <w:szCs w:val="18"/>
        </w:rPr>
        <w:t>3.12</w:t>
      </w:r>
      <w:r w:rsidRPr="00E85389">
        <w:rPr>
          <w:sz w:val="18"/>
          <w:szCs w:val="18"/>
        </w:rPr>
        <w:t>. Переход права собственности на поставляемый товар от Поставщика к Заказчику наступает с момента передачи его Заказчику.</w:t>
      </w:r>
    </w:p>
    <w:p w:rsidR="00EA48D1" w:rsidRPr="00E85389" w:rsidRDefault="00A76D44" w:rsidP="00A76D44">
      <w:pPr>
        <w:autoSpaceDE w:val="0"/>
        <w:autoSpaceDN w:val="0"/>
        <w:adjustRightInd w:val="0"/>
        <w:jc w:val="center"/>
        <w:rPr>
          <w:b/>
          <w:sz w:val="18"/>
          <w:szCs w:val="18"/>
        </w:rPr>
      </w:pPr>
      <w:r w:rsidRPr="00E85389">
        <w:rPr>
          <w:b/>
          <w:sz w:val="18"/>
          <w:szCs w:val="18"/>
        </w:rPr>
        <w:t>4. Гарантии качества товара</w:t>
      </w:r>
    </w:p>
    <w:p w:rsidR="00AE54B7" w:rsidRPr="00E85389" w:rsidRDefault="00A76D44" w:rsidP="00AE54B7">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.1. Поставщик несет ответственность за качество всего состава поставляемого товара в течение гарантийного срока. </w:t>
      </w:r>
    </w:p>
    <w:p w:rsidR="00AE54B7" w:rsidRPr="00E85389" w:rsidRDefault="00A76D44" w:rsidP="00AE54B7">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.2. Срок гарантии на поставляемый товар </w:t>
      </w:r>
      <w:r w:rsidR="009E437A" w:rsidRPr="00E85389">
        <w:rPr>
          <w:sz w:val="18"/>
          <w:szCs w:val="18"/>
        </w:rPr>
        <w:t>–</w:t>
      </w:r>
      <w:r w:rsidR="00AE54B7" w:rsidRPr="00E85389">
        <w:rPr>
          <w:sz w:val="18"/>
          <w:szCs w:val="18"/>
        </w:rPr>
        <w:t xml:space="preserve"> </w:t>
      </w:r>
      <w:r w:rsidR="009E437A" w:rsidRPr="00E85389">
        <w:rPr>
          <w:sz w:val="18"/>
          <w:szCs w:val="18"/>
        </w:rPr>
        <w:t xml:space="preserve">12 </w:t>
      </w:r>
      <w:r w:rsidR="00AE54B7" w:rsidRPr="00E85389">
        <w:rPr>
          <w:sz w:val="18"/>
          <w:szCs w:val="18"/>
        </w:rPr>
        <w:t>месяцев от даты поставки товара (даты подписания акта исполнения обязательств по поставке товара).</w:t>
      </w:r>
    </w:p>
    <w:p w:rsidR="00AE54B7" w:rsidRPr="00E85389" w:rsidRDefault="00A76D44" w:rsidP="00AE54B7">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.3. Поставщик гарантирует, что поставленный по договору товар изготовлен в соответствии с действующими стандартами и нормами. </w:t>
      </w:r>
    </w:p>
    <w:p w:rsidR="00AE54B7" w:rsidRPr="00E85389" w:rsidRDefault="00AE54B7" w:rsidP="00EA48D1">
      <w:pPr>
        <w:autoSpaceDE w:val="0"/>
        <w:autoSpaceDN w:val="0"/>
        <w:adjustRightInd w:val="0"/>
        <w:jc w:val="both"/>
        <w:rPr>
          <w:sz w:val="18"/>
          <w:szCs w:val="18"/>
        </w:rPr>
      </w:pPr>
      <w:r w:rsidRPr="00E85389">
        <w:rPr>
          <w:sz w:val="18"/>
          <w:szCs w:val="18"/>
        </w:rPr>
        <w:lastRenderedPageBreak/>
        <w:t xml:space="preserve">        </w:t>
      </w:r>
      <w:r w:rsidR="00A76D44" w:rsidRPr="00E85389">
        <w:rPr>
          <w:sz w:val="18"/>
          <w:szCs w:val="18"/>
        </w:rPr>
        <w:t>4</w:t>
      </w:r>
      <w:r w:rsidRPr="00E85389">
        <w:rPr>
          <w:sz w:val="18"/>
          <w:szCs w:val="18"/>
        </w:rPr>
        <w:t xml:space="preserve">.4.Гарантийное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C3888" w:rsidRPr="00E85389" w:rsidRDefault="00FC3888" w:rsidP="00EA48D1">
      <w:pPr>
        <w:pStyle w:val="a7"/>
        <w:autoSpaceDE w:val="0"/>
        <w:autoSpaceDN w:val="0"/>
        <w:adjustRightInd w:val="0"/>
        <w:spacing w:after="0"/>
        <w:rPr>
          <w:sz w:val="18"/>
          <w:szCs w:val="18"/>
        </w:rPr>
      </w:pPr>
    </w:p>
    <w:p w:rsidR="00EA48D1" w:rsidRPr="00E85389" w:rsidRDefault="00EA48D1" w:rsidP="00EA48D1">
      <w:pPr>
        <w:pStyle w:val="20"/>
        <w:spacing w:after="0" w:line="240" w:lineRule="auto"/>
        <w:ind w:left="0"/>
        <w:jc w:val="center"/>
        <w:rPr>
          <w:b/>
          <w:sz w:val="18"/>
          <w:szCs w:val="18"/>
        </w:rPr>
      </w:pPr>
      <w:r w:rsidRPr="00E85389">
        <w:rPr>
          <w:b/>
          <w:sz w:val="18"/>
          <w:szCs w:val="18"/>
        </w:rPr>
        <w:t>5. Ответственность сторон</w:t>
      </w:r>
    </w:p>
    <w:p w:rsidR="00EA48D1" w:rsidRPr="00E85389" w:rsidRDefault="00890036" w:rsidP="00EA48D1">
      <w:pPr>
        <w:autoSpaceDE w:val="0"/>
        <w:autoSpaceDN w:val="0"/>
        <w:adjustRightInd w:val="0"/>
        <w:ind w:firstLine="360"/>
        <w:jc w:val="both"/>
        <w:rPr>
          <w:sz w:val="18"/>
          <w:szCs w:val="18"/>
        </w:rPr>
      </w:pPr>
      <w:r w:rsidRPr="00E85389">
        <w:rPr>
          <w:sz w:val="18"/>
          <w:szCs w:val="18"/>
        </w:rPr>
        <w:t xml:space="preserve"> </w:t>
      </w:r>
      <w:r w:rsidR="00EA48D1" w:rsidRPr="00E85389">
        <w:rPr>
          <w:sz w:val="18"/>
          <w:szCs w:val="18"/>
        </w:rPr>
        <w:t xml:space="preserve"> 5.1. Сторона, не исполнившая или ненадлежащим образом исполнившая свои обяза</w:t>
      </w:r>
      <w:r w:rsidR="00942B01" w:rsidRPr="00E85389">
        <w:rPr>
          <w:sz w:val="18"/>
          <w:szCs w:val="18"/>
        </w:rPr>
        <w:t>тельства по настоящему договору</w:t>
      </w:r>
      <w:r w:rsidR="00EA48D1" w:rsidRPr="00E85389">
        <w:rPr>
          <w:sz w:val="18"/>
          <w:szCs w:val="18"/>
        </w:rPr>
        <w:t>, обязана возместить другой стороне причиненные этим убытки.</w:t>
      </w:r>
    </w:p>
    <w:p w:rsidR="00426E20" w:rsidRPr="00E85389" w:rsidRDefault="00426E20" w:rsidP="00426E20">
      <w:pPr>
        <w:suppressAutoHyphens/>
        <w:autoSpaceDE w:val="0"/>
        <w:autoSpaceDN w:val="0"/>
        <w:adjustRightInd w:val="0"/>
        <w:ind w:firstLine="360"/>
        <w:jc w:val="both"/>
        <w:rPr>
          <w:rFonts w:ascii="Times New Roman" w:hAnsi="Times New Roman"/>
          <w:kern w:val="1"/>
          <w:sz w:val="18"/>
          <w:szCs w:val="18"/>
          <w:lang w:eastAsia="ar-SA"/>
        </w:rPr>
      </w:pPr>
      <w:r w:rsidRPr="00E85389">
        <w:rPr>
          <w:rFonts w:ascii="Times New Roman" w:hAnsi="Times New Roman"/>
          <w:kern w:val="1"/>
          <w:sz w:val="18"/>
          <w:szCs w:val="18"/>
          <w:lang w:eastAsia="ar-SA"/>
        </w:rPr>
        <w:t xml:space="preserve">  5.2.</w:t>
      </w:r>
      <w:r w:rsidRPr="00E85389">
        <w:rPr>
          <w:rFonts w:ascii="Times New Roman" w:eastAsia="Calibri" w:hAnsi="Times New Roman"/>
          <w:sz w:val="18"/>
          <w:szCs w:val="18"/>
          <w:lang w:eastAsia="en-US"/>
        </w:rPr>
        <w:t xml:space="preserve"> </w:t>
      </w:r>
      <w:r w:rsidRPr="00E85389">
        <w:rPr>
          <w:rFonts w:ascii="Times New Roman" w:hAnsi="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9E437A" w:rsidRPr="00E85389">
        <w:rPr>
          <w:rFonts w:ascii="Times New Roman" w:hAnsi="Times New Roman"/>
          <w:kern w:val="1"/>
          <w:sz w:val="18"/>
          <w:szCs w:val="18"/>
          <w:lang w:eastAsia="ar-SA"/>
        </w:rPr>
        <w:t>0,1</w:t>
      </w:r>
      <w:r w:rsidRPr="00E85389">
        <w:rPr>
          <w:rFonts w:ascii="Times New Roman" w:hAnsi="Times New Roman"/>
          <w:kern w:val="1"/>
          <w:sz w:val="18"/>
          <w:szCs w:val="18"/>
          <w:lang w:eastAsia="ar-SA"/>
        </w:rPr>
        <w:t xml:space="preserve"> % от цены договора</w:t>
      </w:r>
    </w:p>
    <w:p w:rsidR="00426E20" w:rsidRPr="00E85389" w:rsidRDefault="00426E20" w:rsidP="00426E20">
      <w:pPr>
        <w:jc w:val="both"/>
        <w:rPr>
          <w:rFonts w:ascii="Times New Roman" w:hAnsi="Times New Roman"/>
          <w:sz w:val="18"/>
          <w:szCs w:val="18"/>
          <w:lang w:eastAsia="ar-SA"/>
        </w:rPr>
      </w:pPr>
      <w:r w:rsidRPr="00E85389">
        <w:rPr>
          <w:rFonts w:ascii="Times New Roman" w:hAnsi="Times New Roman"/>
          <w:sz w:val="18"/>
          <w:szCs w:val="18"/>
          <w:lang w:eastAsia="ar-SA"/>
        </w:rPr>
        <w:t xml:space="preserve">        5.3.</w:t>
      </w:r>
      <w:r w:rsidRPr="00E85389">
        <w:rPr>
          <w:rFonts w:ascii="Times New Roman" w:eastAsia="Calibri" w:hAnsi="Times New Roman"/>
          <w:sz w:val="18"/>
          <w:szCs w:val="18"/>
          <w:lang w:eastAsia="en-US"/>
        </w:rPr>
        <w:t xml:space="preserve"> В случае ненадлежащего исполнения Поставщиком </w:t>
      </w:r>
      <w:r w:rsidRPr="00E85389">
        <w:rPr>
          <w:rFonts w:ascii="Times New Roman" w:hAnsi="Times New Roman"/>
          <w:sz w:val="18"/>
          <w:szCs w:val="18"/>
          <w:lang w:eastAsia="ar-SA"/>
        </w:rPr>
        <w:t xml:space="preserve"> обязательств, предусмотренных договором, за исключением просрочки </w:t>
      </w:r>
      <w:r w:rsidR="00AE54B7" w:rsidRPr="00E85389">
        <w:rPr>
          <w:rFonts w:ascii="Times New Roman" w:hAnsi="Times New Roman"/>
          <w:sz w:val="18"/>
          <w:szCs w:val="18"/>
          <w:lang w:eastAsia="ar-SA"/>
        </w:rPr>
        <w:t>исполнения  в соответствии с п.5</w:t>
      </w:r>
      <w:r w:rsidRPr="00E85389">
        <w:rPr>
          <w:rFonts w:ascii="Times New Roman" w:hAnsi="Times New Roman"/>
          <w:sz w:val="18"/>
          <w:szCs w:val="18"/>
          <w:lang w:eastAsia="ar-SA"/>
        </w:rPr>
        <w:t>.2. договора,  Заказчик направляет Поставщику требование об уплате штрафа в виде фиксированной суммы -10</w:t>
      </w:r>
      <w:r w:rsidR="00AE54B7" w:rsidRPr="00E85389">
        <w:rPr>
          <w:rFonts w:ascii="Times New Roman" w:hAnsi="Times New Roman"/>
          <w:sz w:val="18"/>
          <w:szCs w:val="18"/>
          <w:lang w:eastAsia="ar-SA"/>
        </w:rPr>
        <w:t>% цены договора.</w:t>
      </w:r>
    </w:p>
    <w:p w:rsidR="00426E20" w:rsidRPr="00E85389" w:rsidRDefault="00AE54B7"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5.4.</w:t>
      </w:r>
      <w:r w:rsidR="00426E20" w:rsidRPr="00E85389">
        <w:rPr>
          <w:rFonts w:ascii="Times New Roman" w:eastAsia="DejaVu Sans" w:hAnsi="Times New Roman"/>
          <w:kern w:val="1"/>
          <w:sz w:val="18"/>
          <w:szCs w:val="18"/>
          <w:lang w:eastAsia="ar-SA"/>
        </w:rPr>
        <w:t xml:space="preserve"> </w:t>
      </w:r>
      <w:proofErr w:type="gramStart"/>
      <w:r w:rsidR="00426E20" w:rsidRPr="00E85389">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w:t>
      </w:r>
      <w:r w:rsidRPr="00E85389">
        <w:rPr>
          <w:rFonts w:ascii="Times New Roman" w:eastAsia="DejaVu Sans" w:hAnsi="Times New Roman"/>
          <w:kern w:val="1"/>
          <w:sz w:val="18"/>
          <w:szCs w:val="18"/>
          <w:lang w:eastAsia="ar-SA"/>
        </w:rPr>
        <w:t xml:space="preserve">, </w:t>
      </w:r>
      <w:r w:rsidR="00426E20" w:rsidRPr="00E85389">
        <w:rPr>
          <w:rFonts w:ascii="Times New Roman" w:eastAsia="DejaVu Sans" w:hAnsi="Times New Roman"/>
          <w:kern w:val="1"/>
          <w:sz w:val="18"/>
          <w:szCs w:val="18"/>
          <w:lang w:eastAsia="ar-SA"/>
        </w:rPr>
        <w:t xml:space="preserve"> Поставщик вправе потребовать </w:t>
      </w:r>
      <w:r w:rsidRPr="00E85389">
        <w:rPr>
          <w:rFonts w:ascii="Times New Roman" w:eastAsia="DejaVu Sans" w:hAnsi="Times New Roman"/>
          <w:kern w:val="1"/>
          <w:sz w:val="18"/>
          <w:szCs w:val="18"/>
          <w:lang w:eastAsia="ar-SA"/>
        </w:rPr>
        <w:t xml:space="preserve">уплаты пени, которая </w:t>
      </w:r>
      <w:r w:rsidR="00426E20" w:rsidRPr="00E85389">
        <w:rPr>
          <w:rFonts w:ascii="Times New Roman" w:eastAsia="DejaVu Sans" w:hAnsi="Times New Roman"/>
          <w:kern w:val="1"/>
          <w:sz w:val="18"/>
          <w:szCs w:val="18"/>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sidRPr="00E85389">
        <w:rPr>
          <w:rFonts w:ascii="Times New Roman" w:eastAsia="DejaVu Sans" w:hAnsi="Times New Roman"/>
          <w:kern w:val="1"/>
          <w:sz w:val="18"/>
          <w:szCs w:val="18"/>
          <w:lang w:eastAsia="ar-SA"/>
        </w:rPr>
        <w:t>рок суммы.</w:t>
      </w:r>
      <w:proofErr w:type="gramEnd"/>
    </w:p>
    <w:p w:rsidR="00426E20" w:rsidRPr="00E85389" w:rsidRDefault="00AE54B7"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5.5</w:t>
      </w:r>
      <w:r w:rsidR="00426E20" w:rsidRPr="00E85389">
        <w:rPr>
          <w:rFonts w:ascii="Times New Roman" w:eastAsia="DejaVu Sans" w:hAnsi="Times New Roman"/>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E85389" w:rsidRDefault="00426E20"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w:t>
      </w:r>
      <w:r w:rsidR="00AE54B7" w:rsidRPr="00E85389">
        <w:rPr>
          <w:rFonts w:ascii="Times New Roman" w:eastAsia="DejaVu Sans" w:hAnsi="Times New Roman"/>
          <w:kern w:val="1"/>
          <w:sz w:val="18"/>
          <w:szCs w:val="18"/>
          <w:lang w:eastAsia="ar-SA"/>
        </w:rPr>
        <w:t xml:space="preserve">     5.6</w:t>
      </w:r>
      <w:r w:rsidRPr="00E85389">
        <w:rPr>
          <w:rFonts w:ascii="Times New Roman" w:eastAsia="DejaVu Sans" w:hAnsi="Times New Roman"/>
          <w:kern w:val="1"/>
          <w:sz w:val="18"/>
          <w:szCs w:val="18"/>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Pr="00E85389" w:rsidRDefault="00EA48D1" w:rsidP="00E85389">
      <w:pPr>
        <w:pStyle w:val="20"/>
        <w:spacing w:after="0" w:line="240" w:lineRule="auto"/>
        <w:ind w:left="0"/>
        <w:jc w:val="both"/>
        <w:rPr>
          <w:sz w:val="18"/>
          <w:szCs w:val="18"/>
        </w:rPr>
      </w:pPr>
      <w:r w:rsidRPr="00E85389">
        <w:rPr>
          <w:sz w:val="18"/>
          <w:szCs w:val="18"/>
        </w:rPr>
        <w:t xml:space="preserve">   </w:t>
      </w:r>
      <w:r w:rsidR="00890036" w:rsidRPr="00E85389">
        <w:rPr>
          <w:sz w:val="18"/>
          <w:szCs w:val="18"/>
        </w:rPr>
        <w:t xml:space="preserve">     </w:t>
      </w:r>
      <w:r w:rsidR="00AE54B7" w:rsidRPr="00E85389">
        <w:rPr>
          <w:sz w:val="18"/>
          <w:szCs w:val="18"/>
        </w:rPr>
        <w:t>5.7</w:t>
      </w:r>
      <w:r w:rsidRPr="00E85389">
        <w:rPr>
          <w:sz w:val="18"/>
          <w:szCs w:val="18"/>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E85389" w:rsidRDefault="00EA48D1" w:rsidP="00EA48D1">
      <w:pPr>
        <w:pStyle w:val="20"/>
        <w:spacing w:after="0" w:line="240" w:lineRule="auto"/>
        <w:ind w:left="0"/>
        <w:jc w:val="center"/>
        <w:rPr>
          <w:b/>
          <w:sz w:val="18"/>
          <w:szCs w:val="18"/>
        </w:rPr>
      </w:pPr>
      <w:r w:rsidRPr="00E85389">
        <w:rPr>
          <w:b/>
          <w:sz w:val="18"/>
          <w:szCs w:val="18"/>
        </w:rPr>
        <w:t>6. Обстоятельства непреодолимой силы</w:t>
      </w:r>
    </w:p>
    <w:p w:rsidR="00EA48D1" w:rsidRPr="00E85389" w:rsidRDefault="00EA48D1" w:rsidP="00EA48D1">
      <w:pPr>
        <w:pStyle w:val="a7"/>
        <w:spacing w:after="0"/>
        <w:jc w:val="both"/>
        <w:rPr>
          <w:sz w:val="18"/>
          <w:szCs w:val="18"/>
        </w:rPr>
      </w:pPr>
      <w:r w:rsidRPr="00E85389">
        <w:rPr>
          <w:sz w:val="18"/>
          <w:szCs w:val="18"/>
        </w:rPr>
        <w:t xml:space="preserve">      </w:t>
      </w:r>
      <w:r w:rsidR="00890036" w:rsidRPr="00E85389">
        <w:rPr>
          <w:sz w:val="18"/>
          <w:szCs w:val="18"/>
        </w:rPr>
        <w:t xml:space="preserve"> </w:t>
      </w:r>
      <w:r w:rsidRPr="00E85389">
        <w:rPr>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sidRPr="00E85389">
        <w:rPr>
          <w:sz w:val="18"/>
          <w:szCs w:val="18"/>
        </w:rPr>
        <w:t>о  договора</w:t>
      </w:r>
      <w:r w:rsidRPr="00E85389">
        <w:rPr>
          <w:sz w:val="18"/>
          <w:szCs w:val="18"/>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E85389" w:rsidRDefault="00EA48D1" w:rsidP="00EA48D1">
      <w:pPr>
        <w:autoSpaceDE w:val="0"/>
        <w:autoSpaceDN w:val="0"/>
        <w:adjustRightInd w:val="0"/>
        <w:ind w:firstLine="225"/>
        <w:jc w:val="both"/>
        <w:rPr>
          <w:sz w:val="18"/>
          <w:szCs w:val="18"/>
        </w:rPr>
      </w:pPr>
      <w:r w:rsidRPr="00E85389">
        <w:rPr>
          <w:sz w:val="18"/>
          <w:szCs w:val="18"/>
        </w:rPr>
        <w:t xml:space="preserve">  </w:t>
      </w:r>
      <w:r w:rsidR="00890036" w:rsidRPr="00E85389">
        <w:rPr>
          <w:sz w:val="18"/>
          <w:szCs w:val="18"/>
        </w:rPr>
        <w:t xml:space="preserve"> </w:t>
      </w:r>
      <w:r w:rsidRPr="00E85389">
        <w:rPr>
          <w:sz w:val="18"/>
          <w:szCs w:val="18"/>
        </w:rPr>
        <w:t xml:space="preserve"> 6.2. Сторона, для которой в связи с названными обстоятельствами создалась невозможность выполнения</w:t>
      </w:r>
      <w:r w:rsidR="00D34C1F" w:rsidRPr="00E85389">
        <w:rPr>
          <w:sz w:val="18"/>
          <w:szCs w:val="18"/>
        </w:rPr>
        <w:t xml:space="preserve"> своих обязательств по договору</w:t>
      </w:r>
      <w:r w:rsidRPr="00E85389">
        <w:rPr>
          <w:sz w:val="18"/>
          <w:szCs w:val="18"/>
        </w:rPr>
        <w:t>, обязана письменно известить другую сторону об этом в наиболее короткий срок с указанием причин неисполнения.</w:t>
      </w:r>
    </w:p>
    <w:p w:rsidR="00E841BE" w:rsidRPr="00E85389" w:rsidRDefault="00E841BE" w:rsidP="00F85CF2">
      <w:pPr>
        <w:pStyle w:val="20"/>
        <w:spacing w:after="0" w:line="240" w:lineRule="auto"/>
        <w:ind w:left="0"/>
        <w:rPr>
          <w:b/>
          <w:sz w:val="18"/>
          <w:szCs w:val="18"/>
        </w:rPr>
      </w:pPr>
    </w:p>
    <w:p w:rsidR="00EA48D1" w:rsidRPr="00E85389" w:rsidRDefault="00EA48D1" w:rsidP="00EA48D1">
      <w:pPr>
        <w:pStyle w:val="20"/>
        <w:spacing w:after="0" w:line="240" w:lineRule="auto"/>
        <w:ind w:left="0"/>
        <w:jc w:val="center"/>
        <w:rPr>
          <w:b/>
          <w:sz w:val="18"/>
          <w:szCs w:val="18"/>
        </w:rPr>
      </w:pPr>
      <w:r w:rsidRPr="00E85389">
        <w:rPr>
          <w:b/>
          <w:sz w:val="18"/>
          <w:szCs w:val="18"/>
        </w:rPr>
        <w:t>7. Порядок разрешения споров</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7.1. Все споры или разногласия, возникающие между ст</w:t>
      </w:r>
      <w:r w:rsidR="00D34C1F" w:rsidRPr="00E85389">
        <w:rPr>
          <w:sz w:val="18"/>
          <w:szCs w:val="18"/>
        </w:rPr>
        <w:t>оронами по настоящему  договору</w:t>
      </w:r>
      <w:r w:rsidRPr="00E85389">
        <w:rPr>
          <w:sz w:val="18"/>
          <w:szCs w:val="18"/>
        </w:rPr>
        <w:t xml:space="preserve"> или в связи с ним, разрешаются путем переговоров между сторонами.</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7.2.  Любые споры, не урегулированные во внесудебном порядке, разрешаются арбитражным судом Новосибирской области.</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sidRPr="00E85389">
        <w:rPr>
          <w:sz w:val="18"/>
          <w:szCs w:val="18"/>
        </w:rPr>
        <w:t xml:space="preserve"> претензия, в срок не позднее 10 (десяти) календарных</w:t>
      </w:r>
      <w:r w:rsidR="00D34C1F" w:rsidRPr="00E85389">
        <w:rPr>
          <w:sz w:val="18"/>
          <w:szCs w:val="18"/>
        </w:rPr>
        <w:t xml:space="preserve"> дней со дня</w:t>
      </w:r>
      <w:r w:rsidRPr="00E85389">
        <w:rPr>
          <w:sz w:val="18"/>
          <w:szCs w:val="18"/>
        </w:rPr>
        <w:t xml:space="preserve"> ее получения.</w:t>
      </w:r>
    </w:p>
    <w:p w:rsidR="00EA48D1" w:rsidRPr="00E85389" w:rsidRDefault="00EA48D1" w:rsidP="00EA48D1">
      <w:pPr>
        <w:pStyle w:val="20"/>
        <w:spacing w:after="0" w:line="240" w:lineRule="auto"/>
        <w:ind w:left="0"/>
        <w:rPr>
          <w:sz w:val="18"/>
          <w:szCs w:val="18"/>
        </w:rPr>
      </w:pPr>
    </w:p>
    <w:p w:rsidR="00EA48D1" w:rsidRPr="00E85389" w:rsidRDefault="00D34C1F" w:rsidP="00EA48D1">
      <w:pPr>
        <w:autoSpaceDE w:val="0"/>
        <w:autoSpaceDN w:val="0"/>
        <w:adjustRightInd w:val="0"/>
        <w:jc w:val="center"/>
        <w:rPr>
          <w:b/>
          <w:sz w:val="18"/>
          <w:szCs w:val="18"/>
        </w:rPr>
      </w:pPr>
      <w:r w:rsidRPr="00E85389">
        <w:rPr>
          <w:b/>
          <w:sz w:val="18"/>
          <w:szCs w:val="18"/>
        </w:rPr>
        <w:t>8.Срок действия  договора</w:t>
      </w:r>
      <w:r w:rsidR="00EA48D1" w:rsidRPr="00E85389">
        <w:rPr>
          <w:b/>
          <w:sz w:val="18"/>
          <w:szCs w:val="18"/>
        </w:rPr>
        <w:t xml:space="preserve"> и прочие условия. </w:t>
      </w:r>
    </w:p>
    <w:p w:rsidR="00EA48D1" w:rsidRPr="00E85389" w:rsidRDefault="00D34C1F" w:rsidP="00EA48D1">
      <w:pPr>
        <w:autoSpaceDE w:val="0"/>
        <w:autoSpaceDN w:val="0"/>
        <w:adjustRightInd w:val="0"/>
        <w:ind w:firstLine="225"/>
        <w:jc w:val="both"/>
        <w:rPr>
          <w:sz w:val="18"/>
          <w:szCs w:val="18"/>
        </w:rPr>
      </w:pPr>
      <w:r w:rsidRPr="00E85389">
        <w:rPr>
          <w:sz w:val="18"/>
          <w:szCs w:val="18"/>
        </w:rPr>
        <w:t xml:space="preserve">    8.1. Договор</w:t>
      </w:r>
      <w:r w:rsidR="00EA48D1" w:rsidRPr="00E85389">
        <w:rPr>
          <w:sz w:val="18"/>
          <w:szCs w:val="18"/>
        </w:rPr>
        <w:t xml:space="preserve"> вступает в силу после его подписания  сторонами  и действует до исполнения сторонами своих обязательств.</w:t>
      </w:r>
    </w:p>
    <w:p w:rsidR="00EA48D1" w:rsidRPr="00E85389" w:rsidRDefault="00EA48D1" w:rsidP="00EA48D1">
      <w:pPr>
        <w:autoSpaceDE w:val="0"/>
        <w:autoSpaceDN w:val="0"/>
        <w:adjustRightInd w:val="0"/>
        <w:ind w:firstLine="360"/>
        <w:jc w:val="both"/>
        <w:rPr>
          <w:sz w:val="18"/>
          <w:szCs w:val="18"/>
        </w:rPr>
      </w:pPr>
      <w:r w:rsidRPr="00E85389">
        <w:rPr>
          <w:sz w:val="18"/>
          <w:szCs w:val="18"/>
        </w:rPr>
        <w:t xml:space="preserve">  8.2. </w:t>
      </w:r>
      <w:r w:rsidR="00A76D44" w:rsidRPr="00E85389">
        <w:rPr>
          <w:sz w:val="18"/>
          <w:szCs w:val="18"/>
        </w:rPr>
        <w:t>Настоящий договор может быть изменен  по соглашению сторон, л</w:t>
      </w:r>
      <w:r w:rsidRPr="00E85389">
        <w:rPr>
          <w:sz w:val="18"/>
          <w:szCs w:val="18"/>
        </w:rPr>
        <w:t>юбые изменения и д</w:t>
      </w:r>
      <w:r w:rsidR="00D34C1F" w:rsidRPr="00E85389">
        <w:rPr>
          <w:sz w:val="18"/>
          <w:szCs w:val="18"/>
        </w:rPr>
        <w:t>ополнения к настоящему договору</w:t>
      </w:r>
      <w:r w:rsidRPr="00E85389">
        <w:rPr>
          <w:sz w:val="18"/>
          <w:szCs w:val="18"/>
        </w:rPr>
        <w:t xml:space="preserve"> имеют силу только в том случае, если они  оформлены в письменном виде и подписаны обеими сторонами.</w:t>
      </w:r>
    </w:p>
    <w:p w:rsidR="00EA48D1" w:rsidRPr="00E85389" w:rsidRDefault="00D34C1F" w:rsidP="00EA48D1">
      <w:pPr>
        <w:autoSpaceDE w:val="0"/>
        <w:autoSpaceDN w:val="0"/>
        <w:adjustRightInd w:val="0"/>
        <w:ind w:firstLine="360"/>
        <w:jc w:val="both"/>
        <w:rPr>
          <w:sz w:val="18"/>
          <w:szCs w:val="18"/>
        </w:rPr>
      </w:pPr>
      <w:r w:rsidRPr="00E85389">
        <w:rPr>
          <w:sz w:val="18"/>
          <w:szCs w:val="18"/>
        </w:rPr>
        <w:t xml:space="preserve">  8.3.Настоящий </w:t>
      </w:r>
      <w:proofErr w:type="gramStart"/>
      <w:r w:rsidRPr="00E85389">
        <w:rPr>
          <w:sz w:val="18"/>
          <w:szCs w:val="18"/>
        </w:rPr>
        <w:t>договор</w:t>
      </w:r>
      <w:proofErr w:type="gramEnd"/>
      <w:r w:rsidR="00A76D44" w:rsidRPr="00E85389">
        <w:rPr>
          <w:sz w:val="18"/>
          <w:szCs w:val="18"/>
        </w:rPr>
        <w:t xml:space="preserve"> может быть расторгнут </w:t>
      </w:r>
      <w:r w:rsidR="00EA48D1" w:rsidRPr="00E85389">
        <w:rPr>
          <w:sz w:val="18"/>
          <w:szCs w:val="18"/>
        </w:rPr>
        <w:t>по соглаше</w:t>
      </w:r>
      <w:r w:rsidR="00A76D44" w:rsidRPr="00E85389">
        <w:rPr>
          <w:sz w:val="18"/>
          <w:szCs w:val="18"/>
        </w:rPr>
        <w:t xml:space="preserve">нию сторон, </w:t>
      </w:r>
      <w:r w:rsidR="0094184E" w:rsidRPr="00E85389">
        <w:rPr>
          <w:sz w:val="18"/>
          <w:szCs w:val="18"/>
        </w:rPr>
        <w:t xml:space="preserve"> решению суда</w:t>
      </w:r>
      <w:r w:rsidR="00EA48D1" w:rsidRPr="00E85389">
        <w:rPr>
          <w:sz w:val="18"/>
          <w:szCs w:val="18"/>
        </w:rPr>
        <w:t xml:space="preserve">, </w:t>
      </w:r>
      <w:r w:rsidR="00A76D44" w:rsidRPr="00E85389">
        <w:rPr>
          <w:sz w:val="18"/>
          <w:szCs w:val="18"/>
        </w:rPr>
        <w:t xml:space="preserve"> и в одностороннем порядке,</w:t>
      </w:r>
      <w:r w:rsidR="0094184E" w:rsidRPr="00E85389">
        <w:rPr>
          <w:sz w:val="18"/>
          <w:szCs w:val="18"/>
        </w:rPr>
        <w:t xml:space="preserve"> по основаниям, предусмотренны</w:t>
      </w:r>
      <w:r w:rsidR="00EA48D1" w:rsidRPr="00E85389">
        <w:rPr>
          <w:sz w:val="18"/>
          <w:szCs w:val="18"/>
        </w:rPr>
        <w:t>м гражданским законодательством РФ.</w:t>
      </w:r>
    </w:p>
    <w:p w:rsidR="00EA48D1" w:rsidRPr="00E85389" w:rsidRDefault="00EA48D1" w:rsidP="00EA48D1">
      <w:pPr>
        <w:pStyle w:val="20"/>
        <w:spacing w:after="0" w:line="240" w:lineRule="auto"/>
        <w:ind w:left="0"/>
        <w:jc w:val="both"/>
        <w:rPr>
          <w:sz w:val="18"/>
          <w:szCs w:val="18"/>
        </w:rPr>
      </w:pPr>
      <w:r w:rsidRPr="00E85389">
        <w:rPr>
          <w:sz w:val="18"/>
          <w:szCs w:val="18"/>
        </w:rPr>
        <w:t xml:space="preserve">        8.4</w:t>
      </w:r>
      <w:r w:rsidR="00D34C1F" w:rsidRPr="00E85389">
        <w:rPr>
          <w:sz w:val="18"/>
          <w:szCs w:val="18"/>
        </w:rPr>
        <w:t>. Настоящий договор</w:t>
      </w:r>
      <w:r w:rsidRPr="00E85389">
        <w:rPr>
          <w:sz w:val="18"/>
          <w:szCs w:val="18"/>
        </w:rPr>
        <w:t xml:space="preserve"> составлен в двух экземплярах, имеющих одинаковую юридическую силу, по одному для каждой из сторон. </w:t>
      </w:r>
    </w:p>
    <w:p w:rsidR="00EA48D1" w:rsidRPr="00E85389" w:rsidRDefault="00EA48D1" w:rsidP="00EA48D1">
      <w:pPr>
        <w:pStyle w:val="20"/>
        <w:spacing w:after="0" w:line="240" w:lineRule="auto"/>
        <w:ind w:left="0"/>
        <w:jc w:val="center"/>
        <w:rPr>
          <w:b/>
          <w:sz w:val="18"/>
          <w:szCs w:val="18"/>
        </w:rPr>
      </w:pPr>
      <w:r w:rsidRPr="00E85389">
        <w:rPr>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A48D1" w:rsidRPr="00E85389">
        <w:tc>
          <w:tcPr>
            <w:tcW w:w="4923" w:type="dxa"/>
          </w:tcPr>
          <w:p w:rsidR="00EA48D1" w:rsidRPr="00E85389" w:rsidRDefault="00EA48D1" w:rsidP="003D0231">
            <w:pPr>
              <w:pStyle w:val="20"/>
              <w:spacing w:after="0" w:line="240" w:lineRule="auto"/>
              <w:ind w:left="284"/>
              <w:jc w:val="center"/>
              <w:rPr>
                <w:sz w:val="18"/>
                <w:szCs w:val="18"/>
              </w:rPr>
            </w:pPr>
            <w:r w:rsidRPr="00E85389">
              <w:rPr>
                <w:sz w:val="18"/>
                <w:szCs w:val="18"/>
              </w:rPr>
              <w:t>Заказчик:</w:t>
            </w:r>
          </w:p>
          <w:p w:rsidR="003D5035" w:rsidRPr="00E85389" w:rsidRDefault="00702555" w:rsidP="003D5035">
            <w:pPr>
              <w:jc w:val="both"/>
              <w:rPr>
                <w:rFonts w:ascii="Times New Roman" w:hAnsi="Times New Roman"/>
                <w:b/>
                <w:sz w:val="18"/>
                <w:szCs w:val="18"/>
              </w:rPr>
            </w:pPr>
            <w:r w:rsidRPr="00E85389">
              <w:rPr>
                <w:rFonts w:ascii="Times New Roman" w:hAnsi="Times New Roman"/>
                <w:b/>
                <w:sz w:val="18"/>
                <w:szCs w:val="18"/>
              </w:rPr>
              <w:t xml:space="preserve">ФГБОУ </w:t>
            </w:r>
            <w:proofErr w:type="gramStart"/>
            <w:r w:rsidRPr="00E85389">
              <w:rPr>
                <w:rFonts w:ascii="Times New Roman" w:hAnsi="Times New Roman"/>
                <w:b/>
                <w:sz w:val="18"/>
                <w:szCs w:val="18"/>
              </w:rPr>
              <w:t>В</w:t>
            </w:r>
            <w:r w:rsidR="003D5035" w:rsidRPr="00E85389">
              <w:rPr>
                <w:rFonts w:ascii="Times New Roman" w:hAnsi="Times New Roman"/>
                <w:b/>
                <w:sz w:val="18"/>
                <w:szCs w:val="18"/>
              </w:rPr>
              <w:t>О</w:t>
            </w:r>
            <w:proofErr w:type="gramEnd"/>
            <w:r w:rsidR="003D5035" w:rsidRPr="00E85389">
              <w:rPr>
                <w:rFonts w:ascii="Times New Roman" w:hAnsi="Times New Roman"/>
                <w:b/>
                <w:sz w:val="18"/>
                <w:szCs w:val="18"/>
              </w:rPr>
              <w:t xml:space="preserve"> «Сибирский государственный университет путей сообщения» (СГУПС)</w:t>
            </w:r>
          </w:p>
          <w:p w:rsidR="003D5035" w:rsidRPr="00E85389" w:rsidRDefault="003D5035" w:rsidP="003D5035">
            <w:pPr>
              <w:jc w:val="both"/>
              <w:rPr>
                <w:rFonts w:ascii="Times New Roman" w:hAnsi="Times New Roman"/>
                <w:sz w:val="18"/>
                <w:szCs w:val="18"/>
              </w:rPr>
            </w:pPr>
            <w:smartTag w:uri="urn:schemas-microsoft-com:office:smarttags" w:element="metricconverter">
              <w:smartTagPr>
                <w:attr w:name="ProductID" w:val="630049 г"/>
              </w:smartTagPr>
              <w:r w:rsidRPr="00E85389">
                <w:rPr>
                  <w:rFonts w:ascii="Times New Roman" w:hAnsi="Times New Roman"/>
                  <w:sz w:val="18"/>
                  <w:szCs w:val="18"/>
                </w:rPr>
                <w:t>630049 г</w:t>
              </w:r>
            </w:smartTag>
            <w:proofErr w:type="gramStart"/>
            <w:r w:rsidRPr="00E85389">
              <w:rPr>
                <w:rFonts w:ascii="Times New Roman" w:hAnsi="Times New Roman"/>
                <w:sz w:val="18"/>
                <w:szCs w:val="18"/>
              </w:rPr>
              <w:t>.Н</w:t>
            </w:r>
            <w:proofErr w:type="gramEnd"/>
            <w:r w:rsidRPr="00E85389">
              <w:rPr>
                <w:rFonts w:ascii="Times New Roman" w:hAnsi="Times New Roman"/>
                <w:sz w:val="18"/>
                <w:szCs w:val="18"/>
              </w:rPr>
              <w:t xml:space="preserve">овосибирск,49 </w:t>
            </w:r>
            <w:proofErr w:type="spellStart"/>
            <w:r w:rsidRPr="00E85389">
              <w:rPr>
                <w:rFonts w:ascii="Times New Roman" w:hAnsi="Times New Roman"/>
                <w:sz w:val="18"/>
                <w:szCs w:val="18"/>
              </w:rPr>
              <w:t>ул.Д.Ковальчук</w:t>
            </w:r>
            <w:proofErr w:type="spellEnd"/>
            <w:r w:rsidRPr="00E85389">
              <w:rPr>
                <w:rFonts w:ascii="Times New Roman" w:hAnsi="Times New Roman"/>
                <w:sz w:val="18"/>
                <w:szCs w:val="18"/>
              </w:rPr>
              <w:t xml:space="preserve"> д.191, </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ИНН: 5402113155 КПП 540201001</w:t>
            </w:r>
          </w:p>
          <w:p w:rsidR="00444D2D" w:rsidRPr="00E85389" w:rsidRDefault="003D5035" w:rsidP="003D5035">
            <w:pPr>
              <w:jc w:val="both"/>
              <w:rPr>
                <w:rFonts w:ascii="Times New Roman" w:hAnsi="Times New Roman"/>
                <w:sz w:val="18"/>
                <w:szCs w:val="18"/>
              </w:rPr>
            </w:pPr>
            <w:r w:rsidRPr="00E85389">
              <w:rPr>
                <w:rFonts w:ascii="Times New Roman" w:hAnsi="Times New Roman"/>
                <w:sz w:val="18"/>
                <w:szCs w:val="18"/>
              </w:rPr>
              <w:t>ОКПО 01115969</w:t>
            </w:r>
            <w:r w:rsidR="00702555" w:rsidRPr="00E85389">
              <w:rPr>
                <w:rFonts w:ascii="Times New Roman" w:hAnsi="Times New Roman"/>
                <w:sz w:val="18"/>
                <w:szCs w:val="18"/>
              </w:rPr>
              <w:t xml:space="preserve"> </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Получатель: УФК по Новосибирской области (СГУПС л/с 20516Х38</w:t>
            </w:r>
            <w:r w:rsidR="001E5174" w:rsidRPr="00E85389">
              <w:rPr>
                <w:rFonts w:ascii="Times New Roman" w:hAnsi="Times New Roman"/>
                <w:sz w:val="18"/>
                <w:szCs w:val="18"/>
              </w:rPr>
              <w:t>2</w:t>
            </w:r>
            <w:r w:rsidRPr="00E85389">
              <w:rPr>
                <w:rFonts w:ascii="Times New Roman" w:hAnsi="Times New Roman"/>
                <w:sz w:val="18"/>
                <w:szCs w:val="18"/>
              </w:rPr>
              <w:t>90)</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БИК 045004001</w:t>
            </w:r>
          </w:p>
          <w:p w:rsidR="003D5035" w:rsidRPr="00E85389" w:rsidRDefault="00702555" w:rsidP="003D5035">
            <w:pPr>
              <w:jc w:val="both"/>
              <w:rPr>
                <w:rFonts w:ascii="Times New Roman" w:hAnsi="Times New Roman"/>
                <w:sz w:val="18"/>
                <w:szCs w:val="18"/>
              </w:rPr>
            </w:pPr>
            <w:r w:rsidRPr="00E85389">
              <w:rPr>
                <w:rFonts w:ascii="Times New Roman" w:hAnsi="Times New Roman"/>
                <w:sz w:val="18"/>
                <w:szCs w:val="18"/>
              </w:rPr>
              <w:t>Банк: Сибирское</w:t>
            </w:r>
            <w:r w:rsidR="003D5035" w:rsidRPr="00E85389">
              <w:rPr>
                <w:rFonts w:ascii="Times New Roman" w:hAnsi="Times New Roman"/>
                <w:sz w:val="18"/>
                <w:szCs w:val="18"/>
              </w:rPr>
              <w:t xml:space="preserve"> ГУ Ба</w:t>
            </w:r>
            <w:r w:rsidRPr="00E85389">
              <w:rPr>
                <w:rFonts w:ascii="Times New Roman" w:hAnsi="Times New Roman"/>
                <w:sz w:val="18"/>
                <w:szCs w:val="18"/>
              </w:rPr>
              <w:t xml:space="preserve">нка России </w:t>
            </w:r>
            <w:r w:rsidR="003D5035" w:rsidRPr="00E85389">
              <w:rPr>
                <w:rFonts w:ascii="Times New Roman" w:hAnsi="Times New Roman"/>
                <w:sz w:val="18"/>
                <w:szCs w:val="18"/>
              </w:rPr>
              <w:t xml:space="preserve"> </w:t>
            </w:r>
            <w:proofErr w:type="spellStart"/>
            <w:r w:rsidR="003D5035" w:rsidRPr="00E85389">
              <w:rPr>
                <w:rFonts w:ascii="Times New Roman" w:hAnsi="Times New Roman"/>
                <w:sz w:val="18"/>
                <w:szCs w:val="18"/>
              </w:rPr>
              <w:t>г</w:t>
            </w:r>
            <w:proofErr w:type="gramStart"/>
            <w:r w:rsidR="003D5035" w:rsidRPr="00E85389">
              <w:rPr>
                <w:rFonts w:ascii="Times New Roman" w:hAnsi="Times New Roman"/>
                <w:sz w:val="18"/>
                <w:szCs w:val="18"/>
              </w:rPr>
              <w:t>.Н</w:t>
            </w:r>
            <w:proofErr w:type="gramEnd"/>
            <w:r w:rsidR="003D5035" w:rsidRPr="00E85389">
              <w:rPr>
                <w:rFonts w:ascii="Times New Roman" w:hAnsi="Times New Roman"/>
                <w:sz w:val="18"/>
                <w:szCs w:val="18"/>
              </w:rPr>
              <w:t>овосибирск</w:t>
            </w:r>
            <w:proofErr w:type="spellEnd"/>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Расчетный счет   40501810700042000002</w:t>
            </w:r>
          </w:p>
          <w:p w:rsidR="006128ED" w:rsidRPr="00E85389" w:rsidRDefault="006128ED" w:rsidP="003D5035">
            <w:pPr>
              <w:jc w:val="both"/>
              <w:rPr>
                <w:rFonts w:ascii="Times New Roman" w:hAnsi="Times New Roman"/>
                <w:sz w:val="18"/>
                <w:szCs w:val="18"/>
              </w:rPr>
            </w:pPr>
            <w:r w:rsidRPr="00E85389">
              <w:rPr>
                <w:rFonts w:ascii="Times New Roman" w:hAnsi="Times New Roman"/>
                <w:sz w:val="18"/>
                <w:szCs w:val="18"/>
              </w:rPr>
              <w:t>т/ф    225-94-17</w:t>
            </w:r>
          </w:p>
          <w:p w:rsidR="004605BE" w:rsidRPr="00E85389" w:rsidRDefault="004605BE" w:rsidP="003D5035">
            <w:pPr>
              <w:jc w:val="both"/>
              <w:rPr>
                <w:rFonts w:ascii="Times New Roman" w:hAnsi="Times New Roman"/>
                <w:sz w:val="18"/>
                <w:szCs w:val="18"/>
              </w:rPr>
            </w:pPr>
          </w:p>
          <w:p w:rsidR="003D5035" w:rsidRPr="00E85389" w:rsidRDefault="003D5035" w:rsidP="003D5035">
            <w:pPr>
              <w:jc w:val="both"/>
              <w:rPr>
                <w:rFonts w:ascii="Times New Roman" w:hAnsi="Times New Roman"/>
                <w:sz w:val="18"/>
                <w:szCs w:val="18"/>
              </w:rPr>
            </w:pP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Проректор СГУПС</w:t>
            </w:r>
          </w:p>
          <w:p w:rsidR="003D5035" w:rsidRPr="00E85389" w:rsidRDefault="003D5035" w:rsidP="003D5035">
            <w:pPr>
              <w:jc w:val="both"/>
              <w:rPr>
                <w:rFonts w:ascii="Times New Roman" w:hAnsi="Times New Roman"/>
                <w:sz w:val="18"/>
                <w:szCs w:val="18"/>
              </w:rPr>
            </w:pPr>
          </w:p>
          <w:p w:rsidR="003D5035" w:rsidRPr="00E85389" w:rsidRDefault="000536D4" w:rsidP="003D5035">
            <w:pPr>
              <w:jc w:val="both"/>
              <w:rPr>
                <w:rFonts w:ascii="Times New Roman" w:hAnsi="Times New Roman"/>
                <w:sz w:val="18"/>
                <w:szCs w:val="18"/>
              </w:rPr>
            </w:pPr>
            <w:r w:rsidRPr="00E85389">
              <w:rPr>
                <w:rFonts w:ascii="Times New Roman" w:hAnsi="Times New Roman"/>
                <w:sz w:val="18"/>
                <w:szCs w:val="18"/>
              </w:rPr>
              <w:t xml:space="preserve">________________  С.А. </w:t>
            </w:r>
            <w:proofErr w:type="spellStart"/>
            <w:r w:rsidRPr="00E85389">
              <w:rPr>
                <w:rFonts w:ascii="Times New Roman" w:hAnsi="Times New Roman"/>
                <w:sz w:val="18"/>
                <w:szCs w:val="18"/>
              </w:rPr>
              <w:t>Бокарев</w:t>
            </w:r>
            <w:proofErr w:type="spellEnd"/>
          </w:p>
          <w:p w:rsidR="00EA48D1" w:rsidRPr="00E85389" w:rsidRDefault="00EA48D1" w:rsidP="003D0231">
            <w:pPr>
              <w:pStyle w:val="20"/>
              <w:rPr>
                <w:sz w:val="18"/>
                <w:szCs w:val="18"/>
              </w:rPr>
            </w:pPr>
          </w:p>
        </w:tc>
        <w:tc>
          <w:tcPr>
            <w:tcW w:w="5040" w:type="dxa"/>
          </w:tcPr>
          <w:p w:rsidR="00EA48D1" w:rsidRPr="00E85389" w:rsidRDefault="00EA48D1" w:rsidP="003D0231">
            <w:pPr>
              <w:pStyle w:val="20"/>
              <w:spacing w:after="0" w:line="240" w:lineRule="auto"/>
              <w:ind w:left="284"/>
              <w:jc w:val="center"/>
              <w:rPr>
                <w:sz w:val="18"/>
                <w:szCs w:val="18"/>
              </w:rPr>
            </w:pPr>
            <w:r w:rsidRPr="00E85389">
              <w:rPr>
                <w:sz w:val="18"/>
                <w:szCs w:val="18"/>
              </w:rPr>
              <w:t>Поставщик:</w:t>
            </w:r>
          </w:p>
          <w:p w:rsidR="0080491A" w:rsidRPr="00E85389" w:rsidRDefault="0080491A" w:rsidP="00444D2D">
            <w:pPr>
              <w:widowControl w:val="0"/>
              <w:suppressAutoHyphens/>
              <w:rPr>
                <w:rFonts w:ascii="Times New Roman" w:hAnsi="Times New Roman"/>
                <w:b/>
                <w:sz w:val="18"/>
                <w:szCs w:val="18"/>
              </w:rPr>
            </w:pPr>
            <w:r w:rsidRPr="00E85389">
              <w:rPr>
                <w:rFonts w:ascii="Times New Roman" w:hAnsi="Times New Roman"/>
                <w:b/>
                <w:sz w:val="18"/>
                <w:szCs w:val="18"/>
              </w:rPr>
              <w:t>ООО фирма «ГОТТИ»</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 xml:space="preserve">630063 </w:t>
            </w:r>
            <w:proofErr w:type="spellStart"/>
            <w:r w:rsidRPr="00E85389">
              <w:rPr>
                <w:rFonts w:ascii="Times New Roman" w:hAnsi="Times New Roman"/>
                <w:sz w:val="18"/>
                <w:szCs w:val="18"/>
              </w:rPr>
              <w:t>г</w:t>
            </w:r>
            <w:proofErr w:type="gramStart"/>
            <w:r w:rsidRPr="00E85389">
              <w:rPr>
                <w:rFonts w:ascii="Times New Roman" w:hAnsi="Times New Roman"/>
                <w:sz w:val="18"/>
                <w:szCs w:val="18"/>
              </w:rPr>
              <w:t>.Н</w:t>
            </w:r>
            <w:proofErr w:type="gramEnd"/>
            <w:r w:rsidRPr="00E85389">
              <w:rPr>
                <w:rFonts w:ascii="Times New Roman" w:hAnsi="Times New Roman"/>
                <w:sz w:val="18"/>
                <w:szCs w:val="18"/>
              </w:rPr>
              <w:t>овосибирск</w:t>
            </w:r>
            <w:proofErr w:type="spellEnd"/>
            <w:r w:rsidRPr="00E85389">
              <w:rPr>
                <w:rFonts w:ascii="Times New Roman" w:hAnsi="Times New Roman"/>
                <w:sz w:val="18"/>
                <w:szCs w:val="18"/>
              </w:rPr>
              <w:t xml:space="preserve">, </w:t>
            </w:r>
            <w:proofErr w:type="spellStart"/>
            <w:r w:rsidRPr="00E85389">
              <w:rPr>
                <w:rFonts w:ascii="Times New Roman" w:hAnsi="Times New Roman"/>
                <w:sz w:val="18"/>
                <w:szCs w:val="18"/>
              </w:rPr>
              <w:t>ул.Тургенева</w:t>
            </w:r>
            <w:proofErr w:type="spellEnd"/>
            <w:r w:rsidRPr="00E85389">
              <w:rPr>
                <w:rFonts w:ascii="Times New Roman" w:hAnsi="Times New Roman"/>
                <w:sz w:val="18"/>
                <w:szCs w:val="18"/>
              </w:rPr>
              <w:t>, 261</w:t>
            </w:r>
          </w:p>
          <w:p w:rsidR="0080491A" w:rsidRPr="00E85389" w:rsidRDefault="0080491A" w:rsidP="00444D2D">
            <w:pPr>
              <w:widowControl w:val="0"/>
              <w:suppressAutoHyphens/>
              <w:rPr>
                <w:rFonts w:ascii="Times New Roman" w:hAnsi="Times New Roman"/>
                <w:sz w:val="18"/>
                <w:szCs w:val="18"/>
              </w:rPr>
            </w:pPr>
            <w:proofErr w:type="spellStart"/>
            <w:r w:rsidRPr="00E85389">
              <w:rPr>
                <w:rFonts w:ascii="Times New Roman" w:hAnsi="Times New Roman"/>
                <w:sz w:val="18"/>
                <w:szCs w:val="18"/>
              </w:rPr>
              <w:t>Фактич.адрес</w:t>
            </w:r>
            <w:proofErr w:type="spellEnd"/>
            <w:r w:rsidRPr="00E85389">
              <w:rPr>
                <w:rFonts w:ascii="Times New Roman" w:hAnsi="Times New Roman"/>
                <w:sz w:val="18"/>
                <w:szCs w:val="18"/>
              </w:rPr>
              <w:t xml:space="preserve">: 630005 </w:t>
            </w:r>
            <w:proofErr w:type="spellStart"/>
            <w:r w:rsidRPr="00E85389">
              <w:rPr>
                <w:rFonts w:ascii="Times New Roman" w:hAnsi="Times New Roman"/>
                <w:sz w:val="18"/>
                <w:szCs w:val="18"/>
              </w:rPr>
              <w:t>г</w:t>
            </w:r>
            <w:proofErr w:type="gramStart"/>
            <w:r w:rsidRPr="00E85389">
              <w:rPr>
                <w:rFonts w:ascii="Times New Roman" w:hAnsi="Times New Roman"/>
                <w:sz w:val="18"/>
                <w:szCs w:val="18"/>
              </w:rPr>
              <w:t>.Н</w:t>
            </w:r>
            <w:proofErr w:type="gramEnd"/>
            <w:r w:rsidRPr="00E85389">
              <w:rPr>
                <w:rFonts w:ascii="Times New Roman" w:hAnsi="Times New Roman"/>
                <w:sz w:val="18"/>
                <w:szCs w:val="18"/>
              </w:rPr>
              <w:t>овосибирск</w:t>
            </w:r>
            <w:proofErr w:type="spellEnd"/>
            <w:r w:rsidRPr="00E85389">
              <w:rPr>
                <w:rFonts w:ascii="Times New Roman" w:hAnsi="Times New Roman"/>
                <w:sz w:val="18"/>
                <w:szCs w:val="18"/>
              </w:rPr>
              <w:t xml:space="preserve">, </w:t>
            </w:r>
            <w:proofErr w:type="spellStart"/>
            <w:r w:rsidRPr="00E85389">
              <w:rPr>
                <w:rFonts w:ascii="Times New Roman" w:hAnsi="Times New Roman"/>
                <w:sz w:val="18"/>
                <w:szCs w:val="18"/>
              </w:rPr>
              <w:t>ул.Ипподромская</w:t>
            </w:r>
            <w:proofErr w:type="spellEnd"/>
            <w:r w:rsidRPr="00E85389">
              <w:rPr>
                <w:rFonts w:ascii="Times New Roman" w:hAnsi="Times New Roman"/>
                <w:sz w:val="18"/>
                <w:szCs w:val="18"/>
              </w:rPr>
              <w:t>, 45а тел. 362-00-44</w:t>
            </w:r>
          </w:p>
          <w:p w:rsidR="001452D8" w:rsidRPr="00E85389" w:rsidRDefault="001452D8" w:rsidP="00444D2D">
            <w:pPr>
              <w:widowControl w:val="0"/>
              <w:suppressAutoHyphens/>
              <w:rPr>
                <w:rFonts w:ascii="Times New Roman" w:hAnsi="Times New Roman"/>
                <w:sz w:val="18"/>
                <w:szCs w:val="18"/>
              </w:rPr>
            </w:pPr>
            <w:r w:rsidRPr="00E85389">
              <w:rPr>
                <w:rFonts w:ascii="Times New Roman" w:hAnsi="Times New Roman"/>
                <w:sz w:val="18"/>
                <w:szCs w:val="18"/>
              </w:rPr>
              <w:t xml:space="preserve">Эл. Почта </w:t>
            </w:r>
            <w:hyperlink r:id="rId8" w:history="1">
              <w:r w:rsidRPr="00E85389">
                <w:rPr>
                  <w:rStyle w:val="a4"/>
                  <w:rFonts w:ascii="Times New Roman" w:hAnsi="Times New Roman"/>
                  <w:sz w:val="18"/>
                  <w:szCs w:val="18"/>
                </w:rPr>
                <w:t>1114@</w:t>
              </w:r>
              <w:proofErr w:type="spellStart"/>
              <w:r w:rsidRPr="00E85389">
                <w:rPr>
                  <w:rStyle w:val="a4"/>
                  <w:rFonts w:ascii="Times New Roman" w:hAnsi="Times New Roman"/>
                  <w:sz w:val="18"/>
                  <w:szCs w:val="18"/>
                  <w:lang w:val="en-US"/>
                </w:rPr>
                <w:t>gotti</w:t>
              </w:r>
              <w:proofErr w:type="spellEnd"/>
              <w:r w:rsidRPr="00E85389">
                <w:rPr>
                  <w:rStyle w:val="a4"/>
                  <w:rFonts w:ascii="Times New Roman" w:hAnsi="Times New Roman"/>
                  <w:sz w:val="18"/>
                  <w:szCs w:val="18"/>
                </w:rPr>
                <w:t>.</w:t>
              </w:r>
              <w:proofErr w:type="spellStart"/>
              <w:r w:rsidRPr="00E85389">
                <w:rPr>
                  <w:rStyle w:val="a4"/>
                  <w:rFonts w:ascii="Times New Roman" w:hAnsi="Times New Roman"/>
                  <w:sz w:val="18"/>
                  <w:szCs w:val="18"/>
                  <w:lang w:val="en-US"/>
                </w:rPr>
                <w:t>ru</w:t>
              </w:r>
              <w:proofErr w:type="spellEnd"/>
            </w:hyperlink>
            <w:r w:rsidRPr="00E85389">
              <w:rPr>
                <w:rFonts w:ascii="Times New Roman" w:hAnsi="Times New Roman"/>
                <w:sz w:val="18"/>
                <w:szCs w:val="18"/>
              </w:rPr>
              <w:t xml:space="preserve"> дата н/учет 06.12.07</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ОГРН   1025404348090</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ИНН  5433137090   КПП  540501001</w:t>
            </w:r>
          </w:p>
          <w:p w:rsidR="001452D8" w:rsidRPr="00E85389" w:rsidRDefault="001452D8" w:rsidP="00444D2D">
            <w:pPr>
              <w:widowControl w:val="0"/>
              <w:suppressAutoHyphens/>
              <w:rPr>
                <w:rFonts w:ascii="Times New Roman" w:hAnsi="Times New Roman"/>
                <w:sz w:val="18"/>
                <w:szCs w:val="18"/>
              </w:rPr>
            </w:pPr>
            <w:r w:rsidRPr="00E85389">
              <w:rPr>
                <w:rFonts w:ascii="Times New Roman" w:hAnsi="Times New Roman"/>
                <w:sz w:val="18"/>
                <w:szCs w:val="18"/>
              </w:rPr>
              <w:t>ОКПО 52847250  ОКТМО 50701000</w:t>
            </w:r>
          </w:p>
          <w:p w:rsidR="001452D8" w:rsidRPr="00E85389" w:rsidRDefault="001452D8" w:rsidP="00444D2D">
            <w:pPr>
              <w:widowControl w:val="0"/>
              <w:suppressAutoHyphens/>
              <w:rPr>
                <w:rFonts w:ascii="Times New Roman" w:hAnsi="Times New Roman"/>
                <w:sz w:val="18"/>
                <w:szCs w:val="18"/>
              </w:rPr>
            </w:pPr>
            <w:r w:rsidRPr="00E85389">
              <w:rPr>
                <w:rFonts w:ascii="Times New Roman" w:hAnsi="Times New Roman"/>
                <w:sz w:val="18"/>
                <w:szCs w:val="18"/>
              </w:rPr>
              <w:t>ОКОПФ:  65</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Расчетный счет 40702810432000006959</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 xml:space="preserve">В филиале ОАО «УРАЛСИБ» </w:t>
            </w:r>
            <w:proofErr w:type="spellStart"/>
            <w:r w:rsidRPr="00E85389">
              <w:rPr>
                <w:rFonts w:ascii="Times New Roman" w:hAnsi="Times New Roman"/>
                <w:sz w:val="18"/>
                <w:szCs w:val="18"/>
              </w:rPr>
              <w:t>г</w:t>
            </w:r>
            <w:proofErr w:type="gramStart"/>
            <w:r w:rsidRPr="00E85389">
              <w:rPr>
                <w:rFonts w:ascii="Times New Roman" w:hAnsi="Times New Roman"/>
                <w:sz w:val="18"/>
                <w:szCs w:val="18"/>
              </w:rPr>
              <w:t>.Н</w:t>
            </w:r>
            <w:proofErr w:type="gramEnd"/>
            <w:r w:rsidRPr="00E85389">
              <w:rPr>
                <w:rFonts w:ascii="Times New Roman" w:hAnsi="Times New Roman"/>
                <w:sz w:val="18"/>
                <w:szCs w:val="18"/>
              </w:rPr>
              <w:t>овосибирск</w:t>
            </w:r>
            <w:proofErr w:type="spellEnd"/>
          </w:p>
          <w:p w:rsidR="0080491A" w:rsidRPr="00E85389" w:rsidRDefault="0080491A" w:rsidP="00444D2D">
            <w:pPr>
              <w:widowControl w:val="0"/>
              <w:suppressAutoHyphens/>
              <w:rPr>
                <w:rFonts w:ascii="Times New Roman" w:hAnsi="Times New Roman"/>
                <w:sz w:val="18"/>
                <w:szCs w:val="18"/>
              </w:rPr>
            </w:pPr>
            <w:proofErr w:type="spellStart"/>
            <w:r w:rsidRPr="00E85389">
              <w:rPr>
                <w:rFonts w:ascii="Times New Roman" w:hAnsi="Times New Roman"/>
                <w:sz w:val="18"/>
                <w:szCs w:val="18"/>
              </w:rPr>
              <w:t>Корр</w:t>
            </w:r>
            <w:proofErr w:type="gramStart"/>
            <w:r w:rsidRPr="00E85389">
              <w:rPr>
                <w:rFonts w:ascii="Times New Roman" w:hAnsi="Times New Roman"/>
                <w:sz w:val="18"/>
                <w:szCs w:val="18"/>
              </w:rPr>
              <w:t>.с</w:t>
            </w:r>
            <w:proofErr w:type="gramEnd"/>
            <w:r w:rsidRPr="00E85389">
              <w:rPr>
                <w:rFonts w:ascii="Times New Roman" w:hAnsi="Times New Roman"/>
                <w:sz w:val="18"/>
                <w:szCs w:val="18"/>
              </w:rPr>
              <w:t>чет</w:t>
            </w:r>
            <w:proofErr w:type="spellEnd"/>
            <w:r w:rsidRPr="00E85389">
              <w:rPr>
                <w:rFonts w:ascii="Times New Roman" w:hAnsi="Times New Roman"/>
                <w:sz w:val="18"/>
                <w:szCs w:val="18"/>
              </w:rPr>
              <w:t xml:space="preserve">  30101810400000000725</w:t>
            </w:r>
          </w:p>
          <w:p w:rsidR="0080491A" w:rsidRPr="00E85389" w:rsidRDefault="0080491A" w:rsidP="00444D2D">
            <w:pPr>
              <w:widowControl w:val="0"/>
              <w:suppressAutoHyphens/>
              <w:rPr>
                <w:rFonts w:ascii="Times New Roman" w:hAnsi="Times New Roman"/>
                <w:sz w:val="18"/>
                <w:szCs w:val="18"/>
              </w:rPr>
            </w:pPr>
            <w:r w:rsidRPr="00E85389">
              <w:rPr>
                <w:rFonts w:ascii="Times New Roman" w:hAnsi="Times New Roman"/>
                <w:sz w:val="18"/>
                <w:szCs w:val="18"/>
              </w:rPr>
              <w:t>БИК  045004725</w:t>
            </w:r>
          </w:p>
          <w:p w:rsidR="0080491A" w:rsidRPr="00E85389" w:rsidRDefault="0080491A" w:rsidP="0080491A">
            <w:pPr>
              <w:widowControl w:val="0"/>
              <w:suppressAutoHyphens/>
              <w:ind w:left="381"/>
              <w:rPr>
                <w:rFonts w:ascii="Times New Roman" w:hAnsi="Times New Roman"/>
                <w:sz w:val="18"/>
                <w:szCs w:val="18"/>
              </w:rPr>
            </w:pPr>
          </w:p>
          <w:p w:rsidR="0080491A" w:rsidRPr="00E85389" w:rsidRDefault="0080491A" w:rsidP="0080491A">
            <w:pPr>
              <w:widowControl w:val="0"/>
              <w:suppressAutoHyphens/>
              <w:ind w:left="381"/>
              <w:rPr>
                <w:rFonts w:ascii="Times New Roman" w:hAnsi="Times New Roman"/>
                <w:sz w:val="18"/>
                <w:szCs w:val="18"/>
              </w:rPr>
            </w:pPr>
            <w:r w:rsidRPr="00E85389">
              <w:rPr>
                <w:rFonts w:ascii="Times New Roman" w:hAnsi="Times New Roman"/>
                <w:sz w:val="18"/>
                <w:szCs w:val="18"/>
              </w:rPr>
              <w:t>Директор</w:t>
            </w:r>
          </w:p>
          <w:p w:rsidR="0080491A" w:rsidRPr="00E85389" w:rsidRDefault="0080491A" w:rsidP="0080491A">
            <w:pPr>
              <w:widowControl w:val="0"/>
              <w:suppressAutoHyphens/>
              <w:ind w:left="381"/>
              <w:rPr>
                <w:rFonts w:ascii="Times New Roman" w:hAnsi="Times New Roman"/>
                <w:sz w:val="18"/>
                <w:szCs w:val="18"/>
              </w:rPr>
            </w:pPr>
          </w:p>
          <w:p w:rsidR="002C12A0" w:rsidRPr="00E85389" w:rsidRDefault="0080491A" w:rsidP="00E85389">
            <w:pPr>
              <w:widowControl w:val="0"/>
              <w:suppressAutoHyphens/>
              <w:ind w:left="381"/>
              <w:rPr>
                <w:rFonts w:ascii="Times New Roman" w:hAnsi="Times New Roman"/>
                <w:sz w:val="18"/>
                <w:szCs w:val="18"/>
              </w:rPr>
            </w:pPr>
            <w:r w:rsidRPr="00E85389">
              <w:rPr>
                <w:rFonts w:ascii="Times New Roman" w:hAnsi="Times New Roman"/>
                <w:sz w:val="18"/>
                <w:szCs w:val="18"/>
              </w:rPr>
              <w:t xml:space="preserve">_______________ </w:t>
            </w:r>
            <w:proofErr w:type="spellStart"/>
            <w:r w:rsidRPr="00E85389">
              <w:rPr>
                <w:rFonts w:ascii="Times New Roman" w:hAnsi="Times New Roman"/>
                <w:sz w:val="18"/>
                <w:szCs w:val="18"/>
              </w:rPr>
              <w:t>Т.Н.Зорин</w:t>
            </w:r>
            <w:r w:rsidR="00E85389">
              <w:rPr>
                <w:rFonts w:ascii="Times New Roman" w:hAnsi="Times New Roman"/>
                <w:sz w:val="18"/>
                <w:szCs w:val="18"/>
              </w:rPr>
              <w:t>а</w:t>
            </w:r>
            <w:proofErr w:type="spellEnd"/>
          </w:p>
        </w:tc>
      </w:tr>
    </w:tbl>
    <w:p w:rsidR="00444D2D" w:rsidRDefault="00444D2D" w:rsidP="00444D2D">
      <w:pPr>
        <w:jc w:val="right"/>
        <w:rPr>
          <w:rFonts w:ascii="Times New Roman" w:hAnsi="Times New Roman"/>
        </w:rPr>
      </w:pPr>
      <w:r>
        <w:rPr>
          <w:rFonts w:ascii="Times New Roman" w:hAnsi="Times New Roman"/>
        </w:rPr>
        <w:t>Приложение № 1к договору</w:t>
      </w:r>
    </w:p>
    <w:p w:rsidR="00E85389" w:rsidRDefault="00444D2D" w:rsidP="00444D2D">
      <w:pPr>
        <w:jc w:val="center"/>
        <w:rPr>
          <w:rFonts w:ascii="Times New Roman" w:hAnsi="Times New Roman"/>
        </w:rPr>
      </w:pPr>
      <w:r>
        <w:rPr>
          <w:rFonts w:ascii="Times New Roman" w:hAnsi="Times New Roman"/>
        </w:rPr>
        <w:t xml:space="preserve">                                                                                                № __________ от «___» __________ 2016г.</w:t>
      </w:r>
    </w:p>
    <w:p w:rsidR="00444D2D" w:rsidRDefault="00444D2D" w:rsidP="00444D2D">
      <w:pPr>
        <w:jc w:val="center"/>
        <w:rPr>
          <w:rFonts w:ascii="Times New Roman" w:hAnsi="Times New Roman"/>
          <w:b/>
          <w:lang w:val="en-US"/>
        </w:rPr>
      </w:pPr>
      <w:r>
        <w:rPr>
          <w:rFonts w:ascii="Times New Roman" w:hAnsi="Times New Roman"/>
          <w:b/>
        </w:rPr>
        <w:t xml:space="preserve">Спецификация </w:t>
      </w: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12"/>
        <w:gridCol w:w="75"/>
      </w:tblGrid>
      <w:tr w:rsidR="00444D2D" w:rsidTr="00444D2D">
        <w:trPr>
          <w:gridAfter w:val="1"/>
          <w:hidden/>
        </w:trPr>
        <w:tc>
          <w:tcPr>
            <w:tcW w:w="108"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r>
      <w:tr w:rsidR="00444D2D" w:rsidTr="00444D2D">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spacing w:after="200" w:line="276" w:lineRule="auto"/>
              <w:rPr>
                <w:sz w:val="22"/>
                <w:szCs w:val="22"/>
                <w:lang w:eastAsia="en-US"/>
              </w:rPr>
            </w:pPr>
          </w:p>
        </w:tc>
        <w:tc>
          <w:tcPr>
            <w:tcW w:w="0" w:type="auto"/>
            <w:vAlign w:val="center"/>
            <w:hideMark/>
          </w:tcPr>
          <w:p w:rsidR="00444D2D" w:rsidRDefault="00444D2D">
            <w:pPr>
              <w:rPr>
                <w:rFonts w:ascii="Arial" w:hAnsi="Arial" w:cs="Arial"/>
                <w:sz w:val="16"/>
                <w:szCs w:val="16"/>
              </w:rPr>
            </w:pPr>
            <w:r>
              <w:rPr>
                <w:rFonts w:ascii="Arial" w:hAnsi="Arial" w:cs="Arial"/>
                <w:sz w:val="16"/>
                <w:szCs w:val="16"/>
              </w:rPr>
              <w:t> </w:t>
            </w:r>
          </w:p>
        </w:tc>
      </w:tr>
    </w:tbl>
    <w:p w:rsidR="00444D2D" w:rsidRDefault="00444D2D" w:rsidP="00444D2D">
      <w:pPr>
        <w:rPr>
          <w:rFonts w:ascii="Arial" w:hAnsi="Arial" w:cs="Arial"/>
          <w:vanish/>
          <w:sz w:val="16"/>
          <w:szCs w:val="16"/>
        </w:rPr>
      </w:pPr>
    </w:p>
    <w:tbl>
      <w:tblPr>
        <w:tblW w:w="0" w:type="auto"/>
        <w:tblCellMar>
          <w:left w:w="30" w:type="dxa"/>
          <w:right w:w="0" w:type="dxa"/>
        </w:tblCellMar>
        <w:tblLook w:val="04A0" w:firstRow="1" w:lastRow="0" w:firstColumn="1" w:lastColumn="0" w:noHBand="0" w:noVBand="1"/>
      </w:tblPr>
      <w:tblGrid>
        <w:gridCol w:w="81"/>
        <w:gridCol w:w="478"/>
        <w:gridCol w:w="6243"/>
        <w:gridCol w:w="749"/>
        <w:gridCol w:w="562"/>
        <w:gridCol w:w="867"/>
        <w:gridCol w:w="1180"/>
        <w:gridCol w:w="75"/>
      </w:tblGrid>
      <w:tr w:rsidR="00444D2D" w:rsidTr="00444D2D">
        <w:trPr>
          <w:gridAfter w:val="1"/>
          <w:hidden/>
        </w:trPr>
        <w:tc>
          <w:tcPr>
            <w:tcW w:w="108" w:type="dxa"/>
            <w:vAlign w:val="center"/>
            <w:hideMark/>
          </w:tcPr>
          <w:p w:rsidR="00444D2D" w:rsidRDefault="00444D2D">
            <w:pPr>
              <w:spacing w:after="200" w:line="276" w:lineRule="auto"/>
              <w:rPr>
                <w:vanish/>
                <w:sz w:val="22"/>
                <w:szCs w:val="22"/>
                <w:lang w:eastAsia="en-US"/>
              </w:rPr>
            </w:pPr>
          </w:p>
        </w:tc>
        <w:tc>
          <w:tcPr>
            <w:tcW w:w="636" w:type="dxa"/>
            <w:vAlign w:val="center"/>
            <w:hideMark/>
          </w:tcPr>
          <w:p w:rsidR="00444D2D" w:rsidRDefault="00444D2D">
            <w:pPr>
              <w:spacing w:after="200" w:line="276" w:lineRule="auto"/>
              <w:rPr>
                <w:vanish/>
                <w:sz w:val="22"/>
                <w:szCs w:val="22"/>
                <w:lang w:eastAsia="en-US"/>
              </w:rPr>
            </w:pPr>
          </w:p>
        </w:tc>
        <w:tc>
          <w:tcPr>
            <w:tcW w:w="5868" w:type="dxa"/>
            <w:vAlign w:val="center"/>
            <w:hideMark/>
          </w:tcPr>
          <w:p w:rsidR="00444D2D" w:rsidRDefault="00444D2D">
            <w:pPr>
              <w:spacing w:after="200" w:line="276" w:lineRule="auto"/>
              <w:rPr>
                <w:vanish/>
                <w:sz w:val="22"/>
                <w:szCs w:val="22"/>
                <w:lang w:eastAsia="en-US"/>
              </w:rPr>
            </w:pPr>
          </w:p>
        </w:tc>
        <w:tc>
          <w:tcPr>
            <w:tcW w:w="948" w:type="dxa"/>
            <w:vAlign w:val="center"/>
            <w:hideMark/>
          </w:tcPr>
          <w:p w:rsidR="00444D2D" w:rsidRDefault="00444D2D">
            <w:pPr>
              <w:spacing w:after="200" w:line="276" w:lineRule="auto"/>
              <w:rPr>
                <w:vanish/>
                <w:sz w:val="22"/>
                <w:szCs w:val="22"/>
                <w:lang w:eastAsia="en-US"/>
              </w:rPr>
            </w:pPr>
          </w:p>
        </w:tc>
        <w:tc>
          <w:tcPr>
            <w:tcW w:w="720" w:type="dxa"/>
            <w:vAlign w:val="center"/>
            <w:hideMark/>
          </w:tcPr>
          <w:p w:rsidR="00444D2D" w:rsidRDefault="00444D2D">
            <w:pPr>
              <w:spacing w:after="200" w:line="276" w:lineRule="auto"/>
              <w:rPr>
                <w:vanish/>
                <w:sz w:val="22"/>
                <w:szCs w:val="22"/>
                <w:lang w:eastAsia="en-US"/>
              </w:rPr>
            </w:pPr>
          </w:p>
        </w:tc>
        <w:tc>
          <w:tcPr>
            <w:tcW w:w="936" w:type="dxa"/>
            <w:vAlign w:val="center"/>
            <w:hideMark/>
          </w:tcPr>
          <w:p w:rsidR="00444D2D" w:rsidRDefault="00444D2D">
            <w:pPr>
              <w:spacing w:after="200" w:line="276" w:lineRule="auto"/>
              <w:rPr>
                <w:vanish/>
                <w:sz w:val="22"/>
                <w:szCs w:val="22"/>
                <w:lang w:eastAsia="en-US"/>
              </w:rPr>
            </w:pPr>
          </w:p>
        </w:tc>
        <w:tc>
          <w:tcPr>
            <w:tcW w:w="1380" w:type="dxa"/>
            <w:vAlign w:val="center"/>
            <w:hideMark/>
          </w:tcPr>
          <w:p w:rsidR="00444D2D" w:rsidRDefault="00444D2D">
            <w:pPr>
              <w:spacing w:after="200" w:line="276" w:lineRule="auto"/>
              <w:rPr>
                <w:vanish/>
                <w:sz w:val="22"/>
                <w:szCs w:val="22"/>
                <w:lang w:eastAsia="en-US"/>
              </w:rPr>
            </w:pPr>
          </w:p>
        </w:tc>
      </w:tr>
      <w:tr w:rsidR="00444D2D" w:rsidTr="00444D2D">
        <w:trPr>
          <w:trHeight w:val="255"/>
        </w:trPr>
        <w:tc>
          <w:tcPr>
            <w:tcW w:w="0" w:type="auto"/>
            <w:vAlign w:val="center"/>
            <w:hideMark/>
          </w:tcPr>
          <w:p w:rsidR="00444D2D" w:rsidRDefault="00444D2D">
            <w:pPr>
              <w:spacing w:after="200" w:line="276" w:lineRule="auto"/>
              <w:rPr>
                <w:sz w:val="22"/>
                <w:szCs w:val="22"/>
                <w:lang w:eastAsia="en-US"/>
              </w:rPr>
            </w:pPr>
          </w:p>
        </w:tc>
        <w:tc>
          <w:tcPr>
            <w:tcW w:w="0" w:type="auto"/>
            <w:tcBorders>
              <w:top w:val="single" w:sz="12" w:space="0" w:color="000000"/>
              <w:left w:val="single" w:sz="12" w:space="0" w:color="000000"/>
              <w:bottom w:val="nil"/>
              <w:right w:val="nil"/>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w:t>
            </w:r>
          </w:p>
        </w:tc>
        <w:tc>
          <w:tcPr>
            <w:tcW w:w="0" w:type="auto"/>
            <w:tcBorders>
              <w:top w:val="single" w:sz="12" w:space="0" w:color="000000"/>
              <w:left w:val="single" w:sz="6" w:space="0" w:color="000000"/>
              <w:bottom w:val="nil"/>
              <w:right w:val="nil"/>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Товар</w:t>
            </w:r>
          </w:p>
        </w:tc>
        <w:tc>
          <w:tcPr>
            <w:tcW w:w="0" w:type="auto"/>
            <w:tcBorders>
              <w:top w:val="single" w:sz="12" w:space="0" w:color="000000"/>
              <w:left w:val="single" w:sz="6" w:space="0" w:color="000000"/>
              <w:bottom w:val="nil"/>
              <w:right w:val="nil"/>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Кол-во</w:t>
            </w:r>
          </w:p>
        </w:tc>
        <w:tc>
          <w:tcPr>
            <w:tcW w:w="0" w:type="auto"/>
            <w:tcBorders>
              <w:top w:val="single" w:sz="12" w:space="0" w:color="000000"/>
              <w:left w:val="single" w:sz="6" w:space="0" w:color="000000"/>
              <w:bottom w:val="nil"/>
              <w:right w:val="nil"/>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Ед.</w:t>
            </w:r>
          </w:p>
        </w:tc>
        <w:tc>
          <w:tcPr>
            <w:tcW w:w="0" w:type="auto"/>
            <w:tcBorders>
              <w:top w:val="single" w:sz="12" w:space="0" w:color="000000"/>
              <w:left w:val="single" w:sz="6" w:space="0" w:color="000000"/>
              <w:bottom w:val="nil"/>
              <w:right w:val="nil"/>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Цена</w:t>
            </w:r>
          </w:p>
        </w:tc>
        <w:tc>
          <w:tcPr>
            <w:tcW w:w="0" w:type="auto"/>
            <w:tcBorders>
              <w:top w:val="single" w:sz="12" w:space="0" w:color="000000"/>
              <w:left w:val="single" w:sz="6" w:space="0" w:color="000000"/>
              <w:bottom w:val="nil"/>
              <w:right w:val="single" w:sz="12" w:space="0" w:color="000000"/>
            </w:tcBorders>
            <w:vAlign w:val="center"/>
            <w:hideMark/>
          </w:tcPr>
          <w:p w:rsidR="00444D2D" w:rsidRDefault="00444D2D">
            <w:pPr>
              <w:jc w:val="center"/>
              <w:rPr>
                <w:rFonts w:ascii="Times New Roman" w:hAnsi="Times New Roman"/>
                <w:b/>
                <w:bCs/>
                <w:sz w:val="18"/>
                <w:szCs w:val="18"/>
              </w:rPr>
            </w:pPr>
            <w:r>
              <w:rPr>
                <w:rFonts w:ascii="Times New Roman" w:hAnsi="Times New Roman"/>
                <w:b/>
                <w:bCs/>
                <w:sz w:val="18"/>
                <w:szCs w:val="18"/>
              </w:rPr>
              <w:t>Сумма</w:t>
            </w:r>
          </w:p>
        </w:tc>
        <w:tc>
          <w:tcPr>
            <w:tcW w:w="0" w:type="auto"/>
            <w:vAlign w:val="center"/>
            <w:hideMark/>
          </w:tcPr>
          <w:p w:rsidR="00444D2D" w:rsidRDefault="00444D2D">
            <w:pPr>
              <w:spacing w:line="276" w:lineRule="auto"/>
              <w:rPr>
                <w:sz w:val="22"/>
                <w:szCs w:val="22"/>
                <w:lang w:eastAsia="en-US"/>
              </w:rPr>
            </w:pPr>
          </w:p>
        </w:tc>
      </w:tr>
      <w:tr w:rsidR="00444D2D" w:rsidTr="00444D2D">
        <w:trPr>
          <w:trHeight w:val="89"/>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Картридж Q2624A HP LJ 1150 (2500 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7 089,60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21 268,80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CB540A HP Color LJ CP1215/1515n/1518i/CM1312 Black</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5 790,40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11 580,80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CB541A HP Color LJ CP1215/1515n/1518i/CM1312 Cyan</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5 256,75</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5 256,75</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4</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CB542A HP Color LJ CP1215/1515n/1518i/CM1312 Yellow</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5 267,50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5 267,50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5</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CB543A HP Color LJ CP1215/1515n/1518i/CM1312 Magenta</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5 267,50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5 267,50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6</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proofErr w:type="spellStart"/>
            <w:r>
              <w:rPr>
                <w:rFonts w:ascii="Times New Roman" w:hAnsi="Times New Roman"/>
                <w:sz w:val="18"/>
                <w:szCs w:val="18"/>
              </w:rPr>
              <w:t>Принт</w:t>
            </w:r>
            <w:proofErr w:type="spellEnd"/>
            <w:r>
              <w:rPr>
                <w:rFonts w:ascii="Times New Roman" w:hAnsi="Times New Roman"/>
                <w:sz w:val="18"/>
                <w:szCs w:val="18"/>
              </w:rPr>
              <w:t xml:space="preserve">-картридж 108R00909 </w:t>
            </w:r>
            <w:proofErr w:type="spellStart"/>
            <w:r>
              <w:rPr>
                <w:rFonts w:ascii="Times New Roman" w:hAnsi="Times New Roman"/>
                <w:sz w:val="18"/>
                <w:szCs w:val="18"/>
              </w:rPr>
              <w:t>Rank</w:t>
            </w:r>
            <w:proofErr w:type="spellEnd"/>
            <w:r>
              <w:rPr>
                <w:rFonts w:ascii="Times New Roman" w:hAnsi="Times New Roman"/>
                <w:sz w:val="18"/>
                <w:szCs w:val="18"/>
              </w:rPr>
              <w:t xml:space="preserve"> </w:t>
            </w:r>
            <w:proofErr w:type="spellStart"/>
            <w:r>
              <w:rPr>
                <w:rFonts w:ascii="Times New Roman" w:hAnsi="Times New Roman"/>
                <w:sz w:val="18"/>
                <w:szCs w:val="18"/>
              </w:rPr>
              <w:t>Xerox</w:t>
            </w:r>
            <w:proofErr w:type="spellEnd"/>
            <w:r>
              <w:rPr>
                <w:rFonts w:ascii="Times New Roman" w:hAnsi="Times New Roman"/>
                <w:sz w:val="18"/>
                <w:szCs w:val="18"/>
              </w:rPr>
              <w:t xml:space="preserve"> </w:t>
            </w:r>
            <w:proofErr w:type="spellStart"/>
            <w:r>
              <w:rPr>
                <w:rFonts w:ascii="Times New Roman" w:hAnsi="Times New Roman"/>
                <w:sz w:val="18"/>
                <w:szCs w:val="18"/>
              </w:rPr>
              <w:t>Phaser</w:t>
            </w:r>
            <w:proofErr w:type="spellEnd"/>
            <w:r>
              <w:rPr>
                <w:rFonts w:ascii="Times New Roman" w:hAnsi="Times New Roman"/>
                <w:sz w:val="18"/>
                <w:szCs w:val="18"/>
              </w:rPr>
              <w:t xml:space="preserve"> 3140/3155/3160 (2500 стр.)</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5 301,64</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5 301,64</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7</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CE410X (№305X) HP Color LJ Pro 300/400/M351/375/451/475 Black (4000</w:t>
            </w:r>
            <w:proofErr w:type="spellStart"/>
            <w:r>
              <w:rPr>
                <w:rFonts w:ascii="Times New Roman" w:hAnsi="Times New Roman"/>
                <w:sz w:val="18"/>
                <w:szCs w:val="18"/>
              </w:rPr>
              <w:t>стр</w:t>
            </w:r>
            <w:proofErr w:type="spellEnd"/>
            <w:r>
              <w:rPr>
                <w:rFonts w:ascii="Times New Roman" w:hAnsi="Times New Roman"/>
                <w:sz w:val="18"/>
                <w:szCs w:val="18"/>
                <w:lang w:val="en-US"/>
              </w:rPr>
              <w:t>)</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5</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8 862,40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44 312,00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8</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CE411A (№305A) HP Color LJ Pro 300/400/M351/375/451/475 Cyan (2600</w:t>
            </w:r>
            <w:proofErr w:type="spellStart"/>
            <w:r>
              <w:rPr>
                <w:rFonts w:ascii="Times New Roman" w:hAnsi="Times New Roman"/>
                <w:sz w:val="18"/>
                <w:szCs w:val="18"/>
              </w:rPr>
              <w:t>стр</w:t>
            </w:r>
            <w:proofErr w:type="spellEnd"/>
            <w:r>
              <w:rPr>
                <w:rFonts w:ascii="Times New Roman" w:hAnsi="Times New Roman"/>
                <w:sz w:val="18"/>
                <w:szCs w:val="18"/>
                <w:lang w:val="en-US"/>
              </w:rPr>
              <w:t>)</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9 187,50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27 562,50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9</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CE412A (№305A) HP Color LJ Pro 300/400/M351/375/451/475 Yellow (2600</w:t>
            </w:r>
            <w:proofErr w:type="spellStart"/>
            <w:r>
              <w:rPr>
                <w:rFonts w:ascii="Times New Roman" w:hAnsi="Times New Roman"/>
                <w:sz w:val="18"/>
                <w:szCs w:val="18"/>
              </w:rPr>
              <w:t>стр</w:t>
            </w:r>
            <w:proofErr w:type="spellEnd"/>
            <w:r>
              <w:rPr>
                <w:rFonts w:ascii="Times New Roman" w:hAnsi="Times New Roman"/>
                <w:sz w:val="18"/>
                <w:szCs w:val="18"/>
                <w:lang w:val="en-US"/>
              </w:rPr>
              <w:t>)</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9 187,50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27 562,50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10</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Картридж</w:t>
            </w:r>
            <w:r>
              <w:rPr>
                <w:rFonts w:ascii="Times New Roman" w:hAnsi="Times New Roman"/>
                <w:sz w:val="18"/>
                <w:szCs w:val="18"/>
                <w:lang w:val="en-US"/>
              </w:rPr>
              <w:t xml:space="preserve"> CE413A (№305A) HP Color LJ Pro 300/400/M351/375/451/475 Magenta (2600</w:t>
            </w:r>
            <w:proofErr w:type="spellStart"/>
            <w:r>
              <w:rPr>
                <w:rFonts w:ascii="Times New Roman" w:hAnsi="Times New Roman"/>
                <w:sz w:val="18"/>
                <w:szCs w:val="18"/>
              </w:rPr>
              <w:t>стр</w:t>
            </w:r>
            <w:proofErr w:type="spellEnd"/>
            <w:r>
              <w:rPr>
                <w:rFonts w:ascii="Times New Roman" w:hAnsi="Times New Roman"/>
                <w:sz w:val="18"/>
                <w:szCs w:val="18"/>
                <w:lang w:val="en-US"/>
              </w:rPr>
              <w:t>)</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9 187,50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27 562,50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11</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Картридж Q2612A HP LJ 101x/102x/30xx/M1005MFP/M1319f (2000 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5</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5 207,24</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26 036,20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12</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CLP-320/320N/325 / CLX-3185/3185N/3185FN </w:t>
            </w:r>
            <w:proofErr w:type="spellStart"/>
            <w:r>
              <w:rPr>
                <w:rFonts w:ascii="Times New Roman" w:hAnsi="Times New Roman"/>
                <w:sz w:val="18"/>
                <w:szCs w:val="18"/>
              </w:rPr>
              <w:t>Black</w:t>
            </w:r>
            <w:proofErr w:type="spellEnd"/>
            <w:r>
              <w:rPr>
                <w:rFonts w:ascii="Times New Roman" w:hAnsi="Times New Roman"/>
                <w:sz w:val="18"/>
                <w:szCs w:val="18"/>
              </w:rPr>
              <w:t xml:space="preserve"> 1500 стр. (CLT-K407S)</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4</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3 498,00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13 992,00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13</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CLP-320/320N/325 / CLX-3185/3185N/3185FN </w:t>
            </w:r>
            <w:proofErr w:type="spellStart"/>
            <w:r>
              <w:rPr>
                <w:rFonts w:ascii="Times New Roman" w:hAnsi="Times New Roman"/>
                <w:sz w:val="18"/>
                <w:szCs w:val="18"/>
              </w:rPr>
              <w:t>Cyan</w:t>
            </w:r>
            <w:proofErr w:type="spellEnd"/>
            <w:r>
              <w:rPr>
                <w:rFonts w:ascii="Times New Roman" w:hAnsi="Times New Roman"/>
                <w:sz w:val="18"/>
                <w:szCs w:val="18"/>
              </w:rPr>
              <w:t xml:space="preserve"> 1000 стр. (CLT-C407S)</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3 783,00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7 566,00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14</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CLP-320/320N/325 / CLX-3185/3185N/3185FN </w:t>
            </w:r>
            <w:proofErr w:type="spellStart"/>
            <w:r>
              <w:rPr>
                <w:rFonts w:ascii="Times New Roman" w:hAnsi="Times New Roman"/>
                <w:sz w:val="18"/>
                <w:szCs w:val="18"/>
              </w:rPr>
              <w:t>Magenta</w:t>
            </w:r>
            <w:proofErr w:type="spellEnd"/>
            <w:r>
              <w:rPr>
                <w:rFonts w:ascii="Times New Roman" w:hAnsi="Times New Roman"/>
                <w:sz w:val="18"/>
                <w:szCs w:val="18"/>
              </w:rPr>
              <w:t xml:space="preserve"> 1000 стр. (CLT-M407S)</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3 783,00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7 566,00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15</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CLP-320/320N/325 / CLX-3185/3185N/3185FN </w:t>
            </w:r>
            <w:proofErr w:type="spellStart"/>
            <w:r>
              <w:rPr>
                <w:rFonts w:ascii="Times New Roman" w:hAnsi="Times New Roman"/>
                <w:sz w:val="18"/>
                <w:szCs w:val="18"/>
              </w:rPr>
              <w:t>Yellow</w:t>
            </w:r>
            <w:proofErr w:type="spellEnd"/>
            <w:r>
              <w:rPr>
                <w:rFonts w:ascii="Times New Roman" w:hAnsi="Times New Roman"/>
                <w:sz w:val="18"/>
                <w:szCs w:val="18"/>
              </w:rPr>
              <w:t xml:space="preserve"> 1000 стр. (CLT-Y407S)</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3 783,00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7 566,00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16</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Картридж CE278A HP LJ </w:t>
            </w:r>
            <w:proofErr w:type="spellStart"/>
            <w:r>
              <w:rPr>
                <w:rFonts w:ascii="Times New Roman" w:hAnsi="Times New Roman"/>
                <w:sz w:val="18"/>
                <w:szCs w:val="18"/>
              </w:rPr>
              <w:t>Pro</w:t>
            </w:r>
            <w:proofErr w:type="spellEnd"/>
            <w:r>
              <w:rPr>
                <w:rFonts w:ascii="Times New Roman" w:hAnsi="Times New Roman"/>
                <w:sz w:val="18"/>
                <w:szCs w:val="18"/>
              </w:rPr>
              <w:t xml:space="preserve"> P1566/1606dn/M1536dnf (2100 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5</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5 644,80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28 224,00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17</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106R01277 </w:t>
            </w:r>
            <w:proofErr w:type="spellStart"/>
            <w:r>
              <w:rPr>
                <w:rFonts w:ascii="Times New Roman" w:hAnsi="Times New Roman"/>
                <w:sz w:val="18"/>
                <w:szCs w:val="18"/>
              </w:rPr>
              <w:t>Rank</w:t>
            </w:r>
            <w:proofErr w:type="spellEnd"/>
            <w:r>
              <w:rPr>
                <w:rFonts w:ascii="Times New Roman" w:hAnsi="Times New Roman"/>
                <w:sz w:val="18"/>
                <w:szCs w:val="18"/>
              </w:rPr>
              <w:t xml:space="preserve"> </w:t>
            </w:r>
            <w:proofErr w:type="spellStart"/>
            <w:r>
              <w:rPr>
                <w:rFonts w:ascii="Times New Roman" w:hAnsi="Times New Roman"/>
                <w:sz w:val="18"/>
                <w:szCs w:val="18"/>
              </w:rPr>
              <w:t>Xerox</w:t>
            </w:r>
            <w:proofErr w:type="spellEnd"/>
            <w:r>
              <w:rPr>
                <w:rFonts w:ascii="Times New Roman" w:hAnsi="Times New Roman"/>
                <w:sz w:val="18"/>
                <w:szCs w:val="18"/>
              </w:rPr>
              <w:t xml:space="preserve"> WC 5016/5020B (2шт в </w:t>
            </w:r>
            <w:proofErr w:type="spellStart"/>
            <w:r>
              <w:rPr>
                <w:rFonts w:ascii="Times New Roman" w:hAnsi="Times New Roman"/>
                <w:sz w:val="18"/>
                <w:szCs w:val="18"/>
              </w:rPr>
              <w:t>уп</w:t>
            </w:r>
            <w:proofErr w:type="spellEnd"/>
            <w:r>
              <w:rPr>
                <w:rFonts w:ascii="Times New Roman" w:hAnsi="Times New Roman"/>
                <w:sz w:val="18"/>
                <w:szCs w:val="18"/>
              </w:rPr>
              <w:t>.)</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4</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2 426,50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9 706,00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18</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proofErr w:type="gramStart"/>
            <w:r>
              <w:rPr>
                <w:rFonts w:ascii="Times New Roman" w:hAnsi="Times New Roman"/>
                <w:sz w:val="18"/>
                <w:szCs w:val="18"/>
              </w:rPr>
              <w:t>Копи-картридж</w:t>
            </w:r>
            <w:proofErr w:type="gramEnd"/>
            <w:r>
              <w:rPr>
                <w:rFonts w:ascii="Times New Roman" w:hAnsi="Times New Roman"/>
                <w:sz w:val="18"/>
                <w:szCs w:val="18"/>
              </w:rPr>
              <w:t xml:space="preserve"> 101R00432 </w:t>
            </w:r>
            <w:proofErr w:type="spellStart"/>
            <w:r>
              <w:rPr>
                <w:rFonts w:ascii="Times New Roman" w:hAnsi="Times New Roman"/>
                <w:sz w:val="18"/>
                <w:szCs w:val="18"/>
              </w:rPr>
              <w:t>Rank</w:t>
            </w:r>
            <w:proofErr w:type="spellEnd"/>
            <w:r>
              <w:rPr>
                <w:rFonts w:ascii="Times New Roman" w:hAnsi="Times New Roman"/>
                <w:sz w:val="18"/>
                <w:szCs w:val="18"/>
              </w:rPr>
              <w:t xml:space="preserve"> </w:t>
            </w:r>
            <w:proofErr w:type="spellStart"/>
            <w:r>
              <w:rPr>
                <w:rFonts w:ascii="Times New Roman" w:hAnsi="Times New Roman"/>
                <w:sz w:val="18"/>
                <w:szCs w:val="18"/>
              </w:rPr>
              <w:t>Xerox</w:t>
            </w:r>
            <w:proofErr w:type="spellEnd"/>
            <w:r>
              <w:rPr>
                <w:rFonts w:ascii="Times New Roman" w:hAnsi="Times New Roman"/>
                <w:sz w:val="18"/>
                <w:szCs w:val="18"/>
              </w:rPr>
              <w:t xml:space="preserve"> WC 5016/5020</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5</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8 888,00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44 440,00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19</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ML-1910/1915/2525/2580N/SCX-4600/4623F/4623FN (MLT-D105S) 1500 стр.</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3 433,60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10 300,80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20</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Картридж </w:t>
            </w:r>
            <w:proofErr w:type="spellStart"/>
            <w:r>
              <w:rPr>
                <w:rFonts w:ascii="Times New Roman" w:hAnsi="Times New Roman"/>
                <w:sz w:val="18"/>
                <w:szCs w:val="18"/>
              </w:rPr>
              <w:t>Canon</w:t>
            </w:r>
            <w:proofErr w:type="spellEnd"/>
            <w:r>
              <w:rPr>
                <w:rFonts w:ascii="Times New Roman" w:hAnsi="Times New Roman"/>
                <w:sz w:val="18"/>
                <w:szCs w:val="18"/>
              </w:rPr>
              <w:t xml:space="preserve"> LBP 3200/MF3110/3228/3240/5630/5650/5730 (Оригинал EP-27) 2500 стр. (8489A002)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4 069,80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8 139,60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21</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w:t>
            </w:r>
            <w:proofErr w:type="spellStart"/>
            <w:r>
              <w:rPr>
                <w:rFonts w:ascii="Times New Roman" w:hAnsi="Times New Roman"/>
                <w:sz w:val="18"/>
                <w:szCs w:val="18"/>
              </w:rPr>
              <w:t>Samsung</w:t>
            </w:r>
            <w:proofErr w:type="spellEnd"/>
            <w:r>
              <w:rPr>
                <w:rFonts w:ascii="Times New Roman" w:hAnsi="Times New Roman"/>
                <w:sz w:val="18"/>
                <w:szCs w:val="18"/>
              </w:rPr>
              <w:t xml:space="preserve"> ML-3310/3710/SCX-4833/5637 (MLT-D205S) 2000 страниц</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3 740,00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11 220,00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22</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 TK-410 </w:t>
            </w:r>
            <w:proofErr w:type="spellStart"/>
            <w:r>
              <w:rPr>
                <w:rFonts w:ascii="Times New Roman" w:hAnsi="Times New Roman"/>
                <w:sz w:val="18"/>
                <w:szCs w:val="18"/>
              </w:rPr>
              <w:t>Kyocera</w:t>
            </w:r>
            <w:proofErr w:type="spellEnd"/>
            <w:r>
              <w:rPr>
                <w:rFonts w:ascii="Times New Roman" w:hAnsi="Times New Roman"/>
                <w:sz w:val="18"/>
                <w:szCs w:val="18"/>
              </w:rPr>
              <w:t xml:space="preserve"> </w:t>
            </w:r>
            <w:proofErr w:type="spellStart"/>
            <w:r>
              <w:rPr>
                <w:rFonts w:ascii="Times New Roman" w:hAnsi="Times New Roman"/>
                <w:sz w:val="18"/>
                <w:szCs w:val="18"/>
              </w:rPr>
              <w:t>Mita</w:t>
            </w:r>
            <w:proofErr w:type="spellEnd"/>
            <w:r>
              <w:rPr>
                <w:rFonts w:ascii="Times New Roman" w:hAnsi="Times New Roman"/>
                <w:sz w:val="18"/>
                <w:szCs w:val="18"/>
              </w:rPr>
              <w:t xml:space="preserve"> KM-1620/1635/1650/2020/2035/2050 15000 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6 313,00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6 313,00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23</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Тонер</w:t>
            </w:r>
            <w:r>
              <w:rPr>
                <w:rFonts w:ascii="Times New Roman" w:hAnsi="Times New Roman"/>
                <w:sz w:val="18"/>
                <w:szCs w:val="18"/>
                <w:lang w:val="en-US"/>
              </w:rPr>
              <w:t xml:space="preserve"> TK-435 Kyocera </w:t>
            </w:r>
            <w:proofErr w:type="spellStart"/>
            <w:r>
              <w:rPr>
                <w:rFonts w:ascii="Times New Roman" w:hAnsi="Times New Roman"/>
                <w:sz w:val="18"/>
                <w:szCs w:val="18"/>
                <w:lang w:val="en-US"/>
              </w:rPr>
              <w:t>Mita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TASKalfa</w:t>
            </w:r>
            <w:proofErr w:type="spellEnd"/>
            <w:r>
              <w:rPr>
                <w:rFonts w:ascii="Times New Roman" w:hAnsi="Times New Roman"/>
                <w:sz w:val="18"/>
                <w:szCs w:val="18"/>
                <w:lang w:val="en-US"/>
              </w:rPr>
              <w:t xml:space="preserve"> 180/181/220/221 15000 </w:t>
            </w:r>
            <w:r>
              <w:rPr>
                <w:rFonts w:ascii="Times New Roman" w:hAnsi="Times New Roman"/>
                <w:sz w:val="18"/>
                <w:szCs w:val="18"/>
              </w:rPr>
              <w:t>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6 921,60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6 921,60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24</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Картридж Q5949A HP LJ 1160/1320 (2500 копий)</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7 397,97</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7 397,97</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25</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TN-2375 </w:t>
            </w:r>
            <w:proofErr w:type="spellStart"/>
            <w:r>
              <w:rPr>
                <w:rFonts w:ascii="Times New Roman" w:hAnsi="Times New Roman"/>
                <w:sz w:val="18"/>
                <w:szCs w:val="18"/>
              </w:rPr>
              <w:t>Brother</w:t>
            </w:r>
            <w:proofErr w:type="spellEnd"/>
            <w:r>
              <w:rPr>
                <w:rFonts w:ascii="Times New Roman" w:hAnsi="Times New Roman"/>
                <w:sz w:val="18"/>
                <w:szCs w:val="18"/>
              </w:rPr>
              <w:t xml:space="preserve"> HL-L2300/2340/2360/2365/DCP-L2500/2600/2700 (2600 стр.)</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10</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4 024,20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40 242,00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26</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Тонер-картридж TN-2275 </w:t>
            </w:r>
            <w:proofErr w:type="spellStart"/>
            <w:r>
              <w:rPr>
                <w:rFonts w:ascii="Times New Roman" w:hAnsi="Times New Roman"/>
                <w:sz w:val="18"/>
                <w:szCs w:val="18"/>
              </w:rPr>
              <w:t>Brother</w:t>
            </w:r>
            <w:proofErr w:type="spellEnd"/>
            <w:r>
              <w:rPr>
                <w:rFonts w:ascii="Times New Roman" w:hAnsi="Times New Roman"/>
                <w:sz w:val="18"/>
                <w:szCs w:val="18"/>
              </w:rPr>
              <w:t xml:space="preserve"> HL-2240/2240D/2250DN (2600 стр.)</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3</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4 047,00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12 141,00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27</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r>
              <w:rPr>
                <w:rFonts w:ascii="Times New Roman" w:hAnsi="Times New Roman"/>
                <w:sz w:val="18"/>
                <w:szCs w:val="18"/>
              </w:rPr>
              <w:t xml:space="preserve">Тонер TK-100 </w:t>
            </w:r>
            <w:proofErr w:type="spellStart"/>
            <w:r>
              <w:rPr>
                <w:rFonts w:ascii="Times New Roman" w:hAnsi="Times New Roman"/>
                <w:sz w:val="18"/>
                <w:szCs w:val="18"/>
              </w:rPr>
              <w:t>Kyocera</w:t>
            </w:r>
            <w:proofErr w:type="spellEnd"/>
            <w:r>
              <w:rPr>
                <w:rFonts w:ascii="Times New Roman" w:hAnsi="Times New Roman"/>
                <w:sz w:val="18"/>
                <w:szCs w:val="18"/>
              </w:rPr>
              <w:t xml:space="preserve"> для KM-1500 6000 стр. (370PU5KW)</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4 229,40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4 229,40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39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28</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lang w:val="en-US"/>
              </w:rPr>
            </w:pPr>
            <w:r>
              <w:rPr>
                <w:rFonts w:ascii="Times New Roman" w:hAnsi="Times New Roman"/>
                <w:sz w:val="18"/>
                <w:szCs w:val="18"/>
              </w:rPr>
              <w:t>Накопитель</w:t>
            </w:r>
            <w:r>
              <w:rPr>
                <w:rFonts w:ascii="Times New Roman" w:hAnsi="Times New Roman"/>
                <w:sz w:val="18"/>
                <w:szCs w:val="18"/>
                <w:lang w:val="en-US"/>
              </w:rPr>
              <w:t xml:space="preserve"> USB 3.0 Flash Drive 8Gb Kingston </w:t>
            </w:r>
            <w:proofErr w:type="spellStart"/>
            <w:r>
              <w:rPr>
                <w:rFonts w:ascii="Times New Roman" w:hAnsi="Times New Roman"/>
                <w:sz w:val="18"/>
                <w:szCs w:val="18"/>
                <w:lang w:val="en-US"/>
              </w:rPr>
              <w:t>DataTraveler</w:t>
            </w:r>
            <w:proofErr w:type="spellEnd"/>
            <w:r>
              <w:rPr>
                <w:rFonts w:ascii="Times New Roman" w:hAnsi="Times New Roman"/>
                <w:sz w:val="18"/>
                <w:szCs w:val="18"/>
                <w:lang w:val="en-US"/>
              </w:rPr>
              <w:t xml:space="preserve"> 100 G3 (DT100G3/8GB)</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2</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293,73</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587,46</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10"/>
        </w:trPr>
        <w:tc>
          <w:tcPr>
            <w:tcW w:w="0" w:type="auto"/>
            <w:vAlign w:val="center"/>
            <w:hideMark/>
          </w:tcPr>
          <w:p w:rsidR="00444D2D" w:rsidRDefault="00444D2D">
            <w:pPr>
              <w:spacing w:line="276" w:lineRule="auto"/>
              <w:rPr>
                <w:sz w:val="22"/>
                <w:szCs w:val="22"/>
                <w:lang w:eastAsia="en-US"/>
              </w:rPr>
            </w:pPr>
          </w:p>
        </w:tc>
        <w:tc>
          <w:tcPr>
            <w:tcW w:w="0" w:type="auto"/>
            <w:tcBorders>
              <w:top w:val="single" w:sz="6" w:space="0" w:color="000000"/>
              <w:left w:val="single" w:sz="12" w:space="0" w:color="000000"/>
              <w:bottom w:val="nil"/>
              <w:right w:val="nil"/>
            </w:tcBorders>
            <w:hideMark/>
          </w:tcPr>
          <w:p w:rsidR="00444D2D" w:rsidRDefault="00444D2D">
            <w:pPr>
              <w:jc w:val="center"/>
              <w:rPr>
                <w:rFonts w:ascii="Times New Roman" w:hAnsi="Times New Roman"/>
                <w:sz w:val="18"/>
                <w:szCs w:val="18"/>
              </w:rPr>
            </w:pPr>
            <w:r>
              <w:rPr>
                <w:rFonts w:ascii="Times New Roman" w:hAnsi="Times New Roman"/>
                <w:sz w:val="18"/>
                <w:szCs w:val="18"/>
              </w:rPr>
              <w:t>29</w:t>
            </w:r>
          </w:p>
        </w:tc>
        <w:tc>
          <w:tcPr>
            <w:tcW w:w="0" w:type="auto"/>
            <w:tcBorders>
              <w:top w:val="single" w:sz="6" w:space="0" w:color="000000"/>
              <w:left w:val="single" w:sz="6" w:space="0" w:color="000000"/>
              <w:bottom w:val="nil"/>
              <w:right w:val="nil"/>
            </w:tcBorders>
            <w:hideMark/>
          </w:tcPr>
          <w:p w:rsidR="00444D2D" w:rsidRDefault="00444D2D">
            <w:pPr>
              <w:rPr>
                <w:rFonts w:ascii="Times New Roman" w:hAnsi="Times New Roman"/>
                <w:sz w:val="18"/>
                <w:szCs w:val="18"/>
              </w:rPr>
            </w:pPr>
            <w:proofErr w:type="spellStart"/>
            <w:r>
              <w:rPr>
                <w:rFonts w:ascii="Times New Roman" w:hAnsi="Times New Roman"/>
                <w:sz w:val="18"/>
                <w:szCs w:val="18"/>
              </w:rPr>
              <w:t>Принт</w:t>
            </w:r>
            <w:proofErr w:type="spellEnd"/>
            <w:r>
              <w:rPr>
                <w:rFonts w:ascii="Times New Roman" w:hAnsi="Times New Roman"/>
                <w:sz w:val="18"/>
                <w:szCs w:val="18"/>
              </w:rPr>
              <w:t xml:space="preserve">-картридж 106R01379 </w:t>
            </w:r>
            <w:proofErr w:type="spellStart"/>
            <w:r>
              <w:rPr>
                <w:rFonts w:ascii="Times New Roman" w:hAnsi="Times New Roman"/>
                <w:sz w:val="18"/>
                <w:szCs w:val="18"/>
              </w:rPr>
              <w:t>Rank</w:t>
            </w:r>
            <w:proofErr w:type="spellEnd"/>
            <w:r>
              <w:rPr>
                <w:rFonts w:ascii="Times New Roman" w:hAnsi="Times New Roman"/>
                <w:sz w:val="18"/>
                <w:szCs w:val="18"/>
              </w:rPr>
              <w:t xml:space="preserve"> </w:t>
            </w:r>
            <w:proofErr w:type="spellStart"/>
            <w:r>
              <w:rPr>
                <w:rFonts w:ascii="Times New Roman" w:hAnsi="Times New Roman"/>
                <w:sz w:val="18"/>
                <w:szCs w:val="18"/>
              </w:rPr>
              <w:t>Xerox</w:t>
            </w:r>
            <w:proofErr w:type="spellEnd"/>
            <w:r>
              <w:rPr>
                <w:rFonts w:ascii="Times New Roman" w:hAnsi="Times New Roman"/>
                <w:sz w:val="18"/>
                <w:szCs w:val="18"/>
              </w:rPr>
              <w:t xml:space="preserve"> </w:t>
            </w:r>
            <w:proofErr w:type="spellStart"/>
            <w:r>
              <w:rPr>
                <w:rFonts w:ascii="Times New Roman" w:hAnsi="Times New Roman"/>
                <w:sz w:val="18"/>
                <w:szCs w:val="18"/>
              </w:rPr>
              <w:t>Phaser</w:t>
            </w:r>
            <w:proofErr w:type="spellEnd"/>
            <w:r>
              <w:rPr>
                <w:rFonts w:ascii="Times New Roman" w:hAnsi="Times New Roman"/>
                <w:sz w:val="18"/>
                <w:szCs w:val="18"/>
              </w:rPr>
              <w:t xml:space="preserve"> 3100MFP (6000 стр.)</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1</w:t>
            </w:r>
          </w:p>
        </w:tc>
        <w:tc>
          <w:tcPr>
            <w:tcW w:w="0" w:type="auto"/>
            <w:tcBorders>
              <w:top w:val="single" w:sz="6" w:space="0" w:color="000000"/>
              <w:left w:val="single" w:sz="6" w:space="0" w:color="000000"/>
              <w:bottom w:val="nil"/>
              <w:right w:val="nil"/>
            </w:tcBorders>
            <w:hideMark/>
          </w:tcPr>
          <w:p w:rsidR="00444D2D" w:rsidRDefault="00444D2D" w:rsidP="00444D2D">
            <w:pPr>
              <w:jc w:val="center"/>
              <w:rPr>
                <w:rFonts w:ascii="Times New Roman" w:hAnsi="Times New Roman"/>
                <w:sz w:val="18"/>
                <w:szCs w:val="18"/>
              </w:rPr>
            </w:pPr>
            <w:r>
              <w:rPr>
                <w:rFonts w:ascii="Times New Roman" w:hAnsi="Times New Roman"/>
                <w:sz w:val="18"/>
                <w:szCs w:val="18"/>
              </w:rPr>
              <w:t>шт.</w:t>
            </w:r>
          </w:p>
        </w:tc>
        <w:tc>
          <w:tcPr>
            <w:tcW w:w="0" w:type="auto"/>
            <w:tcBorders>
              <w:top w:val="single" w:sz="6" w:space="0" w:color="000000"/>
              <w:left w:val="single" w:sz="6" w:space="0" w:color="000000"/>
              <w:bottom w:val="nil"/>
              <w:right w:val="nil"/>
            </w:tcBorders>
            <w:hideMark/>
          </w:tcPr>
          <w:p w:rsidR="00444D2D" w:rsidRDefault="00444D2D">
            <w:pPr>
              <w:jc w:val="right"/>
              <w:rPr>
                <w:rFonts w:ascii="Times New Roman" w:hAnsi="Times New Roman"/>
                <w:sz w:val="18"/>
                <w:szCs w:val="18"/>
              </w:rPr>
            </w:pPr>
            <w:r>
              <w:rPr>
                <w:rFonts w:ascii="Times New Roman" w:hAnsi="Times New Roman"/>
                <w:sz w:val="18"/>
                <w:szCs w:val="18"/>
              </w:rPr>
              <w:t>11 917,50</w:t>
            </w:r>
          </w:p>
        </w:tc>
        <w:tc>
          <w:tcPr>
            <w:tcW w:w="0" w:type="auto"/>
            <w:tcBorders>
              <w:top w:val="single" w:sz="6" w:space="0" w:color="000000"/>
              <w:left w:val="single" w:sz="6" w:space="0" w:color="000000"/>
              <w:bottom w:val="nil"/>
              <w:right w:val="single" w:sz="12" w:space="0" w:color="000000"/>
            </w:tcBorders>
            <w:hideMark/>
          </w:tcPr>
          <w:p w:rsidR="00444D2D" w:rsidRDefault="00444D2D">
            <w:pPr>
              <w:jc w:val="right"/>
              <w:rPr>
                <w:rFonts w:ascii="Times New Roman" w:hAnsi="Times New Roman"/>
                <w:sz w:val="18"/>
                <w:szCs w:val="18"/>
              </w:rPr>
            </w:pPr>
            <w:r>
              <w:rPr>
                <w:rFonts w:ascii="Times New Roman" w:hAnsi="Times New Roman"/>
                <w:sz w:val="18"/>
                <w:szCs w:val="18"/>
              </w:rPr>
              <w:t>11 917,50</w:t>
            </w:r>
          </w:p>
        </w:tc>
        <w:tc>
          <w:tcPr>
            <w:tcW w:w="0" w:type="auto"/>
            <w:vAlign w:val="center"/>
            <w:hideMark/>
          </w:tcPr>
          <w:p w:rsidR="00444D2D" w:rsidRDefault="00444D2D">
            <w:pPr>
              <w:spacing w:line="276" w:lineRule="auto"/>
              <w:rPr>
                <w:sz w:val="22"/>
                <w:szCs w:val="22"/>
                <w:lang w:eastAsia="en-US"/>
              </w:rPr>
            </w:pPr>
          </w:p>
        </w:tc>
      </w:tr>
      <w:tr w:rsidR="00444D2D" w:rsidTr="00444D2D">
        <w:trPr>
          <w:trHeight w:val="150"/>
        </w:trPr>
        <w:tc>
          <w:tcPr>
            <w:tcW w:w="0" w:type="auto"/>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tcBorders>
              <w:top w:val="single" w:sz="12" w:space="0" w:color="000000"/>
              <w:left w:val="nil"/>
              <w:bottom w:val="nil"/>
              <w:right w:val="nil"/>
            </w:tcBorders>
            <w:vAlign w:val="center"/>
            <w:hideMark/>
          </w:tcPr>
          <w:p w:rsidR="00444D2D" w:rsidRDefault="00444D2D">
            <w:pPr>
              <w:spacing w:line="276" w:lineRule="auto"/>
              <w:rPr>
                <w:sz w:val="22"/>
                <w:szCs w:val="22"/>
                <w:lang w:eastAsia="en-US"/>
              </w:rPr>
            </w:pPr>
          </w:p>
        </w:tc>
        <w:tc>
          <w:tcPr>
            <w:tcW w:w="0" w:type="auto"/>
            <w:vAlign w:val="center"/>
            <w:hideMark/>
          </w:tcPr>
          <w:p w:rsidR="00444D2D" w:rsidRDefault="00444D2D">
            <w:pPr>
              <w:rPr>
                <w:rFonts w:ascii="Times New Roman" w:hAnsi="Times New Roman"/>
                <w:sz w:val="18"/>
                <w:szCs w:val="18"/>
              </w:rPr>
            </w:pPr>
            <w:r>
              <w:rPr>
                <w:rFonts w:ascii="Times New Roman" w:hAnsi="Times New Roman"/>
                <w:sz w:val="18"/>
                <w:szCs w:val="18"/>
              </w:rPr>
              <w:t> </w:t>
            </w:r>
          </w:p>
        </w:tc>
      </w:tr>
      <w:tr w:rsidR="00444D2D" w:rsidTr="00444D2D">
        <w:trPr>
          <w:trHeight w:val="255"/>
        </w:trPr>
        <w:tc>
          <w:tcPr>
            <w:tcW w:w="0" w:type="auto"/>
            <w:gridSpan w:val="5"/>
            <w:hideMark/>
          </w:tcPr>
          <w:p w:rsidR="00444D2D" w:rsidRDefault="00444D2D">
            <w:pPr>
              <w:jc w:val="right"/>
              <w:rPr>
                <w:rFonts w:ascii="Times New Roman" w:hAnsi="Times New Roman"/>
                <w:b/>
                <w:bCs/>
                <w:sz w:val="18"/>
                <w:szCs w:val="18"/>
              </w:rPr>
            </w:pPr>
            <w:r>
              <w:rPr>
                <w:rFonts w:ascii="Times New Roman" w:hAnsi="Times New Roman"/>
                <w:b/>
                <w:bCs/>
                <w:sz w:val="18"/>
                <w:szCs w:val="18"/>
              </w:rPr>
              <w:t>Итого:</w:t>
            </w:r>
          </w:p>
        </w:tc>
        <w:tc>
          <w:tcPr>
            <w:tcW w:w="0" w:type="auto"/>
            <w:hideMark/>
          </w:tcPr>
          <w:p w:rsidR="00444D2D" w:rsidRDefault="00444D2D">
            <w:pPr>
              <w:spacing w:line="276" w:lineRule="auto"/>
              <w:rPr>
                <w:sz w:val="22"/>
                <w:szCs w:val="22"/>
                <w:lang w:eastAsia="en-US"/>
              </w:rPr>
            </w:pPr>
          </w:p>
        </w:tc>
        <w:tc>
          <w:tcPr>
            <w:tcW w:w="0" w:type="auto"/>
            <w:hideMark/>
          </w:tcPr>
          <w:p w:rsidR="00444D2D" w:rsidRDefault="00444D2D">
            <w:pPr>
              <w:jc w:val="right"/>
              <w:rPr>
                <w:rFonts w:ascii="Times New Roman" w:hAnsi="Times New Roman"/>
                <w:b/>
                <w:bCs/>
                <w:sz w:val="18"/>
                <w:szCs w:val="18"/>
              </w:rPr>
            </w:pPr>
            <w:r>
              <w:rPr>
                <w:rFonts w:ascii="Times New Roman" w:hAnsi="Times New Roman"/>
                <w:b/>
                <w:bCs/>
                <w:sz w:val="18"/>
                <w:szCs w:val="18"/>
              </w:rPr>
              <w:t>445 449,02</w:t>
            </w:r>
          </w:p>
        </w:tc>
        <w:tc>
          <w:tcPr>
            <w:tcW w:w="0" w:type="auto"/>
            <w:vAlign w:val="center"/>
            <w:hideMark/>
          </w:tcPr>
          <w:p w:rsidR="00444D2D" w:rsidRDefault="00444D2D">
            <w:pPr>
              <w:spacing w:line="276" w:lineRule="auto"/>
              <w:rPr>
                <w:sz w:val="22"/>
                <w:szCs w:val="22"/>
                <w:lang w:eastAsia="en-US"/>
              </w:rPr>
            </w:pPr>
          </w:p>
        </w:tc>
      </w:tr>
      <w:tr w:rsidR="00444D2D" w:rsidTr="00444D2D">
        <w:trPr>
          <w:trHeight w:val="255"/>
        </w:trPr>
        <w:tc>
          <w:tcPr>
            <w:tcW w:w="0" w:type="auto"/>
            <w:gridSpan w:val="5"/>
            <w:hideMark/>
          </w:tcPr>
          <w:p w:rsidR="00444D2D" w:rsidRDefault="00444D2D">
            <w:pPr>
              <w:jc w:val="right"/>
              <w:rPr>
                <w:rFonts w:ascii="Times New Roman" w:hAnsi="Times New Roman"/>
                <w:b/>
                <w:bCs/>
                <w:sz w:val="18"/>
                <w:szCs w:val="18"/>
              </w:rPr>
            </w:pPr>
            <w:r>
              <w:rPr>
                <w:rFonts w:ascii="Times New Roman" w:hAnsi="Times New Roman"/>
                <w:b/>
                <w:bCs/>
                <w:sz w:val="18"/>
                <w:szCs w:val="18"/>
              </w:rPr>
              <w:t>В том числе НДС:</w:t>
            </w:r>
          </w:p>
        </w:tc>
        <w:tc>
          <w:tcPr>
            <w:tcW w:w="0" w:type="auto"/>
            <w:gridSpan w:val="2"/>
            <w:hideMark/>
          </w:tcPr>
          <w:p w:rsidR="00444D2D" w:rsidRDefault="00444D2D">
            <w:pPr>
              <w:jc w:val="right"/>
              <w:rPr>
                <w:rFonts w:ascii="Times New Roman" w:hAnsi="Times New Roman"/>
                <w:b/>
                <w:bCs/>
                <w:sz w:val="18"/>
                <w:szCs w:val="18"/>
              </w:rPr>
            </w:pPr>
            <w:r>
              <w:rPr>
                <w:rFonts w:ascii="Times New Roman" w:hAnsi="Times New Roman"/>
                <w:b/>
                <w:bCs/>
                <w:sz w:val="18"/>
                <w:szCs w:val="18"/>
              </w:rPr>
              <w:t>67 949,86</w:t>
            </w:r>
          </w:p>
        </w:tc>
        <w:tc>
          <w:tcPr>
            <w:tcW w:w="0" w:type="auto"/>
            <w:vAlign w:val="center"/>
            <w:hideMark/>
          </w:tcPr>
          <w:p w:rsidR="00444D2D" w:rsidRDefault="00444D2D">
            <w:pPr>
              <w:spacing w:line="276" w:lineRule="auto"/>
              <w:rPr>
                <w:sz w:val="22"/>
                <w:szCs w:val="22"/>
                <w:lang w:eastAsia="en-US"/>
              </w:rPr>
            </w:pPr>
          </w:p>
        </w:tc>
      </w:tr>
    </w:tbl>
    <w:p w:rsidR="00444D2D" w:rsidRPr="00444D2D" w:rsidRDefault="00444D2D" w:rsidP="00444D2D">
      <w:pPr>
        <w:rPr>
          <w:rFonts w:ascii="Times New Roman" w:eastAsia="Calibri" w:hAnsi="Times New Roman"/>
          <w:sz w:val="18"/>
          <w:szCs w:val="18"/>
          <w:lang w:val="en-US" w:eastAsia="en-US"/>
        </w:rPr>
      </w:pP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444D2D" w:rsidTr="00444D2D">
        <w:trPr>
          <w:gridAfter w:val="1"/>
          <w:hidden/>
        </w:trPr>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r>
      <w:tr w:rsidR="00444D2D" w:rsidTr="00444D2D">
        <w:trPr>
          <w:trHeight w:val="255"/>
        </w:trPr>
        <w:tc>
          <w:tcPr>
            <w:tcW w:w="0" w:type="auto"/>
            <w:gridSpan w:val="31"/>
            <w:hideMark/>
          </w:tcPr>
          <w:p w:rsidR="00444D2D" w:rsidRDefault="00444D2D">
            <w:pPr>
              <w:rPr>
                <w:rFonts w:ascii="Times New Roman" w:hAnsi="Times New Roman"/>
                <w:b/>
                <w:bCs/>
                <w:sz w:val="18"/>
                <w:szCs w:val="18"/>
              </w:rPr>
            </w:pPr>
            <w:r>
              <w:rPr>
                <w:rFonts w:ascii="Times New Roman" w:hAnsi="Times New Roman"/>
                <w:b/>
                <w:bCs/>
                <w:sz w:val="18"/>
                <w:szCs w:val="18"/>
              </w:rPr>
              <w:t>Четыреста сорок пять тысяч четыреста сорок девять рублей 02 копейки</w:t>
            </w:r>
          </w:p>
        </w:tc>
        <w:tc>
          <w:tcPr>
            <w:tcW w:w="0" w:type="auto"/>
            <w:vAlign w:val="center"/>
            <w:hideMark/>
          </w:tcPr>
          <w:p w:rsidR="00444D2D" w:rsidRDefault="00444D2D">
            <w:pPr>
              <w:spacing w:line="276" w:lineRule="auto"/>
              <w:rPr>
                <w:sz w:val="22"/>
                <w:szCs w:val="22"/>
                <w:lang w:eastAsia="en-US"/>
              </w:rPr>
            </w:pPr>
          </w:p>
        </w:tc>
      </w:tr>
    </w:tbl>
    <w:p w:rsidR="00444D2D" w:rsidRPr="00444D2D" w:rsidRDefault="00444D2D" w:rsidP="00444D2D">
      <w:pPr>
        <w:rPr>
          <w:rFonts w:ascii="Calibri" w:hAnsi="Calibri"/>
          <w:sz w:val="22"/>
          <w:szCs w:val="22"/>
          <w:lang w:eastAsia="en-US"/>
        </w:rPr>
      </w:pPr>
    </w:p>
    <w:p w:rsidR="00444D2D" w:rsidRDefault="00444D2D" w:rsidP="00444D2D"/>
    <w:p w:rsidR="00444D2D" w:rsidRDefault="00444D2D" w:rsidP="00444D2D">
      <w:pPr>
        <w:rPr>
          <w:rFonts w:ascii="Times New Roman" w:hAnsi="Times New Roman"/>
        </w:rPr>
      </w:pPr>
      <w:r>
        <w:rPr>
          <w:rFonts w:ascii="Times New Roman" w:hAnsi="Times New Roman"/>
        </w:rPr>
        <w:t>Проректор СГУПС                                                       Директор ООО фирма    «ГОТТИ»</w:t>
      </w:r>
    </w:p>
    <w:p w:rsidR="00444D2D" w:rsidRDefault="00444D2D" w:rsidP="00444D2D">
      <w:pPr>
        <w:rPr>
          <w:rFonts w:ascii="Times New Roman" w:hAnsi="Times New Roman"/>
        </w:rPr>
      </w:pPr>
    </w:p>
    <w:p w:rsidR="00444D2D" w:rsidRDefault="00444D2D" w:rsidP="00444D2D">
      <w:pPr>
        <w:jc w:val="both"/>
        <w:rPr>
          <w:rFonts w:ascii="Times New Roman" w:hAnsi="Times New Roman"/>
        </w:rPr>
      </w:pPr>
      <w:r>
        <w:rPr>
          <w:rFonts w:ascii="Times New Roman" w:hAnsi="Times New Roman"/>
        </w:rPr>
        <w:t xml:space="preserve">              ________________  С.А.  </w:t>
      </w:r>
      <w:proofErr w:type="spellStart"/>
      <w:r>
        <w:rPr>
          <w:rFonts w:ascii="Times New Roman" w:hAnsi="Times New Roman"/>
        </w:rPr>
        <w:t>Бокарев</w:t>
      </w:r>
      <w:proofErr w:type="spellEnd"/>
      <w:r>
        <w:rPr>
          <w:rFonts w:ascii="Times New Roman" w:hAnsi="Times New Roman"/>
        </w:rPr>
        <w:t xml:space="preserve">                           _________________ </w:t>
      </w:r>
      <w:proofErr w:type="spellStart"/>
      <w:r>
        <w:rPr>
          <w:rFonts w:ascii="Times New Roman" w:hAnsi="Times New Roman"/>
        </w:rPr>
        <w:t>Т.Н.Зорина</w:t>
      </w:r>
      <w:proofErr w:type="spellEnd"/>
    </w:p>
    <w:p w:rsidR="009D2658" w:rsidRPr="007F6858" w:rsidRDefault="009D2658" w:rsidP="00917A98">
      <w:pPr>
        <w:spacing w:line="360" w:lineRule="auto"/>
        <w:ind w:right="-1"/>
        <w:rPr>
          <w:rFonts w:ascii="Times New Roman" w:hAnsi="Times New Roman"/>
          <w:sz w:val="22"/>
          <w:szCs w:val="22"/>
        </w:rPr>
      </w:pPr>
    </w:p>
    <w:sectPr w:rsidR="009D2658" w:rsidRPr="007F6858"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83891"/>
    <w:rsid w:val="0048778F"/>
    <w:rsid w:val="00490161"/>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070E90"/>
    <w:rPr>
      <w:color w:val="0000FF"/>
      <w:u w:val="single"/>
    </w:rPr>
  </w:style>
  <w:style w:type="paragraph" w:styleId="a5">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6">
    <w:name w:val="Table Grid"/>
    <w:basedOn w:val="a2"/>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8">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9">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a">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b">
    <w:name w:val="Пункт"/>
    <w:basedOn w:val="a"/>
    <w:rsid w:val="00082DDA"/>
    <w:pPr>
      <w:tabs>
        <w:tab w:val="num" w:pos="1980"/>
      </w:tabs>
      <w:ind w:left="1404" w:hanging="504"/>
      <w:jc w:val="both"/>
    </w:pPr>
    <w:rPr>
      <w:rFonts w:ascii="Times New Roman" w:hAnsi="Times New Roman"/>
      <w:sz w:val="24"/>
      <w:szCs w:val="24"/>
    </w:rPr>
  </w:style>
  <w:style w:type="paragraph" w:customStyle="1" w:styleId="a1">
    <w:name w:val="Знак Знак Знак Знак Знак Знак Знак Знак Знак Знак Знак Знак Знак Знак Знак Знак Знак Знак Знак"/>
    <w:basedOn w:val="a"/>
    <w:link w:val="a0"/>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2"/>
    <w:next w:val="a6"/>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070E90"/>
    <w:rPr>
      <w:color w:val="0000FF"/>
      <w:u w:val="single"/>
    </w:rPr>
  </w:style>
  <w:style w:type="paragraph" w:styleId="a5">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6">
    <w:name w:val="Table Grid"/>
    <w:basedOn w:val="a2"/>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8">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9">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a">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b">
    <w:name w:val="Пункт"/>
    <w:basedOn w:val="a"/>
    <w:rsid w:val="00082DDA"/>
    <w:pPr>
      <w:tabs>
        <w:tab w:val="num" w:pos="1980"/>
      </w:tabs>
      <w:ind w:left="1404" w:hanging="504"/>
      <w:jc w:val="both"/>
    </w:pPr>
    <w:rPr>
      <w:rFonts w:ascii="Times New Roman" w:hAnsi="Times New Roman"/>
      <w:sz w:val="24"/>
      <w:szCs w:val="24"/>
    </w:rPr>
  </w:style>
  <w:style w:type="paragraph" w:customStyle="1" w:styleId="a1">
    <w:name w:val="Знак Знак Знак Знак Знак Знак Знак Знак Знак Знак Знак Знак Знак Знак Знак Знак Знак Знак Знак"/>
    <w:basedOn w:val="a"/>
    <w:link w:val="a0"/>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2"/>
    <w:next w:val="a6"/>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19296</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2016-10-26T07:47:00Z</cp:lastPrinted>
  <dcterms:created xsi:type="dcterms:W3CDTF">2016-10-26T07:45:00Z</dcterms:created>
  <dcterms:modified xsi:type="dcterms:W3CDTF">2016-10-26T07:48:00Z</dcterms:modified>
</cp:coreProperties>
</file>