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DF" w:rsidRPr="00A11F17" w:rsidRDefault="004924DF" w:rsidP="004924DF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11F17">
        <w:rPr>
          <w:rFonts w:ascii="Calibri" w:eastAsia="Calibri" w:hAnsi="Calibri"/>
          <w:b/>
          <w:sz w:val="24"/>
          <w:szCs w:val="24"/>
          <w:lang w:eastAsia="en-US"/>
        </w:rPr>
        <w:t>Документация</w:t>
      </w:r>
    </w:p>
    <w:p w:rsidR="004924DF" w:rsidRPr="00A11F17" w:rsidRDefault="004924DF" w:rsidP="004924DF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11F17">
        <w:rPr>
          <w:rFonts w:ascii="Calibri" w:eastAsia="Calibri" w:hAnsi="Calibri"/>
          <w:b/>
          <w:sz w:val="22"/>
          <w:szCs w:val="22"/>
          <w:lang w:eastAsia="en-US"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A11F17">
        <w:rPr>
          <w:rFonts w:ascii="Calibri" w:eastAsia="Calibri" w:hAnsi="Calibri"/>
          <w:b/>
          <w:sz w:val="22"/>
          <w:szCs w:val="22"/>
          <w:lang w:eastAsia="en-US"/>
        </w:rPr>
        <w:t>тыс</w:t>
      </w:r>
      <w:proofErr w:type="gramStart"/>
      <w:r w:rsidRPr="00A11F17">
        <w:rPr>
          <w:rFonts w:ascii="Calibri" w:eastAsia="Calibri" w:hAnsi="Calibri"/>
          <w:b/>
          <w:sz w:val="22"/>
          <w:szCs w:val="22"/>
          <w:lang w:eastAsia="en-US"/>
        </w:rPr>
        <w:t>.р</w:t>
      </w:r>
      <w:proofErr w:type="gramEnd"/>
      <w:r w:rsidRPr="00A11F17">
        <w:rPr>
          <w:rFonts w:ascii="Calibri" w:eastAsia="Calibri" w:hAnsi="Calibri"/>
          <w:b/>
          <w:sz w:val="22"/>
          <w:szCs w:val="22"/>
          <w:lang w:eastAsia="en-US"/>
        </w:rPr>
        <w:t>уб</w:t>
      </w:r>
      <w:proofErr w:type="spellEnd"/>
      <w:r w:rsidRPr="00A11F17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4924DF" w:rsidRPr="00A11F17" w:rsidRDefault="004924DF" w:rsidP="004924DF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11F17">
        <w:rPr>
          <w:rFonts w:ascii="Calibri" w:eastAsia="Calibri" w:hAnsi="Calibri"/>
          <w:b/>
          <w:sz w:val="22"/>
          <w:szCs w:val="22"/>
          <w:lang w:eastAsia="en-US"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C459E1">
        <w:rPr>
          <w:rFonts w:ascii="Calibri" w:eastAsia="Calibri" w:hAnsi="Calibri"/>
          <w:b/>
          <w:sz w:val="22"/>
          <w:szCs w:val="22"/>
          <w:lang w:eastAsia="en-US"/>
        </w:rPr>
        <w:t xml:space="preserve"> Заказчика</w:t>
      </w:r>
    </w:p>
    <w:p w:rsidR="004924DF" w:rsidRPr="00A11F17" w:rsidRDefault="004924DF" w:rsidP="004924DF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112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Закупка у единственного поставщика (подрядчика, исполнителя), предусмотренная подпунктом 1 пункта 5.1. Положения о закупке Заказчика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A11F17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A11F17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A11F17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A11F1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11F17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A11F17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A11F1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11F17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A11F1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mva@stu.ru</w:t>
              </w:r>
            </w:hyperlink>
          </w:p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4924DF" w:rsidRPr="00A11F17" w:rsidRDefault="00574999" w:rsidP="0057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574999">
              <w:rPr>
                <w:rFonts w:ascii="Arial" w:hAnsi="Arial" w:cs="Arial"/>
                <w:sz w:val="20"/>
                <w:szCs w:val="20"/>
              </w:rPr>
              <w:t>зготов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ление </w:t>
            </w:r>
            <w:r w:rsidRPr="00574999">
              <w:rPr>
                <w:rFonts w:ascii="Arial" w:hAnsi="Arial" w:cs="Arial"/>
                <w:sz w:val="20"/>
                <w:szCs w:val="20"/>
              </w:rPr>
              <w:t>и постав</w:t>
            </w:r>
            <w:r>
              <w:rPr>
                <w:rFonts w:ascii="Arial" w:hAnsi="Arial" w:cs="Arial"/>
                <w:sz w:val="20"/>
                <w:szCs w:val="20"/>
              </w:rPr>
              <w:t>ка</w:t>
            </w:r>
            <w:r w:rsidRPr="00574999">
              <w:rPr>
                <w:rFonts w:ascii="Arial" w:hAnsi="Arial" w:cs="Arial"/>
                <w:sz w:val="20"/>
                <w:szCs w:val="20"/>
              </w:rPr>
              <w:t xml:space="preserve"> защищенн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574999">
              <w:rPr>
                <w:rFonts w:ascii="Arial" w:hAnsi="Arial" w:cs="Arial"/>
                <w:sz w:val="20"/>
                <w:szCs w:val="20"/>
              </w:rPr>
              <w:t xml:space="preserve"> от подделок полиграфическ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574999">
              <w:rPr>
                <w:rFonts w:ascii="Arial" w:hAnsi="Arial" w:cs="Arial"/>
                <w:sz w:val="20"/>
                <w:szCs w:val="20"/>
              </w:rPr>
              <w:t xml:space="preserve"> продукци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574999">
              <w:rPr>
                <w:rFonts w:ascii="Arial" w:hAnsi="Arial" w:cs="Arial"/>
                <w:sz w:val="20"/>
                <w:szCs w:val="20"/>
              </w:rPr>
              <w:t xml:space="preserve"> уровня «Б» установленного образца </w:t>
            </w:r>
            <w:r>
              <w:rPr>
                <w:rFonts w:ascii="Arial" w:hAnsi="Arial" w:cs="Arial"/>
                <w:sz w:val="20"/>
                <w:szCs w:val="20"/>
              </w:rPr>
              <w:t>– бланки свидетельств и удостоверений в общем количестве 10500 экз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924DF" w:rsidRPr="00A11F17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4924DF" w:rsidRPr="00A11F17">
              <w:rPr>
                <w:rFonts w:ascii="Arial" w:hAnsi="Arial" w:cs="Arial"/>
                <w:sz w:val="20"/>
                <w:szCs w:val="20"/>
              </w:rPr>
              <w:t>согласно проекта договора).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4924DF" w:rsidRPr="00A11F17" w:rsidRDefault="00CD1BDC" w:rsidP="0016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BDC">
              <w:rPr>
                <w:rFonts w:ascii="Arial" w:hAnsi="Arial" w:cs="Arial"/>
                <w:sz w:val="20"/>
                <w:szCs w:val="20"/>
              </w:rPr>
              <w:t xml:space="preserve">Поставка продукции производится на условиях самовывоза со склада ИСПОЛНИТЕЛЯ, находящегося по адресу: 630048, г. </w:t>
            </w:r>
            <w:r w:rsidRPr="00CD1BDC">
              <w:rPr>
                <w:rFonts w:ascii="Arial" w:hAnsi="Arial" w:cs="Arial"/>
                <w:bCs/>
                <w:sz w:val="20"/>
                <w:szCs w:val="20"/>
              </w:rPr>
              <w:t>Новосибирск</w:t>
            </w:r>
            <w:r w:rsidRPr="00CD1BDC">
              <w:rPr>
                <w:rFonts w:ascii="Arial" w:hAnsi="Arial" w:cs="Arial"/>
                <w:sz w:val="20"/>
                <w:szCs w:val="20"/>
              </w:rPr>
              <w:t xml:space="preserve">, ул. Немировича - Данченко,104. </w:t>
            </w:r>
            <w:r w:rsidR="004924DF" w:rsidRPr="00A11F17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4924DF" w:rsidRPr="00A11F17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4924DF" w:rsidRPr="00A11F17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4924DF" w:rsidRPr="00A11F17" w:rsidRDefault="004924DF" w:rsidP="00766A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7C6350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766ABA">
              <w:rPr>
                <w:rFonts w:ascii="Arial" w:hAnsi="Arial" w:cs="Arial"/>
                <w:b/>
                <w:sz w:val="20"/>
                <w:szCs w:val="20"/>
              </w:rPr>
              <w:t>0 880</w:t>
            </w:r>
            <w:r w:rsidR="00160579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4924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11F17">
              <w:rPr>
                <w:rFonts w:ascii="Arial" w:hAnsi="Arial" w:cs="Arial"/>
                <w:b/>
                <w:sz w:val="20"/>
                <w:szCs w:val="20"/>
              </w:rPr>
              <w:t xml:space="preserve">руб. </w:t>
            </w:r>
            <w:r w:rsidRPr="00A11F17">
              <w:rPr>
                <w:rFonts w:ascii="Arial" w:hAnsi="Arial" w:cs="Arial"/>
                <w:sz w:val="20"/>
                <w:szCs w:val="20"/>
              </w:rPr>
              <w:t>(</w:t>
            </w:r>
            <w:r w:rsidR="00E35D46" w:rsidRPr="00E35D46">
              <w:rPr>
                <w:rFonts w:ascii="Arial" w:hAnsi="Arial" w:cs="Arial"/>
                <w:sz w:val="20"/>
                <w:szCs w:val="20"/>
              </w:rPr>
              <w:t xml:space="preserve">Цена включает в себя </w:t>
            </w:r>
            <w:r w:rsidR="00CD1BDC" w:rsidRPr="00CD1BDC">
              <w:rPr>
                <w:rFonts w:ascii="Arial" w:hAnsi="Arial" w:cs="Arial"/>
                <w:sz w:val="20"/>
                <w:szCs w:val="20"/>
              </w:rPr>
              <w:t>расходы на  изготовление, упаковку и  маркировку  продукции</w:t>
            </w:r>
            <w:r w:rsidR="00E35D46" w:rsidRPr="00E35D46">
              <w:rPr>
                <w:rFonts w:ascii="Arial" w:hAnsi="Arial" w:cs="Arial"/>
                <w:sz w:val="20"/>
                <w:szCs w:val="20"/>
              </w:rPr>
              <w:t>, а также расходы по уплате всех необходимых налогов, сборов и пошлин</w:t>
            </w:r>
            <w:r w:rsidRPr="00A11F17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CD1BDC" w:rsidRPr="00CD1BDC" w:rsidRDefault="004924DF" w:rsidP="00CD1BD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CD1BDC" w:rsidRPr="00CD1BDC">
              <w:rPr>
                <w:rFonts w:ascii="Arial" w:hAnsi="Arial" w:cs="Arial"/>
                <w:bCs/>
                <w:sz w:val="20"/>
                <w:szCs w:val="20"/>
              </w:rPr>
              <w:t>согласно выставленному счету в следующем порядке:</w:t>
            </w:r>
          </w:p>
          <w:p w:rsidR="00CD1BDC" w:rsidRPr="00CD1BDC" w:rsidRDefault="00CD1BDC" w:rsidP="00CD1BD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CD1BDC">
              <w:rPr>
                <w:rFonts w:ascii="Arial" w:hAnsi="Arial" w:cs="Arial"/>
                <w:bCs/>
                <w:sz w:val="20"/>
                <w:szCs w:val="20"/>
              </w:rPr>
              <w:t>30% цены договора в течение 5 (Пяти) рабочих дней от даты выставления счета после двустороннего подписания договора;</w:t>
            </w:r>
          </w:p>
          <w:p w:rsidR="004924DF" w:rsidRPr="00A11F17" w:rsidRDefault="00CD1BDC" w:rsidP="00CD1BD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D1BDC">
              <w:rPr>
                <w:rFonts w:ascii="Arial" w:hAnsi="Arial" w:cs="Arial"/>
                <w:bCs/>
                <w:sz w:val="20"/>
                <w:szCs w:val="20"/>
              </w:rPr>
              <w:t xml:space="preserve"> 70% цены договора в течение 10 (Десяти) рабочих дней от даты поставки ЗАКАЗЧИКУ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продукции по товарной накладной </w:t>
            </w:r>
            <w:r w:rsidRPr="00A11F17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A11F17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Pr="00A11F17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574999" w:rsidRPr="00574999" w:rsidRDefault="00574999" w:rsidP="00574999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74999">
              <w:rPr>
                <w:rFonts w:ascii="Arial" w:eastAsiaTheme="minorHAnsi" w:hAnsi="Arial" w:cs="Arial"/>
                <w:sz w:val="18"/>
                <w:szCs w:val="18"/>
              </w:rPr>
              <w:t>- соответствие участника закупки требованиям закон</w:t>
            </w:r>
            <w:bookmarkStart w:id="0" w:name="_GoBack"/>
            <w:bookmarkEnd w:id="0"/>
            <w:r w:rsidRPr="00574999">
              <w:rPr>
                <w:rFonts w:ascii="Arial" w:eastAsiaTheme="minorHAnsi" w:hAnsi="Arial" w:cs="Arial"/>
                <w:sz w:val="18"/>
                <w:szCs w:val="18"/>
              </w:rPr>
              <w:t>одательства РФ к лицам, осуществляющим поставки товаров, выполнение работ, оказание услуг, которые являются предметом за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купки (лицензия</w:t>
            </w:r>
            <w:r w:rsidRPr="00574999">
              <w:rPr>
                <w:rFonts w:ascii="Arial" w:eastAsiaTheme="minorHAnsi" w:hAnsi="Arial" w:cs="Arial"/>
                <w:sz w:val="18"/>
                <w:szCs w:val="18"/>
              </w:rPr>
              <w:t>);</w:t>
            </w:r>
          </w:p>
          <w:p w:rsidR="004924DF" w:rsidRPr="00A11F17" w:rsidRDefault="004924DF" w:rsidP="0057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A11F1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законом</w:t>
              </w:r>
            </w:hyperlink>
            <w:r w:rsidRPr="00A11F17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4924DF" w:rsidRPr="00A11F17" w:rsidRDefault="004924DF" w:rsidP="004924DF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924DF" w:rsidRPr="00A11F17" w:rsidRDefault="004924DF" w:rsidP="004924DF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11F17">
        <w:rPr>
          <w:rFonts w:ascii="Calibri" w:eastAsia="Calibri" w:hAnsi="Calibri"/>
          <w:b/>
          <w:sz w:val="22"/>
          <w:szCs w:val="22"/>
          <w:lang w:eastAsia="en-US"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исполнителем).</w:t>
      </w:r>
    </w:p>
    <w:p w:rsidR="004924DF" w:rsidRPr="00A11F17" w:rsidRDefault="004924DF" w:rsidP="004924DF">
      <w:pPr>
        <w:keepNext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D02810" w:rsidRDefault="004924DF" w:rsidP="00D02810">
      <w:pPr>
        <w:pStyle w:val="1"/>
        <w:jc w:val="center"/>
        <w:rPr>
          <w:sz w:val="18"/>
          <w:szCs w:val="18"/>
        </w:rPr>
      </w:pPr>
      <w:r w:rsidRPr="00A11F17">
        <w:rPr>
          <w:rFonts w:ascii="Times New Roman CYR" w:hAnsi="Times New Roman CYR"/>
          <w:sz w:val="18"/>
          <w:szCs w:val="18"/>
        </w:rPr>
        <w:t>Проект</w:t>
      </w:r>
      <w:r>
        <w:rPr>
          <w:rFonts w:ascii="Times New Roman CYR" w:hAnsi="Times New Roman CYR"/>
          <w:sz w:val="18"/>
          <w:szCs w:val="18"/>
        </w:rPr>
        <w:t xml:space="preserve"> </w:t>
      </w:r>
      <w:proofErr w:type="spellStart"/>
      <w:r w:rsidR="00E35B01" w:rsidRPr="00E85389">
        <w:rPr>
          <w:sz w:val="18"/>
          <w:szCs w:val="18"/>
        </w:rPr>
        <w:t>ДОГОВОР</w:t>
      </w:r>
      <w:r>
        <w:rPr>
          <w:sz w:val="18"/>
          <w:szCs w:val="18"/>
        </w:rPr>
        <w:t>а</w:t>
      </w:r>
      <w:proofErr w:type="spellEnd"/>
    </w:p>
    <w:p w:rsidR="00766ABA" w:rsidRPr="00766ABA" w:rsidRDefault="00766ABA" w:rsidP="00766ABA">
      <w:pPr>
        <w:widowControl w:val="0"/>
        <w:suppressAutoHyphens/>
        <w:jc w:val="center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г. Новосибирск</w:t>
      </w:r>
      <w:r w:rsidRPr="00766ABA">
        <w:rPr>
          <w:rFonts w:ascii="Times New Roman" w:hAnsi="Times New Roman"/>
          <w:lang w:eastAsia="ar-SA"/>
        </w:rPr>
        <w:tab/>
      </w:r>
      <w:r w:rsidRPr="00766ABA">
        <w:rPr>
          <w:rFonts w:ascii="Times New Roman" w:hAnsi="Times New Roman"/>
          <w:lang w:eastAsia="ar-SA"/>
        </w:rPr>
        <w:tab/>
      </w:r>
      <w:r w:rsidRPr="00766ABA">
        <w:rPr>
          <w:rFonts w:ascii="Times New Roman" w:hAnsi="Times New Roman"/>
          <w:lang w:eastAsia="ar-SA"/>
        </w:rPr>
        <w:tab/>
      </w:r>
      <w:r w:rsidRPr="00766ABA">
        <w:rPr>
          <w:rFonts w:ascii="Times New Roman" w:hAnsi="Times New Roman"/>
          <w:lang w:eastAsia="ar-SA"/>
        </w:rPr>
        <w:tab/>
      </w:r>
      <w:r w:rsidRPr="00766ABA">
        <w:rPr>
          <w:rFonts w:ascii="Times New Roman" w:hAnsi="Times New Roman"/>
          <w:lang w:eastAsia="ar-SA"/>
        </w:rPr>
        <w:tab/>
      </w:r>
      <w:r w:rsidRPr="00766ABA">
        <w:rPr>
          <w:rFonts w:ascii="Times New Roman" w:hAnsi="Times New Roman"/>
          <w:lang w:eastAsia="ar-SA"/>
        </w:rPr>
        <w:tab/>
      </w:r>
      <w:r w:rsidRPr="00766ABA">
        <w:rPr>
          <w:rFonts w:ascii="Times New Roman" w:hAnsi="Times New Roman"/>
          <w:lang w:eastAsia="ar-SA"/>
        </w:rPr>
        <w:tab/>
        <w:t xml:space="preserve">      </w:t>
      </w:r>
      <w:r w:rsidRPr="00766ABA">
        <w:rPr>
          <w:rFonts w:ascii="Times New Roman" w:hAnsi="Times New Roman"/>
          <w:lang w:eastAsia="ar-SA"/>
        </w:rPr>
        <w:t xml:space="preserve">                        </w:t>
      </w:r>
      <w:r w:rsidRPr="00766ABA">
        <w:rPr>
          <w:rFonts w:ascii="Times New Roman" w:hAnsi="Times New Roman"/>
          <w:lang w:eastAsia="ar-SA"/>
        </w:rPr>
        <w:t xml:space="preserve">   «____» _____________ 2016 г.</w:t>
      </w:r>
    </w:p>
    <w:p w:rsidR="00766ABA" w:rsidRPr="00766ABA" w:rsidRDefault="00766ABA" w:rsidP="00766ABA">
      <w:pPr>
        <w:widowControl w:val="0"/>
        <w:suppressAutoHyphens/>
        <w:jc w:val="both"/>
        <w:rPr>
          <w:rFonts w:ascii="Times New Roman" w:hAnsi="Times New Roman"/>
          <w:lang w:eastAsia="ar-SA"/>
        </w:rPr>
      </w:pPr>
    </w:p>
    <w:p w:rsidR="00766ABA" w:rsidRPr="00766ABA" w:rsidRDefault="00766ABA" w:rsidP="00766ABA">
      <w:pPr>
        <w:widowControl w:val="0"/>
        <w:suppressAutoHyphens/>
        <w:ind w:firstLine="720"/>
        <w:jc w:val="both"/>
        <w:rPr>
          <w:rFonts w:ascii="Times New Roman" w:hAnsi="Times New Roman"/>
          <w:lang w:eastAsia="ar-SA"/>
        </w:rPr>
      </w:pPr>
      <w:proofErr w:type="gramStart"/>
      <w:r w:rsidRPr="00766ABA">
        <w:rPr>
          <w:rFonts w:ascii="Times New Roman" w:hAnsi="Times New Roman"/>
          <w:lang w:eastAsia="ar-SA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путей сообщения» (ФГБОУ ВО СГУПС), именуемое в дальнейшем ЗАКАЗЧИК, в лице проректора Васильева Олега Юрьевича, действующего на основании доверенности №4 от 01.03.2016г., с одной </w:t>
      </w:r>
      <w:r w:rsidRPr="00766ABA">
        <w:rPr>
          <w:rFonts w:ascii="Times New Roman" w:hAnsi="Times New Roman"/>
          <w:lang w:eastAsia="ar-SA"/>
        </w:rPr>
        <w:lastRenderedPageBreak/>
        <w:t>стороны, и Закрытое акционерное общество «Сибирское производство ценных бумаг и другой точной полиграфической продукции» (ЗАО «СИБПРО»), действующее на основании Лицензии ФНС России от 06.06.2003 № 05-05-09</w:t>
      </w:r>
      <w:proofErr w:type="gramEnd"/>
      <w:r w:rsidRPr="00766ABA">
        <w:rPr>
          <w:rFonts w:ascii="Times New Roman" w:hAnsi="Times New Roman"/>
          <w:lang w:eastAsia="ar-SA"/>
        </w:rPr>
        <w:t xml:space="preserve">/008, </w:t>
      </w:r>
      <w:proofErr w:type="gramStart"/>
      <w:r w:rsidRPr="00766ABA">
        <w:rPr>
          <w:rFonts w:ascii="Times New Roman" w:hAnsi="Times New Roman"/>
          <w:lang w:eastAsia="ar-SA"/>
        </w:rPr>
        <w:t>именуемое</w:t>
      </w:r>
      <w:proofErr w:type="gramEnd"/>
      <w:r w:rsidRPr="00766ABA">
        <w:rPr>
          <w:rFonts w:ascii="Times New Roman" w:hAnsi="Times New Roman"/>
          <w:lang w:eastAsia="ar-SA"/>
        </w:rPr>
        <w:t xml:space="preserve"> в дальнейшем ИСПОЛНИТЕЛЬ, в лице заместителя директора по производству Константина Владимировича Романова, действующего на основании доверенности от 11.12.2015,  с другой стороны,  совместно именуемые стороны, на основании Федерального закона от 18.07.11 № 223-ФЗ и п.п.1 п.5.1. Положения о закупке Заказчика заключили настоящий договор (далее – договор) о нижеследующем:</w:t>
      </w:r>
    </w:p>
    <w:p w:rsidR="00766ABA" w:rsidRPr="00766ABA" w:rsidRDefault="00766ABA" w:rsidP="00766ABA">
      <w:pPr>
        <w:widowControl w:val="0"/>
        <w:numPr>
          <w:ilvl w:val="0"/>
          <w:numId w:val="19"/>
        </w:num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ПРЕДМЕТ ДОГОВОРА.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1.1.</w:t>
      </w:r>
      <w:r w:rsidRPr="00766ABA">
        <w:rPr>
          <w:rFonts w:ascii="Times New Roman" w:hAnsi="Times New Roman"/>
          <w:lang w:eastAsia="ar-SA"/>
        </w:rPr>
        <w:tab/>
        <w:t>ИСПОЛНИТЕЛЬ обязуется изготовить и поставить ЗАКАЗЧИКУ защищенную от подделок полиграфическую продукцию  уровня «Б» установленного образца (универсального и индивидуального дизайнов) в соответствии со Спецификацией (Приложение № 1 к договору), (далее – продукция).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1.2.</w:t>
      </w:r>
      <w:r w:rsidRPr="00766ABA">
        <w:rPr>
          <w:rFonts w:ascii="Times New Roman" w:hAnsi="Times New Roman"/>
          <w:lang w:eastAsia="ar-SA"/>
        </w:rPr>
        <w:tab/>
        <w:t xml:space="preserve">Продукция изготавливается в соответствии с Федеральным законом от 29.12.2012 № 273-ФЗ «Об образовании в Российской Федерации»; с Приказом </w:t>
      </w:r>
      <w:proofErr w:type="spellStart"/>
      <w:r w:rsidRPr="00766ABA">
        <w:rPr>
          <w:rFonts w:ascii="Times New Roman" w:hAnsi="Times New Roman"/>
          <w:lang w:eastAsia="ar-SA"/>
        </w:rPr>
        <w:t>Минобрнауки</w:t>
      </w:r>
      <w:proofErr w:type="spellEnd"/>
      <w:r w:rsidRPr="00766ABA">
        <w:rPr>
          <w:rFonts w:ascii="Times New Roman" w:hAnsi="Times New Roman"/>
          <w:lang w:eastAsia="ar-SA"/>
        </w:rPr>
        <w:t xml:space="preserve"> России от 01.07.2013 № 499; с Методическими рекомендациями </w:t>
      </w:r>
      <w:proofErr w:type="spellStart"/>
      <w:r w:rsidRPr="00766ABA">
        <w:rPr>
          <w:rFonts w:ascii="Times New Roman" w:hAnsi="Times New Roman"/>
          <w:lang w:eastAsia="ar-SA"/>
        </w:rPr>
        <w:t>Минобрнауки</w:t>
      </w:r>
      <w:proofErr w:type="spellEnd"/>
      <w:r w:rsidRPr="00766ABA">
        <w:rPr>
          <w:rFonts w:ascii="Times New Roman" w:hAnsi="Times New Roman"/>
          <w:lang w:eastAsia="ar-SA"/>
        </w:rPr>
        <w:t xml:space="preserve"> России от 12.03.2015 № АК-609/06; в соответствии с разработанными Исполнителем и согласованными Заказчиком ранее макетами продукции.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1.3.</w:t>
      </w:r>
      <w:r w:rsidRPr="00766ABA">
        <w:rPr>
          <w:rFonts w:ascii="Times New Roman" w:hAnsi="Times New Roman"/>
          <w:lang w:eastAsia="ar-SA"/>
        </w:rPr>
        <w:tab/>
        <w:t>ЗАКАЗЧИК обязуется оплатить и принять продукцию.</w:t>
      </w:r>
    </w:p>
    <w:p w:rsidR="00766ABA" w:rsidRPr="00766ABA" w:rsidRDefault="00766ABA" w:rsidP="00766ABA">
      <w:pPr>
        <w:widowControl w:val="0"/>
        <w:numPr>
          <w:ilvl w:val="0"/>
          <w:numId w:val="19"/>
        </w:numPr>
        <w:suppressAutoHyphens/>
        <w:overflowPunct w:val="0"/>
        <w:autoSpaceDE w:val="0"/>
        <w:ind w:left="714" w:hanging="357"/>
        <w:jc w:val="center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ЦЕНА ДОГОВОРА И ПОРЯДОК ОПЛАТЫ.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bCs/>
          <w:lang w:eastAsia="ar-SA"/>
        </w:rPr>
        <w:t>2.1.</w:t>
      </w:r>
      <w:r w:rsidRPr="00766ABA">
        <w:rPr>
          <w:rFonts w:ascii="Times New Roman" w:hAnsi="Times New Roman"/>
          <w:bCs/>
          <w:lang w:eastAsia="ar-SA"/>
        </w:rPr>
        <w:tab/>
        <w:t xml:space="preserve">Цена договора составляет  190 880 (Сто девяносто тысяч восемьсот восемьдесят) рубля 00 копеек, в том числе НДС 18% , в соответствии со Спецификацией (Приложение № 1 к договору), </w:t>
      </w:r>
      <w:r w:rsidRPr="00766ABA">
        <w:rPr>
          <w:rFonts w:ascii="Times New Roman" w:hAnsi="Times New Roman"/>
          <w:lang w:eastAsia="ar-SA"/>
        </w:rPr>
        <w:t>и включает расходы на  изготовление, упаковку и  маркировку  продукции.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2.2.</w:t>
      </w:r>
      <w:r w:rsidRPr="00766ABA">
        <w:rPr>
          <w:rFonts w:ascii="Times New Roman" w:hAnsi="Times New Roman"/>
          <w:lang w:eastAsia="ar-SA"/>
        </w:rPr>
        <w:tab/>
        <w:t>ИСПОЛНИТЕЛЬ в течение 2 (Двух) рабочих дней от даты двустороннего подписания договора выставляет счет на оплату цены договора и направляет его ЗАКАЗЧИКУ по факсу/электронной почте.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2.3.</w:t>
      </w:r>
      <w:r w:rsidRPr="00766ABA">
        <w:rPr>
          <w:rFonts w:ascii="Times New Roman" w:hAnsi="Times New Roman"/>
          <w:lang w:eastAsia="ar-SA"/>
        </w:rPr>
        <w:tab/>
        <w:t>Оплата определенной договором цены производится путём перечисления ЗАКАЗЧИКОМ денежных средств на расчётный счёт ИСПОЛНИТЕЛЯ согласно выставленному счету в следующем порядке: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2.3.1. 30% цены договора в качестве предоплаты в течение 5 (Пяти) рабочих дней от даты выставления счета после двустороннего подписания договора;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2.3.2. 70% цены договора в течение 10 (Десяти) рабочих дней от даты поставки ЗАКАЗЧИКУ продукции по товарной накладной.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2.4.</w:t>
      </w:r>
      <w:r w:rsidRPr="00766ABA">
        <w:rPr>
          <w:rFonts w:ascii="Times New Roman" w:hAnsi="Times New Roman"/>
          <w:lang w:eastAsia="ar-SA"/>
        </w:rPr>
        <w:tab/>
        <w:t>Датой оплаты считается дата поступления денежных средств на расчетный счет ИСПОЛНИТЕЛЯ.</w:t>
      </w:r>
    </w:p>
    <w:p w:rsidR="00766ABA" w:rsidRPr="00766ABA" w:rsidRDefault="00766ABA" w:rsidP="00766ABA">
      <w:pPr>
        <w:widowControl w:val="0"/>
        <w:numPr>
          <w:ilvl w:val="0"/>
          <w:numId w:val="18"/>
        </w:num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СРОКИ И УСЛОВИЯ ПОСТАВКИ.</w:t>
      </w:r>
    </w:p>
    <w:p w:rsidR="00766ABA" w:rsidRPr="00766ABA" w:rsidRDefault="00766ABA" w:rsidP="00766ABA">
      <w:pPr>
        <w:widowControl w:val="0"/>
        <w:tabs>
          <w:tab w:val="left" w:pos="709"/>
        </w:tabs>
        <w:suppressAutoHyphens/>
        <w:jc w:val="both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3.1. ИСПОЛНИТЕЛЬ приступает к изготовлению продукции с момента двустороннего подписания договора и выполнения условий п.2.3.1. договора.</w:t>
      </w:r>
    </w:p>
    <w:p w:rsidR="00766ABA" w:rsidRPr="00766ABA" w:rsidRDefault="00766ABA" w:rsidP="00766ABA">
      <w:pPr>
        <w:suppressAutoHyphens/>
        <w:overflowPunct w:val="0"/>
        <w:autoSpaceDE w:val="0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3.2. Срок поставки продукции составляет 25 (Двадцать пять) рабочих дней с момента  начала изготовления продукции</w:t>
      </w:r>
    </w:p>
    <w:p w:rsidR="00766ABA" w:rsidRPr="00766ABA" w:rsidRDefault="00766ABA" w:rsidP="00766ABA">
      <w:pPr>
        <w:widowControl w:val="0"/>
        <w:numPr>
          <w:ilvl w:val="0"/>
          <w:numId w:val="18"/>
        </w:numPr>
        <w:suppressAutoHyphens/>
        <w:overflowPunct w:val="0"/>
        <w:autoSpaceDE w:val="0"/>
        <w:ind w:left="714" w:hanging="357"/>
        <w:jc w:val="center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ПОРЯДОК ПРИЕМА-ПЕРЕДАЧИ ГОТОВОЙ ПРОДУКЦИИ.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4.1.</w:t>
      </w:r>
      <w:r w:rsidRPr="00766ABA">
        <w:rPr>
          <w:rFonts w:ascii="Times New Roman" w:hAnsi="Times New Roman"/>
          <w:lang w:eastAsia="ar-SA"/>
        </w:rPr>
        <w:tab/>
        <w:t>Передача готовой продукции ЗАКАЗЧИКУ оформляется товарной накладной и сопровождается                      счетом - фактурой.</w:t>
      </w:r>
    </w:p>
    <w:p w:rsidR="00766ABA" w:rsidRPr="00766ABA" w:rsidRDefault="00766ABA" w:rsidP="00766ABA">
      <w:pPr>
        <w:widowControl w:val="0"/>
        <w:suppressAutoHyphens/>
        <w:jc w:val="both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bCs/>
          <w:lang w:eastAsia="ar-SA"/>
        </w:rPr>
        <w:t>4.2.</w:t>
      </w:r>
      <w:r w:rsidRPr="00766ABA">
        <w:rPr>
          <w:rFonts w:ascii="Times New Roman" w:hAnsi="Times New Roman"/>
          <w:bCs/>
          <w:lang w:eastAsia="ar-SA"/>
        </w:rPr>
        <w:tab/>
      </w:r>
      <w:r w:rsidRPr="00766ABA">
        <w:rPr>
          <w:rFonts w:ascii="Times New Roman" w:hAnsi="Times New Roman"/>
          <w:lang w:eastAsia="ar-SA"/>
        </w:rPr>
        <w:t xml:space="preserve">Поставка продукции производится на условиях самовывоза со склада ИСПОЛНИТЕЛЯ, находящегося по адресу: 630048, г. </w:t>
      </w:r>
      <w:r w:rsidRPr="00766ABA">
        <w:rPr>
          <w:rFonts w:ascii="Times New Roman" w:hAnsi="Times New Roman"/>
          <w:bCs/>
          <w:lang w:eastAsia="ar-SA"/>
        </w:rPr>
        <w:t>Новосибирск</w:t>
      </w:r>
      <w:r w:rsidRPr="00766ABA">
        <w:rPr>
          <w:rFonts w:ascii="Times New Roman" w:hAnsi="Times New Roman"/>
          <w:lang w:eastAsia="ar-SA"/>
        </w:rPr>
        <w:t>, ул. Немировича - Данченко,104.</w:t>
      </w:r>
    </w:p>
    <w:p w:rsidR="00766ABA" w:rsidRPr="00766ABA" w:rsidRDefault="00766ABA" w:rsidP="00766ABA">
      <w:pPr>
        <w:widowControl w:val="0"/>
        <w:suppressAutoHyphens/>
        <w:ind w:right="-1"/>
        <w:jc w:val="both"/>
        <w:rPr>
          <w:rFonts w:ascii="Times New Roman" w:hAnsi="Times New Roman"/>
          <w:bCs/>
          <w:lang w:eastAsia="ar-SA"/>
        </w:rPr>
      </w:pPr>
      <w:r w:rsidRPr="00766ABA">
        <w:rPr>
          <w:rFonts w:ascii="Times New Roman" w:hAnsi="Times New Roman"/>
          <w:lang w:eastAsia="ar-SA"/>
        </w:rPr>
        <w:t xml:space="preserve">4.3. </w:t>
      </w:r>
      <w:r w:rsidRPr="00766ABA">
        <w:rPr>
          <w:rFonts w:ascii="Times New Roman" w:hAnsi="Times New Roman"/>
          <w:bCs/>
          <w:lang w:eastAsia="ar-SA"/>
        </w:rPr>
        <w:t xml:space="preserve">Датой поставки продукции считается дата передачи продукции от </w:t>
      </w:r>
      <w:r w:rsidRPr="00766ABA">
        <w:rPr>
          <w:rFonts w:ascii="Times New Roman" w:hAnsi="Times New Roman"/>
          <w:bCs/>
          <w:iCs/>
          <w:lang w:eastAsia="ar-SA"/>
        </w:rPr>
        <w:t>ИСПОЛНИТЕЛЯ</w:t>
      </w:r>
      <w:r w:rsidRPr="00766ABA">
        <w:rPr>
          <w:rFonts w:ascii="Times New Roman" w:hAnsi="Times New Roman"/>
          <w:bCs/>
          <w:lang w:eastAsia="ar-SA"/>
        </w:rPr>
        <w:t xml:space="preserve"> уполномоченному представителю ЗАКАЗЧИКА в месте нахождения ИСПОЛНИТЕЛЯ.</w:t>
      </w:r>
    </w:p>
    <w:p w:rsidR="00766ABA" w:rsidRPr="00766ABA" w:rsidRDefault="00766ABA" w:rsidP="00766ABA">
      <w:pPr>
        <w:widowControl w:val="0"/>
        <w:suppressAutoHyphens/>
        <w:ind w:right="-1"/>
        <w:jc w:val="both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bCs/>
          <w:lang w:eastAsia="ar-SA"/>
        </w:rPr>
        <w:t>4.4. П</w:t>
      </w:r>
      <w:r w:rsidRPr="00766ABA">
        <w:rPr>
          <w:rFonts w:ascii="Times New Roman" w:hAnsi="Times New Roman"/>
          <w:lang w:eastAsia="ar-SA"/>
        </w:rPr>
        <w:t>раво собственности на продукцию переходит в момент ее передачи представителю ЗАКАЗЧИКА в месте нахождения ИСПОЛНИТЕЛЯ.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4.5. При обнаружении несоответствия товара условиям настоящего договора по количеству, комплектности и номенклатуре в момент его передачи, ЗАКАЗЧИКОМ совместно с представителем ИСПОЛНИТЕЛЯ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ИСПОЛНИТЕЛЮ.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 xml:space="preserve"> 4.6.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ИСПОЛНИТЕЛЯ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ИСПОЛНИТЕЛЬ обязан выполнить при получении указанного уведомления одно из следующих действий:</w:t>
      </w:r>
    </w:p>
    <w:p w:rsidR="00766ABA" w:rsidRPr="00766ABA" w:rsidRDefault="00766ABA" w:rsidP="00766ABA">
      <w:pPr>
        <w:widowControl w:val="0"/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766ABA" w:rsidRPr="00766ABA" w:rsidRDefault="00766ABA" w:rsidP="00766ABA">
      <w:pPr>
        <w:widowControl w:val="0"/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766ABA" w:rsidRPr="00766ABA" w:rsidRDefault="00766ABA" w:rsidP="00766ABA">
      <w:pPr>
        <w:widowControl w:val="0"/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принять претензии Заказчика по качеству товаров.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 xml:space="preserve"> 4.7.Если ИСПОЛНИТЕЛЬ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ИСПОЛНИТЕЛЕМ. 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 xml:space="preserve">  4.8. В случае выявления товара ненадлежащего качества, ИСПОЛНИТЕЛЬ обязан произвести замену некачественного товара в соответствии с  п.3.1.4 договора. В этом случае товар считается не отгруженным до подписания акта устранения претензий.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 xml:space="preserve">  4.9.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 xml:space="preserve">  4.10. ИСПОЛНИТЕЛЬ обязан предоставлять ЗАКАЗЧИКУ вместе с товаром следующие документы:</w:t>
      </w:r>
    </w:p>
    <w:p w:rsidR="00766ABA" w:rsidRPr="00766ABA" w:rsidRDefault="00766ABA" w:rsidP="00766ABA">
      <w:pPr>
        <w:widowControl w:val="0"/>
        <w:numPr>
          <w:ilvl w:val="0"/>
          <w:numId w:val="20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товаросопроводительные документы (товарную накладную, счет-фактуру);</w:t>
      </w:r>
    </w:p>
    <w:p w:rsidR="00766ABA" w:rsidRPr="00766ABA" w:rsidRDefault="00766ABA" w:rsidP="00766ABA">
      <w:pPr>
        <w:widowControl w:val="0"/>
        <w:numPr>
          <w:ilvl w:val="0"/>
          <w:numId w:val="20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сертификаты соответствия</w:t>
      </w:r>
    </w:p>
    <w:p w:rsidR="00766ABA" w:rsidRPr="00766ABA" w:rsidRDefault="00766ABA" w:rsidP="00766ABA">
      <w:pPr>
        <w:widowControl w:val="0"/>
        <w:numPr>
          <w:ilvl w:val="0"/>
          <w:numId w:val="20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 xml:space="preserve">а также другие необходимые документы. </w:t>
      </w:r>
      <w:r w:rsidRPr="00766ABA">
        <w:rPr>
          <w:rFonts w:ascii="Times New Roman" w:hAnsi="Times New Roman"/>
          <w:lang w:eastAsia="ar-SA"/>
        </w:rPr>
        <w:tab/>
      </w:r>
    </w:p>
    <w:p w:rsidR="00766ABA" w:rsidRPr="00766ABA" w:rsidRDefault="00766ABA" w:rsidP="00766ABA">
      <w:pPr>
        <w:suppressAutoHyphens/>
        <w:overflowPunct w:val="0"/>
        <w:autoSpaceDE w:val="0"/>
        <w:ind w:left="714" w:hanging="357"/>
        <w:jc w:val="center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5.</w:t>
      </w:r>
      <w:r w:rsidRPr="00766ABA">
        <w:rPr>
          <w:rFonts w:ascii="Times New Roman" w:hAnsi="Times New Roman"/>
          <w:lang w:eastAsia="ar-SA"/>
        </w:rPr>
        <w:tab/>
        <w:t>ОТВЕТСТВЕННОСТЬ СТОРОН.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lastRenderedPageBreak/>
        <w:t>5.1.</w:t>
      </w:r>
      <w:r w:rsidRPr="00766ABA">
        <w:rPr>
          <w:rFonts w:ascii="Times New Roman" w:hAnsi="Times New Roman"/>
          <w:lang w:eastAsia="ar-SA"/>
        </w:rPr>
        <w:tab/>
        <w:t>За невыполнение или ненадлежащее выполнение обязательств по договору стороны несут имущественную ответственность в соответствии с действующим законодательством РФ.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Cs/>
          <w:lang w:eastAsia="ar-SA"/>
        </w:rPr>
      </w:pPr>
      <w:r w:rsidRPr="00766ABA">
        <w:rPr>
          <w:rFonts w:ascii="Times New Roman" w:hAnsi="Times New Roman"/>
          <w:bCs/>
          <w:lang w:eastAsia="ar-SA"/>
        </w:rPr>
        <w:t xml:space="preserve">5.2.   </w:t>
      </w:r>
      <w:r w:rsidRPr="00766ABA">
        <w:rPr>
          <w:rFonts w:ascii="Times New Roman" w:hAnsi="Times New Roman"/>
          <w:bCs/>
          <w:lang w:eastAsia="ar-SA"/>
        </w:rPr>
        <w:tab/>
        <w:t>ИСПОЛНИТЕЛЬ не несет ответственности за просрочку поставки, вызванную неявкой или ненадлежащим образом оформленными документами уполномоченного представителя ЗАКАЗЧИКА.</w:t>
      </w:r>
    </w:p>
    <w:p w:rsidR="00766ABA" w:rsidRPr="00766ABA" w:rsidRDefault="00766ABA" w:rsidP="00766ABA">
      <w:pPr>
        <w:suppressAutoHyphens/>
        <w:overflowPunct w:val="0"/>
        <w:autoSpaceDE w:val="0"/>
        <w:ind w:left="714" w:hanging="357"/>
        <w:jc w:val="center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6.</w:t>
      </w:r>
      <w:r w:rsidRPr="00766ABA">
        <w:rPr>
          <w:rFonts w:ascii="Times New Roman" w:hAnsi="Times New Roman"/>
          <w:lang w:eastAsia="ar-SA"/>
        </w:rPr>
        <w:tab/>
        <w:t>СРОК ДЕЙСТВИЯ ДОГОВОРА.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6.1.</w:t>
      </w:r>
      <w:r w:rsidRPr="00766ABA">
        <w:rPr>
          <w:rFonts w:ascii="Times New Roman" w:hAnsi="Times New Roman"/>
          <w:lang w:eastAsia="ar-SA"/>
        </w:rPr>
        <w:tab/>
        <w:t>Срок действия договора устанавливается с момента его подписания и до полного выполнения сторонами своих обязательств.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Cs/>
          <w:lang w:eastAsia="ar-SA"/>
        </w:rPr>
      </w:pPr>
      <w:r w:rsidRPr="00766ABA">
        <w:rPr>
          <w:rFonts w:ascii="Times New Roman" w:hAnsi="Times New Roman"/>
          <w:bCs/>
          <w:lang w:eastAsia="ar-SA"/>
        </w:rPr>
        <w:t>6.2.</w:t>
      </w:r>
      <w:r w:rsidRPr="00766ABA">
        <w:rPr>
          <w:rFonts w:ascii="Times New Roman" w:hAnsi="Times New Roman"/>
          <w:bCs/>
          <w:lang w:eastAsia="ar-SA"/>
        </w:rPr>
        <w:tab/>
      </w:r>
      <w:proofErr w:type="gramStart"/>
      <w:r w:rsidRPr="00766ABA">
        <w:rPr>
          <w:rFonts w:ascii="Times New Roman" w:hAnsi="Times New Roman"/>
          <w:bCs/>
          <w:lang w:eastAsia="ar-SA"/>
        </w:rPr>
        <w:t>Договор</w:t>
      </w:r>
      <w:proofErr w:type="gramEnd"/>
      <w:r w:rsidRPr="00766ABA">
        <w:rPr>
          <w:rFonts w:ascii="Times New Roman" w:hAnsi="Times New Roman"/>
          <w:bCs/>
          <w:lang w:eastAsia="ar-SA"/>
        </w:rPr>
        <w:t xml:space="preserve"> может быть расторгнут по письменному согласованию сторон.</w:t>
      </w:r>
    </w:p>
    <w:p w:rsidR="00766ABA" w:rsidRPr="00766ABA" w:rsidRDefault="00766ABA" w:rsidP="00766ABA">
      <w:pPr>
        <w:suppressAutoHyphens/>
        <w:overflowPunct w:val="0"/>
        <w:autoSpaceDE w:val="0"/>
        <w:ind w:left="714" w:hanging="357"/>
        <w:jc w:val="center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7.</w:t>
      </w:r>
      <w:r w:rsidRPr="00766ABA">
        <w:rPr>
          <w:rFonts w:ascii="Times New Roman" w:hAnsi="Times New Roman"/>
          <w:lang w:eastAsia="ar-SA"/>
        </w:rPr>
        <w:tab/>
        <w:t>ФОРС-МАЖОР.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7.1</w:t>
      </w:r>
      <w:r w:rsidRPr="00766ABA">
        <w:rPr>
          <w:rFonts w:ascii="Times New Roman" w:hAnsi="Times New Roman"/>
          <w:lang w:eastAsia="ar-SA"/>
        </w:rPr>
        <w:tab/>
        <w:t>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 и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</w:t>
      </w:r>
    </w:p>
    <w:p w:rsidR="00766ABA" w:rsidRPr="00766ABA" w:rsidRDefault="00766ABA" w:rsidP="00766ABA">
      <w:pPr>
        <w:suppressAutoHyphens/>
        <w:overflowPunct w:val="0"/>
        <w:autoSpaceDE w:val="0"/>
        <w:ind w:left="714" w:hanging="357"/>
        <w:jc w:val="center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8.</w:t>
      </w:r>
      <w:r w:rsidRPr="00766ABA">
        <w:rPr>
          <w:rFonts w:ascii="Times New Roman" w:hAnsi="Times New Roman"/>
          <w:lang w:eastAsia="ar-SA"/>
        </w:rPr>
        <w:tab/>
        <w:t>ДРУГИЕ УСЛОВИЯ.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8.1.</w:t>
      </w:r>
      <w:r w:rsidRPr="00766ABA">
        <w:rPr>
          <w:rFonts w:ascii="Times New Roman" w:hAnsi="Times New Roman"/>
          <w:lang w:eastAsia="ar-SA"/>
        </w:rPr>
        <w:tab/>
        <w:t>Договор составлен в двух экземплярах, имеющих одинаковую юридическую силу, по одному для каждой стороны.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8.2.</w:t>
      </w:r>
      <w:r w:rsidRPr="00766ABA">
        <w:rPr>
          <w:rFonts w:ascii="Times New Roman" w:hAnsi="Times New Roman"/>
          <w:lang w:eastAsia="ar-SA"/>
        </w:rPr>
        <w:tab/>
        <w:t>Вопросы, не отраженные в договоре, регулируются в соответствии с действующим законодательством РФ.</w:t>
      </w:r>
    </w:p>
    <w:p w:rsidR="00766ABA" w:rsidRPr="00766ABA" w:rsidRDefault="00766ABA" w:rsidP="00766ABA">
      <w:pPr>
        <w:widowControl w:val="0"/>
        <w:suppressAutoHyphens/>
        <w:jc w:val="both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8.3.</w:t>
      </w:r>
      <w:r w:rsidRPr="00766ABA">
        <w:rPr>
          <w:rFonts w:ascii="Times New Roman" w:hAnsi="Times New Roman"/>
          <w:lang w:eastAsia="ar-SA"/>
        </w:rPr>
        <w:tab/>
      </w:r>
      <w:proofErr w:type="gramStart"/>
      <w:r w:rsidRPr="00766ABA">
        <w:rPr>
          <w:rFonts w:ascii="Times New Roman" w:hAnsi="Times New Roman"/>
          <w:lang w:eastAsia="ar-SA"/>
        </w:rPr>
        <w:t>Стороны условились о том, что приложения к договору, дополнительные соглашения к нему, счёт и иная переписка (далее – документы), которыми они будут обмениваться в процессе выполнения, дополнения или изменения договора, переданные по факсимильной или электронной связи – факсимильные и отсканированные копии документов, признаются имеющими юридическую силу в случаях, когда такие документы получены с номеров телефонов и/или электронных адресов, указанных в договоре</w:t>
      </w:r>
      <w:proofErr w:type="gramEnd"/>
      <w:r w:rsidRPr="00766ABA">
        <w:rPr>
          <w:rFonts w:ascii="Times New Roman" w:hAnsi="Times New Roman"/>
          <w:lang w:eastAsia="ar-SA"/>
        </w:rPr>
        <w:t xml:space="preserve">. Полученные таким способом документы, считаются полученными надлежащим образом, если ни одна из сторон не уведомила другую об </w:t>
      </w:r>
      <w:proofErr w:type="gramStart"/>
      <w:r w:rsidRPr="00766ABA">
        <w:rPr>
          <w:rFonts w:ascii="Times New Roman" w:hAnsi="Times New Roman"/>
          <w:lang w:eastAsia="ar-SA"/>
        </w:rPr>
        <w:t>обратном</w:t>
      </w:r>
      <w:proofErr w:type="gramEnd"/>
      <w:r w:rsidRPr="00766ABA">
        <w:rPr>
          <w:rFonts w:ascii="Times New Roman" w:hAnsi="Times New Roman"/>
          <w:lang w:eastAsia="ar-SA"/>
        </w:rPr>
        <w:t xml:space="preserve"> непосредственно после получения таких документов. Стороны договариваются о том, что копии документов, переданных посредством факсимильной и электронной связи, впоследствии будут заменены оригиналами таких документов в разумный срок.</w:t>
      </w:r>
    </w:p>
    <w:p w:rsidR="00766ABA" w:rsidRPr="00766ABA" w:rsidRDefault="00766ABA" w:rsidP="00766ABA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9.</w:t>
      </w:r>
      <w:r w:rsidRPr="00766ABA">
        <w:rPr>
          <w:rFonts w:ascii="Times New Roman" w:hAnsi="Times New Roman"/>
          <w:lang w:eastAsia="ar-SA"/>
        </w:rPr>
        <w:tab/>
        <w:t>ЮРИДИЧЕСКИЕ АДРЕСА И РЕКВИЗИТЫ СТОРОН.</w:t>
      </w:r>
    </w:p>
    <w:p w:rsidR="00766ABA" w:rsidRPr="00766ABA" w:rsidRDefault="00766ABA" w:rsidP="00766ABA">
      <w:pPr>
        <w:widowControl w:val="0"/>
        <w:suppressAutoHyphens/>
        <w:jc w:val="both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bCs/>
          <w:lang w:eastAsia="ar-SA"/>
        </w:rPr>
        <w:t>9.1.</w:t>
      </w:r>
      <w:r w:rsidRPr="00766ABA">
        <w:rPr>
          <w:rFonts w:ascii="Times New Roman" w:hAnsi="Times New Roman"/>
          <w:bCs/>
          <w:lang w:eastAsia="ar-SA"/>
        </w:rPr>
        <w:tab/>
        <w:t xml:space="preserve">ЗАКАЗЧИК:  </w:t>
      </w:r>
      <w:r w:rsidRPr="00766ABA">
        <w:rPr>
          <w:rFonts w:ascii="Times New Roman" w:hAnsi="Times New Roman"/>
          <w:lang w:eastAsia="ar-SA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 (ФГБОУ ВО СГУПС).</w:t>
      </w:r>
    </w:p>
    <w:p w:rsidR="00766ABA" w:rsidRPr="00766ABA" w:rsidRDefault="00766ABA" w:rsidP="00766ABA">
      <w:pPr>
        <w:widowControl w:val="0"/>
        <w:suppressAutoHyphens/>
        <w:jc w:val="both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ИНН/КПП 5402113155/540201001. ОКОНХ 92110. ОКПО 01115969. ОКТМО 50701000.</w:t>
      </w:r>
    </w:p>
    <w:p w:rsidR="00766ABA" w:rsidRPr="00766ABA" w:rsidRDefault="00766ABA" w:rsidP="00766ABA">
      <w:pPr>
        <w:widowControl w:val="0"/>
        <w:suppressAutoHyphens/>
        <w:jc w:val="both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630049, г. Новосибирск, ул. Дуси Ковальчук, 191.</w:t>
      </w:r>
    </w:p>
    <w:p w:rsidR="00766ABA" w:rsidRPr="00766ABA" w:rsidRDefault="00766ABA" w:rsidP="00766ABA">
      <w:pPr>
        <w:widowControl w:val="0"/>
        <w:suppressAutoHyphens/>
        <w:jc w:val="both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 xml:space="preserve">УФК по </w:t>
      </w:r>
      <w:r w:rsidRPr="00766ABA">
        <w:rPr>
          <w:rFonts w:ascii="Times New Roman" w:hAnsi="Times New Roman"/>
          <w:sz w:val="22"/>
          <w:szCs w:val="22"/>
          <w:lang w:eastAsia="ar-SA"/>
        </w:rPr>
        <w:t>Новосибирской области</w:t>
      </w:r>
      <w:r w:rsidRPr="00766ABA">
        <w:rPr>
          <w:rFonts w:ascii="Times New Roman" w:hAnsi="Times New Roman"/>
          <w:lang w:eastAsia="ar-SA"/>
        </w:rPr>
        <w:t xml:space="preserve"> (СГУПС л/с 20516Х38290). </w:t>
      </w:r>
    </w:p>
    <w:p w:rsidR="00766ABA" w:rsidRPr="00766ABA" w:rsidRDefault="00766ABA" w:rsidP="00766ABA">
      <w:pPr>
        <w:widowControl w:val="0"/>
        <w:suppressAutoHyphens/>
        <w:jc w:val="both"/>
        <w:rPr>
          <w:rFonts w:ascii="Times New Roman" w:hAnsi="Times New Roman"/>
          <w:lang w:eastAsia="ar-SA"/>
        </w:rPr>
      </w:pPr>
      <w:proofErr w:type="gramStart"/>
      <w:r w:rsidRPr="00766ABA">
        <w:rPr>
          <w:rFonts w:ascii="Times New Roman" w:hAnsi="Times New Roman"/>
          <w:lang w:eastAsia="ar-SA"/>
        </w:rPr>
        <w:t>СИБИРСКОЕ</w:t>
      </w:r>
      <w:proofErr w:type="gramEnd"/>
      <w:r w:rsidRPr="00766ABA">
        <w:rPr>
          <w:rFonts w:ascii="Times New Roman" w:hAnsi="Times New Roman"/>
          <w:lang w:eastAsia="ar-SA"/>
        </w:rPr>
        <w:t xml:space="preserve"> ГУ БАНКА РОССИИ Г. НОВОСИБИРСК. БИК 045004001. </w:t>
      </w:r>
      <w:proofErr w:type="gramStart"/>
      <w:r w:rsidRPr="00766ABA">
        <w:rPr>
          <w:rFonts w:ascii="Times New Roman" w:hAnsi="Times New Roman"/>
          <w:lang w:eastAsia="ar-SA"/>
        </w:rPr>
        <w:t>Р</w:t>
      </w:r>
      <w:proofErr w:type="gramEnd"/>
      <w:r w:rsidRPr="00766ABA">
        <w:rPr>
          <w:rFonts w:ascii="Times New Roman" w:hAnsi="Times New Roman"/>
          <w:lang w:eastAsia="ar-SA"/>
        </w:rPr>
        <w:t xml:space="preserve">/с 40501810700042000002. </w:t>
      </w:r>
    </w:p>
    <w:p w:rsidR="00766ABA" w:rsidRPr="00766ABA" w:rsidRDefault="00766ABA" w:rsidP="00766ABA">
      <w:pPr>
        <w:widowControl w:val="0"/>
        <w:suppressAutoHyphens/>
        <w:jc w:val="both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Т/ф: (383) 328-02-17.</w:t>
      </w:r>
    </w:p>
    <w:p w:rsidR="00766ABA" w:rsidRPr="00766ABA" w:rsidRDefault="00766ABA" w:rsidP="00766ABA">
      <w:pPr>
        <w:widowControl w:val="0"/>
        <w:suppressAutoHyphens/>
        <w:jc w:val="both"/>
        <w:rPr>
          <w:rFonts w:ascii="Times New Roman" w:hAnsi="Times New Roman"/>
          <w:lang w:eastAsia="ar-SA"/>
        </w:rPr>
      </w:pPr>
      <w:hyperlink r:id="rId8" w:history="1">
        <w:r w:rsidRPr="00766ABA">
          <w:rPr>
            <w:rFonts w:ascii="Times New Roman" w:hAnsi="Times New Roman"/>
            <w:color w:val="0000FF"/>
            <w:u w:val="single"/>
            <w:lang w:val="en-US" w:eastAsia="ar-SA"/>
          </w:rPr>
          <w:t>balahoncevav</w:t>
        </w:r>
        <w:r w:rsidRPr="00766ABA">
          <w:rPr>
            <w:rFonts w:ascii="Times New Roman" w:hAnsi="Times New Roman"/>
            <w:color w:val="0000FF"/>
            <w:u w:val="single"/>
            <w:lang w:eastAsia="ar-SA"/>
          </w:rPr>
          <w:t>@</w:t>
        </w:r>
        <w:r w:rsidRPr="00766ABA">
          <w:rPr>
            <w:rFonts w:ascii="Times New Roman" w:hAnsi="Times New Roman"/>
            <w:color w:val="0000FF"/>
            <w:u w:val="single"/>
            <w:lang w:val="en-US" w:eastAsia="ar-SA"/>
          </w:rPr>
          <w:t>sgups</w:t>
        </w:r>
        <w:r w:rsidRPr="00766ABA">
          <w:rPr>
            <w:rFonts w:ascii="Times New Roman" w:hAnsi="Times New Roman"/>
            <w:color w:val="0000FF"/>
            <w:u w:val="single"/>
            <w:lang w:eastAsia="ar-SA"/>
          </w:rPr>
          <w:t>.</w:t>
        </w:r>
        <w:r w:rsidRPr="00766ABA">
          <w:rPr>
            <w:rFonts w:ascii="Times New Roman" w:hAnsi="Times New Roman"/>
            <w:color w:val="0000FF"/>
            <w:u w:val="single"/>
            <w:lang w:val="en-US" w:eastAsia="ar-SA"/>
          </w:rPr>
          <w:t>stu</w:t>
        </w:r>
        <w:r w:rsidRPr="00766ABA">
          <w:rPr>
            <w:rFonts w:ascii="Times New Roman" w:hAnsi="Times New Roman"/>
            <w:color w:val="0000FF"/>
            <w:u w:val="single"/>
            <w:lang w:eastAsia="ar-SA"/>
          </w:rPr>
          <w:t>.</w:t>
        </w:r>
        <w:proofErr w:type="spellStart"/>
        <w:r w:rsidRPr="00766ABA">
          <w:rPr>
            <w:rFonts w:ascii="Times New Roman" w:hAnsi="Times New Roman"/>
            <w:color w:val="0000FF"/>
            <w:u w:val="single"/>
            <w:lang w:val="en-US" w:eastAsia="ar-SA"/>
          </w:rPr>
          <w:t>ru</w:t>
        </w:r>
        <w:proofErr w:type="spellEnd"/>
      </w:hyperlink>
    </w:p>
    <w:p w:rsidR="00766ABA" w:rsidRPr="00766ABA" w:rsidRDefault="00766ABA" w:rsidP="00766ABA">
      <w:pPr>
        <w:widowControl w:val="0"/>
        <w:suppressAutoHyphens/>
        <w:jc w:val="both"/>
        <w:rPr>
          <w:rFonts w:ascii="Times New Roman" w:hAnsi="Times New Roman"/>
          <w:lang w:eastAsia="ar-SA"/>
        </w:rPr>
      </w:pPr>
    </w:p>
    <w:p w:rsidR="00766ABA" w:rsidRPr="00766ABA" w:rsidRDefault="00766ABA" w:rsidP="00766ABA">
      <w:pPr>
        <w:widowControl w:val="0"/>
        <w:suppressAutoHyphens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bCs/>
          <w:lang w:eastAsia="ar-SA"/>
        </w:rPr>
        <w:t>9.2.</w:t>
      </w:r>
      <w:r w:rsidRPr="00766ABA">
        <w:rPr>
          <w:rFonts w:ascii="Times New Roman" w:hAnsi="Times New Roman"/>
          <w:bCs/>
          <w:lang w:eastAsia="ar-SA"/>
        </w:rPr>
        <w:tab/>
        <w:t>ИСПОЛНИТЕЛЬ</w:t>
      </w:r>
      <w:r w:rsidRPr="00766ABA">
        <w:rPr>
          <w:rFonts w:ascii="Times New Roman" w:hAnsi="Times New Roman"/>
          <w:lang w:eastAsia="ar-SA"/>
        </w:rPr>
        <w:t xml:space="preserve">:  Закрытое акционерное общество «Сибирское производство ценных бумаг и другой точной полиграфической продукции» (ЗАО «СИБПРО»). </w:t>
      </w:r>
    </w:p>
    <w:p w:rsidR="00766ABA" w:rsidRPr="00766ABA" w:rsidRDefault="00766ABA" w:rsidP="00766ABA">
      <w:pPr>
        <w:widowControl w:val="0"/>
        <w:suppressAutoHyphens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ИНН 5403102484 / КПП 540301001.</w:t>
      </w:r>
    </w:p>
    <w:p w:rsidR="00766ABA" w:rsidRPr="00766ABA" w:rsidRDefault="00766ABA" w:rsidP="00766ABA">
      <w:pPr>
        <w:widowControl w:val="0"/>
        <w:suppressAutoHyphens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Дата постановки на учет в налоговом органе 05.12.1991 г.</w:t>
      </w:r>
    </w:p>
    <w:p w:rsidR="00766ABA" w:rsidRPr="00766ABA" w:rsidRDefault="00766ABA" w:rsidP="00766ABA">
      <w:pPr>
        <w:widowControl w:val="0"/>
        <w:suppressAutoHyphens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ОГРН 1025401299835</w:t>
      </w:r>
    </w:p>
    <w:p w:rsidR="00766ABA" w:rsidRPr="00766ABA" w:rsidRDefault="00766ABA" w:rsidP="00766ABA">
      <w:pPr>
        <w:widowControl w:val="0"/>
        <w:suppressAutoHyphens/>
        <w:rPr>
          <w:rFonts w:ascii="Times New Roman" w:hAnsi="Times New Roman"/>
          <w:lang w:eastAsia="ar-SA"/>
        </w:rPr>
      </w:pPr>
      <w:smartTag w:uri="urn:schemas-microsoft-com:office:smarttags" w:element="metricconverter">
        <w:smartTagPr>
          <w:attr w:name="ProductID" w:val="630048, г"/>
        </w:smartTagPr>
        <w:r w:rsidRPr="00766ABA">
          <w:rPr>
            <w:rFonts w:ascii="Times New Roman" w:hAnsi="Times New Roman"/>
            <w:lang w:eastAsia="ar-SA"/>
          </w:rPr>
          <w:t>630048, г</w:t>
        </w:r>
      </w:smartTag>
      <w:r w:rsidRPr="00766ABA">
        <w:rPr>
          <w:rFonts w:ascii="Times New Roman" w:hAnsi="Times New Roman"/>
          <w:lang w:eastAsia="ar-SA"/>
        </w:rPr>
        <w:t xml:space="preserve">. </w:t>
      </w:r>
      <w:r w:rsidRPr="00766ABA">
        <w:rPr>
          <w:rFonts w:ascii="Times New Roman" w:hAnsi="Times New Roman"/>
          <w:bCs/>
          <w:lang w:eastAsia="ar-SA"/>
        </w:rPr>
        <w:t>Новосибирск</w:t>
      </w:r>
      <w:r w:rsidRPr="00766ABA">
        <w:rPr>
          <w:rFonts w:ascii="Times New Roman" w:hAnsi="Times New Roman"/>
          <w:lang w:eastAsia="ar-SA"/>
        </w:rPr>
        <w:t>, ул. Немировича - Данченко,104.</w:t>
      </w:r>
    </w:p>
    <w:p w:rsidR="00766ABA" w:rsidRPr="00766ABA" w:rsidRDefault="00766ABA" w:rsidP="00766ABA">
      <w:pPr>
        <w:widowControl w:val="0"/>
        <w:suppressAutoHyphens/>
        <w:rPr>
          <w:rFonts w:ascii="Times New Roman" w:hAnsi="Times New Roman"/>
          <w:lang w:eastAsia="ar-SA"/>
        </w:rPr>
      </w:pPr>
      <w:proofErr w:type="gramStart"/>
      <w:r w:rsidRPr="00766ABA">
        <w:rPr>
          <w:rFonts w:ascii="Times New Roman" w:hAnsi="Times New Roman"/>
          <w:lang w:eastAsia="ar-SA"/>
        </w:rPr>
        <w:t>Р</w:t>
      </w:r>
      <w:proofErr w:type="gramEnd"/>
      <w:r w:rsidRPr="00766ABA">
        <w:rPr>
          <w:rFonts w:ascii="Times New Roman" w:hAnsi="Times New Roman"/>
          <w:lang w:eastAsia="ar-SA"/>
        </w:rPr>
        <w:t>/</w:t>
      </w:r>
      <w:proofErr w:type="spellStart"/>
      <w:r w:rsidRPr="00766ABA">
        <w:rPr>
          <w:rFonts w:ascii="Times New Roman" w:hAnsi="Times New Roman"/>
          <w:lang w:eastAsia="ar-SA"/>
        </w:rPr>
        <w:t>сч</w:t>
      </w:r>
      <w:proofErr w:type="spellEnd"/>
      <w:r w:rsidRPr="00766ABA">
        <w:rPr>
          <w:rFonts w:ascii="Times New Roman" w:hAnsi="Times New Roman"/>
          <w:lang w:eastAsia="ar-SA"/>
        </w:rPr>
        <w:t>. 40702810144070101072,  Сибирский банк ПАО Сбербанк,</w:t>
      </w:r>
    </w:p>
    <w:p w:rsidR="00766ABA" w:rsidRPr="00766ABA" w:rsidRDefault="00766ABA" w:rsidP="00766ABA">
      <w:pPr>
        <w:widowControl w:val="0"/>
        <w:suppressAutoHyphens/>
        <w:rPr>
          <w:rFonts w:ascii="Times New Roman" w:hAnsi="Times New Roman"/>
          <w:lang w:eastAsia="ar-SA"/>
        </w:rPr>
      </w:pPr>
      <w:proofErr w:type="spellStart"/>
      <w:proofErr w:type="gramStart"/>
      <w:r w:rsidRPr="00766ABA">
        <w:rPr>
          <w:rFonts w:ascii="Times New Roman" w:hAnsi="Times New Roman"/>
          <w:lang w:eastAsia="ar-SA"/>
        </w:rPr>
        <w:t>корр</w:t>
      </w:r>
      <w:proofErr w:type="spellEnd"/>
      <w:proofErr w:type="gramEnd"/>
      <w:r w:rsidRPr="00766ABA">
        <w:rPr>
          <w:rFonts w:ascii="Times New Roman" w:hAnsi="Times New Roman"/>
          <w:lang w:eastAsia="ar-SA"/>
        </w:rPr>
        <w:t>/</w:t>
      </w:r>
      <w:proofErr w:type="spellStart"/>
      <w:r w:rsidRPr="00766ABA">
        <w:rPr>
          <w:rFonts w:ascii="Times New Roman" w:hAnsi="Times New Roman"/>
          <w:lang w:eastAsia="ar-SA"/>
        </w:rPr>
        <w:t>сч</w:t>
      </w:r>
      <w:proofErr w:type="spellEnd"/>
      <w:r w:rsidRPr="00766ABA">
        <w:rPr>
          <w:rFonts w:ascii="Times New Roman" w:hAnsi="Times New Roman"/>
          <w:lang w:eastAsia="ar-SA"/>
        </w:rPr>
        <w:t>. 30101810500000000641, БИК 045004641. ОКПО 11832086. ОКТМО 50701000001  ОКОПФ 67. ОКФС 16.</w:t>
      </w:r>
    </w:p>
    <w:p w:rsidR="00766ABA" w:rsidRPr="00766ABA" w:rsidRDefault="00766ABA" w:rsidP="00766ABA">
      <w:pPr>
        <w:widowControl w:val="0"/>
        <w:suppressAutoHyphens/>
        <w:rPr>
          <w:rFonts w:ascii="Times New Roman" w:hAnsi="Times New Roman"/>
          <w:lang w:val="en-US" w:eastAsia="ar-SA"/>
        </w:rPr>
      </w:pPr>
      <w:r w:rsidRPr="00766ABA">
        <w:rPr>
          <w:rFonts w:ascii="Times New Roman" w:hAnsi="Times New Roman"/>
          <w:lang w:eastAsia="ar-SA"/>
        </w:rPr>
        <w:t xml:space="preserve">Тел./факс (383) 314-83-07, 314-33-96. </w:t>
      </w:r>
      <w:r w:rsidRPr="00766ABA">
        <w:rPr>
          <w:rFonts w:ascii="Times New Roman" w:hAnsi="Times New Roman"/>
          <w:lang w:val="en-US" w:eastAsia="ar-SA"/>
        </w:rPr>
        <w:t xml:space="preserve">E-mail: </w:t>
      </w:r>
      <w:hyperlink r:id="rId9" w:history="1">
        <w:r w:rsidRPr="00766ABA">
          <w:rPr>
            <w:rFonts w:ascii="Times New Roman" w:hAnsi="Times New Roman"/>
            <w:color w:val="0000FF"/>
            <w:u w:val="single"/>
            <w:lang w:val="en-US" w:eastAsia="ar-SA"/>
          </w:rPr>
          <w:t>shnv@sibpro.com</w:t>
        </w:r>
      </w:hyperlink>
      <w:r w:rsidRPr="00766ABA">
        <w:rPr>
          <w:rFonts w:ascii="Times New Roman" w:hAnsi="Times New Roman"/>
          <w:lang w:val="en-US" w:eastAsia="ar-SA"/>
        </w:rPr>
        <w:t>.</w:t>
      </w:r>
    </w:p>
    <w:p w:rsidR="00766ABA" w:rsidRPr="00766ABA" w:rsidRDefault="00766ABA" w:rsidP="00766ABA">
      <w:pPr>
        <w:widowControl w:val="0"/>
        <w:suppressAutoHyphens/>
        <w:rPr>
          <w:rFonts w:ascii="Times New Roman" w:hAnsi="Times New Roman"/>
          <w:lang w:val="en-US" w:eastAsia="ar-SA"/>
        </w:rPr>
      </w:pPr>
    </w:p>
    <w:p w:rsidR="00766ABA" w:rsidRPr="00766ABA" w:rsidRDefault="00766ABA" w:rsidP="00766ABA">
      <w:pPr>
        <w:widowControl w:val="0"/>
        <w:suppressAutoHyphens/>
        <w:rPr>
          <w:rFonts w:ascii="Times New Roman" w:hAnsi="Times New Roman"/>
          <w:lang w:val="en-US"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709"/>
        <w:gridCol w:w="4533"/>
      </w:tblGrid>
      <w:tr w:rsidR="00766ABA" w:rsidRPr="00766ABA" w:rsidTr="007D414F">
        <w:tc>
          <w:tcPr>
            <w:tcW w:w="4928" w:type="dxa"/>
          </w:tcPr>
          <w:p w:rsidR="00766ABA" w:rsidRPr="00766ABA" w:rsidRDefault="00766ABA" w:rsidP="00766ABA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ЗАКАЗЧИК</w:t>
            </w: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Проректор</w:t>
            </w: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ФГБОУ ВО СГУПС</w:t>
            </w: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 xml:space="preserve">_________________ </w:t>
            </w:r>
            <w:proofErr w:type="spellStart"/>
            <w:r w:rsidRPr="00766ABA">
              <w:rPr>
                <w:rFonts w:ascii="Times New Roman" w:hAnsi="Times New Roman"/>
                <w:lang w:eastAsia="ar-SA"/>
              </w:rPr>
              <w:t>О.Ю.Васильев</w:t>
            </w:r>
            <w:proofErr w:type="spellEnd"/>
          </w:p>
          <w:p w:rsidR="00766ABA" w:rsidRPr="00766ABA" w:rsidRDefault="00766ABA" w:rsidP="00766ABA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 xml:space="preserve">                 М.П.</w:t>
            </w:r>
          </w:p>
        </w:tc>
        <w:tc>
          <w:tcPr>
            <w:tcW w:w="709" w:type="dxa"/>
          </w:tcPr>
          <w:p w:rsidR="00766ABA" w:rsidRPr="00766ABA" w:rsidRDefault="00766ABA" w:rsidP="00766ABA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33" w:type="dxa"/>
          </w:tcPr>
          <w:p w:rsidR="00766ABA" w:rsidRPr="00766ABA" w:rsidRDefault="00766ABA" w:rsidP="00766ABA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ИСПОЛНИТЕЛЬ</w:t>
            </w: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Заместитель директора по производству</w:t>
            </w: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 xml:space="preserve"> ЗАО «СИБПРО»</w:t>
            </w: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________________ К.В. Романов</w:t>
            </w:r>
          </w:p>
          <w:p w:rsidR="00766ABA" w:rsidRPr="00766ABA" w:rsidRDefault="00766ABA" w:rsidP="00766ABA">
            <w:pPr>
              <w:widowControl w:val="0"/>
              <w:suppressAutoHyphens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 xml:space="preserve">          М.П.</w:t>
            </w:r>
          </w:p>
        </w:tc>
      </w:tr>
    </w:tbl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</w:p>
    <w:p w:rsidR="00766ABA" w:rsidRPr="00766ABA" w:rsidRDefault="00766ABA" w:rsidP="00766ABA">
      <w:pPr>
        <w:suppressAutoHyphens/>
        <w:overflowPunct w:val="0"/>
        <w:autoSpaceDE w:val="0"/>
        <w:jc w:val="right"/>
        <w:textAlignment w:val="baseline"/>
        <w:rPr>
          <w:rFonts w:ascii="Times New Roman" w:hAnsi="Times New Roman"/>
          <w:lang w:eastAsia="ar-SA"/>
        </w:rPr>
      </w:pPr>
    </w:p>
    <w:p w:rsidR="00766ABA" w:rsidRPr="00766ABA" w:rsidRDefault="00766ABA" w:rsidP="00766ABA">
      <w:pPr>
        <w:suppressAutoHyphens/>
        <w:overflowPunct w:val="0"/>
        <w:autoSpaceDE w:val="0"/>
        <w:jc w:val="right"/>
        <w:textAlignment w:val="baseline"/>
        <w:rPr>
          <w:rFonts w:ascii="Times New Roman" w:hAnsi="Times New Roman"/>
          <w:lang w:eastAsia="ar-SA"/>
        </w:rPr>
      </w:pPr>
    </w:p>
    <w:p w:rsidR="00766ABA" w:rsidRPr="00766ABA" w:rsidRDefault="00766ABA" w:rsidP="00766ABA">
      <w:pPr>
        <w:suppressAutoHyphens/>
        <w:overflowPunct w:val="0"/>
        <w:autoSpaceDE w:val="0"/>
        <w:jc w:val="right"/>
        <w:textAlignment w:val="baseline"/>
        <w:rPr>
          <w:rFonts w:ascii="Times New Roman" w:hAnsi="Times New Roman"/>
          <w:lang w:eastAsia="ar-SA"/>
        </w:rPr>
      </w:pPr>
    </w:p>
    <w:p w:rsidR="00766ABA" w:rsidRPr="00766ABA" w:rsidRDefault="00766ABA" w:rsidP="00766ABA">
      <w:pPr>
        <w:suppressAutoHyphens/>
        <w:overflowPunct w:val="0"/>
        <w:autoSpaceDE w:val="0"/>
        <w:jc w:val="right"/>
        <w:textAlignment w:val="baseline"/>
        <w:rPr>
          <w:rFonts w:ascii="Times New Roman" w:hAnsi="Times New Roman"/>
          <w:lang w:eastAsia="ar-SA"/>
        </w:rPr>
      </w:pPr>
    </w:p>
    <w:p w:rsidR="00766ABA" w:rsidRPr="00766ABA" w:rsidRDefault="00766ABA" w:rsidP="00766ABA">
      <w:pPr>
        <w:suppressAutoHyphens/>
        <w:overflowPunct w:val="0"/>
        <w:autoSpaceDE w:val="0"/>
        <w:jc w:val="right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br w:type="column"/>
      </w:r>
      <w:r w:rsidRPr="00766ABA">
        <w:rPr>
          <w:rFonts w:ascii="Times New Roman" w:hAnsi="Times New Roman"/>
          <w:lang w:eastAsia="ar-SA"/>
        </w:rPr>
        <w:lastRenderedPageBreak/>
        <w:t xml:space="preserve">Приложение № 1 </w:t>
      </w:r>
    </w:p>
    <w:p w:rsidR="00766ABA" w:rsidRPr="00766ABA" w:rsidRDefault="00766ABA" w:rsidP="00766ABA">
      <w:pPr>
        <w:suppressAutoHyphens/>
        <w:overflowPunct w:val="0"/>
        <w:autoSpaceDE w:val="0"/>
        <w:jc w:val="right"/>
        <w:textAlignment w:val="baseline"/>
        <w:rPr>
          <w:rFonts w:ascii="Times New Roman" w:hAnsi="Times New Roman"/>
          <w:lang w:val="en-US" w:eastAsia="ar-SA"/>
        </w:rPr>
      </w:pPr>
      <w:r w:rsidRPr="00766ABA">
        <w:rPr>
          <w:rFonts w:ascii="Times New Roman" w:hAnsi="Times New Roman"/>
          <w:lang w:eastAsia="ar-SA"/>
        </w:rPr>
        <w:t xml:space="preserve">К договору № </w:t>
      </w:r>
      <w:r>
        <w:rPr>
          <w:rFonts w:ascii="Times New Roman" w:hAnsi="Times New Roman"/>
          <w:lang w:val="en-US" w:eastAsia="ar-SA"/>
        </w:rPr>
        <w:t>___________________</w:t>
      </w:r>
    </w:p>
    <w:p w:rsidR="00766ABA" w:rsidRPr="00766ABA" w:rsidRDefault="00766ABA" w:rsidP="00766ABA">
      <w:pPr>
        <w:suppressAutoHyphens/>
        <w:overflowPunct w:val="0"/>
        <w:autoSpaceDE w:val="0"/>
        <w:jc w:val="right"/>
        <w:textAlignment w:val="baseline"/>
        <w:rPr>
          <w:rFonts w:ascii="Times New Roman" w:hAnsi="Times New Roman"/>
          <w:lang w:eastAsia="ar-SA"/>
        </w:rPr>
      </w:pPr>
      <w:r w:rsidRPr="00766ABA">
        <w:rPr>
          <w:rFonts w:ascii="Times New Roman" w:hAnsi="Times New Roman"/>
          <w:lang w:eastAsia="ar-SA"/>
        </w:rPr>
        <w:t>от  __________________ 2016 г.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</w:p>
    <w:p w:rsidR="00766ABA" w:rsidRPr="00766ABA" w:rsidRDefault="00766ABA" w:rsidP="00766ABA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sz w:val="24"/>
          <w:szCs w:val="24"/>
          <w:lang w:eastAsia="ar-SA"/>
        </w:rPr>
      </w:pPr>
    </w:p>
    <w:p w:rsidR="00766ABA" w:rsidRPr="00766ABA" w:rsidRDefault="00766ABA" w:rsidP="00766ABA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sz w:val="24"/>
          <w:szCs w:val="24"/>
          <w:lang w:eastAsia="ar-SA"/>
        </w:rPr>
      </w:pPr>
    </w:p>
    <w:p w:rsidR="00766ABA" w:rsidRPr="00766ABA" w:rsidRDefault="00766ABA" w:rsidP="00766ABA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sz w:val="24"/>
          <w:szCs w:val="24"/>
          <w:lang w:eastAsia="ar-SA"/>
        </w:rPr>
      </w:pPr>
    </w:p>
    <w:p w:rsidR="00766ABA" w:rsidRPr="00766ABA" w:rsidRDefault="00766ABA" w:rsidP="00766ABA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sz w:val="24"/>
          <w:szCs w:val="24"/>
          <w:lang w:eastAsia="ar-SA"/>
        </w:rPr>
      </w:pPr>
    </w:p>
    <w:p w:rsidR="00766ABA" w:rsidRPr="00766ABA" w:rsidRDefault="00766ABA" w:rsidP="00766ABA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766ABA">
        <w:rPr>
          <w:rFonts w:ascii="Times New Roman" w:hAnsi="Times New Roman"/>
          <w:sz w:val="24"/>
          <w:szCs w:val="24"/>
          <w:lang w:eastAsia="ar-SA"/>
        </w:rPr>
        <w:t>СПЕЦИФИКАЦИЯ</w:t>
      </w: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1134"/>
        <w:gridCol w:w="1134"/>
        <w:gridCol w:w="1276"/>
      </w:tblGrid>
      <w:tr w:rsidR="00766ABA" w:rsidRPr="00766ABA" w:rsidTr="007D414F">
        <w:tc>
          <w:tcPr>
            <w:tcW w:w="534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66AB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766AB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п</w:t>
            </w:r>
            <w:proofErr w:type="gramEnd"/>
            <w:r w:rsidRPr="00766AB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4961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66AB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Наименование бланка</w:t>
            </w:r>
          </w:p>
        </w:tc>
        <w:tc>
          <w:tcPr>
            <w:tcW w:w="1134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66AB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Серия</w:t>
            </w:r>
          </w:p>
        </w:tc>
        <w:tc>
          <w:tcPr>
            <w:tcW w:w="1134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766AB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Коли-</w:t>
            </w:r>
            <w:proofErr w:type="spellStart"/>
            <w:r w:rsidRPr="00766AB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чество</w:t>
            </w:r>
            <w:proofErr w:type="spellEnd"/>
            <w:proofErr w:type="gramEnd"/>
            <w:r w:rsidRPr="00766AB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, экз.</w:t>
            </w:r>
          </w:p>
        </w:tc>
        <w:tc>
          <w:tcPr>
            <w:tcW w:w="1134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66AB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Цена 1 экз., руб.</w:t>
            </w:r>
          </w:p>
        </w:tc>
        <w:tc>
          <w:tcPr>
            <w:tcW w:w="1276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66AB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Сумма, руб.</w:t>
            </w:r>
          </w:p>
        </w:tc>
      </w:tr>
      <w:tr w:rsidR="00766ABA" w:rsidRPr="00766ABA" w:rsidTr="007D414F">
        <w:tc>
          <w:tcPr>
            <w:tcW w:w="534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4961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Бланк удостоверения о повышении квалификации</w:t>
            </w:r>
          </w:p>
          <w:p w:rsidR="00766ABA" w:rsidRPr="00766ABA" w:rsidRDefault="00766ABA" w:rsidP="00766ABA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34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54080</w:t>
            </w:r>
          </w:p>
        </w:tc>
        <w:tc>
          <w:tcPr>
            <w:tcW w:w="1134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5 500</w:t>
            </w:r>
          </w:p>
        </w:tc>
        <w:tc>
          <w:tcPr>
            <w:tcW w:w="1134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14-00</w:t>
            </w:r>
          </w:p>
        </w:tc>
        <w:tc>
          <w:tcPr>
            <w:tcW w:w="1276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77 000-00</w:t>
            </w:r>
          </w:p>
        </w:tc>
      </w:tr>
      <w:tr w:rsidR="00766ABA" w:rsidRPr="00766ABA" w:rsidTr="007D414F">
        <w:tc>
          <w:tcPr>
            <w:tcW w:w="534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4961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Бланк свидетельства о профессии рабочего, должности служащего</w:t>
            </w:r>
          </w:p>
        </w:tc>
        <w:tc>
          <w:tcPr>
            <w:tcW w:w="1134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54АА</w:t>
            </w:r>
          </w:p>
        </w:tc>
        <w:tc>
          <w:tcPr>
            <w:tcW w:w="1134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1 400</w:t>
            </w:r>
          </w:p>
        </w:tc>
        <w:tc>
          <w:tcPr>
            <w:tcW w:w="1134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33-00</w:t>
            </w:r>
          </w:p>
        </w:tc>
        <w:tc>
          <w:tcPr>
            <w:tcW w:w="1276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46 200-00</w:t>
            </w:r>
          </w:p>
        </w:tc>
      </w:tr>
      <w:tr w:rsidR="00766ABA" w:rsidRPr="00766ABA" w:rsidTr="007D414F">
        <w:tc>
          <w:tcPr>
            <w:tcW w:w="534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4961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 xml:space="preserve">Бланк свидетельства </w:t>
            </w:r>
          </w:p>
          <w:p w:rsidR="00766ABA" w:rsidRPr="00766ABA" w:rsidRDefault="00766ABA" w:rsidP="00766ABA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34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54АА</w:t>
            </w:r>
          </w:p>
        </w:tc>
        <w:tc>
          <w:tcPr>
            <w:tcW w:w="1134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3 600</w:t>
            </w:r>
          </w:p>
        </w:tc>
        <w:tc>
          <w:tcPr>
            <w:tcW w:w="1134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18-80</w:t>
            </w:r>
          </w:p>
        </w:tc>
        <w:tc>
          <w:tcPr>
            <w:tcW w:w="1276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67 680-00</w:t>
            </w:r>
          </w:p>
        </w:tc>
      </w:tr>
      <w:tr w:rsidR="00766ABA" w:rsidRPr="00766ABA" w:rsidTr="007D414F">
        <w:tc>
          <w:tcPr>
            <w:tcW w:w="534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1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ВСЕГО</w:t>
            </w:r>
          </w:p>
          <w:p w:rsidR="00766ABA" w:rsidRPr="00766ABA" w:rsidRDefault="00766ABA" w:rsidP="00766ABA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 xml:space="preserve">В </w:t>
            </w:r>
            <w:proofErr w:type="spellStart"/>
            <w:r w:rsidRPr="00766ABA">
              <w:rPr>
                <w:rFonts w:ascii="Times New Roman" w:hAnsi="Times New Roman"/>
                <w:lang w:eastAsia="ar-SA"/>
              </w:rPr>
              <w:t>т.ч</w:t>
            </w:r>
            <w:proofErr w:type="spellEnd"/>
            <w:r w:rsidRPr="00766ABA">
              <w:rPr>
                <w:rFonts w:ascii="Times New Roman" w:hAnsi="Times New Roman"/>
                <w:lang w:eastAsia="ar-SA"/>
              </w:rPr>
              <w:t>. НДС 18%</w:t>
            </w:r>
          </w:p>
        </w:tc>
        <w:tc>
          <w:tcPr>
            <w:tcW w:w="1134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34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34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6" w:type="dxa"/>
          </w:tcPr>
          <w:p w:rsidR="00766ABA" w:rsidRPr="00766ABA" w:rsidRDefault="00766ABA" w:rsidP="00766ABA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190 880-00</w:t>
            </w:r>
          </w:p>
          <w:p w:rsidR="00766ABA" w:rsidRPr="00766ABA" w:rsidRDefault="00766ABA" w:rsidP="00766ABA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29 117-29</w:t>
            </w:r>
          </w:p>
        </w:tc>
      </w:tr>
    </w:tbl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</w:p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709"/>
        <w:gridCol w:w="4533"/>
      </w:tblGrid>
      <w:tr w:rsidR="00766ABA" w:rsidRPr="00766ABA" w:rsidTr="007D414F">
        <w:tc>
          <w:tcPr>
            <w:tcW w:w="4928" w:type="dxa"/>
          </w:tcPr>
          <w:p w:rsidR="00766ABA" w:rsidRPr="00766ABA" w:rsidRDefault="00766ABA" w:rsidP="00766ABA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ЗАКАЗЧИК</w:t>
            </w: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Проректор</w:t>
            </w: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ФГБОУ ВО СГУПС</w:t>
            </w: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_________________ О.Ю. Васильев</w:t>
            </w:r>
          </w:p>
          <w:p w:rsidR="00766ABA" w:rsidRPr="00766ABA" w:rsidRDefault="00766ABA" w:rsidP="00766ABA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 xml:space="preserve">                 М.П.</w:t>
            </w:r>
          </w:p>
        </w:tc>
        <w:tc>
          <w:tcPr>
            <w:tcW w:w="709" w:type="dxa"/>
          </w:tcPr>
          <w:p w:rsidR="00766ABA" w:rsidRPr="00766ABA" w:rsidRDefault="00766ABA" w:rsidP="00766ABA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33" w:type="dxa"/>
          </w:tcPr>
          <w:p w:rsidR="00766ABA" w:rsidRPr="00766ABA" w:rsidRDefault="00766ABA" w:rsidP="00766ABA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ИСПОЛНИТЕЛЬ</w:t>
            </w: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Заместитель директора по производству</w:t>
            </w: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 xml:space="preserve"> ЗАО «СИБПРО»</w:t>
            </w: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:rsidR="00766ABA" w:rsidRPr="00766ABA" w:rsidRDefault="00766ABA" w:rsidP="00766ABA">
            <w:pPr>
              <w:widowControl w:val="0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>________________ К.В. Романов</w:t>
            </w:r>
          </w:p>
          <w:p w:rsidR="00766ABA" w:rsidRPr="00766ABA" w:rsidRDefault="00766ABA" w:rsidP="00766ABA">
            <w:pPr>
              <w:widowControl w:val="0"/>
              <w:suppressAutoHyphens/>
              <w:rPr>
                <w:rFonts w:ascii="Times New Roman" w:hAnsi="Times New Roman"/>
                <w:lang w:eastAsia="ar-SA"/>
              </w:rPr>
            </w:pPr>
            <w:r w:rsidRPr="00766ABA">
              <w:rPr>
                <w:rFonts w:ascii="Times New Roman" w:hAnsi="Times New Roman"/>
                <w:lang w:eastAsia="ar-SA"/>
              </w:rPr>
              <w:t xml:space="preserve">          М.П.</w:t>
            </w:r>
          </w:p>
        </w:tc>
      </w:tr>
    </w:tbl>
    <w:p w:rsidR="00766ABA" w:rsidRPr="00766ABA" w:rsidRDefault="00766ABA" w:rsidP="00766ABA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</w:p>
    <w:p w:rsidR="00766ABA" w:rsidRPr="00766ABA" w:rsidRDefault="00766ABA" w:rsidP="00766ABA"/>
    <w:sectPr w:rsidR="00766ABA" w:rsidRPr="00766ABA" w:rsidSect="00766ABA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873"/>
        </w:tabs>
        <w:ind w:left="873" w:hanging="510"/>
      </w:pPr>
      <w:rPr>
        <w:rFonts w:ascii="Times New Roman" w:hAnsi="Times New Roman"/>
        <w:color w:val="auto"/>
        <w:sz w:val="24"/>
        <w:szCs w:val="29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0"/>
      </w:pPr>
      <w:rPr>
        <w:rFonts w:ascii="Times New Roman" w:hAnsi="Times New Roman"/>
        <w:color w:val="auto"/>
        <w:sz w:val="24"/>
        <w:szCs w:val="29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720"/>
      </w:pPr>
      <w:rPr>
        <w:rFonts w:ascii="Times New Roman" w:hAnsi="Times New Roman"/>
        <w:color w:val="auto"/>
        <w:sz w:val="24"/>
        <w:szCs w:val="29"/>
      </w:rPr>
    </w:lvl>
    <w:lvl w:ilvl="4">
      <w:start w:val="1"/>
      <w:numFmt w:val="decimal"/>
      <w:lvlText w:val="%1.%2.%3.%4.%5"/>
      <w:lvlJc w:val="left"/>
      <w:pPr>
        <w:tabs>
          <w:tab w:val="num" w:pos="1443"/>
        </w:tabs>
        <w:ind w:left="1443" w:hanging="1080"/>
      </w:pPr>
      <w:rPr>
        <w:rFonts w:ascii="Times New Roman" w:hAnsi="Times New Roman"/>
        <w:color w:val="auto"/>
        <w:sz w:val="24"/>
        <w:szCs w:val="29"/>
      </w:rPr>
    </w:lvl>
    <w:lvl w:ilvl="5">
      <w:start w:val="1"/>
      <w:numFmt w:val="decimal"/>
      <w:lvlText w:val="%1.%2.%3.%4.%5.%6"/>
      <w:lvlJc w:val="left"/>
      <w:pPr>
        <w:tabs>
          <w:tab w:val="num" w:pos="1443"/>
        </w:tabs>
        <w:ind w:left="1443" w:hanging="1080"/>
      </w:pPr>
      <w:rPr>
        <w:rFonts w:ascii="Times New Roman" w:hAnsi="Times New Roman"/>
        <w:color w:val="auto"/>
        <w:sz w:val="24"/>
        <w:szCs w:val="29"/>
      </w:rPr>
    </w:lvl>
    <w:lvl w:ilvl="6">
      <w:start w:val="1"/>
      <w:numFmt w:val="decimal"/>
      <w:lvlText w:val="%1.%2.%3.%4.%5.%6.%7"/>
      <w:lvlJc w:val="left"/>
      <w:pPr>
        <w:tabs>
          <w:tab w:val="num" w:pos="1803"/>
        </w:tabs>
        <w:ind w:left="1803" w:hanging="1440"/>
      </w:pPr>
      <w:rPr>
        <w:rFonts w:ascii="Times New Roman" w:hAnsi="Times New Roman"/>
        <w:color w:val="auto"/>
        <w:sz w:val="24"/>
        <w:szCs w:val="29"/>
      </w:rPr>
    </w:lvl>
    <w:lvl w:ilvl="7">
      <w:start w:val="1"/>
      <w:numFmt w:val="decimal"/>
      <w:lvlText w:val="%1.%2.%3.%4.%5.%6.%7.%8"/>
      <w:lvlJc w:val="left"/>
      <w:pPr>
        <w:tabs>
          <w:tab w:val="num" w:pos="1803"/>
        </w:tabs>
        <w:ind w:left="1803" w:hanging="1440"/>
      </w:pPr>
      <w:rPr>
        <w:rFonts w:ascii="Times New Roman" w:hAnsi="Times New Roman"/>
        <w:color w:val="auto"/>
        <w:sz w:val="24"/>
        <w:szCs w:val="29"/>
      </w:rPr>
    </w:lvl>
    <w:lvl w:ilvl="8">
      <w:start w:val="1"/>
      <w:numFmt w:val="decimal"/>
      <w:lvlText w:val="%1.%2.%3.%4.%5.%6.%7.%8.%9"/>
      <w:lvlJc w:val="left"/>
      <w:pPr>
        <w:tabs>
          <w:tab w:val="num" w:pos="2163"/>
        </w:tabs>
        <w:ind w:left="2163" w:hanging="1800"/>
      </w:pPr>
      <w:rPr>
        <w:rFonts w:ascii="Times New Roman" w:hAnsi="Times New Roman"/>
        <w:color w:val="auto"/>
        <w:sz w:val="24"/>
        <w:szCs w:val="29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873"/>
        </w:tabs>
        <w:ind w:left="873" w:hanging="51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3"/>
        </w:tabs>
        <w:ind w:left="1443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3"/>
        </w:tabs>
        <w:ind w:left="1443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3"/>
        </w:tabs>
        <w:ind w:left="1803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3"/>
        </w:tabs>
        <w:ind w:left="1803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3"/>
        </w:tabs>
        <w:ind w:left="2163" w:hanging="1800"/>
      </w:pPr>
      <w:rPr>
        <w:color w:val="auto"/>
      </w:rPr>
    </w:lvl>
  </w:abstractNum>
  <w:abstractNum w:abstractNumId="2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C7D5377"/>
    <w:multiLevelType w:val="multilevel"/>
    <w:tmpl w:val="76786112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>
    <w:nsid w:val="128E134D"/>
    <w:multiLevelType w:val="hybridMultilevel"/>
    <w:tmpl w:val="D5C461EE"/>
    <w:lvl w:ilvl="0" w:tplc="17F80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59A67DD"/>
    <w:multiLevelType w:val="hybridMultilevel"/>
    <w:tmpl w:val="9DF0B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51ECD"/>
    <w:multiLevelType w:val="hybridMultilevel"/>
    <w:tmpl w:val="5CC085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46E63"/>
    <w:multiLevelType w:val="hybridMultilevel"/>
    <w:tmpl w:val="638C6D6C"/>
    <w:lvl w:ilvl="0" w:tplc="3A342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9A6A6A">
      <w:numFmt w:val="none"/>
      <w:lvlText w:val=""/>
      <w:lvlJc w:val="left"/>
      <w:pPr>
        <w:tabs>
          <w:tab w:val="num" w:pos="360"/>
        </w:tabs>
      </w:pPr>
    </w:lvl>
    <w:lvl w:ilvl="2" w:tplc="037C0570">
      <w:numFmt w:val="none"/>
      <w:lvlText w:val=""/>
      <w:lvlJc w:val="left"/>
      <w:pPr>
        <w:tabs>
          <w:tab w:val="num" w:pos="360"/>
        </w:tabs>
      </w:pPr>
    </w:lvl>
    <w:lvl w:ilvl="3" w:tplc="FA94A570">
      <w:numFmt w:val="none"/>
      <w:lvlText w:val=""/>
      <w:lvlJc w:val="left"/>
      <w:pPr>
        <w:tabs>
          <w:tab w:val="num" w:pos="360"/>
        </w:tabs>
      </w:pPr>
    </w:lvl>
    <w:lvl w:ilvl="4" w:tplc="494683CE">
      <w:numFmt w:val="none"/>
      <w:lvlText w:val=""/>
      <w:lvlJc w:val="left"/>
      <w:pPr>
        <w:tabs>
          <w:tab w:val="num" w:pos="360"/>
        </w:tabs>
      </w:pPr>
    </w:lvl>
    <w:lvl w:ilvl="5" w:tplc="01CC2C3C">
      <w:numFmt w:val="none"/>
      <w:lvlText w:val=""/>
      <w:lvlJc w:val="left"/>
      <w:pPr>
        <w:tabs>
          <w:tab w:val="num" w:pos="360"/>
        </w:tabs>
      </w:pPr>
    </w:lvl>
    <w:lvl w:ilvl="6" w:tplc="4454AF4A">
      <w:numFmt w:val="none"/>
      <w:lvlText w:val=""/>
      <w:lvlJc w:val="left"/>
      <w:pPr>
        <w:tabs>
          <w:tab w:val="num" w:pos="360"/>
        </w:tabs>
      </w:pPr>
    </w:lvl>
    <w:lvl w:ilvl="7" w:tplc="49DCCBC4">
      <w:numFmt w:val="none"/>
      <w:lvlText w:val=""/>
      <w:lvlJc w:val="left"/>
      <w:pPr>
        <w:tabs>
          <w:tab w:val="num" w:pos="360"/>
        </w:tabs>
      </w:pPr>
    </w:lvl>
    <w:lvl w:ilvl="8" w:tplc="C2081F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5524F9F"/>
    <w:multiLevelType w:val="hybridMultilevel"/>
    <w:tmpl w:val="B8A2D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AD4E91"/>
    <w:multiLevelType w:val="multilevel"/>
    <w:tmpl w:val="18A62034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272"/>
        </w:tabs>
        <w:ind w:left="1272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424"/>
        </w:tabs>
        <w:ind w:left="242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76"/>
        </w:tabs>
        <w:ind w:left="327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488"/>
        </w:tabs>
        <w:ind w:left="44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340"/>
        </w:tabs>
        <w:ind w:left="53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552"/>
        </w:tabs>
        <w:ind w:left="655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404"/>
        </w:tabs>
        <w:ind w:left="740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616"/>
        </w:tabs>
        <w:ind w:left="8616" w:hanging="1800"/>
      </w:pPr>
    </w:lvl>
  </w:abstractNum>
  <w:abstractNum w:abstractNumId="10">
    <w:nsid w:val="531F15F0"/>
    <w:multiLevelType w:val="hybridMultilevel"/>
    <w:tmpl w:val="229AF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357B04"/>
    <w:multiLevelType w:val="hybridMultilevel"/>
    <w:tmpl w:val="11322438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B2FAE"/>
    <w:multiLevelType w:val="hybridMultilevel"/>
    <w:tmpl w:val="8B78FC28"/>
    <w:lvl w:ilvl="0" w:tplc="33C8DB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9287C36"/>
    <w:multiLevelType w:val="hybridMultilevel"/>
    <w:tmpl w:val="44641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E322AB"/>
    <w:multiLevelType w:val="hybridMultilevel"/>
    <w:tmpl w:val="66903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5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6"/>
  </w:num>
  <w:num w:numId="15">
    <w:abstractNumId w:val="4"/>
  </w:num>
  <w:num w:numId="16">
    <w:abstractNumId w:val="2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90"/>
    <w:rsid w:val="00004265"/>
    <w:rsid w:val="000115EE"/>
    <w:rsid w:val="00011F6B"/>
    <w:rsid w:val="00021629"/>
    <w:rsid w:val="00027BDE"/>
    <w:rsid w:val="000536D4"/>
    <w:rsid w:val="00061457"/>
    <w:rsid w:val="00070E90"/>
    <w:rsid w:val="000730F0"/>
    <w:rsid w:val="00075399"/>
    <w:rsid w:val="0008081F"/>
    <w:rsid w:val="00082DDA"/>
    <w:rsid w:val="00083D0D"/>
    <w:rsid w:val="000953EF"/>
    <w:rsid w:val="000B4E32"/>
    <w:rsid w:val="000B64FE"/>
    <w:rsid w:val="000C33C6"/>
    <w:rsid w:val="000C7706"/>
    <w:rsid w:val="000D3F36"/>
    <w:rsid w:val="000F6C58"/>
    <w:rsid w:val="0011321B"/>
    <w:rsid w:val="00117814"/>
    <w:rsid w:val="00130591"/>
    <w:rsid w:val="00141DBA"/>
    <w:rsid w:val="00141F6E"/>
    <w:rsid w:val="001452D8"/>
    <w:rsid w:val="00156F98"/>
    <w:rsid w:val="00157008"/>
    <w:rsid w:val="00160579"/>
    <w:rsid w:val="001A33F9"/>
    <w:rsid w:val="001A6450"/>
    <w:rsid w:val="001C72DD"/>
    <w:rsid w:val="001D0189"/>
    <w:rsid w:val="001D0486"/>
    <w:rsid w:val="001E15FE"/>
    <w:rsid w:val="001E5174"/>
    <w:rsid w:val="001E5279"/>
    <w:rsid w:val="001F18E9"/>
    <w:rsid w:val="001F2D8E"/>
    <w:rsid w:val="001F6A2F"/>
    <w:rsid w:val="00200110"/>
    <w:rsid w:val="00205C68"/>
    <w:rsid w:val="002145B4"/>
    <w:rsid w:val="00227D0E"/>
    <w:rsid w:val="002336C1"/>
    <w:rsid w:val="002767C0"/>
    <w:rsid w:val="00280F59"/>
    <w:rsid w:val="002840C1"/>
    <w:rsid w:val="002975E1"/>
    <w:rsid w:val="002C12A0"/>
    <w:rsid w:val="002D6628"/>
    <w:rsid w:val="002E15D5"/>
    <w:rsid w:val="002F6AC4"/>
    <w:rsid w:val="00321851"/>
    <w:rsid w:val="003365FA"/>
    <w:rsid w:val="00337B73"/>
    <w:rsid w:val="003A2EDF"/>
    <w:rsid w:val="003B1189"/>
    <w:rsid w:val="003D014E"/>
    <w:rsid w:val="003D0231"/>
    <w:rsid w:val="003D5035"/>
    <w:rsid w:val="003E2140"/>
    <w:rsid w:val="003E25DF"/>
    <w:rsid w:val="003F65C4"/>
    <w:rsid w:val="0041331D"/>
    <w:rsid w:val="00422D51"/>
    <w:rsid w:val="00425F0D"/>
    <w:rsid w:val="00426E20"/>
    <w:rsid w:val="00444D2D"/>
    <w:rsid w:val="004605BE"/>
    <w:rsid w:val="00483891"/>
    <w:rsid w:val="0048778F"/>
    <w:rsid w:val="00490161"/>
    <w:rsid w:val="004924DF"/>
    <w:rsid w:val="004A04FB"/>
    <w:rsid w:val="004B0B98"/>
    <w:rsid w:val="004B3AC0"/>
    <w:rsid w:val="004C694E"/>
    <w:rsid w:val="004D146D"/>
    <w:rsid w:val="004F5A0C"/>
    <w:rsid w:val="00507BE7"/>
    <w:rsid w:val="00521CA0"/>
    <w:rsid w:val="00555C01"/>
    <w:rsid w:val="00574999"/>
    <w:rsid w:val="00580CAE"/>
    <w:rsid w:val="00581A1A"/>
    <w:rsid w:val="00594FFC"/>
    <w:rsid w:val="00595B44"/>
    <w:rsid w:val="005969D8"/>
    <w:rsid w:val="005C7158"/>
    <w:rsid w:val="005C7BD9"/>
    <w:rsid w:val="005D23FF"/>
    <w:rsid w:val="005E4EAC"/>
    <w:rsid w:val="005E6F51"/>
    <w:rsid w:val="005E7C8B"/>
    <w:rsid w:val="005F1A8F"/>
    <w:rsid w:val="005F42AA"/>
    <w:rsid w:val="006128ED"/>
    <w:rsid w:val="0062178E"/>
    <w:rsid w:val="006526AA"/>
    <w:rsid w:val="0068616A"/>
    <w:rsid w:val="0069102F"/>
    <w:rsid w:val="006975D9"/>
    <w:rsid w:val="006D2101"/>
    <w:rsid w:val="006D4930"/>
    <w:rsid w:val="006D5318"/>
    <w:rsid w:val="006E24E4"/>
    <w:rsid w:val="00702555"/>
    <w:rsid w:val="0070280B"/>
    <w:rsid w:val="00723142"/>
    <w:rsid w:val="00746CE4"/>
    <w:rsid w:val="007627F7"/>
    <w:rsid w:val="007661A0"/>
    <w:rsid w:val="00766ABA"/>
    <w:rsid w:val="00776DF2"/>
    <w:rsid w:val="007838CA"/>
    <w:rsid w:val="007A6ADB"/>
    <w:rsid w:val="007B168A"/>
    <w:rsid w:val="007C11E7"/>
    <w:rsid w:val="007C6350"/>
    <w:rsid w:val="007D2745"/>
    <w:rsid w:val="007E5483"/>
    <w:rsid w:val="007F6858"/>
    <w:rsid w:val="008036F0"/>
    <w:rsid w:val="0080491A"/>
    <w:rsid w:val="00822E26"/>
    <w:rsid w:val="00823D07"/>
    <w:rsid w:val="00837179"/>
    <w:rsid w:val="0085059F"/>
    <w:rsid w:val="008538B1"/>
    <w:rsid w:val="0087721A"/>
    <w:rsid w:val="00890036"/>
    <w:rsid w:val="00896742"/>
    <w:rsid w:val="008B66B0"/>
    <w:rsid w:val="008B7187"/>
    <w:rsid w:val="008D0066"/>
    <w:rsid w:val="008D3417"/>
    <w:rsid w:val="008D365A"/>
    <w:rsid w:val="008D720D"/>
    <w:rsid w:val="00907FA8"/>
    <w:rsid w:val="00910F87"/>
    <w:rsid w:val="009139C4"/>
    <w:rsid w:val="0091532B"/>
    <w:rsid w:val="00917A98"/>
    <w:rsid w:val="00924DE9"/>
    <w:rsid w:val="00941524"/>
    <w:rsid w:val="0094184E"/>
    <w:rsid w:val="00942B01"/>
    <w:rsid w:val="00946085"/>
    <w:rsid w:val="00947713"/>
    <w:rsid w:val="00954C61"/>
    <w:rsid w:val="00985882"/>
    <w:rsid w:val="00993F03"/>
    <w:rsid w:val="009978B4"/>
    <w:rsid w:val="009B426A"/>
    <w:rsid w:val="009B79CC"/>
    <w:rsid w:val="009C12E3"/>
    <w:rsid w:val="009C141E"/>
    <w:rsid w:val="009C392B"/>
    <w:rsid w:val="009D2658"/>
    <w:rsid w:val="009D55E9"/>
    <w:rsid w:val="009E437A"/>
    <w:rsid w:val="009E7B49"/>
    <w:rsid w:val="00A10D26"/>
    <w:rsid w:val="00A16B7B"/>
    <w:rsid w:val="00A3056B"/>
    <w:rsid w:val="00A33D8F"/>
    <w:rsid w:val="00A404EE"/>
    <w:rsid w:val="00A43BD2"/>
    <w:rsid w:val="00A4477B"/>
    <w:rsid w:val="00A47242"/>
    <w:rsid w:val="00A652B7"/>
    <w:rsid w:val="00A76CE5"/>
    <w:rsid w:val="00A76D44"/>
    <w:rsid w:val="00A8075C"/>
    <w:rsid w:val="00A838E3"/>
    <w:rsid w:val="00A843C2"/>
    <w:rsid w:val="00A90950"/>
    <w:rsid w:val="00A95F36"/>
    <w:rsid w:val="00A97AFD"/>
    <w:rsid w:val="00AA4D03"/>
    <w:rsid w:val="00AD1538"/>
    <w:rsid w:val="00AE3AE8"/>
    <w:rsid w:val="00AE543C"/>
    <w:rsid w:val="00AE54B7"/>
    <w:rsid w:val="00AF276B"/>
    <w:rsid w:val="00AF39E8"/>
    <w:rsid w:val="00B00CDC"/>
    <w:rsid w:val="00B2493F"/>
    <w:rsid w:val="00B43E52"/>
    <w:rsid w:val="00B53434"/>
    <w:rsid w:val="00BA7163"/>
    <w:rsid w:val="00BB036B"/>
    <w:rsid w:val="00BB541A"/>
    <w:rsid w:val="00BB55C6"/>
    <w:rsid w:val="00BC678E"/>
    <w:rsid w:val="00BE67A9"/>
    <w:rsid w:val="00BF035F"/>
    <w:rsid w:val="00C07B55"/>
    <w:rsid w:val="00C127CF"/>
    <w:rsid w:val="00C147E8"/>
    <w:rsid w:val="00C21EAA"/>
    <w:rsid w:val="00C33223"/>
    <w:rsid w:val="00C35BAD"/>
    <w:rsid w:val="00C4062D"/>
    <w:rsid w:val="00C459E1"/>
    <w:rsid w:val="00C52C74"/>
    <w:rsid w:val="00C53FAB"/>
    <w:rsid w:val="00C64304"/>
    <w:rsid w:val="00C77A4A"/>
    <w:rsid w:val="00CA3E05"/>
    <w:rsid w:val="00CD1BDC"/>
    <w:rsid w:val="00CD61D9"/>
    <w:rsid w:val="00D02810"/>
    <w:rsid w:val="00D052FF"/>
    <w:rsid w:val="00D06BA0"/>
    <w:rsid w:val="00D332D4"/>
    <w:rsid w:val="00D34C1F"/>
    <w:rsid w:val="00D3745D"/>
    <w:rsid w:val="00D540FF"/>
    <w:rsid w:val="00D74EC5"/>
    <w:rsid w:val="00D7609E"/>
    <w:rsid w:val="00DB0BB6"/>
    <w:rsid w:val="00DB31EA"/>
    <w:rsid w:val="00DB5339"/>
    <w:rsid w:val="00DC0CE5"/>
    <w:rsid w:val="00DC49C1"/>
    <w:rsid w:val="00DC6C20"/>
    <w:rsid w:val="00DE6781"/>
    <w:rsid w:val="00DF16FC"/>
    <w:rsid w:val="00DF4455"/>
    <w:rsid w:val="00E16F4F"/>
    <w:rsid w:val="00E351ED"/>
    <w:rsid w:val="00E35B01"/>
    <w:rsid w:val="00E35D46"/>
    <w:rsid w:val="00E400D5"/>
    <w:rsid w:val="00E45504"/>
    <w:rsid w:val="00E60CFD"/>
    <w:rsid w:val="00E841BE"/>
    <w:rsid w:val="00E85389"/>
    <w:rsid w:val="00E867C6"/>
    <w:rsid w:val="00E931F9"/>
    <w:rsid w:val="00EA1856"/>
    <w:rsid w:val="00EA4237"/>
    <w:rsid w:val="00EA4558"/>
    <w:rsid w:val="00EA48D1"/>
    <w:rsid w:val="00EC0852"/>
    <w:rsid w:val="00EC1031"/>
    <w:rsid w:val="00EF01A7"/>
    <w:rsid w:val="00EF1C84"/>
    <w:rsid w:val="00EF705E"/>
    <w:rsid w:val="00F23948"/>
    <w:rsid w:val="00F61901"/>
    <w:rsid w:val="00F67E3B"/>
    <w:rsid w:val="00F7542A"/>
    <w:rsid w:val="00F80813"/>
    <w:rsid w:val="00F84850"/>
    <w:rsid w:val="00F85CF2"/>
    <w:rsid w:val="00F91296"/>
    <w:rsid w:val="00F91EF7"/>
    <w:rsid w:val="00F93FC8"/>
    <w:rsid w:val="00F965B1"/>
    <w:rsid w:val="00FB3D53"/>
    <w:rsid w:val="00FB74C0"/>
    <w:rsid w:val="00FC3888"/>
    <w:rsid w:val="00FD7EF8"/>
    <w:rsid w:val="00FE3F19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E90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070E90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qFormat/>
    <w:rsid w:val="00907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0E90"/>
    <w:rPr>
      <w:color w:val="0000FF"/>
      <w:u w:val="single"/>
    </w:rPr>
  </w:style>
  <w:style w:type="paragraph" w:styleId="a4">
    <w:name w:val="Body Text Indent"/>
    <w:basedOn w:val="a"/>
    <w:rsid w:val="00070E90"/>
    <w:pPr>
      <w:jc w:val="center"/>
    </w:pPr>
  </w:style>
  <w:style w:type="paragraph" w:customStyle="1" w:styleId="111">
    <w:name w:val="111"/>
    <w:basedOn w:val="a"/>
    <w:rsid w:val="00070E90"/>
  </w:style>
  <w:style w:type="paragraph" w:customStyle="1" w:styleId="122">
    <w:name w:val="122"/>
    <w:basedOn w:val="a"/>
    <w:link w:val="1220"/>
    <w:rsid w:val="00070E90"/>
    <w:pPr>
      <w:ind w:left="851" w:hanging="851"/>
    </w:pPr>
  </w:style>
  <w:style w:type="character" w:customStyle="1" w:styleId="1220">
    <w:name w:val="122 Знак"/>
    <w:link w:val="122"/>
    <w:rsid w:val="00070E90"/>
    <w:rPr>
      <w:rFonts w:ascii="Times New Roman CYR" w:hAnsi="Times New Roman CYR"/>
      <w:lang w:val="ru-RU" w:eastAsia="ru-RU" w:bidi="ar-SA"/>
    </w:rPr>
  </w:style>
  <w:style w:type="paragraph" w:customStyle="1" w:styleId="110">
    <w:name w:val="1Ж10"/>
    <w:basedOn w:val="a"/>
    <w:rsid w:val="00070E90"/>
    <w:rPr>
      <w:b/>
    </w:rPr>
  </w:style>
  <w:style w:type="paragraph" w:customStyle="1" w:styleId="222">
    <w:name w:val="222"/>
    <w:basedOn w:val="a"/>
    <w:rsid w:val="00070E90"/>
    <w:pPr>
      <w:ind w:left="851"/>
    </w:pPr>
  </w:style>
  <w:style w:type="table" w:styleId="a5">
    <w:name w:val="Table Grid"/>
    <w:basedOn w:val="a1"/>
    <w:rsid w:val="00070E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070E90"/>
    <w:pPr>
      <w:spacing w:after="120"/>
    </w:pPr>
  </w:style>
  <w:style w:type="paragraph" w:styleId="20">
    <w:name w:val="Body Text Indent 2"/>
    <w:basedOn w:val="a"/>
    <w:rsid w:val="00070E90"/>
    <w:pPr>
      <w:spacing w:after="120" w:line="480" w:lineRule="auto"/>
      <w:ind w:left="283"/>
    </w:pPr>
  </w:style>
  <w:style w:type="paragraph" w:styleId="21">
    <w:name w:val="Body Text 2"/>
    <w:basedOn w:val="a"/>
    <w:rsid w:val="00011F6B"/>
    <w:pPr>
      <w:spacing w:after="120" w:line="480" w:lineRule="auto"/>
    </w:pPr>
  </w:style>
  <w:style w:type="paragraph" w:styleId="a7">
    <w:name w:val="Title"/>
    <w:basedOn w:val="a"/>
    <w:qFormat/>
    <w:rsid w:val="00011F6B"/>
    <w:pPr>
      <w:shd w:val="clear" w:color="auto" w:fill="FFFFFF"/>
      <w:ind w:right="72"/>
      <w:jc w:val="center"/>
    </w:pPr>
    <w:rPr>
      <w:rFonts w:ascii="Times New Roman" w:hAnsi="Times New Roman"/>
      <w:b/>
      <w:bCs/>
      <w:color w:val="000000"/>
      <w:spacing w:val="-3"/>
      <w:sz w:val="23"/>
      <w:szCs w:val="23"/>
    </w:rPr>
  </w:style>
  <w:style w:type="paragraph" w:customStyle="1" w:styleId="ConsPlusNormal">
    <w:name w:val="ConsPlusNormal"/>
    <w:rsid w:val="00907F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C4062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caption"/>
    <w:basedOn w:val="a"/>
    <w:next w:val="a"/>
    <w:qFormat/>
    <w:rsid w:val="008D3417"/>
    <w:pPr>
      <w:jc w:val="center"/>
    </w:pPr>
    <w:rPr>
      <w:rFonts w:ascii="Times New Roman" w:hAnsi="Times New Roman"/>
      <w:sz w:val="36"/>
      <w:szCs w:val="24"/>
    </w:rPr>
  </w:style>
  <w:style w:type="paragraph" w:customStyle="1" w:styleId="ConsPlusNonformat">
    <w:name w:val="ConsPlusNonformat"/>
    <w:rsid w:val="00F93F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3F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F93FC8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styleId="30">
    <w:name w:val="Body Text 3"/>
    <w:basedOn w:val="a"/>
    <w:rsid w:val="00F93FC8"/>
    <w:pPr>
      <w:spacing w:after="120"/>
    </w:pPr>
    <w:rPr>
      <w:sz w:val="16"/>
      <w:szCs w:val="16"/>
    </w:rPr>
  </w:style>
  <w:style w:type="paragraph" w:customStyle="1" w:styleId="aa">
    <w:name w:val="Пункт"/>
    <w:basedOn w:val="a"/>
    <w:rsid w:val="00082DDA"/>
    <w:pPr>
      <w:tabs>
        <w:tab w:val="num" w:pos="1980"/>
      </w:tabs>
      <w:ind w:left="1404" w:hanging="504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8B71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rsid w:val="00B534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53434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59"/>
    <w:rsid w:val="00E85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B5339"/>
  </w:style>
  <w:style w:type="character" w:styleId="ae">
    <w:name w:val="FollowedHyperlink"/>
    <w:basedOn w:val="a0"/>
    <w:uiPriority w:val="99"/>
    <w:unhideWhenUsed/>
    <w:rsid w:val="00DB5339"/>
    <w:rPr>
      <w:color w:val="800080"/>
      <w:u w:val="single"/>
    </w:rPr>
  </w:style>
  <w:style w:type="paragraph" w:customStyle="1" w:styleId="xl65">
    <w:name w:val="xl65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DB53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DB53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table" w:customStyle="1" w:styleId="112">
    <w:name w:val="Сетка таблицы11"/>
    <w:basedOn w:val="a1"/>
    <w:next w:val="a5"/>
    <w:uiPriority w:val="59"/>
    <w:rsid w:val="004924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"/>
    <w:basedOn w:val="a"/>
    <w:rsid w:val="0016057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E90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070E90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qFormat/>
    <w:rsid w:val="00907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0E90"/>
    <w:rPr>
      <w:color w:val="0000FF"/>
      <w:u w:val="single"/>
    </w:rPr>
  </w:style>
  <w:style w:type="paragraph" w:styleId="a4">
    <w:name w:val="Body Text Indent"/>
    <w:basedOn w:val="a"/>
    <w:rsid w:val="00070E90"/>
    <w:pPr>
      <w:jc w:val="center"/>
    </w:pPr>
  </w:style>
  <w:style w:type="paragraph" w:customStyle="1" w:styleId="111">
    <w:name w:val="111"/>
    <w:basedOn w:val="a"/>
    <w:rsid w:val="00070E90"/>
  </w:style>
  <w:style w:type="paragraph" w:customStyle="1" w:styleId="122">
    <w:name w:val="122"/>
    <w:basedOn w:val="a"/>
    <w:link w:val="1220"/>
    <w:rsid w:val="00070E90"/>
    <w:pPr>
      <w:ind w:left="851" w:hanging="851"/>
    </w:pPr>
  </w:style>
  <w:style w:type="character" w:customStyle="1" w:styleId="1220">
    <w:name w:val="122 Знак"/>
    <w:link w:val="122"/>
    <w:rsid w:val="00070E90"/>
    <w:rPr>
      <w:rFonts w:ascii="Times New Roman CYR" w:hAnsi="Times New Roman CYR"/>
      <w:lang w:val="ru-RU" w:eastAsia="ru-RU" w:bidi="ar-SA"/>
    </w:rPr>
  </w:style>
  <w:style w:type="paragraph" w:customStyle="1" w:styleId="110">
    <w:name w:val="1Ж10"/>
    <w:basedOn w:val="a"/>
    <w:rsid w:val="00070E90"/>
    <w:rPr>
      <w:b/>
    </w:rPr>
  </w:style>
  <w:style w:type="paragraph" w:customStyle="1" w:styleId="222">
    <w:name w:val="222"/>
    <w:basedOn w:val="a"/>
    <w:rsid w:val="00070E90"/>
    <w:pPr>
      <w:ind w:left="851"/>
    </w:pPr>
  </w:style>
  <w:style w:type="table" w:styleId="a5">
    <w:name w:val="Table Grid"/>
    <w:basedOn w:val="a1"/>
    <w:rsid w:val="00070E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070E90"/>
    <w:pPr>
      <w:spacing w:after="120"/>
    </w:pPr>
  </w:style>
  <w:style w:type="paragraph" w:styleId="20">
    <w:name w:val="Body Text Indent 2"/>
    <w:basedOn w:val="a"/>
    <w:rsid w:val="00070E90"/>
    <w:pPr>
      <w:spacing w:after="120" w:line="480" w:lineRule="auto"/>
      <w:ind w:left="283"/>
    </w:pPr>
  </w:style>
  <w:style w:type="paragraph" w:styleId="21">
    <w:name w:val="Body Text 2"/>
    <w:basedOn w:val="a"/>
    <w:rsid w:val="00011F6B"/>
    <w:pPr>
      <w:spacing w:after="120" w:line="480" w:lineRule="auto"/>
    </w:pPr>
  </w:style>
  <w:style w:type="paragraph" w:styleId="a7">
    <w:name w:val="Title"/>
    <w:basedOn w:val="a"/>
    <w:qFormat/>
    <w:rsid w:val="00011F6B"/>
    <w:pPr>
      <w:shd w:val="clear" w:color="auto" w:fill="FFFFFF"/>
      <w:ind w:right="72"/>
      <w:jc w:val="center"/>
    </w:pPr>
    <w:rPr>
      <w:rFonts w:ascii="Times New Roman" w:hAnsi="Times New Roman"/>
      <w:b/>
      <w:bCs/>
      <w:color w:val="000000"/>
      <w:spacing w:val="-3"/>
      <w:sz w:val="23"/>
      <w:szCs w:val="23"/>
    </w:rPr>
  </w:style>
  <w:style w:type="paragraph" w:customStyle="1" w:styleId="ConsPlusNormal">
    <w:name w:val="ConsPlusNormal"/>
    <w:rsid w:val="00907F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C4062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caption"/>
    <w:basedOn w:val="a"/>
    <w:next w:val="a"/>
    <w:qFormat/>
    <w:rsid w:val="008D3417"/>
    <w:pPr>
      <w:jc w:val="center"/>
    </w:pPr>
    <w:rPr>
      <w:rFonts w:ascii="Times New Roman" w:hAnsi="Times New Roman"/>
      <w:sz w:val="36"/>
      <w:szCs w:val="24"/>
    </w:rPr>
  </w:style>
  <w:style w:type="paragraph" w:customStyle="1" w:styleId="ConsPlusNonformat">
    <w:name w:val="ConsPlusNonformat"/>
    <w:rsid w:val="00F93F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3F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F93FC8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styleId="30">
    <w:name w:val="Body Text 3"/>
    <w:basedOn w:val="a"/>
    <w:rsid w:val="00F93FC8"/>
    <w:pPr>
      <w:spacing w:after="120"/>
    </w:pPr>
    <w:rPr>
      <w:sz w:val="16"/>
      <w:szCs w:val="16"/>
    </w:rPr>
  </w:style>
  <w:style w:type="paragraph" w:customStyle="1" w:styleId="aa">
    <w:name w:val="Пункт"/>
    <w:basedOn w:val="a"/>
    <w:rsid w:val="00082DDA"/>
    <w:pPr>
      <w:tabs>
        <w:tab w:val="num" w:pos="1980"/>
      </w:tabs>
      <w:ind w:left="1404" w:hanging="504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8B71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rsid w:val="00B534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53434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59"/>
    <w:rsid w:val="00E85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B5339"/>
  </w:style>
  <w:style w:type="character" w:styleId="ae">
    <w:name w:val="FollowedHyperlink"/>
    <w:basedOn w:val="a0"/>
    <w:uiPriority w:val="99"/>
    <w:unhideWhenUsed/>
    <w:rsid w:val="00DB5339"/>
    <w:rPr>
      <w:color w:val="800080"/>
      <w:u w:val="single"/>
    </w:rPr>
  </w:style>
  <w:style w:type="paragraph" w:customStyle="1" w:styleId="xl65">
    <w:name w:val="xl65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DB53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DB53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table" w:customStyle="1" w:styleId="112">
    <w:name w:val="Сетка таблицы11"/>
    <w:basedOn w:val="a1"/>
    <w:next w:val="a5"/>
    <w:uiPriority w:val="59"/>
    <w:rsid w:val="004924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"/>
    <w:basedOn w:val="a"/>
    <w:rsid w:val="0016057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honcevav@sgups.st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nv@sibpr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котировок № 168</vt:lpstr>
    </vt:vector>
  </TitlesOfParts>
  <Company>SGUPS</Company>
  <LinksUpToDate>false</LinksUpToDate>
  <CharactersWithSpaces>13225</CharactersWithSpaces>
  <SharedDoc>false</SharedDoc>
  <HLinks>
    <vt:vector size="6" baseType="variant">
      <vt:variant>
        <vt:i4>6422599</vt:i4>
      </vt:variant>
      <vt:variant>
        <vt:i4>0</vt:i4>
      </vt:variant>
      <vt:variant>
        <vt:i4>0</vt:i4>
      </vt:variant>
      <vt:variant>
        <vt:i4>5</vt:i4>
      </vt:variant>
      <vt:variant>
        <vt:lpwstr>mailto:1114@gotti.ru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котировок № 168</dc:title>
  <dc:creator>Vladislav</dc:creator>
  <cp:lastModifiedBy>user</cp:lastModifiedBy>
  <cp:revision>4</cp:revision>
  <cp:lastPrinted>2016-12-05T05:14:00Z</cp:lastPrinted>
  <dcterms:created xsi:type="dcterms:W3CDTF">2016-12-05T05:05:00Z</dcterms:created>
  <dcterms:modified xsi:type="dcterms:W3CDTF">2016-12-05T05:15:00Z</dcterms:modified>
</cp:coreProperties>
</file>