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17" w:rsidRPr="00A11F17" w:rsidRDefault="00A11F17" w:rsidP="00A11F17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4"/>
          <w:szCs w:val="24"/>
          <w:lang w:eastAsia="en-US"/>
        </w:rPr>
        <w:t>Документация</w:t>
      </w:r>
    </w:p>
    <w:p w:rsidR="00A11F17" w:rsidRPr="00A11F17" w:rsidRDefault="00A11F17" w:rsidP="00A11F17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тыс</w:t>
      </w:r>
      <w:proofErr w:type="gram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.р</w:t>
      </w:r>
      <w:proofErr w:type="gram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уб</w:t>
      </w:r>
      <w:proofErr w:type="spell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A11F17" w:rsidRPr="00A11F17" w:rsidRDefault="00A11F17" w:rsidP="00A11F17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A11F17" w:rsidRPr="00A11F17" w:rsidRDefault="00A11F17" w:rsidP="00A11F1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A11F17" w:rsidRPr="00A11F17" w:rsidRDefault="00A11F17" w:rsidP="0003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032747">
              <w:rPr>
                <w:rFonts w:ascii="Arial" w:hAnsi="Arial" w:cs="Arial"/>
                <w:sz w:val="20"/>
                <w:szCs w:val="20"/>
              </w:rPr>
              <w:t>1</w:t>
            </w:r>
            <w:r w:rsidR="009F4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F17">
              <w:rPr>
                <w:rFonts w:ascii="Arial" w:hAnsi="Arial" w:cs="Arial"/>
                <w:sz w:val="20"/>
                <w:szCs w:val="20"/>
              </w:rPr>
              <w:t>пункта 5.1. Положения о закупке Заказчика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mva@stu.ru</w:t>
              </w:r>
            </w:hyperlink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A11F17" w:rsidRPr="00A11F17" w:rsidTr="00E12DCE">
        <w:trPr>
          <w:trHeight w:val="1492"/>
        </w:trPr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A11F17" w:rsidRPr="00A11F17" w:rsidRDefault="00E12DCE" w:rsidP="00DE3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Услуги по </w:t>
            </w:r>
            <w:r w:rsidR="00D96D46">
              <w:rPr>
                <w:rFonts w:ascii="Arial" w:hAnsi="Arial" w:cs="Arial"/>
                <w:sz w:val="20"/>
                <w:szCs w:val="20"/>
              </w:rPr>
              <w:t xml:space="preserve">модернизации Контрольно-кассовых </w:t>
            </w:r>
            <w:r w:rsidR="00DE3146">
              <w:rPr>
                <w:rFonts w:ascii="Arial" w:hAnsi="Arial" w:cs="Arial"/>
                <w:sz w:val="20"/>
                <w:szCs w:val="20"/>
              </w:rPr>
              <w:t>машин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96D46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шт. (</w:t>
            </w:r>
            <w:proofErr w:type="gramStart"/>
            <w:r w:rsidR="00A11F17" w:rsidRPr="00A11F17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A11F17" w:rsidRPr="00A11F17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A11F17" w:rsidRPr="00A11F17" w:rsidRDefault="00277DE2" w:rsidP="00277D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месту нахождения заказчика, д</w:t>
            </w:r>
            <w:r w:rsidR="00DE3146">
              <w:rPr>
                <w:rFonts w:ascii="Arial" w:hAnsi="Arial" w:cs="Arial"/>
                <w:sz w:val="20"/>
                <w:szCs w:val="20"/>
              </w:rPr>
              <w:t xml:space="preserve">о 30.06.2017г. </w:t>
            </w:r>
            <w:r w:rsidR="00DE3146" w:rsidRPr="00DE3146">
              <w:rPr>
                <w:rFonts w:ascii="Arial" w:hAnsi="Arial" w:cs="Arial"/>
                <w:sz w:val="20"/>
                <w:szCs w:val="20"/>
              </w:rPr>
              <w:t>в соответствии с Приложением №1 проекта договора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A11F17" w:rsidRPr="00A11F17" w:rsidRDefault="00A11F17" w:rsidP="00D96D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D96D46">
              <w:rPr>
                <w:rFonts w:ascii="Arial" w:hAnsi="Arial" w:cs="Arial"/>
                <w:b/>
                <w:sz w:val="20"/>
                <w:szCs w:val="20"/>
              </w:rPr>
              <w:t>235</w:t>
            </w:r>
            <w:r w:rsidR="00E12DCE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A11F17">
              <w:rPr>
                <w:rFonts w:ascii="Arial" w:hAnsi="Arial" w:cs="Arial"/>
                <w:b/>
                <w:sz w:val="20"/>
                <w:szCs w:val="20"/>
              </w:rPr>
              <w:t xml:space="preserve"> руб. </w:t>
            </w:r>
            <w:r w:rsidRPr="00A11F17">
              <w:rPr>
                <w:rFonts w:ascii="Arial" w:hAnsi="Arial" w:cs="Arial"/>
                <w:sz w:val="20"/>
                <w:szCs w:val="20"/>
              </w:rPr>
              <w:t>(</w:t>
            </w:r>
            <w:r w:rsidR="00DE3146" w:rsidRPr="00DE3146">
              <w:rPr>
                <w:rFonts w:ascii="Arial" w:hAnsi="Arial" w:cs="Arial"/>
                <w:sz w:val="20"/>
                <w:szCs w:val="20"/>
              </w:rPr>
              <w:t>Стоимость</w:t>
            </w:r>
            <w:bookmarkStart w:id="0" w:name="_GoBack"/>
            <w:bookmarkEnd w:id="0"/>
            <w:r w:rsidR="00DE3146" w:rsidRPr="00DE3146">
              <w:rPr>
                <w:rFonts w:ascii="Arial" w:hAnsi="Arial" w:cs="Arial"/>
                <w:sz w:val="20"/>
                <w:szCs w:val="20"/>
              </w:rPr>
              <w:t xml:space="preserve"> услуг включает в себя стоимость материалов, деталей, используемых или заменяемых по условиям договора, транспортные расходы исполнителя, расходы по уплате всех  необходимых налогов, сборов и пошлин</w:t>
            </w:r>
            <w:r w:rsidRPr="00A11F1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A11F17" w:rsidRPr="00A11F17" w:rsidRDefault="00A11F17" w:rsidP="00695D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695DDA" w:rsidRPr="00695DDA">
              <w:rPr>
                <w:rFonts w:ascii="Arial" w:hAnsi="Arial" w:cs="Arial"/>
                <w:bCs/>
                <w:sz w:val="20"/>
                <w:szCs w:val="20"/>
              </w:rPr>
              <w:t xml:space="preserve">по факту выполнения  всех услуг, оказанных в соответствии с Приложением №1 </w:t>
            </w:r>
            <w:r w:rsidR="00695DDA">
              <w:rPr>
                <w:rFonts w:ascii="Arial" w:hAnsi="Arial" w:cs="Arial"/>
                <w:bCs/>
                <w:sz w:val="20"/>
                <w:szCs w:val="20"/>
              </w:rPr>
              <w:t>проекта договора,</w:t>
            </w:r>
            <w:r w:rsidR="00695DDA" w:rsidRPr="00695DDA">
              <w:rPr>
                <w:rFonts w:ascii="Arial" w:hAnsi="Arial" w:cs="Arial"/>
                <w:bCs/>
                <w:sz w:val="20"/>
                <w:szCs w:val="20"/>
              </w:rPr>
              <w:t xml:space="preserve"> в течение 10 банковских дней со дня предоставления Заказчиком надлежаще оформленных </w:t>
            </w:r>
            <w:r w:rsidR="00695DDA">
              <w:rPr>
                <w:rFonts w:ascii="Arial" w:hAnsi="Arial" w:cs="Arial"/>
                <w:bCs/>
                <w:sz w:val="20"/>
                <w:szCs w:val="20"/>
              </w:rPr>
              <w:t>документов на оплату (счет, акт</w:t>
            </w:r>
            <w:r w:rsidR="00695DDA" w:rsidRPr="00695DDA">
              <w:rPr>
                <w:rFonts w:ascii="Arial" w:hAnsi="Arial" w:cs="Arial"/>
                <w:bCs/>
                <w:sz w:val="20"/>
                <w:szCs w:val="20"/>
              </w:rPr>
              <w:t xml:space="preserve"> выполненных работ).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законом</w:t>
              </w:r>
            </w:hyperlink>
            <w:r w:rsidRPr="00A11F17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A11F17" w:rsidRPr="00A11F17" w:rsidRDefault="00A11F17" w:rsidP="00A11F1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11F17" w:rsidRPr="00A11F17" w:rsidRDefault="00A11F17" w:rsidP="00A11F17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исполнителем).</w:t>
      </w:r>
    </w:p>
    <w:p w:rsidR="00A11F17" w:rsidRDefault="00A11F17" w:rsidP="00A11F17">
      <w:pPr>
        <w:keepNext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DE3146" w:rsidRPr="00A11F17" w:rsidRDefault="00DE3146" w:rsidP="00A11F17">
      <w:pPr>
        <w:keepNext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D02810" w:rsidRDefault="00A11F17" w:rsidP="00A11F17">
      <w:pPr>
        <w:pStyle w:val="1"/>
        <w:jc w:val="center"/>
        <w:rPr>
          <w:sz w:val="18"/>
          <w:szCs w:val="18"/>
        </w:rPr>
      </w:pPr>
      <w:r w:rsidRPr="009F4C76">
        <w:rPr>
          <w:rFonts w:ascii="Times New Roman CYR" w:hAnsi="Times New Roman CYR"/>
          <w:sz w:val="18"/>
          <w:szCs w:val="18"/>
        </w:rPr>
        <w:t>Проект</w:t>
      </w:r>
      <w:r w:rsidRPr="009F4C76">
        <w:rPr>
          <w:sz w:val="18"/>
          <w:szCs w:val="18"/>
        </w:rPr>
        <w:t xml:space="preserve"> </w:t>
      </w:r>
      <w:proofErr w:type="spellStart"/>
      <w:r w:rsidR="00E35B01" w:rsidRPr="009F4C76">
        <w:rPr>
          <w:sz w:val="18"/>
          <w:szCs w:val="18"/>
        </w:rPr>
        <w:t>ДОГОВОР</w:t>
      </w:r>
      <w:r w:rsidRPr="009F4C76">
        <w:rPr>
          <w:sz w:val="18"/>
          <w:szCs w:val="18"/>
        </w:rPr>
        <w:t>а</w:t>
      </w:r>
      <w:proofErr w:type="spellEnd"/>
    </w:p>
    <w:p w:rsidR="00695DDA" w:rsidRPr="00695DDA" w:rsidRDefault="00695DDA" w:rsidP="00695DDA">
      <w:pPr>
        <w:keepNext/>
        <w:jc w:val="center"/>
        <w:outlineLvl w:val="0"/>
        <w:rPr>
          <w:rFonts w:ascii="Times New Roman" w:hAnsi="Times New Roman"/>
          <w:b/>
        </w:rPr>
      </w:pPr>
      <w:r w:rsidRPr="00695DDA">
        <w:rPr>
          <w:rFonts w:ascii="Times New Roman" w:hAnsi="Times New Roman"/>
        </w:rPr>
        <w:t>С Авторизованным Сервисным Центром на модернизацию  контрольно</w:t>
      </w:r>
      <w:r w:rsidR="00DE3146">
        <w:rPr>
          <w:rFonts w:ascii="Times New Roman" w:hAnsi="Times New Roman"/>
        </w:rPr>
        <w:t>-</w:t>
      </w:r>
      <w:r w:rsidRPr="00695DDA">
        <w:rPr>
          <w:rFonts w:ascii="Times New Roman" w:hAnsi="Times New Roman"/>
        </w:rPr>
        <w:t>кассовых машин</w:t>
      </w:r>
    </w:p>
    <w:p w:rsidR="00695DDA" w:rsidRPr="00695DDA" w:rsidRDefault="00695DDA" w:rsidP="00695DDA">
      <w:pPr>
        <w:jc w:val="center"/>
        <w:rPr>
          <w:rFonts w:ascii="Times New Roman" w:hAnsi="Times New Roman"/>
        </w:rPr>
      </w:pPr>
    </w:p>
    <w:p w:rsidR="00695DDA" w:rsidRPr="00695DDA" w:rsidRDefault="00695DDA" w:rsidP="00695DDA">
      <w:pPr>
        <w:jc w:val="center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г. Новосибирск                    </w:t>
      </w:r>
      <w:r>
        <w:rPr>
          <w:rFonts w:ascii="Times New Roman" w:hAnsi="Times New Roman"/>
        </w:rPr>
        <w:t xml:space="preserve">                              </w:t>
      </w:r>
      <w:r w:rsidRPr="00695DDA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________________</w:t>
      </w:r>
      <w:r w:rsidRPr="00695DDA">
        <w:rPr>
          <w:rFonts w:ascii="Times New Roman" w:hAnsi="Times New Roman"/>
        </w:rPr>
        <w:t xml:space="preserve"> 2017   г.</w:t>
      </w:r>
    </w:p>
    <w:p w:rsidR="00695DDA" w:rsidRPr="00695DDA" w:rsidRDefault="00695DDA" w:rsidP="00695DDA">
      <w:pPr>
        <w:jc w:val="both"/>
        <w:rPr>
          <w:rFonts w:ascii="Times New Roman" w:hAnsi="Times New Roman"/>
        </w:rPr>
      </w:pPr>
    </w:p>
    <w:p w:rsidR="00695DDA" w:rsidRPr="00695DDA" w:rsidRDefault="00695DDA" w:rsidP="00695DDA">
      <w:pPr>
        <w:ind w:firstLine="36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</w:t>
      </w:r>
      <w:proofErr w:type="gramStart"/>
      <w:r w:rsidRPr="00695DDA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  <w:r w:rsidRPr="00695DDA">
        <w:rPr>
          <w:rFonts w:ascii="Times New Roman" w:hAnsi="Times New Roman"/>
        </w:rPr>
        <w:t xml:space="preserve"> (</w:t>
      </w:r>
      <w:r w:rsidRPr="00695DDA">
        <w:rPr>
          <w:rFonts w:ascii="Times New Roman" w:hAnsi="Times New Roman"/>
          <w:b/>
        </w:rPr>
        <w:t>СГУПС),</w:t>
      </w:r>
      <w:r w:rsidRPr="00695DDA">
        <w:rPr>
          <w:rFonts w:ascii="Times New Roman" w:hAnsi="Times New Roman"/>
        </w:rPr>
        <w:t xml:space="preserve"> именуемое в дальнейшем Заказчик, в лице проректора </w:t>
      </w:r>
      <w:proofErr w:type="spellStart"/>
      <w:r w:rsidRPr="00695DDA">
        <w:rPr>
          <w:rFonts w:ascii="Times New Roman" w:hAnsi="Times New Roman"/>
        </w:rPr>
        <w:t>Самардак</w:t>
      </w:r>
      <w:proofErr w:type="spellEnd"/>
      <w:r w:rsidRPr="00695DDA">
        <w:rPr>
          <w:rFonts w:ascii="Times New Roman" w:hAnsi="Times New Roman"/>
        </w:rPr>
        <w:t xml:space="preserve"> Марины Викторовны, действующего на основании доверенности №3 от 01.03.2016., с одной стороны, и </w:t>
      </w:r>
      <w:r w:rsidRPr="00695DDA">
        <w:rPr>
          <w:rFonts w:ascii="Times New Roman" w:hAnsi="Times New Roman"/>
          <w:b/>
        </w:rPr>
        <w:t xml:space="preserve"> </w:t>
      </w:r>
      <w:r w:rsidRPr="00695DDA">
        <w:rPr>
          <w:rFonts w:ascii="Times New Roman" w:hAnsi="Times New Roman"/>
          <w:b/>
        </w:rPr>
        <w:lastRenderedPageBreak/>
        <w:t>Общество с ограниченной ответственностью «Электрон-сервис НСК»</w:t>
      </w:r>
      <w:r w:rsidRPr="00695DDA">
        <w:rPr>
          <w:rFonts w:ascii="Times New Roman" w:hAnsi="Times New Roman"/>
        </w:rPr>
        <w:t xml:space="preserve"> являющийся Авторизованным Сервисным Центром (далее АСЦ) именуемое в дальнейшем Исполнитель, в лице  директора Гутмана В.К., действующего  на основании  Устава</w:t>
      </w:r>
      <w:proofErr w:type="gramEnd"/>
      <w:r w:rsidRPr="00695DDA">
        <w:rPr>
          <w:rFonts w:ascii="Times New Roman" w:hAnsi="Times New Roman"/>
        </w:rPr>
        <w:t xml:space="preserve">, с другой стороны, в соответствии с Федеральным законом № 223-ФЗ от 18.07.2011.  </w:t>
      </w:r>
      <w:proofErr w:type="spellStart"/>
      <w:r w:rsidRPr="00695DDA">
        <w:rPr>
          <w:rFonts w:ascii="Times New Roman" w:hAnsi="Times New Roman"/>
        </w:rPr>
        <w:t>п.п</w:t>
      </w:r>
      <w:proofErr w:type="spellEnd"/>
      <w:r w:rsidRPr="00695DDA">
        <w:rPr>
          <w:rFonts w:ascii="Times New Roman" w:hAnsi="Times New Roman"/>
        </w:rPr>
        <w:t>. 1 п.5.1 положения о закупке заказчика, заключили настоящий гражданско-правовой договор бюджетного учреждения – договор на поставку товаров (далее – договор) о нижеследующем:</w:t>
      </w:r>
    </w:p>
    <w:p w:rsidR="00695DDA" w:rsidRPr="00695DDA" w:rsidRDefault="00695DDA" w:rsidP="00695DDA">
      <w:pPr>
        <w:jc w:val="both"/>
        <w:rPr>
          <w:rFonts w:ascii="Times New Roman" w:hAnsi="Times New Roman"/>
        </w:rPr>
      </w:pPr>
    </w:p>
    <w:p w:rsidR="00695DDA" w:rsidRPr="00695DDA" w:rsidRDefault="00695DDA" w:rsidP="00695DDA">
      <w:pPr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>Предмет договора</w:t>
      </w:r>
    </w:p>
    <w:p w:rsidR="00695DDA" w:rsidRPr="00695DDA" w:rsidRDefault="00695DDA" w:rsidP="00695DDA">
      <w:pPr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  <w:b/>
        </w:rPr>
        <w:t xml:space="preserve">         </w:t>
      </w:r>
      <w:r w:rsidRPr="00695DDA">
        <w:rPr>
          <w:rFonts w:ascii="Times New Roman" w:hAnsi="Times New Roman"/>
        </w:rPr>
        <w:t>1.1. По настоящему договору Исполнитель принимает на себя обязательства по оказанию услуг по модернизации контрольно-кассовых машин до  «</w:t>
      </w:r>
      <w:r w:rsidRPr="00695DDA">
        <w:rPr>
          <w:rFonts w:ascii="Times New Roman" w:hAnsi="Times New Roman"/>
          <w:lang w:val="en-US"/>
        </w:rPr>
        <w:t>On</w:t>
      </w:r>
      <w:r w:rsidRPr="00695DDA">
        <w:rPr>
          <w:rFonts w:ascii="Times New Roman" w:hAnsi="Times New Roman"/>
        </w:rPr>
        <w:t>-</w:t>
      </w:r>
      <w:r w:rsidRPr="00695DDA">
        <w:rPr>
          <w:rFonts w:ascii="Times New Roman" w:hAnsi="Times New Roman"/>
          <w:lang w:val="en-US"/>
        </w:rPr>
        <w:t>Line</w:t>
      </w:r>
      <w:r w:rsidRPr="00695DDA">
        <w:rPr>
          <w:rFonts w:ascii="Times New Roman" w:hAnsi="Times New Roman"/>
        </w:rPr>
        <w:t xml:space="preserve">» с заменой запасных частей, а Заказчик обязуется принять эти услуги и оплатить их стоимость. </w:t>
      </w:r>
    </w:p>
    <w:p w:rsidR="00695DDA" w:rsidRPr="00695DDA" w:rsidRDefault="00695DDA" w:rsidP="00695DDA">
      <w:pPr>
        <w:ind w:firstLine="36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>1.2. Услуги включают в себя:</w:t>
      </w:r>
    </w:p>
    <w:p w:rsidR="00695DDA" w:rsidRPr="00695DDA" w:rsidRDefault="00695DDA" w:rsidP="00695DDA">
      <w:pPr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    - услуги по техническо-программной доработке контрольно-кассовой машины до к</w:t>
      </w:r>
      <w:r>
        <w:rPr>
          <w:rFonts w:ascii="Times New Roman" w:hAnsi="Times New Roman"/>
        </w:rPr>
        <w:t>онтрольно-кассовой машины  "</w:t>
      </w:r>
      <w:proofErr w:type="spellStart"/>
      <w:r>
        <w:rPr>
          <w:rFonts w:ascii="Times New Roman" w:hAnsi="Times New Roman"/>
        </w:rPr>
        <w:t>On-</w:t>
      </w:r>
      <w:r w:rsidRPr="00695DDA">
        <w:rPr>
          <w:rFonts w:ascii="Times New Roman" w:hAnsi="Times New Roman"/>
        </w:rPr>
        <w:t>Line</w:t>
      </w:r>
      <w:proofErr w:type="spellEnd"/>
      <w:r w:rsidRPr="00695DDA">
        <w:rPr>
          <w:rFonts w:ascii="Times New Roman" w:hAnsi="Times New Roman"/>
        </w:rPr>
        <w:t>" (для обеспечения возможности передачи информации о расчетах в ИФНС через оператора фискальных данных) в количестве 10шт.</w:t>
      </w:r>
    </w:p>
    <w:p w:rsidR="00695DDA" w:rsidRPr="00695DDA" w:rsidRDefault="00695DDA" w:rsidP="00695DDA">
      <w:pPr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   -снятие ККМ с учета (подготовка комплекта документа, снятие отчетов на ККМ) в количестве 10шт.;</w:t>
      </w:r>
    </w:p>
    <w:p w:rsidR="00695DDA" w:rsidRPr="00695DDA" w:rsidRDefault="00695DDA" w:rsidP="00695DDA">
      <w:pPr>
        <w:ind w:firstLine="36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-услуги по тестированию, программированию и вводу в эксплуатацию контрольно-кассовой машины для регистрации в ИФНС (в Авторизованном Сервисном Центре  Исполнителя, Договор об обслуживании ККМ в АСЦ) в количестве 10шт.</w:t>
      </w:r>
    </w:p>
    <w:p w:rsidR="00695DDA" w:rsidRPr="00695DDA" w:rsidRDefault="00695DDA" w:rsidP="00695DDA">
      <w:pPr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1.3.Количество, типы, модели, заводские номера и место нахождения ККМ, стоимость услуг по модернизации контрольно-кассовых аппаратов предусмотрены  спецификацией (Приложение №1), которая составляется в двух экземплярах, подписывается  представителями сторон и является  неотъемлемой частью настоящего  договора.</w:t>
      </w:r>
    </w:p>
    <w:p w:rsidR="00695DDA" w:rsidRPr="00695DDA" w:rsidRDefault="00695DDA" w:rsidP="00695DDA">
      <w:pPr>
        <w:keepNext/>
        <w:shd w:val="clear" w:color="auto" w:fill="FFFFFF"/>
        <w:spacing w:after="144" w:line="161" w:lineRule="atLeast"/>
        <w:outlineLvl w:val="0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1.4</w:t>
      </w:r>
      <w:proofErr w:type="gramStart"/>
      <w:r w:rsidRPr="00695DDA">
        <w:rPr>
          <w:rFonts w:ascii="Times New Roman" w:hAnsi="Times New Roman"/>
          <w:b/>
        </w:rPr>
        <w:t xml:space="preserve"> </w:t>
      </w:r>
      <w:r w:rsidRPr="00695DDA">
        <w:rPr>
          <w:rFonts w:ascii="Times New Roman" w:hAnsi="Times New Roman"/>
        </w:rPr>
        <w:t>Н</w:t>
      </w:r>
      <w:proofErr w:type="gramEnd"/>
      <w:r w:rsidRPr="00695DDA">
        <w:rPr>
          <w:rFonts w:ascii="Times New Roman" w:hAnsi="Times New Roman"/>
        </w:rPr>
        <w:t xml:space="preserve">а ККМ, находящиеся на СО (Сервисном обслуживании) в АСЦ (Авторизованный Сервисный Центр) ООО "Электрон-Сервис НСК", Исполнитель предоставляет и поддерживает заводскую гарантию в течении гарантийного срока установленного заводом Изготовителем. ККТ должна отвечать </w:t>
      </w:r>
      <w:proofErr w:type="gramStart"/>
      <w:r w:rsidRPr="00695DDA">
        <w:rPr>
          <w:rFonts w:ascii="Times New Roman" w:hAnsi="Times New Roman"/>
        </w:rPr>
        <w:t>требованиям</w:t>
      </w:r>
      <w:proofErr w:type="gramEnd"/>
      <w:r w:rsidRPr="00695DDA">
        <w:rPr>
          <w:rFonts w:ascii="Times New Roman" w:hAnsi="Times New Roman"/>
        </w:rPr>
        <w:t xml:space="preserve"> предъявляемым к контрольно-кассовой технике и  обеспечивать возможность установки фискального накопителя внутри корпуса и при применении контрольно-кассовой техники содержать фискальный накопитель внутри корпуса (</w:t>
      </w:r>
      <w:r w:rsidRPr="00695DDA">
        <w:rPr>
          <w:rFonts w:ascii="Times New Roman" w:hAnsi="Times New Roman"/>
          <w:shd w:val="clear" w:color="auto" w:fill="FFFFFF"/>
        </w:rPr>
        <w:t xml:space="preserve">Федеральный закон от 22 мая </w:t>
      </w:r>
      <w:smartTag w:uri="urn:schemas-microsoft-com:office:smarttags" w:element="metricconverter">
        <w:smartTagPr>
          <w:attr w:name="ProductID" w:val="2003 г"/>
        </w:smartTagPr>
        <w:r w:rsidRPr="00695DDA">
          <w:rPr>
            <w:rFonts w:ascii="Times New Roman" w:hAnsi="Times New Roman"/>
            <w:shd w:val="clear" w:color="auto" w:fill="FFFFFF"/>
          </w:rPr>
          <w:t>2003 г</w:t>
        </w:r>
      </w:smartTag>
      <w:r w:rsidRPr="00695DDA">
        <w:rPr>
          <w:rFonts w:ascii="Times New Roman" w:hAnsi="Times New Roman"/>
          <w:shd w:val="clear" w:color="auto" w:fill="FFFFFF"/>
        </w:rPr>
        <w:t>. N 54-ФЗ</w:t>
      </w:r>
      <w:r w:rsidRPr="00695DDA">
        <w:rPr>
          <w:rFonts w:ascii="Times New Roman" w:hAnsi="Times New Roman"/>
        </w:rPr>
        <w:br/>
      </w:r>
      <w:r w:rsidRPr="00695DDA">
        <w:rPr>
          <w:rFonts w:ascii="Times New Roman" w:hAnsi="Times New Roman"/>
          <w:shd w:val="clear" w:color="auto" w:fill="FFFFFF"/>
        </w:rPr>
        <w:t xml:space="preserve">"О применении контрольно-кассовой техники при осуществлении наличных денежных расчетов и (или) расчетов с использованием электронных средств платежа", </w:t>
      </w:r>
      <w:r w:rsidRPr="00695DDA">
        <w:rPr>
          <w:rFonts w:ascii="Times New Roman" w:hAnsi="Times New Roman"/>
        </w:rPr>
        <w:t xml:space="preserve">Федеральный закон 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 от 03.07.2016 N 290-ФЗ (действующая редакция, 2016) 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695DDA">
        <w:rPr>
          <w:rFonts w:ascii="Times New Roman" w:hAnsi="Times New Roman"/>
        </w:rPr>
        <w:t>Гарантию на шифровальное (криптографическое) средство защиты фискальных данных фискальный накопитель «ФН-1» поддерживает  поставщик данных устройств ООО «РИК» (Приказ ФНС России от 12.08.2016 № ЕД-7-20/434@ о включении модели фискального накопителя в реестр фискальных накопителей</w:t>
      </w:r>
      <w:r w:rsidRPr="00695DDA">
        <w:rPr>
          <w:rFonts w:ascii="Times New Roman" w:hAnsi="Times New Roman"/>
        </w:rPr>
        <w:tab/>
      </w:r>
      <w:proofErr w:type="gramEnd"/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5DDA" w:rsidRPr="00695DDA" w:rsidRDefault="00695DDA" w:rsidP="00695DDA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>Цена  договора и порядок оплаты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  <w:b/>
        </w:rPr>
        <w:t xml:space="preserve">     </w:t>
      </w:r>
      <w:r w:rsidRPr="00695DDA">
        <w:rPr>
          <w:rFonts w:ascii="Times New Roman" w:hAnsi="Times New Roman"/>
        </w:rPr>
        <w:t xml:space="preserve">  2.1. Цена договора определяется общей стоимостью услуг, оказываемых по настоящему договору, и составляет 235000(двести тридцать пять тысяч) рублей 00 копеек. НДС не предусмотрен согласно НК РФ глава 26.3.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2.2. Стоимость услуг включает в себя стоимость материалов, деталей, используемых или заменяемых по условиям договора, транспортные расходы исполнителя, расходы по уплате всех  необходимых налогов, сборов и пошлин. 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2.3.Заказчик оплачивает оказанные услуги в следующем порядке: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Оплата производится по факту выполнения  всех услуг, оказанных в соответствии с Приложением №1 и подтвержденных актом сдачи-приемки услуг.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Оплата производится в безналичном порядке в течение 10 банковских дней со дня предоставления Заказчиком надлежаще оформленных документов на оплату (с</w:t>
      </w:r>
      <w:r>
        <w:rPr>
          <w:rFonts w:ascii="Times New Roman" w:hAnsi="Times New Roman"/>
        </w:rPr>
        <w:t>чет, акт</w:t>
      </w:r>
      <w:r w:rsidRPr="00695DDA">
        <w:rPr>
          <w:rFonts w:ascii="Times New Roman" w:hAnsi="Times New Roman"/>
        </w:rPr>
        <w:t xml:space="preserve">а выполненных работ). </w:t>
      </w:r>
    </w:p>
    <w:p w:rsidR="00695DDA" w:rsidRPr="00695DDA" w:rsidRDefault="00695DDA" w:rsidP="00695DDA">
      <w:pPr>
        <w:shd w:val="clear" w:color="auto" w:fill="FFFFFF"/>
        <w:tabs>
          <w:tab w:val="num" w:pos="0"/>
          <w:tab w:val="left" w:pos="1217"/>
        </w:tabs>
        <w:ind w:firstLine="36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2.4. Заказчик производит оплату услуг  за счет средств внебюджетных источников путем перечисления денежных средств на расчетный счет Исполнителя.</w:t>
      </w:r>
    </w:p>
    <w:p w:rsidR="00695DDA" w:rsidRPr="00695DDA" w:rsidRDefault="00695DDA" w:rsidP="00695DDA">
      <w:pPr>
        <w:shd w:val="clear" w:color="auto" w:fill="FFFFFF"/>
        <w:tabs>
          <w:tab w:val="num" w:pos="0"/>
          <w:tab w:val="left" w:pos="1217"/>
        </w:tabs>
        <w:ind w:firstLine="360"/>
        <w:jc w:val="both"/>
        <w:rPr>
          <w:rFonts w:ascii="Times New Roman" w:hAnsi="Times New Roman"/>
        </w:rPr>
      </w:pPr>
    </w:p>
    <w:p w:rsidR="00695DDA" w:rsidRPr="00695DDA" w:rsidRDefault="00695DDA" w:rsidP="00695DD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>3. Обязанности сторон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  <w:b/>
        </w:rPr>
        <w:t xml:space="preserve">    </w:t>
      </w:r>
      <w:r w:rsidRPr="00695DDA">
        <w:rPr>
          <w:rFonts w:ascii="Times New Roman" w:hAnsi="Times New Roman"/>
        </w:rPr>
        <w:t xml:space="preserve"> </w:t>
      </w:r>
      <w:proofErr w:type="gramStart"/>
      <w:r w:rsidRPr="00695DDA">
        <w:rPr>
          <w:rFonts w:ascii="Times New Roman" w:hAnsi="Times New Roman"/>
        </w:rPr>
        <w:t xml:space="preserve">3.1.Права и обязанности Заказчика и Исполнителя определяются «Типовыми правилами эксплуатации контрольно-кассовых машин при осуществлении денежных расчетов с населением», утвержденных 30.08.93г. </w:t>
      </w:r>
      <w:proofErr w:type="spellStart"/>
      <w:r w:rsidRPr="00695DDA">
        <w:rPr>
          <w:rFonts w:ascii="Times New Roman" w:hAnsi="Times New Roman"/>
        </w:rPr>
        <w:t>МинФином</w:t>
      </w:r>
      <w:proofErr w:type="spellEnd"/>
      <w:r w:rsidRPr="00695DDA">
        <w:rPr>
          <w:rFonts w:ascii="Times New Roman" w:hAnsi="Times New Roman"/>
        </w:rPr>
        <w:t xml:space="preserve"> РФ, «Положением о порядке продажи, технического обслуживания и ремонта контрольно-кассовых машин в Российской Федерации», утвержденного решением ГМЭК по контрольно-кассовым машинам (протокол №2/18-95 от 06.03.95г.), «Положением по применению контрольно-кассовых машин при осуществлении денежных расчетов с населением</w:t>
      </w:r>
      <w:proofErr w:type="gramEnd"/>
      <w:r w:rsidRPr="00695DDA">
        <w:rPr>
          <w:rFonts w:ascii="Times New Roman" w:hAnsi="Times New Roman"/>
        </w:rPr>
        <w:t>», в редакции Постановления             Правительства РФ от 07.08.98г. №904.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   3.2 Заказчик: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-  </w:t>
      </w:r>
      <w:proofErr w:type="gramStart"/>
      <w:r w:rsidRPr="00695DDA">
        <w:rPr>
          <w:rFonts w:ascii="Times New Roman" w:hAnsi="Times New Roman"/>
        </w:rPr>
        <w:t>обязан</w:t>
      </w:r>
      <w:proofErr w:type="gramEnd"/>
      <w:r w:rsidRPr="00695DDA">
        <w:rPr>
          <w:rFonts w:ascii="Times New Roman" w:hAnsi="Times New Roman"/>
        </w:rPr>
        <w:t xml:space="preserve"> выполнять все указания Исполнителя в части эксплуатации и хранения ККМ;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- обеспечить допуск к работе на ККМ только персонала, прошедшего специальный курс обучения, подтвержденного удостоверением кассира-</w:t>
      </w:r>
      <w:proofErr w:type="spellStart"/>
      <w:r w:rsidRPr="00695DDA">
        <w:rPr>
          <w:rFonts w:ascii="Times New Roman" w:hAnsi="Times New Roman"/>
        </w:rPr>
        <w:t>операциониста</w:t>
      </w:r>
      <w:proofErr w:type="spellEnd"/>
      <w:r w:rsidRPr="00695DDA">
        <w:rPr>
          <w:rFonts w:ascii="Times New Roman" w:hAnsi="Times New Roman"/>
        </w:rPr>
        <w:t>;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-  </w:t>
      </w:r>
      <w:proofErr w:type="gramStart"/>
      <w:r w:rsidRPr="00695DDA">
        <w:rPr>
          <w:rFonts w:ascii="Times New Roman" w:hAnsi="Times New Roman"/>
        </w:rPr>
        <w:t>обязан</w:t>
      </w:r>
      <w:proofErr w:type="gramEnd"/>
      <w:r w:rsidRPr="00695DDA">
        <w:rPr>
          <w:rFonts w:ascii="Times New Roman" w:hAnsi="Times New Roman"/>
        </w:rPr>
        <w:t xml:space="preserve"> выполнять правила эксплуатации ККМ, предписанные заводом-изготовителем;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- </w:t>
      </w:r>
      <w:proofErr w:type="gramStart"/>
      <w:r w:rsidRPr="00695DDA">
        <w:rPr>
          <w:rFonts w:ascii="Times New Roman" w:hAnsi="Times New Roman"/>
        </w:rPr>
        <w:t>обязан</w:t>
      </w:r>
      <w:proofErr w:type="gramEnd"/>
      <w:r w:rsidRPr="00695DDA">
        <w:rPr>
          <w:rFonts w:ascii="Times New Roman" w:hAnsi="Times New Roman"/>
        </w:rPr>
        <w:t xml:space="preserve"> назначить ответственное лицо по месту нахождения обслуживаемых ККМ для связи с Исполнителем, оформления необходимой документации и проведения расчетов;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- имеет право вызвать Исполнителя во всех случаях остановки ККМ из-за неисправности;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- </w:t>
      </w:r>
      <w:proofErr w:type="gramStart"/>
      <w:r w:rsidRPr="00695DDA">
        <w:rPr>
          <w:rFonts w:ascii="Times New Roman" w:hAnsi="Times New Roman"/>
        </w:rPr>
        <w:t>обязан</w:t>
      </w:r>
      <w:proofErr w:type="gramEnd"/>
      <w:r w:rsidRPr="00695DDA">
        <w:rPr>
          <w:rFonts w:ascii="Times New Roman" w:hAnsi="Times New Roman"/>
        </w:rPr>
        <w:t xml:space="preserve"> принять оказанные услуги и произвести их своевременную оплату;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- обязан  обеспечить доступ Исполнителю к месту проведения модернизации (установки ККМ) и безопасность работ, связанную с питающей сетью электроснабжения с розеткой для ККМ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lastRenderedPageBreak/>
        <w:t xml:space="preserve">        3.2.Исполнитель: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- </w:t>
      </w:r>
      <w:proofErr w:type="gramStart"/>
      <w:r w:rsidRPr="00695DDA">
        <w:rPr>
          <w:rFonts w:ascii="Times New Roman" w:hAnsi="Times New Roman"/>
        </w:rPr>
        <w:t>обязан</w:t>
      </w:r>
      <w:proofErr w:type="gramEnd"/>
      <w:r w:rsidRPr="00695DDA">
        <w:rPr>
          <w:rFonts w:ascii="Times New Roman" w:hAnsi="Times New Roman"/>
        </w:rPr>
        <w:t xml:space="preserve"> своими силами и средствами выполнить услуги, предусмотренные контрактом, по месту нахождения ККМ Заказчика. 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</w:t>
      </w:r>
      <w:proofErr w:type="gramStart"/>
      <w:r w:rsidRPr="00695DDA">
        <w:rPr>
          <w:rFonts w:ascii="Times New Roman" w:hAnsi="Times New Roman"/>
        </w:rPr>
        <w:t xml:space="preserve">- обязан оказать услуги в срок, предусмотренный настоящим договором. </w:t>
      </w:r>
      <w:proofErr w:type="gramEnd"/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- </w:t>
      </w:r>
      <w:proofErr w:type="gramStart"/>
      <w:r w:rsidRPr="00695DDA">
        <w:rPr>
          <w:rFonts w:ascii="Times New Roman" w:hAnsi="Times New Roman"/>
        </w:rPr>
        <w:t>обязан</w:t>
      </w:r>
      <w:proofErr w:type="gramEnd"/>
      <w:r w:rsidRPr="00695DDA">
        <w:rPr>
          <w:rFonts w:ascii="Times New Roman" w:hAnsi="Times New Roman"/>
        </w:rPr>
        <w:t xml:space="preserve"> обеспечить безопасность услуг и оказать  эти услуги  с надлежащим качеством. </w:t>
      </w:r>
    </w:p>
    <w:p w:rsidR="00695DDA" w:rsidRPr="00695DDA" w:rsidRDefault="00695DDA" w:rsidP="00695DD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5DDA" w:rsidRPr="00695DDA" w:rsidRDefault="00695DDA" w:rsidP="00695DDA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 xml:space="preserve">                                                                  4. Порядок  и сроки оказания услуг 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  <w:b/>
        </w:rPr>
        <w:t xml:space="preserve">      </w:t>
      </w:r>
      <w:r w:rsidRPr="00695DDA">
        <w:rPr>
          <w:rFonts w:ascii="Times New Roman" w:hAnsi="Times New Roman"/>
        </w:rPr>
        <w:t xml:space="preserve"> 4.1.Установка, снятие и замена ФН-1(фискальный накопитель) в КММ производится Исполнителем в соответствии с инструкцией по установке ФН-1 в ККМ (п.3 Приложения №9 к протоколу ГМЭК по ККМ №2/67-2002 от 18.04.2002г.). Снятые ФН-1 подлежат хранению у Заказчика в течение 5 лет с момента снятия. При этом Заказчик должен обеспечить сохранность ФН-1 с зарегистрированной в нем информацией в течение указанного срока, соблюдая установленные в паспорте ФН-1 условия хранения.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4.2.Представитель Исполнителя при каждом проведении модернизации и </w:t>
      </w:r>
      <w:proofErr w:type="spellStart"/>
      <w:r w:rsidRPr="00695DDA">
        <w:rPr>
          <w:rFonts w:ascii="Times New Roman" w:hAnsi="Times New Roman"/>
        </w:rPr>
        <w:t>перегистрации</w:t>
      </w:r>
      <w:proofErr w:type="spellEnd"/>
      <w:r w:rsidRPr="00695DDA">
        <w:rPr>
          <w:rFonts w:ascii="Times New Roman" w:hAnsi="Times New Roman"/>
        </w:rPr>
        <w:t xml:space="preserve"> ККМ и посещения Заказчика проставляет дату посещения, время прибытия и убытия в акте и заверяет указанные данные своей подписью, личным клеймом, фиксирует результат своей работы в журнале вызовов у Заказчика. Сроки оказания  услуг </w:t>
      </w:r>
      <w:proofErr w:type="gramStart"/>
      <w:r w:rsidRPr="00695DDA">
        <w:rPr>
          <w:rFonts w:ascii="Times New Roman" w:hAnsi="Times New Roman"/>
        </w:rPr>
        <w:t>согласно Приложения</w:t>
      </w:r>
      <w:proofErr w:type="gramEnd"/>
      <w:r w:rsidRPr="00695DDA">
        <w:rPr>
          <w:rFonts w:ascii="Times New Roman" w:hAnsi="Times New Roman"/>
        </w:rPr>
        <w:t xml:space="preserve"> №1.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4.3 Качество оказываемых услуг  должно соответствовать ГОСТам, техническим условиям, правилам ТБ, ТЭ и </w:t>
      </w:r>
      <w:proofErr w:type="gramStart"/>
      <w:r w:rsidRPr="00695DDA">
        <w:rPr>
          <w:rFonts w:ascii="Times New Roman" w:hAnsi="Times New Roman"/>
        </w:rPr>
        <w:t>ОТ</w:t>
      </w:r>
      <w:proofErr w:type="gramEnd"/>
      <w:r w:rsidRPr="00695DDA">
        <w:rPr>
          <w:rFonts w:ascii="Times New Roman" w:hAnsi="Times New Roman"/>
        </w:rPr>
        <w:t xml:space="preserve"> и т.д. </w:t>
      </w:r>
    </w:p>
    <w:p w:rsidR="00695DDA" w:rsidRPr="00695DDA" w:rsidRDefault="00695DDA" w:rsidP="00695DD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95DDA" w:rsidRPr="00695DDA" w:rsidRDefault="00695DDA" w:rsidP="00695DD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 xml:space="preserve">5. Порядок сдачи и приемки  услуг 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  <w:b/>
        </w:rPr>
        <w:t xml:space="preserve">        </w:t>
      </w:r>
      <w:r w:rsidRPr="00695DDA">
        <w:rPr>
          <w:rFonts w:ascii="Times New Roman" w:hAnsi="Times New Roman"/>
        </w:rPr>
        <w:t>5.1.Исполнитель предоставляет Заказчику акт сдачи-приемки услуг, фактически оказанных Исполнителем  по условиям договора.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 5.2.Заказчик в течение 3-х дней со дня получения акта о фактически выполненной работе обязан направить Исполнителю подписанный акт о приемке услуг  или мотивированный отказ от подписания акта.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 5.3.В случае непредставления подписанного акта сдачи-приемки услуг  или мотивированного отказа от его подписания в течение 3-х дней со дня получения акта, работа считается принятой Заказчиком.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 5.4.Если в процессе оказания услуг по исполнению предмета договора будут обнаружены недостатки в оказанной услуге,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5DDA" w:rsidRPr="00695DDA" w:rsidRDefault="00695DDA" w:rsidP="00695DD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>6. Ответственность сторон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   6.1. Сторона, не исполнившая или ненадлежащим образом исполнившая свои обязательства по настоящему контракту, обязана возместить другой стороне причиненные этим убытки.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6.2.В случае нарушения сроков оказания услуг, предусмотренных п.9.1 договора Исполнитель выплачивает Заказчику неустойку в размере 0,1 % от стоимости услуг  за каждый день  до момента исполнения обязательства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6.3.В случае нарушения п.5.4. договора Исполнитель выплачивает Заказчику неустойку в размере 0,1% от стоимости услуг  за каждый день просрочки до момента устранения недостатков.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6.4.В случае нарушения обязательств по оплате оказанных услуг (выполненных работ), предусмотренных п.2.3. договора, Заказчик выплачивают Исполнителю неустойку в размере 1/300 ставки рефинансирования Центрального банка РФ на день уплаты неустойки от суммы задержанного платежа за каждый день просрочки до момента оплаты, но не более самой суммы оплаты. 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6.5. В случае нарушения пломб на ККМ Исполнитель вправе приостановить исполнение своих обязательств по договору и уведомить об этом налоговую инспекцию по месту регистрации ККМ 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  6.6.Возмещение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</w:p>
    <w:p w:rsidR="00695DDA" w:rsidRPr="00695DDA" w:rsidRDefault="00695DDA" w:rsidP="00695DD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>7. Обстоятельства непреодолимой силы</w:t>
      </w:r>
    </w:p>
    <w:p w:rsidR="00695DDA" w:rsidRPr="00695DDA" w:rsidRDefault="00695DDA" w:rsidP="00695DDA">
      <w:pPr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  <w:b/>
        </w:rPr>
        <w:t xml:space="preserve">        </w:t>
      </w:r>
      <w:r w:rsidRPr="00695DDA">
        <w:rPr>
          <w:rFonts w:ascii="Times New Roman" w:hAnsi="Times New Roman"/>
        </w:rPr>
        <w:t xml:space="preserve"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контракта,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695DDA" w:rsidRPr="00695DDA" w:rsidRDefault="00695DDA" w:rsidP="00695DD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95DDA" w:rsidRPr="00695DDA" w:rsidRDefault="00695DDA" w:rsidP="00695DD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>8. Порядок разрешения споров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  <w:b/>
        </w:rPr>
        <w:t xml:space="preserve">          </w:t>
      </w:r>
      <w:r w:rsidRPr="00695DDA">
        <w:rPr>
          <w:rFonts w:ascii="Times New Roman" w:hAnsi="Times New Roman"/>
        </w:rPr>
        <w:t>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695DDA" w:rsidRPr="00695DDA" w:rsidRDefault="00695DDA" w:rsidP="00695DDA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8.2. В случае невозможности разрешения споров или разногласий путем переговоров они подлежат разрешению арбитражным судом Новосибирской области с соблюдением претензионного порядка. При этом претензия подлежит рассмотрению получившей ее стороной в 10-дневный срок со дня ее получения с предоставлением письменного ответа.</w:t>
      </w:r>
    </w:p>
    <w:p w:rsidR="00695DDA" w:rsidRPr="00695DDA" w:rsidRDefault="00695DDA" w:rsidP="00695DDA">
      <w:pPr>
        <w:autoSpaceDE w:val="0"/>
        <w:autoSpaceDN w:val="0"/>
        <w:adjustRightInd w:val="0"/>
        <w:rPr>
          <w:rFonts w:ascii="Times New Roman" w:hAnsi="Times New Roman"/>
        </w:rPr>
      </w:pPr>
    </w:p>
    <w:p w:rsidR="00695DDA" w:rsidRPr="00695DDA" w:rsidRDefault="00695DDA" w:rsidP="00695DDA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695DDA">
        <w:rPr>
          <w:rFonts w:ascii="Times New Roman" w:hAnsi="Times New Roman"/>
        </w:rPr>
        <w:t xml:space="preserve">                                                            </w:t>
      </w:r>
      <w:r w:rsidRPr="00695DDA">
        <w:rPr>
          <w:rFonts w:ascii="Times New Roman" w:hAnsi="Times New Roman"/>
          <w:b/>
        </w:rPr>
        <w:t>9.Срок действия  договора и прочие условия.</w:t>
      </w:r>
    </w:p>
    <w:p w:rsidR="00695DDA" w:rsidRPr="00695DDA" w:rsidRDefault="00695DDA" w:rsidP="00695DDA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 xml:space="preserve">         </w:t>
      </w:r>
      <w:r w:rsidRPr="00695DDA">
        <w:rPr>
          <w:rFonts w:ascii="Times New Roman" w:hAnsi="Times New Roman"/>
        </w:rPr>
        <w:t xml:space="preserve">9.1. Срок действия договора </w:t>
      </w:r>
      <w:proofErr w:type="gramStart"/>
      <w:r w:rsidRPr="00695DDA">
        <w:rPr>
          <w:rFonts w:ascii="Times New Roman" w:hAnsi="Times New Roman"/>
        </w:rPr>
        <w:t>:с</w:t>
      </w:r>
      <w:proofErr w:type="gramEnd"/>
      <w:r w:rsidRPr="00695DDA">
        <w:rPr>
          <w:rFonts w:ascii="Times New Roman" w:hAnsi="Times New Roman"/>
        </w:rPr>
        <w:t xml:space="preserve"> момента подписания  договора до исполнения всех обязательств Сторонами.</w:t>
      </w:r>
    </w:p>
    <w:p w:rsidR="00695DDA" w:rsidRPr="00695DDA" w:rsidRDefault="00695DDA" w:rsidP="00695DD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9.2.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695DDA" w:rsidRPr="00695DDA" w:rsidRDefault="00695DDA" w:rsidP="00695DD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lastRenderedPageBreak/>
        <w:t xml:space="preserve">  9.3. Настоящий </w:t>
      </w:r>
      <w:proofErr w:type="gramStart"/>
      <w:r w:rsidRPr="00695DDA">
        <w:rPr>
          <w:rFonts w:ascii="Times New Roman" w:hAnsi="Times New Roman"/>
        </w:rPr>
        <w:t>договор</w:t>
      </w:r>
      <w:proofErr w:type="gramEnd"/>
      <w:r w:rsidRPr="00695DDA">
        <w:rPr>
          <w:rFonts w:ascii="Times New Roman" w:hAnsi="Times New Roman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 В этом случае информация о расторжении договора передается в налоговую инспекцию по месту регистрации ККМ.</w:t>
      </w:r>
    </w:p>
    <w:p w:rsidR="00695DDA" w:rsidRPr="00695DDA" w:rsidRDefault="00695DDA" w:rsidP="00695DD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5DDA">
        <w:rPr>
          <w:rFonts w:ascii="Times New Roman" w:hAnsi="Times New Roman"/>
        </w:rPr>
        <w:t xml:space="preserve">        9.4. Настоящий договор составлен в двух экземплярах, имеющих одинаковую юридическую силу, по одному для каждой из сторон. </w:t>
      </w:r>
    </w:p>
    <w:p w:rsidR="00695DDA" w:rsidRPr="00695DDA" w:rsidRDefault="00695DDA" w:rsidP="00695DDA">
      <w:pPr>
        <w:autoSpaceDE w:val="0"/>
        <w:autoSpaceDN w:val="0"/>
        <w:adjustRightInd w:val="0"/>
        <w:ind w:left="225"/>
        <w:jc w:val="center"/>
        <w:rPr>
          <w:rFonts w:ascii="Times New Roman" w:hAnsi="Times New Roman"/>
          <w:b/>
        </w:rPr>
      </w:pPr>
    </w:p>
    <w:p w:rsidR="00695DDA" w:rsidRPr="00695DDA" w:rsidRDefault="00695DDA" w:rsidP="00695DDA">
      <w:pPr>
        <w:autoSpaceDE w:val="0"/>
        <w:autoSpaceDN w:val="0"/>
        <w:adjustRightInd w:val="0"/>
        <w:ind w:left="225"/>
        <w:jc w:val="center"/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>10. 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695DDA" w:rsidRPr="00695DDA" w:rsidTr="00945757">
        <w:tc>
          <w:tcPr>
            <w:tcW w:w="4923" w:type="dxa"/>
          </w:tcPr>
          <w:p w:rsidR="00695DDA" w:rsidRPr="00695DDA" w:rsidRDefault="00695DDA" w:rsidP="0069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Заказчик: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 xml:space="preserve">ФГБОУ </w:t>
            </w:r>
            <w:proofErr w:type="gramStart"/>
            <w:r w:rsidRPr="00695DDA">
              <w:rPr>
                <w:rFonts w:ascii="Times New Roman" w:hAnsi="Times New Roman"/>
              </w:rPr>
              <w:t>ВО</w:t>
            </w:r>
            <w:proofErr w:type="gramEnd"/>
            <w:r w:rsidRPr="00695DDA">
              <w:rPr>
                <w:rFonts w:ascii="Times New Roman" w:hAnsi="Times New Roman"/>
              </w:rPr>
              <w:t xml:space="preserve"> «Сибирский государственный университет путей сообщения» (СГУПС) 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630049 г</w:t>
            </w:r>
            <w:proofErr w:type="gramStart"/>
            <w:r w:rsidRPr="00695DDA">
              <w:rPr>
                <w:rFonts w:ascii="Times New Roman" w:hAnsi="Times New Roman"/>
              </w:rPr>
              <w:t>.Н</w:t>
            </w:r>
            <w:proofErr w:type="gramEnd"/>
            <w:r w:rsidRPr="00695DDA">
              <w:rPr>
                <w:rFonts w:ascii="Times New Roman" w:hAnsi="Times New Roman"/>
              </w:rPr>
              <w:t xml:space="preserve">овосибирск,49 </w:t>
            </w:r>
            <w:proofErr w:type="spellStart"/>
            <w:r w:rsidRPr="00695DDA">
              <w:rPr>
                <w:rFonts w:ascii="Times New Roman" w:hAnsi="Times New Roman"/>
              </w:rPr>
              <w:t>ул.Д.Ковальчук</w:t>
            </w:r>
            <w:proofErr w:type="spellEnd"/>
            <w:r w:rsidRPr="00695DDA">
              <w:rPr>
                <w:rFonts w:ascii="Times New Roman" w:hAnsi="Times New Roman"/>
              </w:rPr>
              <w:t xml:space="preserve"> д.191, 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ИНН: 5402113155 КПП 540201001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 xml:space="preserve">Банк: СИБИРСКОЕ ГУ БАНКА РОССИИ </w:t>
            </w:r>
            <w:proofErr w:type="spellStart"/>
            <w:r w:rsidRPr="00695DDA">
              <w:rPr>
                <w:rFonts w:ascii="Times New Roman" w:hAnsi="Times New Roman"/>
              </w:rPr>
              <w:t>г</w:t>
            </w:r>
            <w:proofErr w:type="gramStart"/>
            <w:r w:rsidRPr="00695DDA">
              <w:rPr>
                <w:rFonts w:ascii="Times New Roman" w:hAnsi="Times New Roman"/>
              </w:rPr>
              <w:t>.Н</w:t>
            </w:r>
            <w:proofErr w:type="gramEnd"/>
            <w:r w:rsidRPr="00695DDA">
              <w:rPr>
                <w:rFonts w:ascii="Times New Roman" w:hAnsi="Times New Roman"/>
              </w:rPr>
              <w:t>овосибирск</w:t>
            </w:r>
            <w:proofErr w:type="spellEnd"/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Расчетный счет 40501810700042000002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Проректор СГУПС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 xml:space="preserve">_______________      М.В. </w:t>
            </w:r>
            <w:proofErr w:type="spellStart"/>
            <w:r w:rsidRPr="00695DDA">
              <w:rPr>
                <w:rFonts w:ascii="Times New Roman" w:hAnsi="Times New Roman"/>
              </w:rPr>
              <w:t>Самардак</w:t>
            </w:r>
            <w:proofErr w:type="spellEnd"/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695DDA" w:rsidRPr="00695DDA" w:rsidRDefault="00695DDA" w:rsidP="0069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Исполнитель:</w:t>
            </w: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 xml:space="preserve"> ООО «Электрон-сервис НСК»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 xml:space="preserve">Тел/факс. 315-39-05, 343-34-16 тел. 299-43-12, </w:t>
            </w:r>
            <w:proofErr w:type="spellStart"/>
            <w:r w:rsidRPr="00695DDA">
              <w:rPr>
                <w:rFonts w:ascii="Times New Roman" w:hAnsi="Times New Roman"/>
              </w:rPr>
              <w:t>элект</w:t>
            </w:r>
            <w:proofErr w:type="spellEnd"/>
            <w:r w:rsidRPr="00695DDA">
              <w:rPr>
                <w:rFonts w:ascii="Times New Roman" w:hAnsi="Times New Roman"/>
              </w:rPr>
              <w:t xml:space="preserve">. адрес: </w:t>
            </w:r>
            <w:r w:rsidRPr="00695DDA">
              <w:rPr>
                <w:rFonts w:ascii="Times New Roman" w:hAnsi="Times New Roman"/>
                <w:lang w:val="en-US"/>
              </w:rPr>
              <w:t>e</w:t>
            </w:r>
            <w:r w:rsidRPr="00695DDA">
              <w:rPr>
                <w:rFonts w:ascii="Times New Roman" w:hAnsi="Times New Roman"/>
              </w:rPr>
              <w:t>-</w:t>
            </w:r>
            <w:r w:rsidRPr="00695DDA">
              <w:rPr>
                <w:rFonts w:ascii="Times New Roman" w:hAnsi="Times New Roman"/>
                <w:lang w:val="en-US"/>
              </w:rPr>
              <w:t>mail</w:t>
            </w:r>
            <w:r w:rsidRPr="00695DDA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695DDA">
                <w:rPr>
                  <w:rFonts w:ascii="Times New Roman" w:hAnsi="Times New Roman"/>
                  <w:lang w:val="en-US"/>
                </w:rPr>
                <w:t>ele</w:t>
              </w:r>
              <w:r w:rsidRPr="00695DDA">
                <w:rPr>
                  <w:rFonts w:ascii="Times New Roman" w:hAnsi="Times New Roman"/>
                </w:rPr>
                <w:t>к</w:t>
              </w:r>
              <w:r w:rsidRPr="00695DDA">
                <w:rPr>
                  <w:rFonts w:ascii="Times New Roman" w:hAnsi="Times New Roman"/>
                  <w:lang w:val="en-US"/>
                </w:rPr>
                <w:t>tron</w:t>
              </w:r>
              <w:r w:rsidRPr="00695DDA">
                <w:rPr>
                  <w:rFonts w:ascii="Times New Roman" w:hAnsi="Times New Roman"/>
                </w:rPr>
                <w:t>_</w:t>
              </w:r>
              <w:r w:rsidRPr="00695DDA">
                <w:rPr>
                  <w:rFonts w:ascii="Times New Roman" w:hAnsi="Times New Roman"/>
                  <w:lang w:val="en-US"/>
                </w:rPr>
                <w:t>servis</w:t>
              </w:r>
              <w:r w:rsidRPr="00695DDA">
                <w:rPr>
                  <w:rFonts w:ascii="Times New Roman" w:hAnsi="Times New Roman"/>
                </w:rPr>
                <w:t>.</w:t>
              </w:r>
              <w:r w:rsidRPr="00695DDA">
                <w:rPr>
                  <w:rFonts w:ascii="Times New Roman" w:hAnsi="Times New Roman"/>
                  <w:lang w:val="en-US"/>
                </w:rPr>
                <w:t>nsk</w:t>
              </w:r>
              <w:r w:rsidRPr="00695DDA">
                <w:rPr>
                  <w:rFonts w:ascii="Times New Roman" w:hAnsi="Times New Roman"/>
                </w:rPr>
                <w:t>@</w:t>
              </w:r>
              <w:r w:rsidRPr="00695DDA">
                <w:rPr>
                  <w:rFonts w:ascii="Times New Roman" w:hAnsi="Times New Roman"/>
                  <w:lang w:val="en-US"/>
                </w:rPr>
                <w:t>mail</w:t>
              </w:r>
              <w:r w:rsidRPr="00695DDA">
                <w:rPr>
                  <w:rFonts w:ascii="Times New Roman" w:hAnsi="Times New Roman"/>
                </w:rPr>
                <w:t>.</w:t>
              </w:r>
              <w:proofErr w:type="spellStart"/>
              <w:r w:rsidRPr="00695DDA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ИНН 5404486508  КПП 540401001</w:t>
            </w: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ОКПО 41365311, ОКВЭД 72,50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ОГРН 1135476094148</w:t>
            </w: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630073 г"/>
              </w:smartTagPr>
              <w:r w:rsidRPr="00695DDA">
                <w:rPr>
                  <w:rFonts w:ascii="Times New Roman" w:hAnsi="Times New Roman"/>
                </w:rPr>
                <w:t xml:space="preserve">630073 </w:t>
              </w:r>
              <w:proofErr w:type="spellStart"/>
              <w:r w:rsidRPr="00695DDA">
                <w:rPr>
                  <w:rFonts w:ascii="Times New Roman" w:hAnsi="Times New Roman"/>
                </w:rPr>
                <w:t>г</w:t>
              </w:r>
            </w:smartTag>
            <w:proofErr w:type="gramStart"/>
            <w:r w:rsidRPr="00695DDA">
              <w:rPr>
                <w:rFonts w:ascii="Times New Roman" w:hAnsi="Times New Roman"/>
              </w:rPr>
              <w:t>.Н</w:t>
            </w:r>
            <w:proofErr w:type="gramEnd"/>
            <w:r w:rsidRPr="00695DDA">
              <w:rPr>
                <w:rFonts w:ascii="Times New Roman" w:hAnsi="Times New Roman"/>
              </w:rPr>
              <w:t>овосибирск</w:t>
            </w:r>
            <w:proofErr w:type="spellEnd"/>
            <w:r w:rsidRPr="00695DDA">
              <w:rPr>
                <w:rFonts w:ascii="Times New Roman" w:hAnsi="Times New Roman"/>
              </w:rPr>
              <w:t xml:space="preserve">, </w:t>
            </w:r>
            <w:proofErr w:type="spellStart"/>
            <w:r w:rsidRPr="00695DDA">
              <w:rPr>
                <w:rFonts w:ascii="Times New Roman" w:hAnsi="Times New Roman"/>
              </w:rPr>
              <w:t>ул.Блюхера</w:t>
            </w:r>
            <w:proofErr w:type="spellEnd"/>
            <w:r w:rsidRPr="00695DDA">
              <w:rPr>
                <w:rFonts w:ascii="Times New Roman" w:hAnsi="Times New Roman"/>
              </w:rPr>
              <w:t xml:space="preserve"> 6, оф.1</w:t>
            </w: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 xml:space="preserve">Факт. адрес:630073 </w:t>
            </w:r>
            <w:proofErr w:type="spellStart"/>
            <w:r w:rsidRPr="00695DDA">
              <w:rPr>
                <w:rFonts w:ascii="Times New Roman" w:hAnsi="Times New Roman"/>
              </w:rPr>
              <w:t>г</w:t>
            </w:r>
            <w:proofErr w:type="gramStart"/>
            <w:r w:rsidRPr="00695DDA">
              <w:rPr>
                <w:rFonts w:ascii="Times New Roman" w:hAnsi="Times New Roman"/>
              </w:rPr>
              <w:t>.Н</w:t>
            </w:r>
            <w:proofErr w:type="gramEnd"/>
            <w:r w:rsidRPr="00695DDA">
              <w:rPr>
                <w:rFonts w:ascii="Times New Roman" w:hAnsi="Times New Roman"/>
              </w:rPr>
              <w:t>овосибирск</w:t>
            </w:r>
            <w:proofErr w:type="spellEnd"/>
            <w:r w:rsidRPr="00695DDA">
              <w:rPr>
                <w:rFonts w:ascii="Times New Roman" w:hAnsi="Times New Roman"/>
              </w:rPr>
              <w:t xml:space="preserve">, </w:t>
            </w:r>
            <w:proofErr w:type="spellStart"/>
            <w:r w:rsidRPr="00695DDA">
              <w:rPr>
                <w:rFonts w:ascii="Times New Roman" w:hAnsi="Times New Roman"/>
              </w:rPr>
              <w:t>ул.Блюхера</w:t>
            </w:r>
            <w:proofErr w:type="spellEnd"/>
            <w:r w:rsidRPr="00695DDA">
              <w:rPr>
                <w:rFonts w:ascii="Times New Roman" w:hAnsi="Times New Roman"/>
              </w:rPr>
              <w:t xml:space="preserve"> 6, оф.1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Дата постановки в ФНС 03.06.2013г</w:t>
            </w: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Расчетный счет  40702810003000004435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Филиал Муниципальный ПАО Банка «ФК Открытие»  г. Новосибирск</w:t>
            </w: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</w:rPr>
            </w:pPr>
            <w:proofErr w:type="spellStart"/>
            <w:r w:rsidRPr="00695DDA">
              <w:rPr>
                <w:rFonts w:ascii="Times New Roman" w:hAnsi="Times New Roman"/>
              </w:rPr>
              <w:t>Корр</w:t>
            </w:r>
            <w:proofErr w:type="gramStart"/>
            <w:r w:rsidRPr="00695DDA">
              <w:rPr>
                <w:rFonts w:ascii="Times New Roman" w:hAnsi="Times New Roman"/>
              </w:rPr>
              <w:t>.с</w:t>
            </w:r>
            <w:proofErr w:type="gramEnd"/>
            <w:r w:rsidRPr="00695DDA">
              <w:rPr>
                <w:rFonts w:ascii="Times New Roman" w:hAnsi="Times New Roman"/>
              </w:rPr>
              <w:t>чет</w:t>
            </w:r>
            <w:proofErr w:type="spellEnd"/>
            <w:r w:rsidRPr="00695DDA">
              <w:rPr>
                <w:rFonts w:ascii="Times New Roman" w:hAnsi="Times New Roman"/>
              </w:rPr>
              <w:t xml:space="preserve"> 30101810250040000867</w:t>
            </w:r>
          </w:p>
          <w:p w:rsidR="00695DDA" w:rsidRPr="00695DDA" w:rsidRDefault="00695DDA" w:rsidP="00695DDA">
            <w:pPr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БИК 045004867</w:t>
            </w: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664"/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664"/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>Директор</w:t>
            </w: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664"/>
              <w:rPr>
                <w:rFonts w:ascii="Times New Roman" w:hAnsi="Times New Roman"/>
              </w:rPr>
            </w:pPr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ind w:left="664"/>
              <w:rPr>
                <w:rFonts w:ascii="Times New Roman" w:hAnsi="Times New Roman"/>
              </w:rPr>
            </w:pPr>
            <w:r w:rsidRPr="00695DDA">
              <w:rPr>
                <w:rFonts w:ascii="Times New Roman" w:hAnsi="Times New Roman"/>
              </w:rPr>
              <w:t xml:space="preserve">___________________ </w:t>
            </w:r>
            <w:proofErr w:type="spellStart"/>
            <w:r w:rsidRPr="00695DDA">
              <w:rPr>
                <w:rFonts w:ascii="Times New Roman" w:hAnsi="Times New Roman"/>
              </w:rPr>
              <w:t>В.К.Гутман</w:t>
            </w:r>
            <w:proofErr w:type="spellEnd"/>
          </w:p>
          <w:p w:rsidR="00695DDA" w:rsidRPr="00695DDA" w:rsidRDefault="00695DDA" w:rsidP="00695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95DDA" w:rsidRPr="00695DDA" w:rsidRDefault="00695DDA" w:rsidP="00695DDA">
      <w:pPr>
        <w:rPr>
          <w:rFonts w:ascii="Times New Roman" w:hAnsi="Times New Roman"/>
        </w:rPr>
      </w:pPr>
    </w:p>
    <w:p w:rsidR="00695DDA" w:rsidRPr="00695DDA" w:rsidRDefault="00695DDA" w:rsidP="00695DDA">
      <w:pPr>
        <w:rPr>
          <w:rFonts w:ascii="Times New Roman" w:hAnsi="Times New Roman"/>
          <w:b/>
        </w:rPr>
      </w:pPr>
      <w:r w:rsidRPr="00695DDA">
        <w:rPr>
          <w:rFonts w:ascii="Times New Roman" w:hAnsi="Times New Roman"/>
          <w:b/>
        </w:rPr>
        <w:t>Приложение № 1</w:t>
      </w:r>
    </w:p>
    <w:p w:rsidR="00695DDA" w:rsidRPr="00695DDA" w:rsidRDefault="00695DDA" w:rsidP="00695DDA">
      <w:pPr>
        <w:rPr>
          <w:rFonts w:ascii="Times New Roman" w:hAnsi="Times New Roman"/>
          <w:color w:val="000000"/>
        </w:rPr>
      </w:pPr>
      <w:r w:rsidRPr="00695DDA">
        <w:rPr>
          <w:rFonts w:ascii="Times New Roman" w:hAnsi="Times New Roman"/>
          <w:color w:val="000000"/>
        </w:rPr>
        <w:t>На модернизацию Контрольно-кассовых аппаратов СГУПС</w:t>
      </w:r>
    </w:p>
    <w:p w:rsidR="00695DDA" w:rsidRPr="00695DDA" w:rsidRDefault="00695DDA" w:rsidP="00695DDA">
      <w:pPr>
        <w:rPr>
          <w:rFonts w:ascii="Times New Roman" w:hAnsi="Times New Roman"/>
          <w:color w:val="000000"/>
        </w:rPr>
      </w:pPr>
    </w:p>
    <w:tbl>
      <w:tblPr>
        <w:tblW w:w="105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49"/>
        <w:gridCol w:w="1275"/>
        <w:gridCol w:w="1276"/>
        <w:gridCol w:w="1276"/>
        <w:gridCol w:w="1417"/>
        <w:gridCol w:w="2570"/>
      </w:tblGrid>
      <w:tr w:rsidR="00695DDA" w:rsidRPr="00695DDA" w:rsidTr="00945757">
        <w:trPr>
          <w:trHeight w:val="37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 xml:space="preserve">Стоимость за ед.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Кол-во</w:t>
            </w:r>
          </w:p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касс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Кол-во месяцев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Итого 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Примечание</w:t>
            </w:r>
          </w:p>
        </w:tc>
      </w:tr>
      <w:tr w:rsidR="00695DDA" w:rsidRPr="00695DDA" w:rsidTr="00945757"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 xml:space="preserve">1. Снятие </w:t>
            </w:r>
            <w:proofErr w:type="spellStart"/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ккм</w:t>
            </w:r>
            <w:proofErr w:type="spellEnd"/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с учета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10 ККА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10000,00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До 30июня 2017 </w:t>
            </w:r>
          </w:p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Федеральный закон №290-ФЗ от 03.07.2016</w:t>
            </w:r>
          </w:p>
        </w:tc>
      </w:tr>
      <w:tr w:rsidR="00695DDA" w:rsidRPr="00695DDA" w:rsidTr="00945757">
        <w:trPr>
          <w:trHeight w:val="25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2. Услуги по техническо-программной доработке контрольно-кассовой машины до контрольно-кассовой машины  "</w:t>
            </w:r>
            <w:proofErr w:type="spellStart"/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On-Line</w:t>
            </w:r>
            <w:proofErr w:type="spellEnd"/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"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20500,00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10 ККА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205000,00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До  30 июня 2017</w:t>
            </w:r>
          </w:p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Федеральный закон №290-ФЗ от 03.07.2016</w:t>
            </w:r>
          </w:p>
        </w:tc>
      </w:tr>
      <w:tr w:rsidR="00695DDA" w:rsidRPr="00695DDA" w:rsidTr="00945757">
        <w:trPr>
          <w:trHeight w:val="190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3 Услуги по тестированию, программированию и вводу в эксплуатацию контрольно-кассовой машины для регистрации в ИФНС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10 ККА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20000,00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До  30 июня 2017</w:t>
            </w:r>
          </w:p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Федеральный закон №290-ФЗ от 03.07.2016</w:t>
            </w:r>
          </w:p>
        </w:tc>
      </w:tr>
      <w:tr w:rsidR="00695DDA" w:rsidRPr="00695DDA" w:rsidTr="00945757">
        <w:trPr>
          <w:trHeight w:val="190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695DDA">
              <w:rPr>
                <w:rFonts w:ascii="Times New Roman" w:eastAsia="Arial Unicode MS" w:hAnsi="Times New Roman"/>
                <w:kern w:val="1"/>
                <w:lang w:eastAsia="en-US"/>
              </w:rPr>
              <w:t>235000,00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DDA" w:rsidRPr="00695DDA" w:rsidRDefault="00695DDA" w:rsidP="00695DDA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</w:tc>
      </w:tr>
    </w:tbl>
    <w:p w:rsidR="00695DDA" w:rsidRPr="00695DDA" w:rsidRDefault="00695DDA" w:rsidP="00695DDA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</w:p>
    <w:p w:rsidR="00695DDA" w:rsidRPr="00695DDA" w:rsidRDefault="00695DDA" w:rsidP="00695DDA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</w:p>
    <w:p w:rsidR="00695DDA" w:rsidRPr="00695DDA" w:rsidRDefault="00695DDA" w:rsidP="00695DDA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  <w:r w:rsidRPr="00695DDA">
        <w:rPr>
          <w:rFonts w:ascii="Times New Roman" w:hAnsi="Times New Roman"/>
          <w:sz w:val="24"/>
          <w:szCs w:val="24"/>
        </w:rPr>
        <w:t xml:space="preserve"> </w:t>
      </w:r>
    </w:p>
    <w:p w:rsidR="00695DDA" w:rsidRPr="00695DDA" w:rsidRDefault="00695DDA" w:rsidP="00695DDA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  <w:r w:rsidRPr="00695DDA">
        <w:rPr>
          <w:rFonts w:ascii="Times New Roman" w:hAnsi="Times New Roman"/>
          <w:sz w:val="24"/>
          <w:szCs w:val="24"/>
        </w:rPr>
        <w:t>Заказчик                                                                                   Исполнитель</w:t>
      </w:r>
    </w:p>
    <w:p w:rsidR="00695DDA" w:rsidRPr="00695DDA" w:rsidRDefault="00695DDA" w:rsidP="00695DDA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  <w:r w:rsidRPr="00695DDA">
        <w:rPr>
          <w:rFonts w:ascii="Times New Roman" w:hAnsi="Times New Roman"/>
          <w:sz w:val="24"/>
          <w:szCs w:val="24"/>
        </w:rPr>
        <w:t>Проректор СГУПС                                                                 ООО «Электрон-сервис НСК»</w:t>
      </w:r>
    </w:p>
    <w:p w:rsidR="00695DDA" w:rsidRPr="00695DDA" w:rsidRDefault="00695DDA" w:rsidP="00695DDA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</w:p>
    <w:p w:rsidR="00695DDA" w:rsidRPr="00695DDA" w:rsidRDefault="00695DDA" w:rsidP="00695DDA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  <w:r w:rsidRPr="00695DDA">
        <w:rPr>
          <w:rFonts w:ascii="Times New Roman" w:hAnsi="Times New Roman"/>
          <w:sz w:val="24"/>
          <w:szCs w:val="24"/>
        </w:rPr>
        <w:t xml:space="preserve">__________________М.В. </w:t>
      </w:r>
      <w:proofErr w:type="spellStart"/>
      <w:r w:rsidRPr="00695DDA">
        <w:rPr>
          <w:rFonts w:ascii="Times New Roman" w:hAnsi="Times New Roman"/>
          <w:sz w:val="24"/>
          <w:szCs w:val="24"/>
        </w:rPr>
        <w:t>Самардак</w:t>
      </w:r>
      <w:proofErr w:type="spellEnd"/>
      <w:r w:rsidRPr="00695DDA">
        <w:rPr>
          <w:rFonts w:ascii="Times New Roman" w:hAnsi="Times New Roman"/>
          <w:sz w:val="24"/>
          <w:szCs w:val="24"/>
        </w:rPr>
        <w:t xml:space="preserve">                                     __________________ </w:t>
      </w:r>
      <w:proofErr w:type="spellStart"/>
      <w:r w:rsidRPr="00695DDA">
        <w:rPr>
          <w:rFonts w:ascii="Times New Roman" w:hAnsi="Times New Roman"/>
          <w:sz w:val="24"/>
          <w:szCs w:val="24"/>
        </w:rPr>
        <w:t>В.К.Гутман</w:t>
      </w:r>
      <w:proofErr w:type="spellEnd"/>
    </w:p>
    <w:p w:rsidR="00695DDA" w:rsidRPr="00695DDA" w:rsidRDefault="00695DDA" w:rsidP="00695DDA">
      <w:pPr>
        <w:rPr>
          <w:rFonts w:ascii="Times New Roman" w:hAnsi="Times New Roman"/>
          <w:sz w:val="24"/>
          <w:szCs w:val="24"/>
        </w:rPr>
      </w:pPr>
    </w:p>
    <w:sectPr w:rsidR="00695DDA" w:rsidRPr="00695DDA" w:rsidSect="004A04F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C7D5377"/>
    <w:multiLevelType w:val="multilevel"/>
    <w:tmpl w:val="7678611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128E134D"/>
    <w:multiLevelType w:val="hybridMultilevel"/>
    <w:tmpl w:val="D5C461EE"/>
    <w:lvl w:ilvl="0" w:tplc="17F80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59A67DD"/>
    <w:multiLevelType w:val="hybridMultilevel"/>
    <w:tmpl w:val="9DF0B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51ECD"/>
    <w:multiLevelType w:val="hybridMultilevel"/>
    <w:tmpl w:val="5CC08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46E63"/>
    <w:multiLevelType w:val="hybridMultilevel"/>
    <w:tmpl w:val="638C6D6C"/>
    <w:lvl w:ilvl="0" w:tplc="3A34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6A6A">
      <w:numFmt w:val="none"/>
      <w:lvlText w:val=""/>
      <w:lvlJc w:val="left"/>
      <w:pPr>
        <w:tabs>
          <w:tab w:val="num" w:pos="360"/>
        </w:tabs>
      </w:pPr>
    </w:lvl>
    <w:lvl w:ilvl="2" w:tplc="037C0570">
      <w:numFmt w:val="none"/>
      <w:lvlText w:val=""/>
      <w:lvlJc w:val="left"/>
      <w:pPr>
        <w:tabs>
          <w:tab w:val="num" w:pos="360"/>
        </w:tabs>
      </w:pPr>
    </w:lvl>
    <w:lvl w:ilvl="3" w:tplc="FA94A570">
      <w:numFmt w:val="none"/>
      <w:lvlText w:val=""/>
      <w:lvlJc w:val="left"/>
      <w:pPr>
        <w:tabs>
          <w:tab w:val="num" w:pos="360"/>
        </w:tabs>
      </w:pPr>
    </w:lvl>
    <w:lvl w:ilvl="4" w:tplc="494683CE">
      <w:numFmt w:val="none"/>
      <w:lvlText w:val=""/>
      <w:lvlJc w:val="left"/>
      <w:pPr>
        <w:tabs>
          <w:tab w:val="num" w:pos="360"/>
        </w:tabs>
      </w:pPr>
    </w:lvl>
    <w:lvl w:ilvl="5" w:tplc="01CC2C3C">
      <w:numFmt w:val="none"/>
      <w:lvlText w:val=""/>
      <w:lvlJc w:val="left"/>
      <w:pPr>
        <w:tabs>
          <w:tab w:val="num" w:pos="360"/>
        </w:tabs>
      </w:pPr>
    </w:lvl>
    <w:lvl w:ilvl="6" w:tplc="4454AF4A">
      <w:numFmt w:val="none"/>
      <w:lvlText w:val=""/>
      <w:lvlJc w:val="left"/>
      <w:pPr>
        <w:tabs>
          <w:tab w:val="num" w:pos="360"/>
        </w:tabs>
      </w:pPr>
    </w:lvl>
    <w:lvl w:ilvl="7" w:tplc="49DCCBC4">
      <w:numFmt w:val="none"/>
      <w:lvlText w:val=""/>
      <w:lvlJc w:val="left"/>
      <w:pPr>
        <w:tabs>
          <w:tab w:val="num" w:pos="360"/>
        </w:tabs>
      </w:pPr>
    </w:lvl>
    <w:lvl w:ilvl="8" w:tplc="C2081FC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524F9F"/>
    <w:multiLevelType w:val="hybridMultilevel"/>
    <w:tmpl w:val="B8A2D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D4E91"/>
    <w:multiLevelType w:val="multilevel"/>
    <w:tmpl w:val="18A62034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272"/>
        </w:tabs>
        <w:ind w:left="127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424"/>
        </w:tabs>
        <w:ind w:left="242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76"/>
        </w:tabs>
        <w:ind w:left="327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488"/>
        </w:tabs>
        <w:ind w:left="44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552"/>
        </w:tabs>
        <w:ind w:left="655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404"/>
        </w:tabs>
        <w:ind w:left="740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616"/>
        </w:tabs>
        <w:ind w:left="8616" w:hanging="1800"/>
      </w:pPr>
    </w:lvl>
  </w:abstractNum>
  <w:abstractNum w:abstractNumId="9">
    <w:nsid w:val="531F15F0"/>
    <w:multiLevelType w:val="hybridMultilevel"/>
    <w:tmpl w:val="229AF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2FAE"/>
    <w:multiLevelType w:val="hybridMultilevel"/>
    <w:tmpl w:val="8B78FC28"/>
    <w:lvl w:ilvl="0" w:tplc="33C8DB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9287C36"/>
    <w:multiLevelType w:val="hybridMultilevel"/>
    <w:tmpl w:val="44641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E322AB"/>
    <w:multiLevelType w:val="hybridMultilevel"/>
    <w:tmpl w:val="66903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5"/>
  </w:num>
  <w:num w:numId="15">
    <w:abstractNumId w:val="3"/>
  </w:num>
  <w:num w:numId="16">
    <w:abstractNumId w:val="1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0"/>
    <w:rsid w:val="00004265"/>
    <w:rsid w:val="000115EE"/>
    <w:rsid w:val="00011F6B"/>
    <w:rsid w:val="00021629"/>
    <w:rsid w:val="00027BDE"/>
    <w:rsid w:val="00032747"/>
    <w:rsid w:val="00061457"/>
    <w:rsid w:val="00070E90"/>
    <w:rsid w:val="000730F0"/>
    <w:rsid w:val="00075399"/>
    <w:rsid w:val="0008081F"/>
    <w:rsid w:val="00082DDA"/>
    <w:rsid w:val="00083D0D"/>
    <w:rsid w:val="00092C84"/>
    <w:rsid w:val="000953EF"/>
    <w:rsid w:val="000A6710"/>
    <w:rsid w:val="000B4E32"/>
    <w:rsid w:val="000B64FE"/>
    <w:rsid w:val="000C33C6"/>
    <w:rsid w:val="000C7706"/>
    <w:rsid w:val="000D3F36"/>
    <w:rsid w:val="000F6C58"/>
    <w:rsid w:val="00101DA5"/>
    <w:rsid w:val="00117814"/>
    <w:rsid w:val="00130591"/>
    <w:rsid w:val="00141F6E"/>
    <w:rsid w:val="00156F98"/>
    <w:rsid w:val="00157008"/>
    <w:rsid w:val="001A33F9"/>
    <w:rsid w:val="001A6450"/>
    <w:rsid w:val="001C72DD"/>
    <w:rsid w:val="001D0189"/>
    <w:rsid w:val="001D0486"/>
    <w:rsid w:val="001E15FE"/>
    <w:rsid w:val="001E5174"/>
    <w:rsid w:val="001E5279"/>
    <w:rsid w:val="001F18E9"/>
    <w:rsid w:val="001F2D8E"/>
    <w:rsid w:val="001F6A2F"/>
    <w:rsid w:val="00200110"/>
    <w:rsid w:val="00205C68"/>
    <w:rsid w:val="002145B4"/>
    <w:rsid w:val="002336C1"/>
    <w:rsid w:val="00257232"/>
    <w:rsid w:val="002767C0"/>
    <w:rsid w:val="00277DE2"/>
    <w:rsid w:val="00280F59"/>
    <w:rsid w:val="00282B3F"/>
    <w:rsid w:val="002840C1"/>
    <w:rsid w:val="002975E1"/>
    <w:rsid w:val="002C12A0"/>
    <w:rsid w:val="002D6628"/>
    <w:rsid w:val="002E15D5"/>
    <w:rsid w:val="002F6AC4"/>
    <w:rsid w:val="00321851"/>
    <w:rsid w:val="00337B73"/>
    <w:rsid w:val="003705FD"/>
    <w:rsid w:val="003B1189"/>
    <w:rsid w:val="003D0231"/>
    <w:rsid w:val="003D5035"/>
    <w:rsid w:val="003E2140"/>
    <w:rsid w:val="003E25DF"/>
    <w:rsid w:val="003F65C4"/>
    <w:rsid w:val="0041331D"/>
    <w:rsid w:val="00422D51"/>
    <w:rsid w:val="00425F0D"/>
    <w:rsid w:val="00426E20"/>
    <w:rsid w:val="00474D98"/>
    <w:rsid w:val="0048778F"/>
    <w:rsid w:val="00490161"/>
    <w:rsid w:val="004A04FB"/>
    <w:rsid w:val="004B0B98"/>
    <w:rsid w:val="004B3AC0"/>
    <w:rsid w:val="004C694E"/>
    <w:rsid w:val="004D146D"/>
    <w:rsid w:val="004F3678"/>
    <w:rsid w:val="004F5A0C"/>
    <w:rsid w:val="00507BE7"/>
    <w:rsid w:val="00521CA0"/>
    <w:rsid w:val="00555C01"/>
    <w:rsid w:val="00580CAE"/>
    <w:rsid w:val="00581A1A"/>
    <w:rsid w:val="00594FFC"/>
    <w:rsid w:val="00595B44"/>
    <w:rsid w:val="005969D8"/>
    <w:rsid w:val="005C7158"/>
    <w:rsid w:val="005C7BD9"/>
    <w:rsid w:val="005D23FF"/>
    <w:rsid w:val="005E4EAC"/>
    <w:rsid w:val="005E6F51"/>
    <w:rsid w:val="005E7C8B"/>
    <w:rsid w:val="005F1A8F"/>
    <w:rsid w:val="005F42AA"/>
    <w:rsid w:val="0062178E"/>
    <w:rsid w:val="006526AA"/>
    <w:rsid w:val="006550D6"/>
    <w:rsid w:val="00676428"/>
    <w:rsid w:val="0068616A"/>
    <w:rsid w:val="0069102F"/>
    <w:rsid w:val="00695DDA"/>
    <w:rsid w:val="006975D9"/>
    <w:rsid w:val="006D2101"/>
    <w:rsid w:val="006D4930"/>
    <w:rsid w:val="006D5318"/>
    <w:rsid w:val="006E24E4"/>
    <w:rsid w:val="0070280B"/>
    <w:rsid w:val="00716C8F"/>
    <w:rsid w:val="00723142"/>
    <w:rsid w:val="00746CE4"/>
    <w:rsid w:val="007627F7"/>
    <w:rsid w:val="007661A0"/>
    <w:rsid w:val="0077531D"/>
    <w:rsid w:val="00776DF2"/>
    <w:rsid w:val="007838CA"/>
    <w:rsid w:val="007A6ADB"/>
    <w:rsid w:val="007C11E7"/>
    <w:rsid w:val="007D2745"/>
    <w:rsid w:val="007E5483"/>
    <w:rsid w:val="008036F0"/>
    <w:rsid w:val="00822E26"/>
    <w:rsid w:val="00823D07"/>
    <w:rsid w:val="00830B72"/>
    <w:rsid w:val="00837179"/>
    <w:rsid w:val="0085059F"/>
    <w:rsid w:val="008538B1"/>
    <w:rsid w:val="0087721A"/>
    <w:rsid w:val="00890036"/>
    <w:rsid w:val="008916D5"/>
    <w:rsid w:val="008925AA"/>
    <w:rsid w:val="00896742"/>
    <w:rsid w:val="008B66B0"/>
    <w:rsid w:val="008B7187"/>
    <w:rsid w:val="008C7C3D"/>
    <w:rsid w:val="008D0066"/>
    <w:rsid w:val="008D3417"/>
    <w:rsid w:val="008D720D"/>
    <w:rsid w:val="008D7E40"/>
    <w:rsid w:val="008E0C5F"/>
    <w:rsid w:val="008E6E1A"/>
    <w:rsid w:val="00907FA8"/>
    <w:rsid w:val="00910F87"/>
    <w:rsid w:val="00912BC9"/>
    <w:rsid w:val="009139C4"/>
    <w:rsid w:val="0091532B"/>
    <w:rsid w:val="00917A98"/>
    <w:rsid w:val="00924DE9"/>
    <w:rsid w:val="00941524"/>
    <w:rsid w:val="0094184E"/>
    <w:rsid w:val="00942B01"/>
    <w:rsid w:val="00946085"/>
    <w:rsid w:val="00947713"/>
    <w:rsid w:val="0097247D"/>
    <w:rsid w:val="00985882"/>
    <w:rsid w:val="00993F03"/>
    <w:rsid w:val="009978B4"/>
    <w:rsid w:val="009B426A"/>
    <w:rsid w:val="009B79CC"/>
    <w:rsid w:val="009C141E"/>
    <w:rsid w:val="009C392B"/>
    <w:rsid w:val="009D55E9"/>
    <w:rsid w:val="009E0D37"/>
    <w:rsid w:val="009E2626"/>
    <w:rsid w:val="009E7B49"/>
    <w:rsid w:val="009F4C76"/>
    <w:rsid w:val="00A10D26"/>
    <w:rsid w:val="00A11F17"/>
    <w:rsid w:val="00A16B7B"/>
    <w:rsid w:val="00A3056B"/>
    <w:rsid w:val="00A33D8F"/>
    <w:rsid w:val="00A404EE"/>
    <w:rsid w:val="00A43BD2"/>
    <w:rsid w:val="00A4477B"/>
    <w:rsid w:val="00A47242"/>
    <w:rsid w:val="00A652B7"/>
    <w:rsid w:val="00A76CE5"/>
    <w:rsid w:val="00A76D44"/>
    <w:rsid w:val="00A8075C"/>
    <w:rsid w:val="00A838E3"/>
    <w:rsid w:val="00A843C2"/>
    <w:rsid w:val="00A90950"/>
    <w:rsid w:val="00A97AFD"/>
    <w:rsid w:val="00AA4D03"/>
    <w:rsid w:val="00AC6B01"/>
    <w:rsid w:val="00AC70A4"/>
    <w:rsid w:val="00AD1538"/>
    <w:rsid w:val="00AE3AE8"/>
    <w:rsid w:val="00AE543C"/>
    <w:rsid w:val="00AE54B7"/>
    <w:rsid w:val="00AF276B"/>
    <w:rsid w:val="00AF39E8"/>
    <w:rsid w:val="00B00CDC"/>
    <w:rsid w:val="00B2493F"/>
    <w:rsid w:val="00B27750"/>
    <w:rsid w:val="00B43E52"/>
    <w:rsid w:val="00B53434"/>
    <w:rsid w:val="00BA7163"/>
    <w:rsid w:val="00BB036B"/>
    <w:rsid w:val="00BB541A"/>
    <w:rsid w:val="00BB55C6"/>
    <w:rsid w:val="00BC678E"/>
    <w:rsid w:val="00BE67A9"/>
    <w:rsid w:val="00BF035F"/>
    <w:rsid w:val="00C07B55"/>
    <w:rsid w:val="00C127CF"/>
    <w:rsid w:val="00C147E8"/>
    <w:rsid w:val="00C33223"/>
    <w:rsid w:val="00C4062D"/>
    <w:rsid w:val="00C52C74"/>
    <w:rsid w:val="00C53FAB"/>
    <w:rsid w:val="00C64304"/>
    <w:rsid w:val="00C77A4A"/>
    <w:rsid w:val="00CA3E05"/>
    <w:rsid w:val="00CD61D9"/>
    <w:rsid w:val="00D02810"/>
    <w:rsid w:val="00D052FF"/>
    <w:rsid w:val="00D06BA0"/>
    <w:rsid w:val="00D11361"/>
    <w:rsid w:val="00D332D4"/>
    <w:rsid w:val="00D34C1F"/>
    <w:rsid w:val="00D3745D"/>
    <w:rsid w:val="00D540FF"/>
    <w:rsid w:val="00D70FE7"/>
    <w:rsid w:val="00D74EC5"/>
    <w:rsid w:val="00D7609E"/>
    <w:rsid w:val="00D96D46"/>
    <w:rsid w:val="00DB0BB6"/>
    <w:rsid w:val="00DB31EA"/>
    <w:rsid w:val="00DC49C1"/>
    <w:rsid w:val="00DC6C20"/>
    <w:rsid w:val="00DE3146"/>
    <w:rsid w:val="00DE6781"/>
    <w:rsid w:val="00DF16FC"/>
    <w:rsid w:val="00DF4455"/>
    <w:rsid w:val="00E12DCE"/>
    <w:rsid w:val="00E16F4F"/>
    <w:rsid w:val="00E351ED"/>
    <w:rsid w:val="00E35B01"/>
    <w:rsid w:val="00E400D5"/>
    <w:rsid w:val="00E45504"/>
    <w:rsid w:val="00E60CFD"/>
    <w:rsid w:val="00E841BE"/>
    <w:rsid w:val="00E867C6"/>
    <w:rsid w:val="00E931F9"/>
    <w:rsid w:val="00EA1856"/>
    <w:rsid w:val="00EA4237"/>
    <w:rsid w:val="00EA4558"/>
    <w:rsid w:val="00EA48D1"/>
    <w:rsid w:val="00EC0852"/>
    <w:rsid w:val="00EC1031"/>
    <w:rsid w:val="00EF01A7"/>
    <w:rsid w:val="00EF1C84"/>
    <w:rsid w:val="00EF705E"/>
    <w:rsid w:val="00F61901"/>
    <w:rsid w:val="00F67E3B"/>
    <w:rsid w:val="00F7542A"/>
    <w:rsid w:val="00F80813"/>
    <w:rsid w:val="00F84850"/>
    <w:rsid w:val="00F85CF2"/>
    <w:rsid w:val="00F91296"/>
    <w:rsid w:val="00F91EF7"/>
    <w:rsid w:val="00F93FC8"/>
    <w:rsid w:val="00F965B1"/>
    <w:rsid w:val="00FA6B50"/>
    <w:rsid w:val="00FB3D53"/>
    <w:rsid w:val="00FB74C0"/>
    <w:rsid w:val="00FC3888"/>
    <w:rsid w:val="00FD7EF8"/>
    <w:rsid w:val="00FE3F19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B5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link w:val="21"/>
    <w:rsid w:val="00070E90"/>
    <w:pPr>
      <w:spacing w:after="120" w:line="480" w:lineRule="auto"/>
      <w:ind w:left="283"/>
    </w:pPr>
  </w:style>
  <w:style w:type="paragraph" w:styleId="22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8916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FA6B50"/>
    <w:rPr>
      <w:rFonts w:ascii="Times New Roman CYR" w:hAnsi="Times New Roman CYR"/>
    </w:rPr>
  </w:style>
  <w:style w:type="table" w:customStyle="1" w:styleId="11">
    <w:name w:val="Сетка таблицы11"/>
    <w:basedOn w:val="a1"/>
    <w:next w:val="a5"/>
    <w:uiPriority w:val="59"/>
    <w:rsid w:val="00A11F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32747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B5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link w:val="21"/>
    <w:rsid w:val="00070E90"/>
    <w:pPr>
      <w:spacing w:after="120" w:line="480" w:lineRule="auto"/>
      <w:ind w:left="283"/>
    </w:pPr>
  </w:style>
  <w:style w:type="paragraph" w:styleId="22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8916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FA6B50"/>
    <w:rPr>
      <w:rFonts w:ascii="Times New Roman CYR" w:hAnsi="Times New Roman CYR"/>
    </w:rPr>
  </w:style>
  <w:style w:type="table" w:customStyle="1" w:styleId="11">
    <w:name w:val="Сетка таблицы11"/>
    <w:basedOn w:val="a1"/>
    <w:next w:val="a5"/>
    <w:uiPriority w:val="59"/>
    <w:rsid w:val="00A11F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32747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&#1082;tron_servis.n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 № 168</vt:lpstr>
    </vt:vector>
  </TitlesOfParts>
  <Company>SGUPS</Company>
  <LinksUpToDate>false</LinksUpToDate>
  <CharactersWithSpaces>16433</CharactersWithSpaces>
  <SharedDoc>false</SharedDoc>
  <HLinks>
    <vt:vector size="6" baseType="variant"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mailto:ask@impacttec.ru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 № 168</dc:title>
  <dc:creator>Vladislav</dc:creator>
  <cp:lastModifiedBy>user</cp:lastModifiedBy>
  <cp:revision>4</cp:revision>
  <cp:lastPrinted>2017-04-17T04:03:00Z</cp:lastPrinted>
  <dcterms:created xsi:type="dcterms:W3CDTF">2017-04-17T04:00:00Z</dcterms:created>
  <dcterms:modified xsi:type="dcterms:W3CDTF">2017-04-17T04:19:00Z</dcterms:modified>
</cp:coreProperties>
</file>