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8A1058">
        <w:rPr>
          <w:rFonts w:ascii="Times New Roman" w:hAnsi="Times New Roman"/>
        </w:rPr>
        <w:t>«___»  __________ 2017</w:t>
      </w:r>
      <w:r w:rsidRPr="00BC6AE3">
        <w:rPr>
          <w:rFonts w:ascii="Times New Roman" w:hAnsi="Times New Roman"/>
        </w:rPr>
        <w:t xml:space="preserve"> г.</w:t>
      </w:r>
    </w:p>
    <w:p w:rsidR="009F7D8A" w:rsidRDefault="009F7D8A" w:rsidP="009F7D8A">
      <w:pPr>
        <w:spacing w:after="0"/>
        <w:rPr>
          <w:rFonts w:ascii="Times New Roman" w:hAnsi="Times New Roman"/>
          <w:b/>
        </w:rPr>
      </w:pPr>
    </w:p>
    <w:p w:rsidR="008A1058" w:rsidRPr="008A1058" w:rsidRDefault="008A1058" w:rsidP="008A10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Идентификационный код закупки № </w:t>
      </w:r>
      <w:r w:rsidRPr="008A1058">
        <w:rPr>
          <w:rFonts w:ascii="Times New Roman" w:hAnsi="Times New Roman"/>
          <w:b/>
        </w:rPr>
        <w:t xml:space="preserve">171540211315554020100100060161712244 </w:t>
      </w:r>
    </w:p>
    <w:p w:rsidR="008A1058" w:rsidRPr="00BC6AE3" w:rsidRDefault="008A1058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 xml:space="preserve">образовательное учреждение </w:t>
      </w:r>
      <w:r w:rsidR="00AA3205">
        <w:rPr>
          <w:rFonts w:ascii="Times New Roman" w:hAnsi="Times New Roman"/>
          <w:b/>
        </w:rPr>
        <w:t xml:space="preserve">высшего </w:t>
      </w:r>
      <w:r w:rsidRPr="00BC6AE3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8A1058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8A1058">
        <w:rPr>
          <w:rFonts w:ascii="Times New Roman" w:hAnsi="Times New Roman"/>
        </w:rPr>
        <w:t>доверенности № 4</w:t>
      </w:r>
      <w:r w:rsidR="00AA3205">
        <w:rPr>
          <w:rFonts w:ascii="Times New Roman" w:hAnsi="Times New Roman"/>
        </w:rPr>
        <w:t xml:space="preserve"> от 01.03.2016</w:t>
      </w:r>
      <w:r w:rsidR="0006130B">
        <w:rPr>
          <w:rFonts w:ascii="Times New Roman" w:hAnsi="Times New Roman"/>
        </w:rPr>
        <w:t>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E50717" w:rsidRPr="00E50717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E50717" w:rsidRPr="00E50717">
        <w:rPr>
          <w:rFonts w:ascii="Times New Roman" w:hAnsi="Times New Roman"/>
          <w:b/>
        </w:rPr>
        <w:t>АльфаТех</w:t>
      </w:r>
      <w:proofErr w:type="spellEnd"/>
      <w:r w:rsidR="00E50717" w:rsidRPr="00E50717">
        <w:rPr>
          <w:rFonts w:ascii="Times New Roman" w:hAnsi="Times New Roman"/>
          <w:b/>
        </w:rPr>
        <w:t xml:space="preserve"> плюс», </w:t>
      </w:r>
      <w:r w:rsidR="00E50717" w:rsidRPr="00E50717">
        <w:rPr>
          <w:rFonts w:ascii="Times New Roman" w:hAnsi="Times New Roman"/>
        </w:rPr>
        <w:t>именуемое в дальнейшем Поставщик, в лице  генерального директора Зиновьева Владимира Владимировича</w:t>
      </w:r>
      <w:r w:rsidR="00E50717" w:rsidRPr="00E50717">
        <w:rPr>
          <w:rFonts w:ascii="Times New Roman" w:hAnsi="Times New Roman"/>
          <w:b/>
        </w:rPr>
        <w:t>,</w:t>
      </w:r>
      <w:r w:rsidR="009145BD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</w:t>
      </w:r>
      <w:proofErr w:type="gramEnd"/>
      <w:r w:rsidR="00486EC1">
        <w:rPr>
          <w:rFonts w:ascii="Times New Roman" w:hAnsi="Times New Roman"/>
        </w:rPr>
        <w:t xml:space="preserve"> </w:t>
      </w:r>
      <w:proofErr w:type="gramStart"/>
      <w:r w:rsidR="00486EC1">
        <w:rPr>
          <w:rFonts w:ascii="Times New Roman" w:hAnsi="Times New Roman"/>
        </w:rPr>
        <w:t>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E50717">
        <w:rPr>
          <w:rFonts w:ascii="Times New Roman" w:hAnsi="Times New Roman"/>
        </w:rPr>
        <w:t xml:space="preserve">5/ </w:t>
      </w:r>
      <w:r w:rsidR="00E50717" w:rsidRPr="00E50717">
        <w:rPr>
          <w:rFonts w:ascii="Times New Roman" w:hAnsi="Times New Roman"/>
        </w:rPr>
        <w:t>03511</w:t>
      </w:r>
      <w:r w:rsidR="00E50717">
        <w:rPr>
          <w:rFonts w:ascii="Times New Roman" w:hAnsi="Times New Roman"/>
        </w:rPr>
        <w:t>00001717000010</w:t>
      </w:r>
      <w:r w:rsidR="00F41266">
        <w:rPr>
          <w:rFonts w:ascii="Times New Roman" w:hAnsi="Times New Roman"/>
        </w:rPr>
        <w:t xml:space="preserve">,  на </w:t>
      </w:r>
      <w:r w:rsidR="00CC3C4B">
        <w:rPr>
          <w:rFonts w:ascii="Times New Roman" w:hAnsi="Times New Roman"/>
        </w:rPr>
        <w:t>основании п</w:t>
      </w:r>
      <w:r w:rsidR="00E50717">
        <w:rPr>
          <w:rFonts w:ascii="Times New Roman" w:hAnsi="Times New Roman"/>
        </w:rPr>
        <w:t>ротокола рассмотрения единственной заявки на участие в электронном аукционе от 07.04.2017г.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C15152">
        <w:rPr>
          <w:rFonts w:ascii="Times New Roman" w:hAnsi="Times New Roman"/>
        </w:rPr>
        <w:t>расходных материалов для издательства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>для издательства Заказчика расходные</w:t>
      </w:r>
      <w:r w:rsidR="00F41266">
        <w:rPr>
          <w:rFonts w:ascii="Times New Roman" w:hAnsi="Times New Roman"/>
        </w:rPr>
        <w:t xml:space="preserve"> мате</w:t>
      </w:r>
      <w:r w:rsidR="00AA3205">
        <w:rPr>
          <w:rFonts w:ascii="Times New Roman" w:hAnsi="Times New Roman"/>
        </w:rPr>
        <w:t>риалы</w:t>
      </w:r>
      <w:r w:rsidR="00C15152">
        <w:rPr>
          <w:rFonts w:ascii="Times New Roman" w:hAnsi="Times New Roman"/>
        </w:rPr>
        <w:t>, перечень которых предусмотрен спецификацией, производит их доставку и перед</w:t>
      </w:r>
      <w:r w:rsidR="00F41266">
        <w:rPr>
          <w:rFonts w:ascii="Times New Roman" w:hAnsi="Times New Roman"/>
        </w:rPr>
        <w:t>ачу в издательстве</w:t>
      </w:r>
      <w:r w:rsidR="00C15152">
        <w:rPr>
          <w:rFonts w:ascii="Times New Roman" w:hAnsi="Times New Roman"/>
        </w:rPr>
        <w:t xml:space="preserve">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F41266">
        <w:rPr>
          <w:rFonts w:ascii="Times New Roman" w:hAnsi="Times New Roman"/>
        </w:rPr>
        <w:t xml:space="preserve"> ауд.№109.</w:t>
      </w:r>
      <w:r w:rsidR="002A309F">
        <w:rPr>
          <w:rFonts w:ascii="Times New Roman" w:hAnsi="Times New Roman"/>
        </w:rPr>
        <w:t xml:space="preserve"> </w:t>
      </w:r>
    </w:p>
    <w:p w:rsidR="00F12D8A" w:rsidRPr="00F12D8A" w:rsidRDefault="00F41266" w:rsidP="00F12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F12D8A">
        <w:rPr>
          <w:rFonts w:ascii="Times New Roman" w:hAnsi="Times New Roman"/>
        </w:rPr>
        <w:t xml:space="preserve">Поставляемые расходные материалы должны быть новыми, не бывшими в употреблении, не </w:t>
      </w:r>
      <w:r w:rsidR="008A1058">
        <w:rPr>
          <w:rFonts w:ascii="Times New Roman" w:hAnsi="Times New Roman"/>
        </w:rPr>
        <w:t>восстановленными</w:t>
      </w:r>
      <w:r w:rsidR="00F12D8A" w:rsidRPr="00F12D8A">
        <w:rPr>
          <w:rFonts w:ascii="Times New Roman" w:hAnsi="Times New Roman"/>
        </w:rPr>
        <w:t>.</w:t>
      </w:r>
    </w:p>
    <w:p w:rsidR="009F7D8A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</w:t>
      </w:r>
      <w:r w:rsidR="00F41266">
        <w:rPr>
          <w:rFonts w:ascii="Times New Roman" w:hAnsi="Times New Roman"/>
        </w:rPr>
        <w:t>ые характеристики, цена поставляемых расходных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F41266">
        <w:rPr>
          <w:rFonts w:ascii="Times New Roman" w:hAnsi="Times New Roman" w:cs="Times New Roman"/>
        </w:rPr>
        <w:t>со</w:t>
      </w:r>
      <w:r w:rsidR="00AA3205">
        <w:rPr>
          <w:rFonts w:ascii="Times New Roman" w:hAnsi="Times New Roman" w:cs="Times New Roman"/>
        </w:rPr>
        <w:t xml:space="preserve">ставляет </w:t>
      </w:r>
      <w:r w:rsidR="00E50717">
        <w:rPr>
          <w:rFonts w:ascii="Times New Roman" w:hAnsi="Times New Roman" w:cs="Times New Roman"/>
        </w:rPr>
        <w:t xml:space="preserve"> 760 000 рублей (семьсот шестьдесят тысяч рублей</w:t>
      </w:r>
      <w:r w:rsidR="008A1058">
        <w:rPr>
          <w:rFonts w:ascii="Times New Roman" w:hAnsi="Times New Roman" w:cs="Times New Roman"/>
        </w:rPr>
        <w:t>), с учетом  НДС</w:t>
      </w:r>
      <w:r w:rsidR="00E50717">
        <w:rPr>
          <w:rFonts w:ascii="Times New Roman" w:hAnsi="Times New Roman" w:cs="Times New Roman"/>
        </w:rPr>
        <w:t>18%</w:t>
      </w:r>
      <w:r w:rsidR="00C430BA" w:rsidRPr="00C430BA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1266" w:rsidRPr="00F41266">
        <w:rPr>
          <w:rFonts w:ascii="Times New Roman" w:hAnsi="Times New Roman"/>
        </w:rPr>
        <w:t>В случае</w:t>
      </w:r>
      <w:proofErr w:type="gramStart"/>
      <w:r w:rsidR="00F41266" w:rsidRPr="00F41266">
        <w:rPr>
          <w:rFonts w:ascii="Times New Roman" w:hAnsi="Times New Roman"/>
        </w:rPr>
        <w:t>,</w:t>
      </w:r>
      <w:proofErr w:type="gramEnd"/>
      <w:r w:rsidR="00F41266" w:rsidRPr="00F4126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8A1058">
        <w:rPr>
          <w:rFonts w:ascii="Times New Roman" w:hAnsi="Times New Roman"/>
        </w:rPr>
        <w:t xml:space="preserve">бюджетного учреждения </w:t>
      </w:r>
      <w:r w:rsidR="009F7D8A" w:rsidRPr="00BC6AE3">
        <w:rPr>
          <w:rFonts w:ascii="Times New Roman" w:hAnsi="Times New Roman"/>
        </w:rPr>
        <w:t xml:space="preserve">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F41266">
        <w:rPr>
          <w:rFonts w:ascii="Times New Roman" w:hAnsi="Times New Roman"/>
        </w:rPr>
        <w:t xml:space="preserve">существляется в течение  </w:t>
      </w:r>
      <w:r w:rsidR="008A1058">
        <w:rPr>
          <w:rFonts w:ascii="Times New Roman" w:hAnsi="Times New Roman"/>
        </w:rPr>
        <w:t>20 (двадцать</w:t>
      </w:r>
      <w:r w:rsidR="00F41266">
        <w:rPr>
          <w:rFonts w:ascii="Times New Roman" w:hAnsi="Times New Roman"/>
        </w:rPr>
        <w:t>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F41266">
        <w:rPr>
          <w:rFonts w:ascii="Times New Roman" w:hAnsi="Times New Roman"/>
          <w:kern w:val="0"/>
          <w:lang w:eastAsia="ru-RU"/>
        </w:rPr>
        <w:t>аудитория №109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9E2AC4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9E2AC4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9E2AC4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proofErr w:type="gramStart"/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</w:t>
      </w:r>
      <w:r w:rsidR="005854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если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9E2AC4">
        <w:rPr>
          <w:rFonts w:ascii="Times New Roman" w:hAnsi="Times New Roman"/>
        </w:rPr>
        <w:t xml:space="preserve"> </w:t>
      </w:r>
      <w:r w:rsidR="00AA7139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является дата принятия</w:t>
      </w:r>
      <w:r w:rsidR="00DB734C">
        <w:rPr>
          <w:rFonts w:ascii="Times New Roman" w:hAnsi="Times New Roman"/>
        </w:rPr>
        <w:t xml:space="preserve"> Заказчиком</w:t>
      </w:r>
      <w:r w:rsidR="0092529A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 xml:space="preserve">ечения установленного договором срока исполнения </w:t>
      </w:r>
      <w:r w:rsidR="00351BF5">
        <w:rPr>
          <w:rFonts w:ascii="Times New Roman" w:hAnsi="Times New Roman" w:cs="Times New Roman"/>
        </w:rPr>
        <w:lastRenderedPageBreak/>
        <w:t>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8A1058">
        <w:rPr>
          <w:rFonts w:ascii="Times New Roman" w:eastAsiaTheme="minorHAnsi" w:hAnsi="Times New Roman"/>
          <w:kern w:val="0"/>
          <w:lang w:eastAsia="en-US"/>
        </w:rPr>
        <w:t>76 000</w:t>
      </w:r>
      <w:r w:rsidR="00C2780D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>
        <w:rPr>
          <w:rFonts w:ascii="Times New Roman" w:eastAsiaTheme="minorHAnsi" w:hAnsi="Times New Roman"/>
          <w:kern w:val="0"/>
          <w:lang w:eastAsia="en-US"/>
        </w:rPr>
        <w:t xml:space="preserve">. Обеспечение </w:t>
      </w:r>
      <w:r w:rsidR="009E2AC4" w:rsidRPr="009E2AC4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9E2AC4">
        <w:rPr>
          <w:rFonts w:ascii="Times New Roman" w:eastAsiaTheme="minorHAnsi" w:hAnsi="Times New Roman"/>
          <w:kern w:val="0"/>
          <w:lang w:eastAsia="en-US"/>
        </w:rPr>
        <w:t>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>
        <w:rPr>
          <w:rFonts w:ascii="Times New Roman" w:eastAsiaTheme="minorHAnsi" w:hAnsi="Times New Roman"/>
          <w:kern w:val="0"/>
          <w:lang w:eastAsia="en-US"/>
        </w:rPr>
        <w:t>и</w:t>
      </w:r>
      <w:r w:rsidR="009151B2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>
        <w:rPr>
          <w:rFonts w:ascii="Times New Roman" w:eastAsiaTheme="minorHAnsi" w:hAnsi="Times New Roman"/>
          <w:kern w:val="0"/>
          <w:lang w:eastAsia="en-US"/>
        </w:rPr>
        <w:t>или)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lastRenderedPageBreak/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 xml:space="preserve">м отказе от исполнения </w:t>
      </w:r>
      <w:r w:rsidRPr="009151B2">
        <w:rPr>
          <w:rFonts w:ascii="Times New Roman" w:hAnsi="Times New Roman"/>
          <w:bCs/>
        </w:rPr>
        <w:t xml:space="preserve">договора </w:t>
      </w:r>
      <w:r w:rsidR="009151B2" w:rsidRPr="009151B2">
        <w:rPr>
          <w:rFonts w:ascii="Times New Roman" w:hAnsi="Times New Roman"/>
          <w:bCs/>
        </w:rPr>
        <w:t>не позднее чем в течение трех рабочих дней с даты</w:t>
      </w:r>
      <w:r w:rsidRPr="009151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9151B2" w:rsidRPr="009151B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616EA6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6EA6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2027B" w:rsidRPr="00616EA6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616EA6">
              <w:rPr>
                <w:rFonts w:ascii="Times New Roman" w:hAnsi="Times New Roman"/>
                <w:b/>
                <w:kern w:val="0"/>
                <w:lang w:eastAsia="ru-RU"/>
              </w:rPr>
              <w:t xml:space="preserve">ФГБОУ </w:t>
            </w:r>
            <w:proofErr w:type="gramStart"/>
            <w:r w:rsidRPr="00616EA6">
              <w:rPr>
                <w:rFonts w:ascii="Times New Roman" w:hAnsi="Times New Roman"/>
                <w:b/>
                <w:kern w:val="0"/>
                <w:lang w:eastAsia="ru-RU"/>
              </w:rPr>
              <w:t>В</w:t>
            </w:r>
            <w:r w:rsidR="0072027B" w:rsidRPr="00616EA6">
              <w:rPr>
                <w:rFonts w:ascii="Times New Roman" w:hAnsi="Times New Roman"/>
                <w:b/>
                <w:kern w:val="0"/>
                <w:lang w:eastAsia="ru-RU"/>
              </w:rPr>
              <w:t>О</w:t>
            </w:r>
            <w:proofErr w:type="gramEnd"/>
            <w:r w:rsidR="0072027B" w:rsidRPr="00616EA6">
              <w:rPr>
                <w:rFonts w:ascii="Times New Roman" w:hAnsi="Times New Roman"/>
                <w:b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8A1058" w:rsidRPr="0072027B" w:rsidRDefault="008A1058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8A1058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616EA6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6EA6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E50717" w:rsidRPr="008D4E6F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lang w:eastAsia="ru-RU"/>
              </w:rPr>
            </w:pPr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>ООО «</w:t>
            </w:r>
            <w:proofErr w:type="spellStart"/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>АльфаТех</w:t>
            </w:r>
            <w:proofErr w:type="spellEnd"/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плюс»</w:t>
            </w:r>
          </w:p>
          <w:p w:rsidR="00E50717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630091, г. Новосибирск, ул. Державина, д. 28, офис. 508-511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Тел. 211-90-37 </w:t>
            </w:r>
            <w:proofErr w:type="gramEnd"/>
          </w:p>
          <w:p w:rsidR="00E50717" w:rsidRPr="00C430BA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ОГРН 1025402456320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дата н/учет 0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4.02.2000</w:t>
            </w:r>
          </w:p>
          <w:p w:rsidR="00E50717" w:rsidRPr="00C430BA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ИНН  5406134251/КПП 540601001                                                </w:t>
            </w:r>
          </w:p>
          <w:p w:rsidR="00E50717" w:rsidRPr="00C430BA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Р</w:t>
            </w:r>
            <w:proofErr w:type="gramEnd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/</w:t>
            </w:r>
            <w:proofErr w:type="spell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. № 40702810300430005165                       </w:t>
            </w:r>
          </w:p>
          <w:p w:rsidR="00E50717" w:rsidRPr="00C430BA" w:rsidRDefault="00616EA6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В Филиале «Сибирский</w:t>
            </w:r>
            <w:r w:rsidR="00E50717" w:rsidRPr="00C430BA">
              <w:rPr>
                <w:rFonts w:ascii="Times New Roman" w:eastAsia="Calibri" w:hAnsi="Times New Roman"/>
                <w:kern w:val="0"/>
                <w:lang w:eastAsia="ru-RU"/>
              </w:rPr>
              <w:t>»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Банка ВТБ (ПАО)</w:t>
            </w:r>
            <w:r w:rsidR="00E50717"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</w:p>
          <w:p w:rsidR="00E50717" w:rsidRPr="00C430BA" w:rsidRDefault="00616EA6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в </w:t>
            </w:r>
            <w:r w:rsidR="00E50717" w:rsidRPr="00C430BA">
              <w:rPr>
                <w:rFonts w:ascii="Times New Roman" w:eastAsia="Calibri" w:hAnsi="Times New Roman"/>
                <w:kern w:val="0"/>
                <w:lang w:eastAsia="ru-RU"/>
              </w:rPr>
              <w:t>г. Новосибирск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>е     БИК  045004788</w:t>
            </w:r>
            <w:r w:rsidR="00E50717"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                         </w:t>
            </w:r>
          </w:p>
          <w:p w:rsidR="00E50717" w:rsidRPr="00DC4769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К/</w:t>
            </w:r>
            <w:proofErr w:type="spellStart"/>
            <w:r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. </w:t>
            </w:r>
            <w:r w:rsidR="00616EA6">
              <w:rPr>
                <w:rFonts w:ascii="Times New Roman" w:eastAsia="Calibri" w:hAnsi="Times New Roman"/>
                <w:kern w:val="0"/>
                <w:lang w:val="en-US" w:eastAsia="ru-RU"/>
              </w:rPr>
              <w:t>№ 301018</w:t>
            </w:r>
            <w:r w:rsidR="00616EA6" w:rsidRPr="00DC4769">
              <w:rPr>
                <w:rFonts w:ascii="Times New Roman" w:eastAsia="Calibri" w:hAnsi="Times New Roman"/>
                <w:kern w:val="0"/>
                <w:lang w:val="en-US" w:eastAsia="ru-RU"/>
              </w:rPr>
              <w:t>10850040000788</w:t>
            </w:r>
          </w:p>
          <w:p w:rsidR="00E50717" w:rsidRPr="00001C77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e-mail: </w:t>
            </w:r>
            <w:hyperlink r:id="rId8" w:history="1">
              <w:r w:rsidRPr="00A16C4A">
                <w:rPr>
                  <w:rStyle w:val="a6"/>
                  <w:rFonts w:ascii="Times New Roman" w:eastAsia="Calibri" w:hAnsi="Times New Roman"/>
                  <w:kern w:val="0"/>
                  <w:lang w:val="en-US" w:eastAsia="ru-RU"/>
                </w:rPr>
                <w:t>info@alteh.ru</w:t>
              </w:r>
            </w:hyperlink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 </w:t>
            </w:r>
            <w:r w:rsidRPr="00001C77">
              <w:rPr>
                <w:rFonts w:ascii="Times New Roman" w:eastAsia="Calibri" w:hAnsi="Times New Roman"/>
                <w:kern w:val="0"/>
                <w:lang w:eastAsia="ru-RU"/>
              </w:rPr>
              <w:t>ОКОПФ</w:t>
            </w:r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65 </w:t>
            </w:r>
          </w:p>
          <w:p w:rsidR="00E50717" w:rsidRPr="00667119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ОКПО</w:t>
            </w:r>
            <w:r w:rsidRPr="00667119">
              <w:rPr>
                <w:rFonts w:ascii="Times New Roman" w:eastAsia="Calibri" w:hAnsi="Times New Roman"/>
                <w:kern w:val="0"/>
                <w:lang w:eastAsia="ru-RU"/>
              </w:rPr>
              <w:t xml:space="preserve"> 44066224,</w:t>
            </w:r>
            <w:r w:rsidRPr="00667119">
              <w:rPr>
                <w:rFonts w:ascii="Times New Roman" w:hAnsi="Times New Roman"/>
                <w:kern w:val="0"/>
                <w:sz w:val="32"/>
                <w:szCs w:val="32"/>
                <w:lang w:eastAsia="ru-RU"/>
              </w:rPr>
              <w:t xml:space="preserve"> </w:t>
            </w:r>
            <w:r w:rsidRPr="00001C77">
              <w:rPr>
                <w:rFonts w:ascii="Times New Roman" w:eastAsia="Calibri" w:hAnsi="Times New Roman"/>
                <w:kern w:val="0"/>
                <w:lang w:eastAsia="ru-RU"/>
              </w:rPr>
              <w:t>ОКТМО</w:t>
            </w:r>
            <w:r w:rsidRPr="00667119">
              <w:rPr>
                <w:rFonts w:ascii="Times New Roman" w:eastAsia="Calibri" w:hAnsi="Times New Roman"/>
                <w:kern w:val="0"/>
                <w:lang w:eastAsia="ru-RU"/>
              </w:rPr>
              <w:t xml:space="preserve"> 50701000</w:t>
            </w:r>
          </w:p>
          <w:p w:rsidR="00E50717" w:rsidRPr="00E50717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E50717" w:rsidRPr="00E50717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E50717" w:rsidRPr="00C430BA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Генеральный директор</w:t>
            </w:r>
          </w:p>
          <w:p w:rsidR="00E50717" w:rsidRPr="00C430BA" w:rsidRDefault="00E50717" w:rsidP="00E5071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E50717" w:rsidRDefault="00E50717" w:rsidP="00E50717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 w:cs="Times New Roman"/>
                <w:kern w:val="0"/>
                <w:lang w:eastAsia="ru-RU"/>
              </w:rPr>
              <w:t>__________________ В.В. Зиновьев</w:t>
            </w:r>
          </w:p>
          <w:p w:rsidR="00E50717" w:rsidRDefault="00E50717" w:rsidP="00E50717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Электронная подпись</w:t>
            </w:r>
          </w:p>
          <w:p w:rsidR="00001C77" w:rsidRPr="00CC3C4B" w:rsidRDefault="00001C77" w:rsidP="00C430BA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C430BA" w:rsidRDefault="00C430BA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001C77">
        <w:rPr>
          <w:rFonts w:ascii="Times New Roman" w:hAnsi="Times New Roman"/>
        </w:rPr>
        <w:t>Приложение № 1 к договору</w:t>
      </w:r>
    </w:p>
    <w:p w:rsidR="00674B8A" w:rsidRPr="00674B8A" w:rsidRDefault="00674B8A" w:rsidP="00674B8A">
      <w:pPr>
        <w:suppressAutoHyphens w:val="0"/>
        <w:spacing w:after="0" w:line="240" w:lineRule="auto"/>
        <w:rPr>
          <w:rFonts w:ascii="Times New Roman" w:hAnsi="Times New Roman"/>
        </w:rPr>
      </w:pPr>
      <w:r w:rsidRPr="00674B8A">
        <w:rPr>
          <w:rFonts w:ascii="Times New Roman" w:hAnsi="Times New Roman"/>
        </w:rPr>
        <w:t>Спецификация</w:t>
      </w:r>
    </w:p>
    <w:p w:rsidR="00674B8A" w:rsidRPr="00674B8A" w:rsidRDefault="00674B8A" w:rsidP="00674B8A">
      <w:pPr>
        <w:suppressAutoHyphens w:val="0"/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1417"/>
        <w:gridCol w:w="1134"/>
        <w:gridCol w:w="1134"/>
        <w:gridCol w:w="1134"/>
      </w:tblGrid>
      <w:tr w:rsidR="00674B8A" w:rsidRPr="00674B8A" w:rsidTr="009F4476">
        <w:trPr>
          <w:trHeight w:val="487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8A">
              <w:rPr>
                <w:rFonts w:ascii="Times New Roman" w:hAnsi="Times New Roman"/>
                <w:b/>
                <w:bCs/>
              </w:rPr>
              <w:t>№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674B8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74B8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8A">
              <w:rPr>
                <w:rFonts w:ascii="Times New Roman" w:hAnsi="Times New Roman"/>
                <w:b/>
                <w:bCs/>
              </w:rPr>
              <w:t>Товары (работы, услуги)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8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8A">
              <w:rPr>
                <w:rFonts w:ascii="Times New Roman" w:hAnsi="Times New Roman"/>
                <w:b/>
                <w:bCs/>
              </w:rPr>
              <w:t>Ед. измерен.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8A">
              <w:rPr>
                <w:rFonts w:ascii="Times New Roman" w:hAnsi="Times New Roman"/>
                <w:b/>
                <w:bCs/>
              </w:rPr>
              <w:t>Цена за ед.,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4B8A">
              <w:rPr>
                <w:rFonts w:ascii="Times New Roman" w:hAnsi="Times New Roman"/>
                <w:b/>
                <w:bCs/>
              </w:rPr>
              <w:t>Сумма, руб.</w:t>
            </w:r>
          </w:p>
        </w:tc>
      </w:tr>
      <w:tr w:rsidR="00674B8A" w:rsidRPr="00674B8A" w:rsidTr="009F4476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Чернила для </w:t>
            </w:r>
            <w:proofErr w:type="spellStart"/>
            <w:r w:rsidRPr="00674B8A">
              <w:rPr>
                <w:rFonts w:ascii="Times New Roman" w:hAnsi="Times New Roman"/>
              </w:rPr>
              <w:t>припорта</w:t>
            </w:r>
            <w:proofErr w:type="spellEnd"/>
            <w:r w:rsidRPr="00674B8A">
              <w:rPr>
                <w:rFonts w:ascii="Times New Roman" w:hAnsi="Times New Roman"/>
              </w:rPr>
              <w:t xml:space="preserve"> </w:t>
            </w:r>
            <w:proofErr w:type="spellStart"/>
            <w:r w:rsidRPr="00674B8A">
              <w:rPr>
                <w:rFonts w:ascii="Times New Roman" w:hAnsi="Times New Roman"/>
              </w:rPr>
              <w:t>Ricoh</w:t>
            </w:r>
            <w:proofErr w:type="spellEnd"/>
            <w:r w:rsidRPr="00674B8A">
              <w:rPr>
                <w:rFonts w:ascii="Times New Roman" w:hAnsi="Times New Roman"/>
              </w:rPr>
              <w:t xml:space="preserve"> HQ40L, фирма-изготовитель </w:t>
            </w:r>
            <w:proofErr w:type="spellStart"/>
            <w:r w:rsidRPr="00674B8A">
              <w:rPr>
                <w:rFonts w:ascii="Times New Roman" w:hAnsi="Times New Roman"/>
              </w:rPr>
              <w:t>Ricoh</w:t>
            </w:r>
            <w:proofErr w:type="spellEnd"/>
            <w:r w:rsidRPr="00674B8A">
              <w:rPr>
                <w:rFonts w:ascii="Times New Roman" w:hAnsi="Times New Roman"/>
              </w:rPr>
              <w:t>, США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12 000,00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Пружина пласт. </w:t>
            </w:r>
            <w:r w:rsidRPr="00674B8A">
              <w:rPr>
                <w:rFonts w:ascii="Times New Roman" w:hAnsi="Times New Roman"/>
              </w:rPr>
              <w:sym w:font="Symbol" w:char="F0C6"/>
            </w:r>
            <w:r w:rsidRPr="00674B8A">
              <w:rPr>
                <w:rFonts w:ascii="Times New Roman" w:hAnsi="Times New Roman"/>
              </w:rPr>
              <w:t xml:space="preserve">6 мм белые,  100 шт. в пачке, фирма-изготовитель </w:t>
            </w:r>
            <w:proofErr w:type="spellStart"/>
            <w:r w:rsidRPr="00674B8A">
              <w:rPr>
                <w:rFonts w:ascii="Times New Roman" w:hAnsi="Times New Roman"/>
              </w:rPr>
              <w:t>Office</w:t>
            </w:r>
            <w:proofErr w:type="spellEnd"/>
            <w:r w:rsidRPr="00674B8A">
              <w:rPr>
                <w:rFonts w:ascii="Times New Roman" w:hAnsi="Times New Roman"/>
              </w:rPr>
              <w:t xml:space="preserve"> </w:t>
            </w:r>
            <w:proofErr w:type="spellStart"/>
            <w:r w:rsidRPr="00674B8A">
              <w:rPr>
                <w:rFonts w:ascii="Times New Roman" w:hAnsi="Times New Roman"/>
              </w:rPr>
              <w:t>Kit</w:t>
            </w:r>
            <w:proofErr w:type="spellEnd"/>
            <w:r w:rsidRPr="00674B8A">
              <w:rPr>
                <w:rFonts w:ascii="Times New Roman" w:hAnsi="Times New Roman"/>
              </w:rPr>
              <w:t>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Пружина пласт. </w:t>
            </w:r>
            <w:r w:rsidRPr="00674B8A">
              <w:rPr>
                <w:rFonts w:ascii="Times New Roman" w:hAnsi="Times New Roman"/>
              </w:rPr>
              <w:sym w:font="Symbol" w:char="F0C6"/>
            </w:r>
            <w:r w:rsidRPr="00674B8A">
              <w:rPr>
                <w:rFonts w:ascii="Times New Roman" w:hAnsi="Times New Roman"/>
              </w:rPr>
              <w:t xml:space="preserve">8 мм, белые,  100 шт. в пачке, фирма-изготовитель </w:t>
            </w:r>
            <w:proofErr w:type="spellStart"/>
            <w:r w:rsidRPr="00674B8A">
              <w:rPr>
                <w:rFonts w:ascii="Times New Roman" w:hAnsi="Times New Roman"/>
              </w:rPr>
              <w:t>Office</w:t>
            </w:r>
            <w:proofErr w:type="spellEnd"/>
            <w:r w:rsidRPr="00674B8A">
              <w:rPr>
                <w:rFonts w:ascii="Times New Roman" w:hAnsi="Times New Roman"/>
              </w:rPr>
              <w:t xml:space="preserve"> </w:t>
            </w:r>
            <w:proofErr w:type="spellStart"/>
            <w:r w:rsidRPr="00674B8A">
              <w:rPr>
                <w:rFonts w:ascii="Times New Roman" w:hAnsi="Times New Roman"/>
              </w:rPr>
              <w:t>Kit</w:t>
            </w:r>
            <w:proofErr w:type="spellEnd"/>
            <w:r w:rsidRPr="00674B8A">
              <w:rPr>
                <w:rFonts w:ascii="Times New Roman" w:hAnsi="Times New Roman"/>
              </w:rPr>
              <w:t>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700,00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Пружина пласт. </w:t>
            </w:r>
            <w:r w:rsidRPr="00674B8A">
              <w:rPr>
                <w:rFonts w:ascii="Times New Roman" w:hAnsi="Times New Roman"/>
              </w:rPr>
              <w:sym w:font="Symbol" w:char="F0C6"/>
            </w:r>
            <w:r w:rsidRPr="00674B8A">
              <w:rPr>
                <w:rFonts w:ascii="Times New Roman" w:hAnsi="Times New Roman"/>
              </w:rPr>
              <w:t xml:space="preserve">12 мм, белые,  100 шт. в пачке, фирма-изготовитель </w:t>
            </w:r>
            <w:proofErr w:type="spellStart"/>
            <w:r w:rsidRPr="00674B8A">
              <w:rPr>
                <w:rFonts w:ascii="Times New Roman" w:hAnsi="Times New Roman"/>
              </w:rPr>
              <w:t>Office</w:t>
            </w:r>
            <w:proofErr w:type="spellEnd"/>
            <w:r w:rsidRPr="00674B8A">
              <w:rPr>
                <w:rFonts w:ascii="Times New Roman" w:hAnsi="Times New Roman"/>
              </w:rPr>
              <w:t xml:space="preserve"> </w:t>
            </w:r>
            <w:proofErr w:type="spellStart"/>
            <w:r w:rsidRPr="00674B8A">
              <w:rPr>
                <w:rFonts w:ascii="Times New Roman" w:hAnsi="Times New Roman"/>
              </w:rPr>
              <w:t>Kit</w:t>
            </w:r>
            <w:proofErr w:type="spellEnd"/>
            <w:r w:rsidRPr="00674B8A">
              <w:rPr>
                <w:rFonts w:ascii="Times New Roman" w:hAnsi="Times New Roman"/>
              </w:rPr>
              <w:t>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960,00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Обложка бесцветная для переплетных работ (класс премиум), размер А</w:t>
            </w:r>
            <w:proofErr w:type="gramStart"/>
            <w:r w:rsidRPr="00674B8A">
              <w:rPr>
                <w:rFonts w:ascii="Times New Roman" w:hAnsi="Times New Roman"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210 мм),  100 листов в пачке, толщина  0,2 мм, 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Office</w:t>
            </w:r>
            <w:r w:rsidRPr="00674B8A">
              <w:rPr>
                <w:rFonts w:ascii="Times New Roman" w:hAnsi="Times New Roman"/>
              </w:rPr>
              <w:t xml:space="preserve"> </w:t>
            </w:r>
            <w:r w:rsidRPr="00674B8A">
              <w:rPr>
                <w:rFonts w:ascii="Times New Roman" w:hAnsi="Times New Roman"/>
                <w:lang w:val="en-US"/>
              </w:rPr>
              <w:t>Kit</w:t>
            </w:r>
            <w:r w:rsidRPr="00674B8A">
              <w:rPr>
                <w:rFonts w:ascii="Times New Roman" w:hAnsi="Times New Roman"/>
              </w:rPr>
              <w:t>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3 750,00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белая, размер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210 мм); в одной пачке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674B8A">
                <w:rPr>
                  <w:rFonts w:ascii="Times New Roman" w:hAnsi="Times New Roman"/>
                </w:rPr>
                <w:t>500 л</w:t>
              </w:r>
            </w:smartTag>
            <w:r w:rsidRPr="00674B8A">
              <w:rPr>
                <w:rFonts w:ascii="Times New Roman" w:hAnsi="Times New Roman"/>
              </w:rPr>
              <w:t xml:space="preserve">; плотность  </w:t>
            </w:r>
            <w:r w:rsidRPr="00674B8A">
              <w:rPr>
                <w:rFonts w:ascii="Times New Roman" w:hAnsi="Times New Roman"/>
                <w:bCs/>
              </w:rPr>
              <w:t>80 г/м</w:t>
            </w:r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674B8A">
              <w:rPr>
                <w:rFonts w:ascii="Times New Roman" w:hAnsi="Times New Roman"/>
              </w:rPr>
              <w:t xml:space="preserve">, </w:t>
            </w:r>
            <w:r w:rsidRPr="00674B8A">
              <w:rPr>
                <w:rFonts w:ascii="Times New Roman" w:hAnsi="Times New Roman"/>
              </w:rPr>
              <w:lastRenderedPageBreak/>
              <w:t xml:space="preserve">сертифицирована на соответствие ИСО 9001:2008, ИСО 14001:2004, ГОСТ 12.0.230-2007, OHSAS 18001:2007, 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346,50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277 200,00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Бумага белая, размер </w:t>
            </w:r>
            <w:r w:rsidRPr="00674B8A">
              <w:rPr>
                <w:rFonts w:ascii="Times New Roman" w:hAnsi="Times New Roman"/>
                <w:bCs/>
              </w:rPr>
              <w:t xml:space="preserve">А3 </w:t>
            </w:r>
            <w:r w:rsidRPr="00674B8A">
              <w:rPr>
                <w:rFonts w:ascii="Times New Roman" w:hAnsi="Times New Roman"/>
              </w:rPr>
              <w:t>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420 мм); в одной пачке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674B8A">
                <w:rPr>
                  <w:rFonts w:ascii="Times New Roman" w:hAnsi="Times New Roman"/>
                </w:rPr>
                <w:t>500 л</w:t>
              </w:r>
            </w:smartTag>
            <w:r w:rsidRPr="00674B8A">
              <w:rPr>
                <w:rFonts w:ascii="Times New Roman" w:hAnsi="Times New Roman"/>
              </w:rPr>
              <w:t xml:space="preserve">; плотность  </w:t>
            </w:r>
            <w:r w:rsidRPr="00674B8A">
              <w:rPr>
                <w:rFonts w:ascii="Times New Roman" w:hAnsi="Times New Roman"/>
                <w:bCs/>
              </w:rPr>
              <w:t>80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</w:rPr>
              <w:t xml:space="preserve">, сертифицирована на соответствие ИСО 9001:2008, ИСО 14001:2004, ГОСТ 12.0.230-2007, OHSAS 18001:2007, 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34 500,00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белая, размер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210 мм); в одной пачке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674B8A">
                <w:rPr>
                  <w:rFonts w:ascii="Times New Roman" w:hAnsi="Times New Roman"/>
                </w:rPr>
                <w:t>500 л</w:t>
              </w:r>
            </w:smartTag>
            <w:r w:rsidRPr="00674B8A">
              <w:rPr>
                <w:rFonts w:ascii="Times New Roman" w:hAnsi="Times New Roman"/>
              </w:rPr>
              <w:t xml:space="preserve">; плотность  </w:t>
            </w:r>
            <w:r w:rsidRPr="00674B8A">
              <w:rPr>
                <w:rFonts w:ascii="Times New Roman" w:hAnsi="Times New Roman"/>
                <w:bCs/>
              </w:rPr>
              <w:t>80 г/м</w:t>
            </w:r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674B8A">
              <w:rPr>
                <w:rFonts w:ascii="Times New Roman" w:hAnsi="Times New Roman"/>
              </w:rPr>
              <w:t xml:space="preserve">, сертифицирована для архивного хранения соотв. ГОСТ РИСО 9706-2000, класс “С”, белизной  103% по ИСО 9001:2008, ИСО 2470, 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85 500,00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белая, размер</w:t>
            </w:r>
            <w:r w:rsidRPr="00674B8A">
              <w:rPr>
                <w:rFonts w:ascii="Times New Roman" w:hAnsi="Times New Roman"/>
                <w:bCs/>
              </w:rPr>
              <w:t xml:space="preserve">А3 </w:t>
            </w:r>
            <w:r w:rsidRPr="00674B8A">
              <w:rPr>
                <w:rFonts w:ascii="Times New Roman" w:hAnsi="Times New Roman"/>
              </w:rPr>
              <w:t>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420 мм); в одной пачке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674B8A">
                <w:rPr>
                  <w:rFonts w:ascii="Times New Roman" w:hAnsi="Times New Roman"/>
                </w:rPr>
                <w:t>500 л</w:t>
              </w:r>
            </w:smartTag>
            <w:r w:rsidRPr="00674B8A">
              <w:rPr>
                <w:rFonts w:ascii="Times New Roman" w:hAnsi="Times New Roman"/>
              </w:rPr>
              <w:t xml:space="preserve">; плотность  </w:t>
            </w:r>
            <w:r w:rsidRPr="00674B8A">
              <w:rPr>
                <w:rFonts w:ascii="Times New Roman" w:hAnsi="Times New Roman"/>
                <w:bCs/>
              </w:rPr>
              <w:t>80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</w:rPr>
              <w:t xml:space="preserve">, сертифицирована для архивного хранения соотв. ГОСТ РИСО 9706-2000, класс “С”, белизной  103% по ИСО 9001:2008, ИСО 2470, 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34 500,00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Пленка для </w:t>
            </w:r>
            <w:proofErr w:type="spellStart"/>
            <w:r w:rsidRPr="00674B8A">
              <w:rPr>
                <w:rFonts w:ascii="Times New Roman" w:hAnsi="Times New Roman"/>
              </w:rPr>
              <w:t>ламинирования</w:t>
            </w:r>
            <w:proofErr w:type="spellEnd"/>
            <w:r w:rsidRPr="00674B8A">
              <w:rPr>
                <w:rFonts w:ascii="Times New Roman" w:hAnsi="Times New Roman"/>
              </w:rPr>
              <w:t>, толщиной  100 мкн,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размер 216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303 мм,  100 шт. в пачке, 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Office</w:t>
            </w:r>
            <w:r w:rsidRPr="00674B8A">
              <w:rPr>
                <w:rFonts w:ascii="Times New Roman" w:hAnsi="Times New Roman"/>
              </w:rPr>
              <w:t xml:space="preserve"> </w:t>
            </w:r>
            <w:r w:rsidRPr="00674B8A">
              <w:rPr>
                <w:rFonts w:ascii="Times New Roman" w:hAnsi="Times New Roman"/>
                <w:lang w:val="en-US"/>
              </w:rPr>
              <w:t>Kit</w:t>
            </w:r>
            <w:r w:rsidRPr="00674B8A">
              <w:rPr>
                <w:rFonts w:ascii="Times New Roman" w:hAnsi="Times New Roman"/>
              </w:rPr>
              <w:t>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1 620,00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писчая/газетная, размер А3 (320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450 мм);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в одной пачке  500 л; плотность  45 г/м</w:t>
            </w:r>
            <w:proofErr w:type="gramStart"/>
            <w:r w:rsidRPr="00674B8A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</w:rPr>
              <w:t xml:space="preserve">  , ЗАО "Туринский целлюлозно-бумажный завод",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59 800,00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цветная (желтый, оранжевый, кремовый), размер</w:t>
            </w:r>
            <w:r w:rsidRPr="00674B8A">
              <w:rPr>
                <w:rFonts w:ascii="Times New Roman" w:hAnsi="Times New Roman"/>
                <w:bCs/>
              </w:rPr>
              <w:t>А3</w:t>
            </w:r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420 мм);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в одной пачке  500 л; плотность  80 г/м</w:t>
            </w:r>
            <w:proofErr w:type="gramStart"/>
            <w:r w:rsidRPr="00674B8A">
              <w:rPr>
                <w:rFonts w:ascii="Times New Roman" w:hAnsi="Times New Roman"/>
              </w:rPr>
              <w:t>2</w:t>
            </w:r>
            <w:proofErr w:type="gramEnd"/>
            <w:r w:rsidRPr="00674B8A">
              <w:rPr>
                <w:rFonts w:ascii="Times New Roman" w:hAnsi="Times New Roman"/>
              </w:rPr>
              <w:t xml:space="preserve">, Фирма-производитель </w:t>
            </w:r>
            <w:proofErr w:type="spellStart"/>
            <w:r w:rsidRPr="00674B8A">
              <w:rPr>
                <w:rFonts w:ascii="Times New Roman" w:hAnsi="Times New Roman"/>
              </w:rPr>
              <w:t>Mondi</w:t>
            </w:r>
            <w:proofErr w:type="spellEnd"/>
            <w:r w:rsidRPr="00674B8A">
              <w:rPr>
                <w:rFonts w:ascii="Times New Roman" w:hAnsi="Times New Roman"/>
              </w:rPr>
              <w:t>, 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1 450,00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7 250,00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цветная (зеленый, желтый, кремовый), размер</w:t>
            </w:r>
            <w:r w:rsidRPr="00674B8A">
              <w:rPr>
                <w:rFonts w:ascii="Times New Roman" w:hAnsi="Times New Roman"/>
                <w:bCs/>
              </w:rPr>
              <w:t>А3</w:t>
            </w:r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420 мм);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в одной пачке  250 л; плотность  </w:t>
            </w:r>
            <w:r w:rsidRPr="00674B8A">
              <w:rPr>
                <w:rFonts w:ascii="Times New Roman" w:hAnsi="Times New Roman"/>
                <w:bCs/>
              </w:rPr>
              <w:t>160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  <w:bCs/>
              </w:rPr>
              <w:t xml:space="preserve">, </w:t>
            </w:r>
            <w:r w:rsidRPr="00674B8A">
              <w:rPr>
                <w:rFonts w:ascii="Times New Roman" w:hAnsi="Times New Roman"/>
              </w:rPr>
              <w:t xml:space="preserve">Фирма-производитель </w:t>
            </w:r>
            <w:r w:rsidRPr="00674B8A">
              <w:rPr>
                <w:rFonts w:ascii="Times New Roman" w:hAnsi="Times New Roman"/>
                <w:lang w:val="en-US"/>
              </w:rPr>
              <w:t>Mondi</w:t>
            </w:r>
            <w:r w:rsidRPr="00674B8A">
              <w:rPr>
                <w:rFonts w:ascii="Times New Roman" w:hAnsi="Times New Roman"/>
              </w:rPr>
              <w:t>, 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24 000,00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чертежная, фирменная ГОСТ 597-73, размер  610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860 мм, плотность  200 г/м</w:t>
            </w:r>
            <w:r w:rsidRPr="00674B8A">
              <w:rPr>
                <w:rFonts w:ascii="Times New Roman" w:hAnsi="Times New Roman"/>
                <w:vertAlign w:val="superscript"/>
              </w:rPr>
              <w:t>2</w:t>
            </w:r>
            <w:r w:rsidRPr="00674B8A">
              <w:rPr>
                <w:rFonts w:ascii="Times New Roman" w:hAnsi="Times New Roman"/>
              </w:rPr>
              <w:t>, в одной пачке  300 л, Росси</w:t>
            </w:r>
            <w:proofErr w:type="gramStart"/>
            <w:r w:rsidRPr="00674B8A">
              <w:rPr>
                <w:rFonts w:ascii="Times New Roman" w:hAnsi="Times New Roman"/>
              </w:rPr>
              <w:t>я-</w:t>
            </w:r>
            <w:proofErr w:type="gramEnd"/>
            <w:r w:rsidRPr="00674B8A">
              <w:rPr>
                <w:rFonts w:ascii="Times New Roman" w:hAnsi="Times New Roman"/>
              </w:rPr>
              <w:t xml:space="preserve"> ГОЗНАК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7 650,00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61 200,00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цветная (зеленый, голубой лед, желтый, оранжевый, кремовый), размер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210 мм); в одной пачке  500 л; плотность  </w:t>
            </w:r>
            <w:r w:rsidRPr="00674B8A">
              <w:rPr>
                <w:rFonts w:ascii="Times New Roman" w:hAnsi="Times New Roman"/>
                <w:bCs/>
              </w:rPr>
              <w:t>80 г/м</w:t>
            </w:r>
            <w:r w:rsidRPr="00674B8A">
              <w:rPr>
                <w:rFonts w:ascii="Times New Roman" w:hAnsi="Times New Roman"/>
                <w:bCs/>
                <w:vertAlign w:val="superscript"/>
              </w:rPr>
              <w:t xml:space="preserve">2  </w:t>
            </w:r>
            <w:r w:rsidRPr="00674B8A">
              <w:rPr>
                <w:rFonts w:ascii="Times New Roman" w:hAnsi="Times New Roman"/>
              </w:rPr>
              <w:t xml:space="preserve">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Mondi</w:t>
            </w:r>
            <w:r w:rsidRPr="00674B8A">
              <w:rPr>
                <w:rFonts w:ascii="Times New Roman" w:hAnsi="Times New Roman"/>
              </w:rPr>
              <w:t>, 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  <w:lang w:val="en-US"/>
              </w:rPr>
              <w:t>1</w:t>
            </w:r>
            <w:r w:rsidRPr="00674B8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7 000,00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Бумага цветная (голубой, голубой лед, зеленый, светло-зеленый, кремовый, оранжевый), размер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210 мм); в одной пачке –  </w:t>
            </w:r>
            <w:smartTag w:uri="urn:schemas-microsoft-com:office:smarttags" w:element="metricconverter">
              <w:smartTagPr>
                <w:attr w:name="ProductID" w:val="250 л"/>
              </w:smartTagPr>
              <w:r w:rsidRPr="00674B8A">
                <w:rPr>
                  <w:rFonts w:ascii="Times New Roman" w:hAnsi="Times New Roman"/>
                </w:rPr>
                <w:t>250 л</w:t>
              </w:r>
            </w:smartTag>
            <w:r w:rsidRPr="00674B8A">
              <w:rPr>
                <w:rFonts w:ascii="Times New Roman" w:hAnsi="Times New Roman"/>
              </w:rPr>
              <w:t>;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плотность  </w:t>
            </w:r>
            <w:r w:rsidRPr="00674B8A">
              <w:rPr>
                <w:rFonts w:ascii="Times New Roman" w:hAnsi="Times New Roman"/>
                <w:bCs/>
              </w:rPr>
              <w:t>160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674B8A">
              <w:rPr>
                <w:rFonts w:ascii="Times New Roman" w:hAnsi="Times New Roman"/>
              </w:rPr>
              <w:t xml:space="preserve">фирма-изготовитель </w:t>
            </w:r>
            <w:r w:rsidRPr="00674B8A">
              <w:rPr>
                <w:rFonts w:ascii="Times New Roman" w:hAnsi="Times New Roman"/>
                <w:lang w:val="en-US"/>
              </w:rPr>
              <w:t>Mondi</w:t>
            </w:r>
            <w:r w:rsidRPr="00674B8A">
              <w:rPr>
                <w:rFonts w:ascii="Times New Roman" w:hAnsi="Times New Roman"/>
              </w:rPr>
              <w:t>, 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4B8A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48 000,00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Деревянная подложка «вишня», размерами  23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 xml:space="preserve">30 см, 12 досок в коробке, Фирма-производитель </w:t>
            </w:r>
            <w:proofErr w:type="spellStart"/>
            <w:r w:rsidRPr="00674B8A">
              <w:rPr>
                <w:rFonts w:ascii="Times New Roman" w:hAnsi="Times New Roman"/>
                <w:lang w:val="en-US"/>
              </w:rPr>
              <w:t>Viktory</w:t>
            </w:r>
            <w:proofErr w:type="spellEnd"/>
            <w:r w:rsidRPr="00674B8A">
              <w:rPr>
                <w:rFonts w:ascii="Times New Roman" w:hAnsi="Times New Roman"/>
              </w:rPr>
              <w:t>, США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6 600,00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Сменный картридж основного </w:t>
            </w:r>
            <w:proofErr w:type="spellStart"/>
            <w:r w:rsidRPr="00674B8A">
              <w:rPr>
                <w:rFonts w:ascii="Times New Roman" w:hAnsi="Times New Roman"/>
              </w:rPr>
              <w:t>сшивателя</w:t>
            </w:r>
            <w:proofErr w:type="spellEnd"/>
            <w:r w:rsidRPr="00674B8A">
              <w:rPr>
                <w:rFonts w:ascii="Times New Roman" w:hAnsi="Times New Roman"/>
              </w:rPr>
              <w:t xml:space="preserve"> </w:t>
            </w:r>
            <w:r w:rsidRPr="00674B8A">
              <w:rPr>
                <w:rFonts w:ascii="Times New Roman" w:hAnsi="Times New Roman"/>
                <w:lang w:val="en-US"/>
              </w:rPr>
              <w:t>MFF</w:t>
            </w:r>
            <w:r w:rsidRPr="00674B8A">
              <w:rPr>
                <w:rFonts w:ascii="Times New Roman" w:hAnsi="Times New Roman"/>
              </w:rPr>
              <w:t xml:space="preserve"> (для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 xml:space="preserve"> </w:t>
            </w:r>
            <w:proofErr w:type="spellStart"/>
            <w:r w:rsidRPr="00674B8A">
              <w:rPr>
                <w:rFonts w:ascii="Times New Roman" w:hAnsi="Times New Roman"/>
                <w:lang w:val="en-US"/>
              </w:rPr>
              <w:t>Nuvera</w:t>
            </w:r>
            <w:proofErr w:type="spellEnd"/>
            <w:r w:rsidRPr="00674B8A">
              <w:rPr>
                <w:rFonts w:ascii="Times New Roman" w:hAnsi="Times New Roman"/>
                <w:lang w:val="en-US"/>
              </w:rPr>
              <w:t> </w:t>
            </w:r>
            <w:r w:rsidRPr="00674B8A">
              <w:rPr>
                <w:rFonts w:ascii="Times New Roman" w:hAnsi="Times New Roman"/>
              </w:rPr>
              <w:t>120</w:t>
            </w:r>
            <w:r w:rsidRPr="00674B8A">
              <w:rPr>
                <w:rFonts w:ascii="Times New Roman" w:hAnsi="Times New Roman"/>
                <w:lang w:val="en-US"/>
              </w:rPr>
              <w:t>EA</w:t>
            </w:r>
            <w:r w:rsidRPr="00674B8A">
              <w:rPr>
                <w:rFonts w:ascii="Times New Roman" w:hAnsi="Times New Roman"/>
              </w:rPr>
              <w:t xml:space="preserve">), номер по </w:t>
            </w:r>
            <w:r w:rsidRPr="00674B8A">
              <w:rPr>
                <w:rFonts w:ascii="Times New Roman" w:hAnsi="Times New Roman"/>
              </w:rPr>
              <w:lastRenderedPageBreak/>
              <w:t>каталогу 8</w:t>
            </w:r>
            <w:r w:rsidRPr="00674B8A">
              <w:rPr>
                <w:rFonts w:ascii="Times New Roman" w:hAnsi="Times New Roman"/>
                <w:lang w:val="en-US"/>
              </w:rPr>
              <w:t>R</w:t>
            </w:r>
            <w:r w:rsidRPr="00674B8A">
              <w:rPr>
                <w:rFonts w:ascii="Times New Roman" w:hAnsi="Times New Roman"/>
              </w:rPr>
              <w:t>12898, (3 картриджа в коробке), т.к. другие картриджи для указанной машины не подходят, фирма-производитель XEROX,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4B8A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14 900,00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14 900,00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Сменный картридж основного </w:t>
            </w:r>
            <w:proofErr w:type="spellStart"/>
            <w:r w:rsidRPr="00674B8A">
              <w:rPr>
                <w:rFonts w:ascii="Times New Roman" w:hAnsi="Times New Roman"/>
              </w:rPr>
              <w:t>сшивателя</w:t>
            </w:r>
            <w:proofErr w:type="spellEnd"/>
            <w:r w:rsidRPr="00674B8A">
              <w:rPr>
                <w:rFonts w:ascii="Times New Roman" w:hAnsi="Times New Roman"/>
              </w:rPr>
              <w:t xml:space="preserve"> </w:t>
            </w:r>
            <w:r w:rsidRPr="00674B8A">
              <w:rPr>
                <w:rFonts w:ascii="Times New Roman" w:hAnsi="Times New Roman"/>
                <w:lang w:val="en-US"/>
              </w:rPr>
              <w:t>MFF</w:t>
            </w:r>
            <w:r w:rsidRPr="00674B8A">
              <w:rPr>
                <w:rFonts w:ascii="Times New Roman" w:hAnsi="Times New Roman"/>
              </w:rPr>
              <w:t xml:space="preserve"> (для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 xml:space="preserve"> </w:t>
            </w:r>
            <w:proofErr w:type="spellStart"/>
            <w:r w:rsidRPr="00674B8A">
              <w:rPr>
                <w:rFonts w:ascii="Times New Roman" w:hAnsi="Times New Roman"/>
                <w:lang w:val="en-US"/>
              </w:rPr>
              <w:t>Nuvera</w:t>
            </w:r>
            <w:proofErr w:type="spellEnd"/>
            <w:r w:rsidRPr="00674B8A">
              <w:rPr>
                <w:rFonts w:ascii="Times New Roman" w:hAnsi="Times New Roman"/>
                <w:lang w:val="en-US"/>
              </w:rPr>
              <w:t> </w:t>
            </w:r>
            <w:r w:rsidRPr="00674B8A">
              <w:rPr>
                <w:rFonts w:ascii="Times New Roman" w:hAnsi="Times New Roman"/>
              </w:rPr>
              <w:t>120</w:t>
            </w:r>
            <w:r w:rsidRPr="00674B8A">
              <w:rPr>
                <w:rFonts w:ascii="Times New Roman" w:hAnsi="Times New Roman"/>
                <w:lang w:val="en-US"/>
              </w:rPr>
              <w:t>EA</w:t>
            </w:r>
            <w:r w:rsidRPr="00674B8A">
              <w:rPr>
                <w:rFonts w:ascii="Times New Roman" w:hAnsi="Times New Roman"/>
              </w:rPr>
              <w:t>), номер по каталогу 8</w:t>
            </w:r>
            <w:r w:rsidRPr="00674B8A">
              <w:rPr>
                <w:rFonts w:ascii="Times New Roman" w:hAnsi="Times New Roman"/>
                <w:lang w:val="en-US"/>
              </w:rPr>
              <w:t>R</w:t>
            </w:r>
            <w:r w:rsidRPr="00674B8A">
              <w:rPr>
                <w:rFonts w:ascii="Times New Roman" w:hAnsi="Times New Roman"/>
              </w:rPr>
              <w:t>12897, (8 картриджей в коробке), т.к. другие картриджи для указанной машины не подходят, фирма-производитель XEROX,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33 000,00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Бумага белая для полноцветной лазерной печати, размер 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210 мм),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в одной пачке  500 л, плотность  </w:t>
            </w:r>
            <w:r w:rsidRPr="00674B8A">
              <w:rPr>
                <w:rFonts w:ascii="Times New Roman" w:hAnsi="Times New Roman"/>
                <w:bCs/>
              </w:rPr>
              <w:t>90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674B8A">
              <w:rPr>
                <w:rFonts w:ascii="Times New Roman" w:hAnsi="Times New Roman"/>
              </w:rPr>
              <w:t xml:space="preserve">фирма-производитель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Франция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13 600,00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Бумага белая для полноцветной лазерной печати, размер 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210 мм),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в одной пачке  250 л, плотность  </w:t>
            </w:r>
            <w:r w:rsidRPr="00674B8A">
              <w:rPr>
                <w:rFonts w:ascii="Times New Roman" w:hAnsi="Times New Roman"/>
                <w:bCs/>
              </w:rPr>
              <w:t>160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674B8A">
              <w:rPr>
                <w:rFonts w:ascii="Times New Roman" w:hAnsi="Times New Roman"/>
              </w:rPr>
              <w:t xml:space="preserve">фирма-производитель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Франция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655,00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16 375,00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Бумага белая для полноцветной лазерной печати, размер </w:t>
            </w:r>
            <w:r w:rsidRPr="00674B8A">
              <w:rPr>
                <w:rFonts w:ascii="Times New Roman" w:hAnsi="Times New Roman"/>
                <w:bCs/>
              </w:rPr>
              <w:t>А</w:t>
            </w:r>
            <w:proofErr w:type="gramStart"/>
            <w:r w:rsidRPr="00674B8A">
              <w:rPr>
                <w:rFonts w:ascii="Times New Roman" w:hAnsi="Times New Roman"/>
                <w:bCs/>
              </w:rPr>
              <w:t>4</w:t>
            </w:r>
            <w:proofErr w:type="gramEnd"/>
            <w:r w:rsidRPr="00674B8A">
              <w:rPr>
                <w:rFonts w:ascii="Times New Roman" w:hAnsi="Times New Roman"/>
              </w:rPr>
              <w:t xml:space="preserve"> (297</w:t>
            </w:r>
            <w:r w:rsidRPr="00674B8A">
              <w:rPr>
                <w:rFonts w:ascii="Times New Roman" w:hAnsi="Times New Roman"/>
              </w:rPr>
              <w:sym w:font="Symbol" w:char="F0B4"/>
            </w:r>
            <w:r w:rsidRPr="00674B8A">
              <w:rPr>
                <w:rFonts w:ascii="Times New Roman" w:hAnsi="Times New Roman"/>
              </w:rPr>
              <w:t>210 мм),</w:t>
            </w:r>
          </w:p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в одной пачке  250 л, плотность  </w:t>
            </w:r>
            <w:r w:rsidRPr="00674B8A">
              <w:rPr>
                <w:rFonts w:ascii="Times New Roman" w:hAnsi="Times New Roman"/>
                <w:bCs/>
              </w:rPr>
              <w:t>250 г/м</w:t>
            </w:r>
            <w:proofErr w:type="gramStart"/>
            <w:r w:rsidRPr="00674B8A">
              <w:rPr>
                <w:rFonts w:ascii="Times New Roman" w:hAnsi="Times New Roman"/>
                <w:bCs/>
                <w:vertAlign w:val="superscript"/>
              </w:rPr>
              <w:t>2</w:t>
            </w:r>
            <w:proofErr w:type="gramEnd"/>
            <w:r w:rsidRPr="00674B8A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674B8A">
              <w:rPr>
                <w:rFonts w:ascii="Times New Roman" w:hAnsi="Times New Roman"/>
              </w:rPr>
              <w:t xml:space="preserve">фирма-производитель </w:t>
            </w:r>
            <w:r w:rsidRPr="00674B8A">
              <w:rPr>
                <w:rFonts w:ascii="Times New Roman" w:hAnsi="Times New Roman"/>
                <w:lang w:val="en-US"/>
              </w:rPr>
              <w:t>Xerox</w:t>
            </w:r>
            <w:r w:rsidRPr="00674B8A">
              <w:rPr>
                <w:rFonts w:ascii="Times New Roman" w:hAnsi="Times New Roman"/>
              </w:rPr>
              <w:t>, Франция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1 245,00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1 245,00</w:t>
            </w:r>
          </w:p>
        </w:tc>
      </w:tr>
      <w:tr w:rsidR="00674B8A" w:rsidRPr="00674B8A" w:rsidTr="009F4476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 xml:space="preserve">Скобы, оцинкованная сталь, с заостренным краем, размер 66/6, в одной пачке 24 блока, по  200 скоб (для </w:t>
            </w:r>
            <w:proofErr w:type="spellStart"/>
            <w:r w:rsidRPr="00674B8A">
              <w:rPr>
                <w:rFonts w:ascii="Times New Roman" w:hAnsi="Times New Roman"/>
                <w:lang w:val="en-US"/>
              </w:rPr>
              <w:t>PlokmatikBM</w:t>
            </w:r>
            <w:proofErr w:type="spellEnd"/>
            <w:r w:rsidRPr="00674B8A">
              <w:rPr>
                <w:rFonts w:ascii="Times New Roman" w:hAnsi="Times New Roman"/>
              </w:rPr>
              <w:t xml:space="preserve">61), Фирма-производитель </w:t>
            </w:r>
            <w:r w:rsidRPr="00674B8A">
              <w:rPr>
                <w:rFonts w:ascii="Times New Roman" w:hAnsi="Times New Roman"/>
                <w:lang w:val="en-US"/>
              </w:rPr>
              <w:t>Rapid</w:t>
            </w:r>
            <w:r w:rsidRPr="00674B8A">
              <w:rPr>
                <w:rFonts w:ascii="Times New Roman" w:hAnsi="Times New Roman"/>
              </w:rPr>
              <w:t>, Китай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B8A">
              <w:rPr>
                <w:rFonts w:ascii="Times New Roman" w:hAnsi="Times New Roman"/>
              </w:rPr>
              <w:t>пач</w:t>
            </w:r>
            <w:proofErr w:type="spellEnd"/>
            <w:r w:rsidRPr="00674B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8A" w:rsidRPr="00674B8A" w:rsidRDefault="00674B8A" w:rsidP="00674B8A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74B8A">
              <w:rPr>
                <w:rFonts w:ascii="Times New Roman" w:hAnsi="Times New Roman"/>
              </w:rPr>
              <w:t>16 000,00</w:t>
            </w:r>
          </w:p>
        </w:tc>
      </w:tr>
    </w:tbl>
    <w:p w:rsidR="00674B8A" w:rsidRPr="00674B8A" w:rsidRDefault="00674B8A" w:rsidP="00674B8A">
      <w:pPr>
        <w:suppressAutoHyphens w:val="0"/>
        <w:spacing w:after="0" w:line="240" w:lineRule="auto"/>
        <w:rPr>
          <w:rFonts w:ascii="Times New Roman" w:hAnsi="Times New Roman"/>
        </w:rPr>
      </w:pPr>
    </w:p>
    <w:p w:rsidR="00674B8A" w:rsidRPr="00674B8A" w:rsidRDefault="00674B8A" w:rsidP="00674B8A">
      <w:pPr>
        <w:suppressAutoHyphens w:val="0"/>
        <w:spacing w:after="0" w:line="240" w:lineRule="auto"/>
        <w:rPr>
          <w:rFonts w:ascii="Times New Roman" w:hAnsi="Times New Roman"/>
          <w:b/>
        </w:rPr>
      </w:pPr>
      <w:r w:rsidRPr="00674B8A">
        <w:rPr>
          <w:rFonts w:ascii="Times New Roman" w:hAnsi="Times New Roman"/>
          <w:b/>
        </w:rPr>
        <w:t xml:space="preserve">Итого:  760 000, 00 (Семьсот шестьдесят тысяч рублей 00 копеек), в </w:t>
      </w:r>
      <w:proofErr w:type="spellStart"/>
      <w:r w:rsidRPr="00674B8A">
        <w:rPr>
          <w:rFonts w:ascii="Times New Roman" w:hAnsi="Times New Roman"/>
          <w:b/>
        </w:rPr>
        <w:t>т.ч</w:t>
      </w:r>
      <w:proofErr w:type="spellEnd"/>
      <w:r w:rsidRPr="00674B8A">
        <w:rPr>
          <w:rFonts w:ascii="Times New Roman" w:hAnsi="Times New Roman"/>
          <w:b/>
        </w:rPr>
        <w:t xml:space="preserve">. НДС 18%. </w:t>
      </w:r>
    </w:p>
    <w:p w:rsidR="00674B8A" w:rsidRPr="00674B8A" w:rsidRDefault="00674B8A" w:rsidP="00674B8A">
      <w:pPr>
        <w:suppressAutoHyphens w:val="0"/>
        <w:spacing w:after="0" w:line="240" w:lineRule="auto"/>
        <w:rPr>
          <w:rFonts w:ascii="Times New Roman" w:hAnsi="Times New Roman"/>
        </w:rPr>
      </w:pPr>
    </w:p>
    <w:p w:rsidR="00674B8A" w:rsidRPr="00674B8A" w:rsidRDefault="00674B8A" w:rsidP="00674B8A">
      <w:pPr>
        <w:suppressAutoHyphens w:val="0"/>
        <w:spacing w:after="0" w:line="240" w:lineRule="auto"/>
        <w:rPr>
          <w:rFonts w:ascii="Times New Roman" w:hAnsi="Times New Roman"/>
        </w:rPr>
      </w:pPr>
    </w:p>
    <w:p w:rsidR="00674B8A" w:rsidRDefault="00674B8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Заказчик                                                                                                        Поставщик</w:t>
      </w:r>
    </w:p>
    <w:p w:rsidR="00674B8A" w:rsidRDefault="00674B8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   СГУПС                                                                          Генеральный директор</w:t>
      </w:r>
    </w:p>
    <w:p w:rsidR="00674B8A" w:rsidRDefault="00674B8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       __________________ </w:t>
      </w:r>
      <w:proofErr w:type="spellStart"/>
      <w:r>
        <w:rPr>
          <w:rFonts w:ascii="Times New Roman" w:hAnsi="Times New Roman"/>
        </w:rPr>
        <w:t>В.В.Зиновьев</w:t>
      </w:r>
      <w:proofErr w:type="spellEnd"/>
    </w:p>
    <w:p w:rsidR="00674B8A" w:rsidRDefault="00674B8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    Электронная подпись</w:t>
      </w:r>
    </w:p>
    <w:p w:rsidR="00DC4769" w:rsidRPr="00001C77" w:rsidRDefault="00DC4769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ADEF0BF" wp14:editId="24666766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C4769" w:rsidRPr="00001C77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4257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30203"/>
    <w:rsid w:val="00351BF5"/>
    <w:rsid w:val="00355864"/>
    <w:rsid w:val="00361214"/>
    <w:rsid w:val="00361EAA"/>
    <w:rsid w:val="00365691"/>
    <w:rsid w:val="00390D18"/>
    <w:rsid w:val="003B71BC"/>
    <w:rsid w:val="003F3630"/>
    <w:rsid w:val="0040729F"/>
    <w:rsid w:val="0041552B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D2C3C"/>
    <w:rsid w:val="004F1FE2"/>
    <w:rsid w:val="00517B4D"/>
    <w:rsid w:val="005358CA"/>
    <w:rsid w:val="005436B2"/>
    <w:rsid w:val="00554685"/>
    <w:rsid w:val="00567738"/>
    <w:rsid w:val="00577336"/>
    <w:rsid w:val="005854FC"/>
    <w:rsid w:val="005A5256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16EA6"/>
    <w:rsid w:val="00640D49"/>
    <w:rsid w:val="0064344C"/>
    <w:rsid w:val="006615FE"/>
    <w:rsid w:val="00661C9E"/>
    <w:rsid w:val="006642B5"/>
    <w:rsid w:val="00665DB4"/>
    <w:rsid w:val="00674B8A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A1058"/>
    <w:rsid w:val="008E4B21"/>
    <w:rsid w:val="00903C35"/>
    <w:rsid w:val="009145BD"/>
    <w:rsid w:val="00914871"/>
    <w:rsid w:val="009151B2"/>
    <w:rsid w:val="0092529A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430BA"/>
    <w:rsid w:val="00C535B9"/>
    <w:rsid w:val="00C6487C"/>
    <w:rsid w:val="00C71373"/>
    <w:rsid w:val="00C71CB5"/>
    <w:rsid w:val="00C83596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C4769"/>
    <w:rsid w:val="00DD222E"/>
    <w:rsid w:val="00DE065A"/>
    <w:rsid w:val="00DE49F0"/>
    <w:rsid w:val="00E0470F"/>
    <w:rsid w:val="00E15129"/>
    <w:rsid w:val="00E26FBD"/>
    <w:rsid w:val="00E371DE"/>
    <w:rsid w:val="00E50717"/>
    <w:rsid w:val="00E52235"/>
    <w:rsid w:val="00E87435"/>
    <w:rsid w:val="00ED2F67"/>
    <w:rsid w:val="00ED6F13"/>
    <w:rsid w:val="00F12D8A"/>
    <w:rsid w:val="00F15679"/>
    <w:rsid w:val="00F2531F"/>
    <w:rsid w:val="00F41266"/>
    <w:rsid w:val="00FA0D9C"/>
    <w:rsid w:val="00FA369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76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76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eh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B10F-E19A-4219-9731-D133B51C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5</cp:revision>
  <dcterms:created xsi:type="dcterms:W3CDTF">2017-03-10T04:15:00Z</dcterms:created>
  <dcterms:modified xsi:type="dcterms:W3CDTF">2017-04-20T01:37:00Z</dcterms:modified>
</cp:coreProperties>
</file>