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_</w:t>
      </w:r>
      <w:proofErr w:type="gramStart"/>
      <w:r w:rsidR="00933BB2">
        <w:rPr>
          <w:rFonts w:ascii="Times New Roman" w:hAnsi="Times New Roman" w:cs="Times New Roman"/>
        </w:rPr>
        <w:t>п</w:t>
      </w:r>
      <w:proofErr w:type="gramEnd"/>
      <w:r w:rsidR="00933BB2">
        <w:rPr>
          <w:rFonts w:ascii="Times New Roman" w:hAnsi="Times New Roman" w:cs="Times New Roman"/>
        </w:rPr>
        <w:t>/п</w:t>
      </w:r>
      <w:r w:rsidR="00EF2390">
        <w:rPr>
          <w:rFonts w:ascii="Times New Roman" w:hAnsi="Times New Roman" w:cs="Times New Roman"/>
        </w:rPr>
        <w:t xml:space="preserve">________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06098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209A0">
        <w:rPr>
          <w:rFonts w:ascii="Times New Roman" w:hAnsi="Times New Roman" w:cs="Times New Roman"/>
        </w:rPr>
        <w:t xml:space="preserve"> </w:t>
      </w:r>
      <w:r>
        <w:rPr>
          <w:rFonts w:ascii="Times New Roman" w:hAnsi="Times New Roman" w:cs="Times New Roman"/>
        </w:rPr>
        <w:t xml:space="preserve"> 6 </w:t>
      </w:r>
      <w:r w:rsidR="00EF2390">
        <w:rPr>
          <w:rFonts w:ascii="Times New Roman" w:hAnsi="Times New Roman" w:cs="Times New Roman"/>
        </w:rPr>
        <w:t xml:space="preserve">"  </w:t>
      </w:r>
      <w:r w:rsidR="00AE4A9B">
        <w:rPr>
          <w:rFonts w:ascii="Times New Roman" w:hAnsi="Times New Roman" w:cs="Times New Roman"/>
        </w:rPr>
        <w:t xml:space="preserve">апреля </w:t>
      </w:r>
      <w:r w:rsidR="00D916A5">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D916A5"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г. Новосибирск, 2017 </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sidR="004853C8">
        <w:rPr>
          <w:rFonts w:ascii="Times New Roman" w:hAnsi="Times New Roman" w:cs="Times New Roman"/>
          <w:b/>
          <w:bCs/>
        </w:rPr>
        <w:t>6</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D916A5"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D916A5">
        <w:rPr>
          <w:rFonts w:ascii="Times New Roman" w:hAnsi="Times New Roman" w:cs="Times New Roman"/>
          <w:b/>
          <w:bCs/>
        </w:rPr>
        <w:t xml:space="preserve"> </w:t>
      </w:r>
      <w:r w:rsidR="00D916A5" w:rsidRPr="00D916A5">
        <w:rPr>
          <w:rFonts w:ascii="Times New Roman" w:hAnsi="Times New Roman" w:cs="Times New Roman"/>
          <w:b/>
          <w:i/>
        </w:rPr>
        <w:t>Изготовление комплекта лабораторного оборудования «Электрические машины, электрические аппараты и электронные преобразователи»</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lastRenderedPageBreak/>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w:t>
      </w:r>
      <w:r w:rsidRPr="00402A83">
        <w:rPr>
          <w:rFonts w:ascii="Times New Roman" w:hAnsi="Times New Roman" w:cs="Times New Roman"/>
        </w:rPr>
        <w:lastRenderedPageBreak/>
        <w:t xml:space="preserve">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w:t>
      </w:r>
      <w:r w:rsidRPr="00930396">
        <w:rPr>
          <w:rFonts w:ascii="Times New Roman" w:hAnsi="Times New Roman" w:cs="Times New Roman"/>
        </w:rPr>
        <w:lastRenderedPageBreak/>
        <w:t>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w:t>
      </w:r>
      <w:r>
        <w:rPr>
          <w:rFonts w:ascii="Times New Roman" w:hAnsi="Times New Roman" w:cs="Times New Roman"/>
        </w:rPr>
        <w:lastRenderedPageBreak/>
        <w:t>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sidR="00AA476B">
        <w:rPr>
          <w:rFonts w:ascii="Times New Roman" w:hAnsi="Times New Roman" w:cs="Times New Roman"/>
        </w:rPr>
        <w:t xml:space="preserve"> </w:t>
      </w:r>
      <w:proofErr w:type="gramStart"/>
      <w:r>
        <w:rPr>
          <w:rFonts w:ascii="Times New Roman" w:hAnsi="Times New Roman" w:cs="Times New Roman"/>
        </w:rPr>
        <w:t>на</w:t>
      </w:r>
      <w:r w:rsidR="00AA476B">
        <w:rPr>
          <w:rFonts w:ascii="Times New Roman" w:hAnsi="Times New Roman" w:cs="Times New Roman"/>
        </w:rPr>
        <w:t xml:space="preserve"> </w:t>
      </w:r>
      <w:r>
        <w:rPr>
          <w:rFonts w:ascii="Times New Roman" w:hAnsi="Times New Roman" w:cs="Times New Roman"/>
        </w:rPr>
        <w:t>участие</w:t>
      </w:r>
      <w:r w:rsidR="00AA476B">
        <w:rPr>
          <w:rFonts w:ascii="Times New Roman" w:hAnsi="Times New Roman" w:cs="Times New Roman"/>
        </w:rPr>
        <w:t xml:space="preserve"> </w:t>
      </w:r>
      <w:r>
        <w:rPr>
          <w:rFonts w:ascii="Times New Roman" w:hAnsi="Times New Roman" w:cs="Times New Roman"/>
        </w:rPr>
        <w:t>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A233A0">
        <w:rPr>
          <w:rFonts w:ascii="Times New Roman" w:hAnsi="Times New Roman" w:cs="Times New Roman"/>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D916A5" w:rsidRDefault="00D916A5" w:rsidP="00157A0A">
            <w:pPr>
              <w:shd w:val="clear" w:color="auto" w:fill="FFFFFF"/>
              <w:snapToGrid w:val="0"/>
              <w:rPr>
                <w:rFonts w:ascii="Times New Roman" w:hAnsi="Times New Roman" w:cs="Times New Roman"/>
                <w:b/>
                <w:bCs/>
                <w:i/>
                <w:iCs/>
                <w:lang w:eastAsia="ru-RU"/>
              </w:rPr>
            </w:pPr>
            <w:r w:rsidRPr="00D916A5">
              <w:rPr>
                <w:rFonts w:ascii="Times New Roman" w:hAnsi="Times New Roman" w:cs="Times New Roman"/>
                <w:b/>
                <w:i/>
              </w:rPr>
              <w:t>Изготовление комплекта лабораторного оборудования «Электрические машины, электрические аппараты и электронные преобразователи»</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r w:rsidR="00AA476B">
              <w:rPr>
                <w:rFonts w:ascii="Times New Roman" w:hAnsi="Times New Roman" w:cs="Times New Roman"/>
                <w:sz w:val="20"/>
                <w:szCs w:val="20"/>
              </w:rPr>
              <w:t xml:space="preserve"> </w:t>
            </w:r>
            <w:r w:rsidRPr="005664E9">
              <w:rPr>
                <w:rFonts w:ascii="Times New Roman" w:hAnsi="Times New Roman" w:cs="Times New Roman"/>
                <w:sz w:val="20"/>
                <w:szCs w:val="20"/>
              </w:rPr>
              <w:t>Новосибирск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060985" w:rsidP="00060985">
            <w:pPr>
              <w:spacing w:after="0" w:line="240" w:lineRule="auto"/>
              <w:rPr>
                <w:rFonts w:ascii="Times New Roman" w:hAnsi="Times New Roman" w:cs="Times New Roman"/>
                <w:sz w:val="20"/>
                <w:szCs w:val="20"/>
              </w:rPr>
            </w:pPr>
            <w:r>
              <w:rPr>
                <w:rFonts w:ascii="Tahoma" w:hAnsi="Tahoma" w:cs="Tahoma"/>
                <w:sz w:val="21"/>
                <w:szCs w:val="21"/>
              </w:rPr>
              <w:t>171540211315554020100101081083299244</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88579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344738" w:rsidP="00157A0A">
            <w:pPr>
              <w:shd w:val="clear" w:color="auto" w:fill="FFFFFF"/>
              <w:snapToGrid w:val="0"/>
              <w:rPr>
                <w:rFonts w:ascii="Times New Roman" w:hAnsi="Times New Roman" w:cs="Times New Roman"/>
                <w:b/>
                <w:bCs/>
                <w:i/>
                <w:iCs/>
                <w:lang w:eastAsia="ru-RU"/>
              </w:rPr>
            </w:pPr>
            <w:r w:rsidRPr="00D916A5">
              <w:rPr>
                <w:rFonts w:ascii="Times New Roman" w:hAnsi="Times New Roman" w:cs="Times New Roman"/>
                <w:b/>
                <w:i/>
              </w:rPr>
              <w:t>Изготовление комплекта лабораторного оборудования «Электрические машины, электрические аппараты и электронные преобразователи»</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344738" w:rsidP="0034473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32.99.53.190</w:t>
            </w: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344738" w:rsidP="0034473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комплекта оборудования для проведения лабораторных работ согласно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344738">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 xml:space="preserve">1 </w:t>
            </w:r>
            <w:r w:rsidR="00344738">
              <w:rPr>
                <w:rFonts w:ascii="Times New Roman" w:hAnsi="Times New Roman" w:cs="Times New Roman"/>
              </w:rPr>
              <w:t>комплект</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1B3B4B" w:rsidRPr="001B3B4B" w:rsidRDefault="00451550" w:rsidP="001B3B4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Н</w:t>
            </w:r>
            <w:r w:rsidR="001B3B4B" w:rsidRPr="001B3B4B">
              <w:rPr>
                <w:rFonts w:ascii="Times New Roman" w:hAnsi="Times New Roman" w:cs="Times New Roman"/>
                <w:sz w:val="20"/>
                <w:szCs w:val="20"/>
              </w:rPr>
              <w:t xml:space="preserve">а  оборудование, используемое при производстве работ, </w:t>
            </w:r>
            <w:r>
              <w:rPr>
                <w:rFonts w:ascii="Times New Roman" w:hAnsi="Times New Roman" w:cs="Times New Roman"/>
                <w:sz w:val="20"/>
                <w:szCs w:val="20"/>
              </w:rPr>
              <w:t xml:space="preserve"> гарантийный срок </w:t>
            </w:r>
            <w:r w:rsidR="001B3B4B" w:rsidRPr="001B3B4B">
              <w:rPr>
                <w:rFonts w:ascii="Times New Roman" w:hAnsi="Times New Roman" w:cs="Times New Roman"/>
                <w:sz w:val="20"/>
                <w:szCs w:val="20"/>
              </w:rPr>
              <w:t xml:space="preserve">должен составлять не менее 24 (двенадцать четыре) месяца с момента подписания акта приемки, если иной срок не указан в паспорте на продукцию, сертификате качества завода-изготовителя.  </w:t>
            </w:r>
          </w:p>
          <w:p w:rsidR="00EF2390" w:rsidRPr="005664E9" w:rsidRDefault="001B3B4B" w:rsidP="001B3B4B">
            <w:pPr>
              <w:spacing w:after="0" w:line="240" w:lineRule="auto"/>
              <w:jc w:val="both"/>
              <w:rPr>
                <w:rFonts w:ascii="Times New Roman" w:hAnsi="Times New Roman" w:cs="Times New Roman"/>
                <w:sz w:val="20"/>
                <w:szCs w:val="20"/>
              </w:rPr>
            </w:pPr>
            <w:r w:rsidRPr="001B3B4B">
              <w:rPr>
                <w:rFonts w:ascii="Times New Roman" w:hAnsi="Times New Roman" w:cs="Times New Roman"/>
                <w:sz w:val="20"/>
                <w:szCs w:val="20"/>
              </w:rPr>
              <w:t xml:space="preserve">Гарантийный срок на результат работ – изготовленный стенд должен составлять не менее 2 лет.  </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5E1F83" w:rsidRDefault="001B3B4B" w:rsidP="001B3B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работ и установленное оборудование</w:t>
            </w:r>
            <w:proofErr w:type="gramStart"/>
            <w:r w:rsidRPr="001B3B4B">
              <w:rPr>
                <w:rFonts w:ascii="Times New Roman" w:hAnsi="Times New Roman" w:cs="Times New Roman"/>
                <w:sz w:val="20"/>
                <w:szCs w:val="20"/>
              </w:rPr>
              <w:t xml:space="preserve"> </w:t>
            </w:r>
            <w:r w:rsidR="005E1F83">
              <w:rPr>
                <w:rFonts w:ascii="Times New Roman" w:hAnsi="Times New Roman" w:cs="Times New Roman"/>
                <w:sz w:val="20"/>
                <w:szCs w:val="20"/>
              </w:rPr>
              <w:t>.</w:t>
            </w:r>
            <w:proofErr w:type="gramEnd"/>
          </w:p>
          <w:p w:rsidR="00EF2390" w:rsidRPr="005664E9" w:rsidRDefault="001B3B4B" w:rsidP="001B3B4B">
            <w:pPr>
              <w:widowControl w:val="0"/>
              <w:autoSpaceDE w:val="0"/>
              <w:autoSpaceDN w:val="0"/>
              <w:adjustRightInd w:val="0"/>
              <w:spacing w:after="0" w:line="240" w:lineRule="auto"/>
              <w:rPr>
                <w:rFonts w:ascii="Times New Roman" w:hAnsi="Times New Roman" w:cs="Times New Roman"/>
                <w:sz w:val="20"/>
                <w:szCs w:val="20"/>
              </w:rPr>
            </w:pPr>
            <w:r w:rsidRPr="001B3B4B">
              <w:rPr>
                <w:rFonts w:ascii="Times New Roman" w:hAnsi="Times New Roman" w:cs="Times New Roman"/>
                <w:sz w:val="20"/>
                <w:szCs w:val="20"/>
              </w:rPr>
              <w:t>Если в течение гарантийного срока будут выявлены неисправности, то Поставщик производит его бесплатный гарантийный ремонт.</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344738" w:rsidP="00157A0A">
            <w:pPr>
              <w:rPr>
                <w:rFonts w:ascii="Times New Roman" w:hAnsi="Times New Roman" w:cs="Times New Roman"/>
                <w:color w:val="FF0000"/>
              </w:rPr>
            </w:pPr>
            <w:r>
              <w:rPr>
                <w:rFonts w:ascii="Times New Roman" w:hAnsi="Times New Roman" w:cs="Times New Roman"/>
              </w:rPr>
              <w:t xml:space="preserve">630068 г. Новосибирск ул. </w:t>
            </w:r>
            <w:proofErr w:type="spellStart"/>
            <w:r>
              <w:rPr>
                <w:rFonts w:ascii="Times New Roman" w:hAnsi="Times New Roman" w:cs="Times New Roman"/>
              </w:rPr>
              <w:t>Лениногорская</w:t>
            </w:r>
            <w:proofErr w:type="spellEnd"/>
            <w:r>
              <w:rPr>
                <w:rFonts w:ascii="Times New Roman" w:hAnsi="Times New Roman" w:cs="Times New Roman"/>
              </w:rPr>
              <w:t xml:space="preserve">  80</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EF2390" w:rsidP="00660B20">
            <w:pPr>
              <w:rPr>
                <w:rFonts w:ascii="Times New Roman" w:hAnsi="Times New Roman" w:cs="Times New Roman"/>
              </w:rPr>
            </w:pPr>
            <w:r w:rsidRPr="005664E9">
              <w:rPr>
                <w:rFonts w:ascii="Times New Roman" w:hAnsi="Times New Roman" w:cs="Times New Roman"/>
              </w:rPr>
              <w:t xml:space="preserve">В течение </w:t>
            </w:r>
            <w:r w:rsidR="00344738">
              <w:rPr>
                <w:rFonts w:ascii="Times New Roman" w:hAnsi="Times New Roman" w:cs="Times New Roman"/>
              </w:rPr>
              <w:t xml:space="preserve"> 90 дней</w:t>
            </w:r>
            <w:r w:rsidR="00451550">
              <w:rPr>
                <w:rFonts w:ascii="Times New Roman" w:hAnsi="Times New Roman" w:cs="Times New Roman"/>
              </w:rPr>
              <w:t xml:space="preserve"> со дня заключения договора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34473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484 666,67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w:t>
            </w:r>
            <w:r w:rsidR="00344738">
              <w:rPr>
                <w:rFonts w:ascii="Times New Roman" w:hAnsi="Times New Roman" w:cs="Times New Roman"/>
                <w:sz w:val="20"/>
                <w:szCs w:val="20"/>
              </w:rPr>
              <w:t xml:space="preserve">изготовление комплекта лабораторного оборудования </w:t>
            </w:r>
            <w:r w:rsidR="00344738" w:rsidRPr="00A233A0">
              <w:rPr>
                <w:rFonts w:ascii="Times New Roman" w:hAnsi="Times New Roman" w:cs="Times New Roman"/>
                <w:sz w:val="20"/>
                <w:szCs w:val="20"/>
              </w:rPr>
              <w:t xml:space="preserve">определяется </w:t>
            </w:r>
            <w:r w:rsidR="00344738">
              <w:rPr>
                <w:rFonts w:ascii="Times New Roman" w:hAnsi="Times New Roman" w:cs="Times New Roman"/>
                <w:sz w:val="20"/>
                <w:szCs w:val="20"/>
              </w:rPr>
              <w:t>методом сопоставимых рыночных цен (анализ рынка)</w:t>
            </w:r>
            <w:r w:rsidR="00344738" w:rsidRPr="00A233A0">
              <w:rPr>
                <w:rFonts w:ascii="Times New Roman" w:hAnsi="Times New Roman" w:cs="Times New Roman"/>
                <w:sz w:val="20"/>
                <w:szCs w:val="20"/>
              </w:rPr>
              <w:t xml:space="preserve">           </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344738">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344738">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51550" w:rsidRDefault="00042C9C" w:rsidP="00A66AC2">
            <w:pPr>
              <w:widowControl w:val="0"/>
              <w:suppressAutoHyphens/>
              <w:spacing w:after="0" w:line="240" w:lineRule="auto"/>
              <w:ind w:firstLine="360"/>
              <w:jc w:val="both"/>
              <w:rPr>
                <w:rFonts w:ascii="Times New Roman" w:hAnsi="Times New Roman" w:cs="Times New Roman"/>
                <w:bCs/>
                <w:color w:val="000000"/>
                <w:spacing w:val="-8"/>
                <w:sz w:val="20"/>
                <w:szCs w:val="20"/>
                <w:lang w:eastAsia="ru-RU"/>
              </w:rPr>
            </w:pPr>
            <w:r w:rsidRPr="00042C9C">
              <w:rPr>
                <w:rFonts w:ascii="Times New Roman" w:hAnsi="Times New Roman" w:cs="Times New Roman"/>
                <w:bCs/>
                <w:color w:val="000000"/>
                <w:spacing w:val="-8"/>
                <w:sz w:val="20"/>
                <w:szCs w:val="20"/>
                <w:lang w:eastAsia="ru-RU"/>
              </w:rPr>
              <w:t xml:space="preserve">Заказчик </w:t>
            </w:r>
            <w:proofErr w:type="gramStart"/>
            <w:r w:rsidRPr="00042C9C">
              <w:rPr>
                <w:rFonts w:ascii="Times New Roman" w:hAnsi="Times New Roman" w:cs="Times New Roman"/>
                <w:bCs/>
                <w:color w:val="000000"/>
                <w:spacing w:val="-8"/>
                <w:sz w:val="20"/>
                <w:szCs w:val="20"/>
                <w:lang w:eastAsia="ru-RU"/>
              </w:rPr>
              <w:t>оплачивает цену договора</w:t>
            </w:r>
            <w:proofErr w:type="gramEnd"/>
            <w:r w:rsidRPr="00042C9C">
              <w:rPr>
                <w:rFonts w:ascii="Times New Roman" w:hAnsi="Times New Roman" w:cs="Times New Roman"/>
                <w:bCs/>
                <w:color w:val="000000"/>
                <w:spacing w:val="-8"/>
                <w:sz w:val="20"/>
                <w:szCs w:val="20"/>
                <w:lang w:eastAsia="ru-RU"/>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EF2390" w:rsidRPr="00042C9C" w:rsidRDefault="00451550" w:rsidP="00A66AC2">
            <w:pPr>
              <w:widowControl w:val="0"/>
              <w:suppressAutoHyphens/>
              <w:spacing w:after="0" w:line="240" w:lineRule="auto"/>
              <w:ind w:firstLine="360"/>
              <w:jc w:val="both"/>
              <w:rPr>
                <w:rFonts w:ascii="Times New Roman" w:hAnsi="Times New Roman" w:cs="Times New Roman"/>
                <w:bCs/>
                <w:color w:val="000000"/>
                <w:spacing w:val="-8"/>
                <w:sz w:val="20"/>
                <w:szCs w:val="20"/>
                <w:lang w:eastAsia="ru-RU"/>
              </w:rPr>
            </w:pPr>
            <w:r w:rsidRPr="00451550">
              <w:rPr>
                <w:rFonts w:ascii="Times New Roman" w:hAnsi="Times New Roman" w:cs="Times New Roman"/>
                <w:bCs/>
                <w:color w:val="000000"/>
                <w:spacing w:val="-8"/>
                <w:sz w:val="20"/>
                <w:szCs w:val="20"/>
                <w:lang w:eastAsia="ru-RU"/>
              </w:rPr>
              <w:t>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r w:rsidR="00042C9C" w:rsidRPr="00042C9C">
              <w:rPr>
                <w:rFonts w:ascii="Times New Roman" w:hAnsi="Times New Roman" w:cs="Times New Roman"/>
                <w:bCs/>
                <w:color w:val="000000"/>
                <w:spacing w:val="-8"/>
                <w:sz w:val="20"/>
                <w:szCs w:val="20"/>
                <w:lang w:eastAsia="ru-RU"/>
              </w:rPr>
              <w:t xml:space="preserve">   </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F34CDE" w:rsidRPr="00F46DB0">
              <w:rPr>
                <w:rFonts w:ascii="Times New Roman" w:hAnsi="Times New Roman" w:cs="Times New Roman"/>
                <w:sz w:val="20"/>
                <w:szCs w:val="20"/>
              </w:rPr>
              <w:t>1-7,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 соответствии с Постановлением Правительства РФ от </w:t>
            </w:r>
            <w:r w:rsidRPr="005664E9">
              <w:rPr>
                <w:rStyle w:val="object"/>
                <w:rFonts w:ascii="Times New Roman" w:hAnsi="Times New Roman" w:cs="Times New Roman"/>
                <w:sz w:val="20"/>
                <w:szCs w:val="20"/>
              </w:rPr>
              <w:t>29.12.2015</w:t>
            </w:r>
            <w:r w:rsidRPr="005664E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060985">
              <w:rPr>
                <w:rFonts w:ascii="Times New Roman" w:hAnsi="Times New Roman" w:cs="Times New Roman"/>
                <w:sz w:val="20"/>
                <w:szCs w:val="20"/>
              </w:rPr>
              <w:t xml:space="preserve">  </w:t>
            </w:r>
            <w:r w:rsidR="0088579A">
              <w:rPr>
                <w:rFonts w:ascii="Times New Roman" w:hAnsi="Times New Roman" w:cs="Times New Roman"/>
                <w:sz w:val="20"/>
                <w:szCs w:val="20"/>
              </w:rPr>
              <w:t xml:space="preserve">6 </w:t>
            </w:r>
            <w:r w:rsidR="00B209A0">
              <w:rPr>
                <w:rFonts w:ascii="Times New Roman" w:hAnsi="Times New Roman" w:cs="Times New Roman"/>
                <w:sz w:val="20"/>
                <w:szCs w:val="20"/>
              </w:rPr>
              <w:t xml:space="preserve"> </w:t>
            </w:r>
            <w:r w:rsidR="00060985">
              <w:rPr>
                <w:rFonts w:ascii="Times New Roman" w:hAnsi="Times New Roman" w:cs="Times New Roman"/>
                <w:sz w:val="20"/>
                <w:szCs w:val="20"/>
              </w:rPr>
              <w:t xml:space="preserve">апреля </w:t>
            </w:r>
            <w:r w:rsidR="00344738">
              <w:rPr>
                <w:rFonts w:ascii="Times New Roman" w:hAnsi="Times New Roman" w:cs="Times New Roman"/>
                <w:b/>
                <w:sz w:val="20"/>
                <w:szCs w:val="20"/>
              </w:rPr>
              <w:t xml:space="preserve">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344738">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88579A">
              <w:rPr>
                <w:rFonts w:ascii="Times New Roman" w:hAnsi="Times New Roman" w:cs="Times New Roman"/>
                <w:b/>
                <w:bCs/>
                <w:sz w:val="20"/>
                <w:szCs w:val="20"/>
              </w:rPr>
              <w:t xml:space="preserve">12 </w:t>
            </w:r>
            <w:r w:rsidR="00B209A0">
              <w:rPr>
                <w:rFonts w:ascii="Times New Roman" w:hAnsi="Times New Roman" w:cs="Times New Roman"/>
                <w:b/>
                <w:bCs/>
                <w:sz w:val="20"/>
                <w:szCs w:val="20"/>
              </w:rPr>
              <w:t xml:space="preserve"> </w:t>
            </w:r>
            <w:r w:rsidR="00060985">
              <w:rPr>
                <w:rFonts w:ascii="Times New Roman" w:hAnsi="Times New Roman" w:cs="Times New Roman"/>
                <w:b/>
                <w:bCs/>
                <w:sz w:val="20"/>
                <w:szCs w:val="20"/>
              </w:rPr>
              <w:t xml:space="preserve">апреля </w:t>
            </w:r>
            <w:r w:rsidR="00344738">
              <w:rPr>
                <w:rFonts w:ascii="Times New Roman" w:hAnsi="Times New Roman" w:cs="Times New Roman"/>
                <w:b/>
                <w:bCs/>
                <w:sz w:val="20"/>
                <w:szCs w:val="20"/>
              </w:rPr>
              <w:t xml:space="preserve">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44738">
              <w:rPr>
                <w:rFonts w:ascii="Times New Roman" w:hAnsi="Times New Roman" w:cs="Times New Roman"/>
                <w:b/>
                <w:bCs/>
                <w:sz w:val="20"/>
                <w:szCs w:val="20"/>
              </w:rPr>
              <w:t xml:space="preserve">2017 </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u w:val="single"/>
              </w:rPr>
              <w:t>Первая часть заявки должна содержать</w:t>
            </w:r>
            <w:proofErr w:type="gramStart"/>
            <w:r w:rsidRPr="005664E9">
              <w:rPr>
                <w:rFonts w:ascii="Times New Roman" w:hAnsi="Times New Roman" w:cs="Times New Roman"/>
                <w:b/>
                <w:bCs/>
                <w:sz w:val="20"/>
                <w:szCs w:val="20"/>
              </w:rPr>
              <w:t xml:space="preserve"> :</w:t>
            </w:r>
            <w:proofErr w:type="gramEnd"/>
          </w:p>
          <w:p w:rsidR="00EF2390" w:rsidRPr="005664E9" w:rsidRDefault="00EF2390" w:rsidP="00054EFF">
            <w:pPr>
              <w:autoSpaceDE w:val="0"/>
              <w:autoSpaceDN w:val="0"/>
              <w:adjustRightInd w:val="0"/>
              <w:spacing w:after="0" w:line="240" w:lineRule="auto"/>
              <w:jc w:val="both"/>
              <w:rPr>
                <w:rFonts w:ascii="Times New Roman" w:hAnsi="Times New Roman" w:cs="Times New Roman"/>
                <w:sz w:val="20"/>
                <w:szCs w:val="20"/>
              </w:rPr>
            </w:pPr>
            <w:proofErr w:type="gramStart"/>
            <w:r w:rsidRPr="005664E9">
              <w:rPr>
                <w:rFonts w:ascii="Times New Roman" w:hAnsi="Times New Roman" w:cs="Times New Roman"/>
                <w:sz w:val="20"/>
                <w:szCs w:val="20"/>
              </w:rPr>
              <w:t>- а)</w:t>
            </w:r>
            <w:r w:rsidR="00895B30">
              <w:rPr>
                <w:rFonts w:ascii="Times New Roman" w:hAnsi="Times New Roman" w:cs="Times New Roman"/>
                <w:sz w:val="20"/>
                <w:szCs w:val="20"/>
              </w:rPr>
              <w:t xml:space="preserve"> </w:t>
            </w:r>
            <w:r w:rsidRPr="005664E9">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При указании показателей товара:</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наименование показател</w:t>
            </w:r>
            <w:proofErr w:type="gramStart"/>
            <w:r w:rsidRPr="005664E9">
              <w:rPr>
                <w:rFonts w:ascii="Times New Roman" w:hAnsi="Times New Roman" w:cs="Times New Roman"/>
                <w:sz w:val="20"/>
                <w:szCs w:val="20"/>
              </w:rPr>
              <w:t>я(</w:t>
            </w:r>
            <w:proofErr w:type="gramEnd"/>
            <w:r w:rsidRPr="005664E9">
              <w:rPr>
                <w:rFonts w:ascii="Times New Roman" w:hAnsi="Times New Roman" w:cs="Times New Roman"/>
                <w:sz w:val="20"/>
                <w:szCs w:val="20"/>
              </w:rPr>
              <w:t>-ей) указывается участником закупки без изменений;.</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664E9">
              <w:rPr>
                <w:rFonts w:ascii="Times New Roman" w:hAnsi="Times New Roman" w:cs="Times New Roman"/>
                <w:sz w:val="20"/>
                <w:szCs w:val="20"/>
              </w:rPr>
              <w:t>-"</w:t>
            </w:r>
            <w:proofErr w:type="gramEnd"/>
            <w:r w:rsidRPr="005664E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664E9">
              <w:rPr>
                <w:rFonts w:ascii="Times New Roman" w:hAnsi="Times New Roman" w:cs="Times New Roman"/>
                <w:sz w:val="20"/>
                <w:szCs w:val="20"/>
              </w:rPr>
              <w:t xml:space="preserve"> "&gt;", "&lt;": </w:t>
            </w:r>
            <w:proofErr w:type="gramEnd"/>
            <w:r w:rsidRPr="005664E9">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5664E9">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EF2390"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r w:rsidR="00344738">
              <w:rPr>
                <w:rFonts w:ascii="Times New Roman" w:hAnsi="Times New Roman" w:cs="Times New Roman"/>
                <w:sz w:val="20"/>
                <w:szCs w:val="20"/>
              </w:rPr>
              <w:t>;</w:t>
            </w:r>
          </w:p>
          <w:p w:rsidR="00344738" w:rsidRPr="005664E9" w:rsidRDefault="00344738" w:rsidP="00CD1B8A">
            <w:pPr>
              <w:autoSpaceDE w:val="0"/>
              <w:autoSpaceDN w:val="0"/>
              <w:adjustRightInd w:val="0"/>
              <w:spacing w:after="0" w:line="240" w:lineRule="auto"/>
              <w:jc w:val="both"/>
              <w:rPr>
                <w:rFonts w:ascii="Times New Roman" w:hAnsi="Times New Roman" w:cs="Times New Roman"/>
                <w:sz w:val="20"/>
                <w:szCs w:val="20"/>
              </w:rPr>
            </w:pPr>
            <w:r w:rsidRPr="00042C9C">
              <w:rPr>
                <w:rFonts w:ascii="Times New Roman" w:hAnsi="Times New Roman" w:cs="Times New Roman"/>
                <w:sz w:val="20"/>
                <w:szCs w:val="20"/>
              </w:rPr>
              <w:t>- если при описании показат</w:t>
            </w:r>
            <w:r w:rsidR="00C0629A" w:rsidRPr="00042C9C">
              <w:rPr>
                <w:rFonts w:ascii="Times New Roman" w:hAnsi="Times New Roman" w:cs="Times New Roman"/>
                <w:sz w:val="20"/>
                <w:szCs w:val="20"/>
              </w:rPr>
              <w:t>елей товара заказчик использует такие слова</w:t>
            </w:r>
            <w:r w:rsidR="00570CFF" w:rsidRPr="00042C9C">
              <w:rPr>
                <w:rFonts w:ascii="Times New Roman" w:hAnsi="Times New Roman" w:cs="Times New Roman"/>
                <w:sz w:val="20"/>
                <w:szCs w:val="20"/>
              </w:rPr>
              <w:t xml:space="preserve"> для описания параметра</w:t>
            </w:r>
            <w:r w:rsidR="00C0629A" w:rsidRPr="00042C9C">
              <w:rPr>
                <w:rFonts w:ascii="Times New Roman" w:hAnsi="Times New Roman" w:cs="Times New Roman"/>
                <w:sz w:val="20"/>
                <w:szCs w:val="20"/>
              </w:rPr>
              <w:t xml:space="preserve"> как</w:t>
            </w:r>
            <w:r w:rsidR="00570CFF" w:rsidRPr="00042C9C">
              <w:rPr>
                <w:rFonts w:ascii="Times New Roman" w:hAnsi="Times New Roman" w:cs="Times New Roman"/>
                <w:sz w:val="20"/>
                <w:szCs w:val="20"/>
              </w:rPr>
              <w:t>:</w:t>
            </w:r>
            <w:r w:rsidR="00C0629A" w:rsidRPr="00042C9C">
              <w:rPr>
                <w:rFonts w:ascii="Times New Roman" w:hAnsi="Times New Roman" w:cs="Times New Roman"/>
                <w:sz w:val="20"/>
                <w:szCs w:val="20"/>
              </w:rPr>
              <w:t xml:space="preserve"> «или</w:t>
            </w:r>
            <w:proofErr w:type="gramStart"/>
            <w:r w:rsidR="00570CFF" w:rsidRPr="00042C9C">
              <w:rPr>
                <w:rFonts w:ascii="Times New Roman" w:hAnsi="Times New Roman" w:cs="Times New Roman"/>
                <w:sz w:val="20"/>
                <w:szCs w:val="20"/>
              </w:rPr>
              <w:t>….</w:t>
            </w:r>
            <w:proofErr w:type="gramEnd"/>
            <w:r w:rsidR="00C0629A" w:rsidRPr="00042C9C">
              <w:rPr>
                <w:rFonts w:ascii="Times New Roman" w:hAnsi="Times New Roman" w:cs="Times New Roman"/>
                <w:sz w:val="20"/>
                <w:szCs w:val="20"/>
              </w:rPr>
              <w:t>или</w:t>
            </w:r>
            <w:r w:rsidR="00570CFF" w:rsidRPr="00042C9C">
              <w:rPr>
                <w:rFonts w:ascii="Times New Roman" w:hAnsi="Times New Roman" w:cs="Times New Roman"/>
                <w:sz w:val="20"/>
                <w:szCs w:val="20"/>
              </w:rPr>
              <w:t>……</w:t>
            </w:r>
            <w:r w:rsidR="00C0629A" w:rsidRPr="00042C9C">
              <w:rPr>
                <w:rFonts w:ascii="Times New Roman" w:hAnsi="Times New Roman" w:cs="Times New Roman"/>
                <w:sz w:val="20"/>
                <w:szCs w:val="20"/>
              </w:rPr>
              <w:t>», участник закупки должен указать</w:t>
            </w:r>
            <w:r w:rsidR="000905EA" w:rsidRPr="00042C9C">
              <w:rPr>
                <w:rFonts w:ascii="Times New Roman" w:hAnsi="Times New Roman" w:cs="Times New Roman"/>
                <w:sz w:val="20"/>
                <w:szCs w:val="20"/>
              </w:rPr>
              <w:t xml:space="preserve"> одно</w:t>
            </w:r>
            <w:r w:rsidR="00C0629A" w:rsidRPr="00042C9C">
              <w:rPr>
                <w:rFonts w:ascii="Times New Roman" w:hAnsi="Times New Roman" w:cs="Times New Roman"/>
                <w:sz w:val="20"/>
                <w:szCs w:val="20"/>
              </w:rPr>
              <w:t xml:space="preserve"> конкретное значение </w:t>
            </w:r>
            <w:r w:rsidR="00570CFF" w:rsidRPr="00042C9C">
              <w:rPr>
                <w:rFonts w:ascii="Times New Roman" w:hAnsi="Times New Roman" w:cs="Times New Roman"/>
                <w:sz w:val="20"/>
                <w:szCs w:val="20"/>
              </w:rPr>
              <w:t xml:space="preserve"> одного из предлагаемых </w:t>
            </w:r>
            <w:r w:rsidR="000905EA" w:rsidRPr="00042C9C">
              <w:rPr>
                <w:rFonts w:ascii="Times New Roman" w:hAnsi="Times New Roman" w:cs="Times New Roman"/>
                <w:sz w:val="20"/>
                <w:szCs w:val="20"/>
              </w:rPr>
              <w:t>параметров</w:t>
            </w:r>
            <w:r w:rsidR="00C0629A" w:rsidRPr="00042C9C">
              <w:rPr>
                <w:rFonts w:ascii="Times New Roman" w:hAnsi="Times New Roman" w:cs="Times New Roman"/>
                <w:sz w:val="20"/>
                <w:szCs w:val="20"/>
              </w:rPr>
              <w:t>.</w:t>
            </w:r>
            <w:r w:rsidR="00C0629A">
              <w:rPr>
                <w:rFonts w:ascii="Times New Roman" w:hAnsi="Times New Roman" w:cs="Times New Roman"/>
                <w:sz w:val="20"/>
                <w:szCs w:val="20"/>
              </w:rPr>
              <w:t xml:space="preserve">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06098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88579A">
              <w:rPr>
                <w:rFonts w:ascii="Times New Roman" w:hAnsi="Times New Roman" w:cs="Times New Roman"/>
                <w:b/>
                <w:bCs/>
                <w:sz w:val="20"/>
                <w:szCs w:val="20"/>
              </w:rPr>
              <w:t>14</w:t>
            </w:r>
            <w:r w:rsidRPr="005664E9">
              <w:rPr>
                <w:rFonts w:ascii="Times New Roman" w:hAnsi="Times New Roman" w:cs="Times New Roman"/>
                <w:b/>
                <w:bCs/>
                <w:sz w:val="20"/>
                <w:szCs w:val="20"/>
              </w:rPr>
              <w:t xml:space="preserve"> » </w:t>
            </w:r>
            <w:r w:rsidR="00060985">
              <w:rPr>
                <w:rFonts w:ascii="Times New Roman" w:hAnsi="Times New Roman" w:cs="Times New Roman"/>
                <w:b/>
                <w:bCs/>
                <w:sz w:val="20"/>
                <w:szCs w:val="20"/>
              </w:rPr>
              <w:t xml:space="preserve">апреля </w:t>
            </w:r>
            <w:r w:rsidR="00C0629A">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C0629A">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06098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88579A">
              <w:rPr>
                <w:rFonts w:ascii="Times New Roman" w:hAnsi="Times New Roman" w:cs="Times New Roman"/>
                <w:b/>
                <w:bCs/>
                <w:sz w:val="20"/>
                <w:szCs w:val="20"/>
              </w:rPr>
              <w:t>14</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060985">
              <w:rPr>
                <w:rFonts w:ascii="Times New Roman" w:hAnsi="Times New Roman" w:cs="Times New Roman"/>
                <w:b/>
                <w:bCs/>
                <w:sz w:val="20"/>
                <w:szCs w:val="20"/>
              </w:rPr>
              <w:t xml:space="preserve">апреля </w:t>
            </w:r>
            <w:r w:rsidR="00B209A0">
              <w:rPr>
                <w:rFonts w:ascii="Times New Roman" w:hAnsi="Times New Roman" w:cs="Times New Roman"/>
                <w:b/>
                <w:bCs/>
                <w:sz w:val="20"/>
                <w:szCs w:val="20"/>
              </w:rPr>
              <w:t xml:space="preserve"> </w:t>
            </w:r>
            <w:r w:rsidR="00C0629A">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C0629A"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4 846,66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C0629A">
              <w:rPr>
                <w:rFonts w:ascii="Times New Roman" w:hAnsi="Times New Roman" w:cs="Times New Roman"/>
                <w:sz w:val="20"/>
                <w:szCs w:val="20"/>
              </w:rPr>
              <w:t xml:space="preserve"> </w:t>
            </w:r>
            <w:r w:rsidR="00060985">
              <w:rPr>
                <w:rFonts w:ascii="Times New Roman" w:hAnsi="Times New Roman" w:cs="Times New Roman"/>
                <w:sz w:val="20"/>
                <w:szCs w:val="20"/>
              </w:rPr>
              <w:t xml:space="preserve"> </w:t>
            </w:r>
            <w:r w:rsidR="0088579A">
              <w:rPr>
                <w:rFonts w:ascii="Times New Roman" w:hAnsi="Times New Roman" w:cs="Times New Roman"/>
                <w:sz w:val="20"/>
                <w:szCs w:val="20"/>
              </w:rPr>
              <w:t>18</w:t>
            </w:r>
            <w:r w:rsidR="00C0629A">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060985">
              <w:rPr>
                <w:rFonts w:ascii="Times New Roman" w:hAnsi="Times New Roman" w:cs="Times New Roman"/>
                <w:sz w:val="20"/>
                <w:szCs w:val="20"/>
              </w:rPr>
              <w:t xml:space="preserve">апреля </w:t>
            </w:r>
            <w:r w:rsidR="00C0629A">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C0629A">
              <w:rPr>
                <w:rFonts w:ascii="Times New Roman" w:hAnsi="Times New Roman" w:cs="Times New Roman"/>
                <w:sz w:val="20"/>
                <w:szCs w:val="20"/>
              </w:rPr>
              <w:t xml:space="preserve">  </w:t>
            </w:r>
            <w:r w:rsidR="0088579A">
              <w:rPr>
                <w:rFonts w:ascii="Times New Roman" w:hAnsi="Times New Roman" w:cs="Times New Roman"/>
                <w:sz w:val="20"/>
                <w:szCs w:val="20"/>
              </w:rPr>
              <w:t>21</w:t>
            </w:r>
            <w:bookmarkStart w:id="13" w:name="_GoBack"/>
            <w:bookmarkEnd w:id="13"/>
            <w:r w:rsidR="00060985">
              <w:rPr>
                <w:rFonts w:ascii="Times New Roman" w:hAnsi="Times New Roman" w:cs="Times New Roman"/>
                <w:sz w:val="20"/>
                <w:szCs w:val="20"/>
              </w:rPr>
              <w:t xml:space="preserve">  </w:t>
            </w:r>
            <w:r w:rsidR="00C0629A">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060985">
              <w:rPr>
                <w:rFonts w:ascii="Times New Roman" w:hAnsi="Times New Roman" w:cs="Times New Roman"/>
                <w:sz w:val="20"/>
                <w:szCs w:val="20"/>
              </w:rPr>
              <w:t xml:space="preserve">апреля </w:t>
            </w:r>
            <w:r w:rsidR="00C0629A">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0905E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w:t>
            </w:r>
            <w:r w:rsidR="00EF2390" w:rsidRPr="005664E9">
              <w:rPr>
                <w:rFonts w:ascii="Times New Roman" w:hAnsi="Times New Roman" w:cs="Times New Roman"/>
                <w:sz w:val="20"/>
                <w:szCs w:val="20"/>
              </w:rPr>
              <w:t xml:space="preserve"> обязан выполнить работы</w:t>
            </w:r>
            <w:proofErr w:type="gramStart"/>
            <w:r w:rsidR="00EF2390" w:rsidRPr="005664E9">
              <w:rPr>
                <w:rFonts w:ascii="Times New Roman" w:hAnsi="Times New Roman" w:cs="Times New Roman"/>
                <w:sz w:val="20"/>
                <w:szCs w:val="20"/>
              </w:rPr>
              <w:t xml:space="preserve"> ,</w:t>
            </w:r>
            <w:proofErr w:type="gramEnd"/>
            <w:r w:rsidR="00EF2390"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C0629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10 %  от начальной максимальной цены контракта,   в денежном выражении    </w:t>
            </w:r>
            <w:r w:rsidR="00C0629A">
              <w:rPr>
                <w:rFonts w:ascii="Times New Roman" w:hAnsi="Times New Roman" w:cs="Times New Roman"/>
                <w:sz w:val="20"/>
                <w:szCs w:val="20"/>
              </w:rPr>
              <w:t>48 466,66 рублей</w:t>
            </w:r>
            <w:proofErr w:type="gramStart"/>
            <w:r w:rsidR="00C0629A">
              <w:rPr>
                <w:rFonts w:ascii="Times New Roman" w:hAnsi="Times New Roman" w:cs="Times New Roman"/>
                <w:sz w:val="20"/>
                <w:szCs w:val="20"/>
              </w:rPr>
              <w:t xml:space="preserve"> </w:t>
            </w:r>
            <w:r w:rsidRPr="005664E9">
              <w:rPr>
                <w:rFonts w:ascii="Times New Roman" w:hAnsi="Times New Roman" w:cs="Times New Roman"/>
                <w:sz w:val="20"/>
                <w:szCs w:val="20"/>
              </w:rPr>
              <w:t>.</w:t>
            </w:r>
            <w:proofErr w:type="gramEnd"/>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ОКОНХ</w:t>
            </w:r>
            <w:proofErr w:type="gramStart"/>
            <w:r w:rsidRPr="005664E9">
              <w:rPr>
                <w:rFonts w:ascii="Times New Roman" w:hAnsi="Times New Roman" w:cs="Times New Roman"/>
                <w:sz w:val="20"/>
                <w:szCs w:val="20"/>
                <w:lang w:eastAsia="ru-RU"/>
              </w:rPr>
              <w:t xml:space="preserve"> :</w:t>
            </w:r>
            <w:proofErr w:type="gramEnd"/>
            <w:r w:rsidRPr="005664E9">
              <w:rPr>
                <w:rFonts w:ascii="Times New Roman" w:hAnsi="Times New Roman" w:cs="Times New Roman"/>
                <w:sz w:val="20"/>
                <w:szCs w:val="20"/>
                <w:lang w:eastAsia="ru-RU"/>
              </w:rPr>
              <w:t xml:space="preserve"> 92110</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C0629A" w:rsidRPr="003D695D" w:rsidRDefault="00C0629A" w:rsidP="003D695D">
      <w:pPr>
        <w:spacing w:line="240" w:lineRule="auto"/>
        <w:jc w:val="center"/>
        <w:rPr>
          <w:rFonts w:ascii="Times New Roman" w:hAnsi="Times New Roman" w:cs="Times New Roman"/>
          <w:b/>
        </w:rPr>
      </w:pPr>
      <w:r w:rsidRPr="00C0629A">
        <w:rPr>
          <w:rFonts w:ascii="Times New Roman" w:hAnsi="Times New Roman" w:cs="Times New Roman"/>
          <w:b/>
        </w:rPr>
        <w:t>Техническое задание по предмету закупки:</w:t>
      </w:r>
    </w:p>
    <w:p w:rsidR="00C0629A" w:rsidRPr="003D695D" w:rsidRDefault="003D695D" w:rsidP="003D695D">
      <w:pPr>
        <w:spacing w:line="240" w:lineRule="auto"/>
        <w:ind w:firstLine="709"/>
        <w:jc w:val="both"/>
        <w:rPr>
          <w:rFonts w:ascii="Times New Roman" w:hAnsi="Times New Roman" w:cs="Times New Roman"/>
          <w:spacing w:val="-4"/>
        </w:rPr>
      </w:pPr>
      <w:r>
        <w:rPr>
          <w:rFonts w:ascii="Times New Roman" w:hAnsi="Times New Roman" w:cs="Times New Roman"/>
        </w:rPr>
        <w:t>Исполнитель должен изготовить к</w:t>
      </w:r>
      <w:r w:rsidR="00C0629A" w:rsidRPr="00C0629A">
        <w:rPr>
          <w:rFonts w:ascii="Times New Roman" w:hAnsi="Times New Roman" w:cs="Times New Roman"/>
        </w:rPr>
        <w:t>омплект лабораторного оборудования (стенд) «Электрические машины, электрические аппараты и электронные преобразователи»</w:t>
      </w:r>
      <w:r>
        <w:rPr>
          <w:rFonts w:ascii="Times New Roman" w:hAnsi="Times New Roman" w:cs="Times New Roman"/>
        </w:rPr>
        <w:t>, предназначенный</w:t>
      </w:r>
      <w:r w:rsidR="00C0629A" w:rsidRPr="00C0629A">
        <w:rPr>
          <w:rFonts w:ascii="Times New Roman" w:hAnsi="Times New Roman" w:cs="Times New Roman"/>
        </w:rPr>
        <w:t xml:space="preserve"> для </w:t>
      </w:r>
      <w:r w:rsidR="00C0629A" w:rsidRPr="00C0629A">
        <w:rPr>
          <w:rFonts w:ascii="Times New Roman" w:hAnsi="Times New Roman" w:cs="Times New Roman"/>
          <w:spacing w:val="-8"/>
        </w:rPr>
        <w:t xml:space="preserve">проведения лабораторно-практических занятий в </w:t>
      </w:r>
      <w:r w:rsidR="00C0629A" w:rsidRPr="00C0629A">
        <w:rPr>
          <w:rFonts w:ascii="Times New Roman" w:hAnsi="Times New Roman" w:cs="Times New Roman"/>
          <w:spacing w:val="-4"/>
        </w:rPr>
        <w:t>учреждениях начального профессионального, среднего профессионального и высшего профессионального образования, для получения базовых и углубленных профессиональных знаний и навыков.</w:t>
      </w:r>
    </w:p>
    <w:p w:rsidR="00C0629A" w:rsidRPr="00C0629A" w:rsidRDefault="003D695D" w:rsidP="00C0629A">
      <w:pPr>
        <w:keepNext/>
        <w:spacing w:line="240" w:lineRule="auto"/>
        <w:ind w:firstLine="709"/>
        <w:jc w:val="both"/>
        <w:outlineLvl w:val="1"/>
        <w:rPr>
          <w:rFonts w:ascii="Times New Roman" w:hAnsi="Times New Roman" w:cs="Times New Roman"/>
          <w:b/>
        </w:rPr>
      </w:pPr>
      <w:r>
        <w:rPr>
          <w:rFonts w:ascii="Times New Roman" w:hAnsi="Times New Roman" w:cs="Times New Roman"/>
          <w:b/>
        </w:rPr>
        <w:t>1.</w:t>
      </w:r>
      <w:r w:rsidR="00C0629A" w:rsidRPr="00C0629A">
        <w:rPr>
          <w:rFonts w:ascii="Times New Roman" w:hAnsi="Times New Roman" w:cs="Times New Roman"/>
          <w:b/>
        </w:rPr>
        <w:t>Технические требования</w:t>
      </w:r>
    </w:p>
    <w:p w:rsidR="00C0629A" w:rsidRPr="00C0629A" w:rsidRDefault="00C0629A" w:rsidP="00C0629A">
      <w:pPr>
        <w:keepNext/>
        <w:spacing w:line="240" w:lineRule="auto"/>
        <w:ind w:firstLine="709"/>
        <w:jc w:val="both"/>
        <w:outlineLvl w:val="1"/>
        <w:rPr>
          <w:rFonts w:ascii="Times New Roman" w:hAnsi="Times New Roman" w:cs="Times New Roman"/>
        </w:rPr>
      </w:pPr>
      <w:r w:rsidRPr="00C0629A">
        <w:rPr>
          <w:rFonts w:ascii="Times New Roman" w:hAnsi="Times New Roman" w:cs="Times New Roman"/>
        </w:rPr>
        <w:t>Комплект лабораторного оборудования «Электрические машины, электрические аппараты и электронные преобразователи» должен быть выполнен в стендовом исполнении, иметь один тематический моноблок, который расположен на лабораторном столе, оснащенным выдвижной полкой для ноутбука и выдвижным ящиком.</w:t>
      </w:r>
    </w:p>
    <w:p w:rsidR="00C0629A" w:rsidRPr="00C0629A" w:rsidRDefault="00C0629A" w:rsidP="00C0629A">
      <w:pPr>
        <w:keepNext/>
        <w:spacing w:line="240" w:lineRule="auto"/>
        <w:ind w:firstLine="709"/>
        <w:jc w:val="both"/>
        <w:outlineLvl w:val="1"/>
        <w:rPr>
          <w:rFonts w:ascii="Times New Roman" w:hAnsi="Times New Roman" w:cs="Times New Roman"/>
        </w:rPr>
      </w:pPr>
      <w:r w:rsidRPr="00C0629A">
        <w:rPr>
          <w:rFonts w:ascii="Times New Roman" w:hAnsi="Times New Roman" w:cs="Times New Roman"/>
        </w:rPr>
        <w:t>Конструкция тематического моноблока должна обеспечивать возможность подключения внешних модулей и измерительных приборов.</w:t>
      </w:r>
    </w:p>
    <w:p w:rsidR="00C0629A" w:rsidRPr="00C0629A" w:rsidRDefault="003D695D" w:rsidP="003D695D">
      <w:pPr>
        <w:keepNext/>
        <w:spacing w:line="240" w:lineRule="auto"/>
        <w:jc w:val="both"/>
        <w:outlineLvl w:val="1"/>
        <w:rPr>
          <w:rFonts w:ascii="Times New Roman" w:hAnsi="Times New Roman" w:cs="Times New Roman"/>
        </w:rPr>
      </w:pPr>
      <w:r>
        <w:rPr>
          <w:rFonts w:ascii="Times New Roman" w:hAnsi="Times New Roman" w:cs="Times New Roman"/>
        </w:rPr>
        <w:t xml:space="preserve">           </w:t>
      </w:r>
      <w:r w:rsidR="00C0629A" w:rsidRPr="00C0629A">
        <w:rPr>
          <w:rFonts w:ascii="Times New Roman" w:hAnsi="Times New Roman" w:cs="Times New Roman"/>
        </w:rPr>
        <w:t xml:space="preserve">Комплект лабораторного оборудования, должен включать в себя: ноутбук, осциллограф и программное обеспечение, которое должно позволять выполнить </w:t>
      </w:r>
      <w:proofErr w:type="spellStart"/>
      <w:r w:rsidR="00C0629A" w:rsidRPr="00C0629A">
        <w:rPr>
          <w:rFonts w:ascii="Times New Roman" w:hAnsi="Times New Roman" w:cs="Times New Roman"/>
        </w:rPr>
        <w:t>осциллографирование</w:t>
      </w:r>
      <w:proofErr w:type="spellEnd"/>
      <w:r w:rsidR="00C0629A" w:rsidRPr="00C0629A">
        <w:rPr>
          <w:rFonts w:ascii="Times New Roman" w:hAnsi="Times New Roman" w:cs="Times New Roman"/>
        </w:rPr>
        <w:t xml:space="preserve"> переходных процессов, снимать статические и динамические характеристики с помощью виртуальных приборов.</w:t>
      </w:r>
    </w:p>
    <w:p w:rsidR="00C0629A" w:rsidRPr="003D695D" w:rsidRDefault="003D695D" w:rsidP="003D695D">
      <w:pPr>
        <w:keepNext/>
        <w:spacing w:line="240" w:lineRule="auto"/>
        <w:ind w:firstLine="709"/>
        <w:jc w:val="both"/>
        <w:outlineLvl w:val="1"/>
        <w:rPr>
          <w:rFonts w:ascii="Times New Roman" w:hAnsi="Times New Roman" w:cs="Times New Roman"/>
          <w:b/>
          <w:spacing w:val="-4"/>
        </w:rPr>
      </w:pPr>
      <w:r>
        <w:rPr>
          <w:rFonts w:ascii="Times New Roman" w:hAnsi="Times New Roman" w:cs="Times New Roman"/>
          <w:b/>
        </w:rPr>
        <w:t>2.</w:t>
      </w:r>
      <w:r w:rsidR="00C0629A" w:rsidRPr="00C0629A">
        <w:rPr>
          <w:rFonts w:ascii="Times New Roman" w:hAnsi="Times New Roman" w:cs="Times New Roman"/>
          <w:b/>
        </w:rPr>
        <w:t xml:space="preserve">Технические характеристики </w:t>
      </w:r>
      <w:r>
        <w:rPr>
          <w:rFonts w:ascii="Times New Roman" w:hAnsi="Times New Roman" w:cs="Times New Roman"/>
          <w:b/>
        </w:rPr>
        <w:t xml:space="preserve">комплекта - </w:t>
      </w:r>
      <w:r w:rsidR="00C0629A" w:rsidRPr="00C0629A">
        <w:rPr>
          <w:rFonts w:ascii="Times New Roman" w:hAnsi="Times New Roman" w:cs="Times New Roman"/>
          <w:b/>
        </w:rPr>
        <w:t>лабораторного стенда</w:t>
      </w:r>
    </w:p>
    <w:tbl>
      <w:tblPr>
        <w:tblStyle w:val="a6"/>
        <w:tblW w:w="9180" w:type="dxa"/>
        <w:tblLook w:val="04A0" w:firstRow="1" w:lastRow="0" w:firstColumn="1" w:lastColumn="0" w:noHBand="0" w:noVBand="1"/>
      </w:tblPr>
      <w:tblGrid>
        <w:gridCol w:w="6771"/>
        <w:gridCol w:w="2409"/>
      </w:tblGrid>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Потребляемая  мощность, В·А,</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500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Электропитание: </w:t>
            </w:r>
          </w:p>
          <w:p w:rsidR="00C0629A" w:rsidRPr="00C0629A" w:rsidRDefault="00C0629A" w:rsidP="00C0629A">
            <w:pPr>
              <w:spacing w:line="240" w:lineRule="auto"/>
              <w:ind w:right="2018"/>
              <w:jc w:val="both"/>
              <w:rPr>
                <w:rFonts w:ascii="Times New Roman" w:hAnsi="Times New Roman" w:cs="Times New Roman"/>
                <w:spacing w:val="-4"/>
              </w:rPr>
            </w:pPr>
            <w:r w:rsidRPr="00C0629A">
              <w:rPr>
                <w:rFonts w:ascii="Times New Roman" w:hAnsi="Times New Roman" w:cs="Times New Roman"/>
                <w:spacing w:val="-4"/>
              </w:rPr>
              <w:t xml:space="preserve">от трехфазной сети переменного тока с рабочим </w:t>
            </w:r>
            <w:r w:rsidRPr="00C0629A">
              <w:rPr>
                <w:rFonts w:ascii="Times New Roman" w:hAnsi="Times New Roman" w:cs="Times New Roman"/>
                <w:spacing w:val="-4"/>
              </w:rPr>
              <w:lastRenderedPageBreak/>
              <w:t xml:space="preserve">нулевым и защитным проводниками напряжением, </w:t>
            </w:r>
            <w:proofErr w:type="gramStart"/>
            <w:r w:rsidRPr="00C0629A">
              <w:rPr>
                <w:rFonts w:ascii="Times New Roman" w:hAnsi="Times New Roman" w:cs="Times New Roman"/>
                <w:spacing w:val="-4"/>
              </w:rPr>
              <w:t>В</w:t>
            </w:r>
            <w:proofErr w:type="gramEnd"/>
          </w:p>
          <w:p w:rsidR="00C0629A" w:rsidRPr="00C0629A" w:rsidRDefault="00C0629A" w:rsidP="00C0629A">
            <w:pPr>
              <w:spacing w:line="240" w:lineRule="auto"/>
              <w:ind w:right="2018"/>
              <w:jc w:val="both"/>
              <w:rPr>
                <w:rFonts w:ascii="Times New Roman" w:hAnsi="Times New Roman" w:cs="Times New Roman"/>
                <w:spacing w:val="-4"/>
              </w:rPr>
            </w:pPr>
            <w:r w:rsidRPr="00C0629A">
              <w:rPr>
                <w:rFonts w:ascii="Times New Roman" w:hAnsi="Times New Roman" w:cs="Times New Roman"/>
                <w:spacing w:val="-4"/>
              </w:rPr>
              <w:t xml:space="preserve">частота, </w:t>
            </w:r>
            <w:proofErr w:type="gramStart"/>
            <w:r w:rsidRPr="00C0629A">
              <w:rPr>
                <w:rFonts w:ascii="Times New Roman" w:hAnsi="Times New Roman" w:cs="Times New Roman"/>
                <w:spacing w:val="-4"/>
              </w:rPr>
              <w:t>Гц</w:t>
            </w:r>
            <w:proofErr w:type="gramEnd"/>
          </w:p>
        </w:tc>
        <w:tc>
          <w:tcPr>
            <w:tcW w:w="2409" w:type="dxa"/>
          </w:tcPr>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380</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50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lastRenderedPageBreak/>
              <w:t>Класс защиты от поражения электрическим током</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1</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Диапазон рабочих температур, </w:t>
            </w:r>
            <w:proofErr w:type="gramStart"/>
            <w:r w:rsidRPr="00C0629A">
              <w:rPr>
                <w:rFonts w:ascii="Times New Roman" w:hAnsi="Times New Roman" w:cs="Times New Roman"/>
                <w:spacing w:val="-4"/>
              </w:rPr>
              <w:t>С</w:t>
            </w:r>
            <w:proofErr w:type="gramEnd"/>
            <w:r w:rsidRPr="00C0629A">
              <w:rPr>
                <w:rFonts w:ascii="Times New Roman" w:hAnsi="Times New Roman" w:cs="Times New Roman"/>
                <w:spacing w:val="-4"/>
              </w:rPr>
              <w:t>°</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от +10…+35</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Влажность, %</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до 80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Габаритные размеры, </w:t>
            </w:r>
            <w:proofErr w:type="gramStart"/>
            <w:r w:rsidRPr="00C0629A">
              <w:rPr>
                <w:rFonts w:ascii="Times New Roman" w:hAnsi="Times New Roman" w:cs="Times New Roman"/>
                <w:spacing w:val="-4"/>
              </w:rPr>
              <w:t>мм</w:t>
            </w:r>
            <w:proofErr w:type="gramEnd"/>
            <w:r w:rsidRPr="00C0629A">
              <w:rPr>
                <w:rFonts w:ascii="Times New Roman" w:hAnsi="Times New Roman" w:cs="Times New Roman"/>
                <w:spacing w:val="-4"/>
              </w:rPr>
              <w:t xml:space="preserve"> </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длина (по фронту)</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ширина (ортогонально фронту)</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высота</w:t>
            </w:r>
          </w:p>
        </w:tc>
        <w:tc>
          <w:tcPr>
            <w:tcW w:w="2409" w:type="dxa"/>
          </w:tcPr>
          <w:p w:rsidR="00C0629A" w:rsidRPr="00C0629A" w:rsidRDefault="00C0629A" w:rsidP="00C0629A">
            <w:pPr>
              <w:spacing w:line="240" w:lineRule="auto"/>
              <w:jc w:val="both"/>
              <w:rPr>
                <w:rFonts w:ascii="Times New Roman" w:hAnsi="Times New Roman" w:cs="Times New Roman"/>
                <w:spacing w:val="-4"/>
              </w:rPr>
            </w:pP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1400</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600</w:t>
            </w:r>
          </w:p>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1600</w:t>
            </w:r>
          </w:p>
        </w:tc>
      </w:tr>
      <w:tr w:rsidR="00C0629A" w:rsidRPr="00C0629A" w:rsidTr="003D695D">
        <w:tc>
          <w:tcPr>
            <w:tcW w:w="6771"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 xml:space="preserve">Масса, </w:t>
            </w:r>
            <w:proofErr w:type="gramStart"/>
            <w:r w:rsidRPr="00C0629A">
              <w:rPr>
                <w:rFonts w:ascii="Times New Roman" w:hAnsi="Times New Roman" w:cs="Times New Roman"/>
                <w:spacing w:val="-4"/>
              </w:rPr>
              <w:t>кг</w:t>
            </w:r>
            <w:proofErr w:type="gramEnd"/>
            <w:r w:rsidRPr="00C0629A">
              <w:rPr>
                <w:rFonts w:ascii="Times New Roman" w:hAnsi="Times New Roman" w:cs="Times New Roman"/>
                <w:spacing w:val="-4"/>
              </w:rPr>
              <w:t>.</w:t>
            </w:r>
          </w:p>
        </w:tc>
        <w:tc>
          <w:tcPr>
            <w:tcW w:w="2409" w:type="dxa"/>
          </w:tcPr>
          <w:p w:rsidR="00C0629A" w:rsidRPr="00C0629A" w:rsidRDefault="00C0629A" w:rsidP="00C0629A">
            <w:pPr>
              <w:spacing w:line="240" w:lineRule="auto"/>
              <w:jc w:val="both"/>
              <w:rPr>
                <w:rFonts w:ascii="Times New Roman" w:hAnsi="Times New Roman" w:cs="Times New Roman"/>
                <w:spacing w:val="-4"/>
              </w:rPr>
            </w:pPr>
            <w:r w:rsidRPr="00C0629A">
              <w:rPr>
                <w:rFonts w:ascii="Times New Roman" w:hAnsi="Times New Roman" w:cs="Times New Roman"/>
                <w:spacing w:val="-4"/>
              </w:rPr>
              <w:t>не более 60</w:t>
            </w:r>
          </w:p>
        </w:tc>
      </w:tr>
    </w:tbl>
    <w:p w:rsidR="00C0629A" w:rsidRPr="00C0629A" w:rsidRDefault="00C0629A" w:rsidP="00E13B07">
      <w:pPr>
        <w:keepNext/>
        <w:spacing w:line="240" w:lineRule="auto"/>
        <w:jc w:val="both"/>
        <w:outlineLvl w:val="1"/>
        <w:rPr>
          <w:rFonts w:ascii="Times New Roman" w:hAnsi="Times New Roman" w:cs="Times New Roman"/>
          <w:b/>
        </w:rPr>
      </w:pPr>
      <w:r w:rsidRPr="00C0629A">
        <w:rPr>
          <w:rFonts w:ascii="Times New Roman" w:hAnsi="Times New Roman" w:cs="Times New Roman"/>
          <w:b/>
        </w:rPr>
        <w:lastRenderedPageBreak/>
        <w:t>Комплект лабораторного оборудования должен представлять собой сборную конструкцию, включающую в себя:</w:t>
      </w:r>
    </w:p>
    <w:p w:rsidR="00C0629A" w:rsidRPr="00C0629A" w:rsidRDefault="00C0629A" w:rsidP="00C0629A">
      <w:pPr>
        <w:keepNext/>
        <w:spacing w:line="240" w:lineRule="auto"/>
        <w:ind w:firstLine="709"/>
        <w:jc w:val="both"/>
        <w:outlineLvl w:val="1"/>
        <w:rPr>
          <w:rFonts w:ascii="Times New Roman" w:hAnsi="Times New Roman" w:cs="Times New Roman"/>
          <w:b/>
        </w:rPr>
      </w:pPr>
    </w:p>
    <w:tbl>
      <w:tblPr>
        <w:tblStyle w:val="a6"/>
        <w:tblW w:w="10065" w:type="dxa"/>
        <w:tblInd w:w="-176" w:type="dxa"/>
        <w:tblLayout w:type="fixed"/>
        <w:tblLook w:val="04A0" w:firstRow="1" w:lastRow="0" w:firstColumn="1" w:lastColumn="0" w:noHBand="0" w:noVBand="1"/>
      </w:tblPr>
      <w:tblGrid>
        <w:gridCol w:w="993"/>
        <w:gridCol w:w="2552"/>
        <w:gridCol w:w="2693"/>
        <w:gridCol w:w="3827"/>
      </w:tblGrid>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proofErr w:type="gramStart"/>
            <w:r w:rsidRPr="00C0629A">
              <w:rPr>
                <w:rFonts w:ascii="Times New Roman" w:hAnsi="Times New Roman" w:cs="Times New Roman"/>
              </w:rPr>
              <w:t>п</w:t>
            </w:r>
            <w:proofErr w:type="gramEnd"/>
            <w:r w:rsidRPr="00C0629A">
              <w:rPr>
                <w:rFonts w:ascii="Times New Roman" w:hAnsi="Times New Roman" w:cs="Times New Roman"/>
              </w:rPr>
              <w:t>/п</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Наименование</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Назначение</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Технические требования</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Электромашинный агрегат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Должен быть предназначен для выполнения лабораторно-практических работ с использованием электрических машин</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Основание электромашинного агрегата должно представлять собой металлическую площадку толщиной не менее 5 мм, покрытой порошковой краской с лаковой защитой и оснащенной прорезиненными опорами.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 основании должны быть закреплены электрические машины:</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машина постоянного тока независимого возбуждения;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асинхронный двигатель с короткозамкнутым ротором;</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синхронный генератор с электромагнитной системой возбуждения.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Каждая электрическая машина должна быть оснащена контактной панелью с защищенными гнездами. Контактная панель должна быть выполнена из акрилового материала, надписи и схемы должны быть нанесены методом лазерной гравировки.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Валы электрических машин должны быть соединены между собой с помощью </w:t>
            </w:r>
            <w:proofErr w:type="spellStart"/>
            <w:r w:rsidRPr="00C0629A">
              <w:rPr>
                <w:rFonts w:ascii="Times New Roman" w:hAnsi="Times New Roman" w:cs="Times New Roman"/>
              </w:rPr>
              <w:t>виброгасящих</w:t>
            </w:r>
            <w:proofErr w:type="spellEnd"/>
            <w:r w:rsidRPr="00C0629A">
              <w:rPr>
                <w:rFonts w:ascii="Times New Roman" w:hAnsi="Times New Roman" w:cs="Times New Roman"/>
              </w:rPr>
              <w:t>, кулачковых, разборных муфт с полиуретановой вставкой и  посадкой на вал стяжным винтом. На одном валу с электрическими машинами должен быть закреплен импульсный датчик скорости, состоящий из фотоэлектрического датчика, электронной платы и оптического диска.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Количество входных каналов у импульсного датчика скорости должно быть не менее 1, выходные сигналы – серия импульсов, число импульсов за оборот в серии не менее 60, а диапазон измерения частот от 0….10 000 об/мин.</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Электромашинный агрегат должен быть оснащен устройством механического тормоза, которое </w:t>
            </w:r>
            <w:r w:rsidRPr="00C0629A">
              <w:rPr>
                <w:rFonts w:ascii="Times New Roman" w:hAnsi="Times New Roman" w:cs="Times New Roman"/>
              </w:rPr>
              <w:lastRenderedPageBreak/>
              <w:t xml:space="preserve">должно состоять </w:t>
            </w:r>
            <w:proofErr w:type="gramStart"/>
            <w:r w:rsidRPr="00C0629A">
              <w:rPr>
                <w:rFonts w:ascii="Times New Roman" w:hAnsi="Times New Roman" w:cs="Times New Roman"/>
              </w:rPr>
              <w:t>из</w:t>
            </w:r>
            <w:proofErr w:type="gramEnd"/>
            <w:r w:rsidRPr="00C0629A">
              <w:rPr>
                <w:rFonts w:ascii="Times New Roman" w:hAnsi="Times New Roman" w:cs="Times New Roman"/>
              </w:rPr>
              <w:t xml:space="preserve">: </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тормозного диска;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 тормозных колодок и ручки с тросовым приводом, закрепленной на металлическом кронштейне, приваренном к основанию. </w:t>
            </w:r>
          </w:p>
          <w:p w:rsidR="00C0629A" w:rsidRPr="00C0629A" w:rsidRDefault="00C0629A" w:rsidP="00C0629A">
            <w:pPr>
              <w:keepNext/>
              <w:spacing w:line="240" w:lineRule="auto"/>
              <w:jc w:val="both"/>
              <w:outlineLvl w:val="1"/>
              <w:rPr>
                <w:rFonts w:ascii="Times New Roman" w:hAnsi="Times New Roman" w:cs="Times New Roman"/>
              </w:rPr>
            </w:pPr>
            <w:proofErr w:type="gramStart"/>
            <w:r w:rsidRPr="00C0629A">
              <w:rPr>
                <w:rFonts w:ascii="Times New Roman" w:hAnsi="Times New Roman" w:cs="Times New Roman"/>
              </w:rPr>
              <w:t>Место соединения валов электрических машин, тормозной и оптический диски должны быть защищены кожухом, выполненного из пластика (сополимер акрилонитрила, стирола и бутадиена), с прозрачной вставкой из акрилового материала.</w:t>
            </w:r>
            <w:proofErr w:type="gramEnd"/>
            <w:r w:rsidRPr="00C0629A">
              <w:rPr>
                <w:rFonts w:ascii="Times New Roman" w:hAnsi="Times New Roman" w:cs="Times New Roman"/>
              </w:rPr>
              <w:t xml:space="preserve">             Кожух должен предотвращать попадания посторонних предметов в зону вращения дисков. </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Электромашинный агрегат должен быть оснащен защитным проводником для подключения его к шине защитного заземления.</w:t>
            </w:r>
          </w:p>
          <w:p w:rsidR="00C0629A" w:rsidRPr="00C0629A" w:rsidRDefault="00C0629A" w:rsidP="00C0629A">
            <w:pPr>
              <w:keepNext/>
              <w:spacing w:line="240" w:lineRule="auto"/>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Ноутбук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Ноутбук должен быть предназначен для управления модулями стенда, отображения результатов измерений приборами и осциллографом.</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Базовая тактовая частота процессора не менее 1600 МГц;</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Оперативная память не менее 2</w:t>
            </w:r>
            <w:r w:rsidRPr="00C0629A">
              <w:rPr>
                <w:rFonts w:ascii="Times New Roman" w:hAnsi="Times New Roman" w:cs="Times New Roman"/>
                <w:lang w:val="en-US"/>
              </w:rPr>
              <w:t>Gb</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Оптический привод не менее </w:t>
            </w:r>
            <w:r w:rsidRPr="00C0629A">
              <w:rPr>
                <w:rFonts w:ascii="Times New Roman" w:hAnsi="Times New Roman" w:cs="Times New Roman"/>
                <w:lang w:val="en-US"/>
              </w:rPr>
              <w:t>DVD</w:t>
            </w:r>
            <w:r w:rsidRPr="00C0629A">
              <w:rPr>
                <w:rFonts w:ascii="Times New Roman" w:hAnsi="Times New Roman" w:cs="Times New Roman"/>
              </w:rPr>
              <w:t xml:space="preserve"> ±</w:t>
            </w:r>
            <w:r w:rsidRPr="00C0629A">
              <w:rPr>
                <w:rFonts w:ascii="Times New Roman" w:hAnsi="Times New Roman" w:cs="Times New Roman"/>
                <w:lang w:val="en-US"/>
              </w:rPr>
              <w:t>RW</w:t>
            </w:r>
            <w:r w:rsidRPr="00C0629A">
              <w:rPr>
                <w:rFonts w:ascii="Times New Roman" w:hAnsi="Times New Roman" w:cs="Times New Roman"/>
              </w:rPr>
              <w:t xml:space="preserve"> </w:t>
            </w:r>
            <w:r w:rsidRPr="00C0629A">
              <w:rPr>
                <w:rFonts w:ascii="Times New Roman" w:hAnsi="Times New Roman" w:cs="Times New Roman"/>
                <w:lang w:val="en-US"/>
              </w:rPr>
              <w:t>SATA</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Жесткий диск не менее 500</w:t>
            </w:r>
            <w:r w:rsidRPr="00C0629A">
              <w:rPr>
                <w:rFonts w:ascii="Times New Roman" w:hAnsi="Times New Roman" w:cs="Times New Roman"/>
                <w:lang w:val="en-US"/>
              </w:rPr>
              <w:t>Gb</w:t>
            </w:r>
            <w:r w:rsidRPr="00C0629A">
              <w:rPr>
                <w:rFonts w:ascii="Times New Roman" w:hAnsi="Times New Roman" w:cs="Times New Roman"/>
              </w:rPr>
              <w:t xml:space="preserve">, </w:t>
            </w:r>
            <w:r w:rsidRPr="00C0629A">
              <w:rPr>
                <w:rFonts w:ascii="Times New Roman" w:hAnsi="Times New Roman" w:cs="Times New Roman"/>
                <w:lang w:val="en-US"/>
              </w:rPr>
              <w:t>SATA</w:t>
            </w:r>
            <w:r w:rsidRPr="00C0629A">
              <w:rPr>
                <w:rFonts w:ascii="Times New Roman" w:hAnsi="Times New Roman" w:cs="Times New Roman"/>
              </w:rPr>
              <w:t xml:space="preserve"> не менее 6Гб/</w:t>
            </w:r>
            <w:proofErr w:type="gramStart"/>
            <w:r w:rsidRPr="00C0629A">
              <w:rPr>
                <w:rFonts w:ascii="Times New Roman" w:hAnsi="Times New Roman" w:cs="Times New Roman"/>
              </w:rPr>
              <w:t>с</w:t>
            </w:r>
            <w:proofErr w:type="gramEnd"/>
            <w:r w:rsidRPr="00C0629A">
              <w:rPr>
                <w:rFonts w:ascii="Times New Roman" w:hAnsi="Times New Roman" w:cs="Times New Roman"/>
              </w:rPr>
              <w:t>, не менее 5400</w:t>
            </w:r>
            <w:r w:rsidRPr="00C0629A">
              <w:rPr>
                <w:rFonts w:ascii="Times New Roman" w:hAnsi="Times New Roman" w:cs="Times New Roman"/>
                <w:lang w:val="en-US"/>
              </w:rPr>
              <w:t>RPM</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Разъемы не менее 3х </w:t>
            </w:r>
            <w:r w:rsidRPr="00C0629A">
              <w:rPr>
                <w:rFonts w:ascii="Times New Roman" w:hAnsi="Times New Roman" w:cs="Times New Roman"/>
                <w:lang w:val="en-US"/>
              </w:rPr>
              <w:t>USB</w:t>
            </w:r>
            <w:r w:rsidRPr="00C0629A">
              <w:rPr>
                <w:rFonts w:ascii="Times New Roman" w:hAnsi="Times New Roman" w:cs="Times New Roman"/>
              </w:rPr>
              <w:t xml:space="preserve">2.0, не  менее 1 </w:t>
            </w:r>
            <w:r w:rsidRPr="00C0629A">
              <w:rPr>
                <w:rFonts w:ascii="Times New Roman" w:hAnsi="Times New Roman" w:cs="Times New Roman"/>
                <w:lang w:val="en-US"/>
              </w:rPr>
              <w:t>LANRJ</w:t>
            </w:r>
            <w:r w:rsidRPr="00C0629A">
              <w:rPr>
                <w:rFonts w:ascii="Times New Roman" w:hAnsi="Times New Roman" w:cs="Times New Roman"/>
              </w:rPr>
              <w:t xml:space="preserve"> 45;</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Видеокарта должна быть встроенная;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Манипулятор «мышь» не менее 2х кнопочная оптическая со скроллингом, подключение по </w:t>
            </w:r>
            <w:r w:rsidRPr="00C0629A">
              <w:rPr>
                <w:rFonts w:ascii="Times New Roman" w:hAnsi="Times New Roman" w:cs="Times New Roman"/>
                <w:lang w:val="en-US"/>
              </w:rPr>
              <w:t>USB</w:t>
            </w:r>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Операционная система должна быть с поддержкой программного обеспечения для стенда.</w:t>
            </w:r>
          </w:p>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rPr>
              <w:t>Дисплей не менее 15,6 дюйма, широкоформатный, не менее 1366х768 мм. Тонкопленочные транзисторы (</w:t>
            </w:r>
            <w:r w:rsidRPr="00C0629A">
              <w:rPr>
                <w:rFonts w:ascii="Times New Roman" w:hAnsi="Times New Roman" w:cs="Times New Roman"/>
                <w:lang w:val="en-US"/>
              </w:rPr>
              <w:t>TET) LCD.</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Лабораторный стол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Лабораторный стол должен быть предназначен для установки тематических моноблоков, электромашинного агрегата, трехфазного автотрансформатора, </w:t>
            </w:r>
            <w:r w:rsidRPr="00C0629A">
              <w:rPr>
                <w:rFonts w:ascii="Times New Roman" w:hAnsi="Times New Roman" w:cs="Times New Roman"/>
              </w:rPr>
              <w:lastRenderedPageBreak/>
              <w:t>ноутбука и другого необходимого оборудования.</w:t>
            </w:r>
          </w:p>
        </w:tc>
        <w:tc>
          <w:tcPr>
            <w:tcW w:w="3827" w:type="dxa"/>
          </w:tcPr>
          <w:p w:rsidR="00C0629A" w:rsidRPr="00C0629A" w:rsidRDefault="00C0629A" w:rsidP="00C0629A">
            <w:pPr>
              <w:keepNext/>
              <w:spacing w:line="240" w:lineRule="auto"/>
              <w:ind w:firstLine="709"/>
              <w:jc w:val="both"/>
              <w:outlineLvl w:val="1"/>
              <w:rPr>
                <w:rFonts w:ascii="Times New Roman" w:hAnsi="Times New Roman" w:cs="Times New Roman"/>
              </w:rPr>
            </w:pPr>
            <w:r w:rsidRPr="00C0629A">
              <w:rPr>
                <w:rFonts w:ascii="Times New Roman" w:hAnsi="Times New Roman" w:cs="Times New Roman"/>
              </w:rPr>
              <w:lastRenderedPageBreak/>
              <w:t xml:space="preserve">Лабораторный стол должен состоять из основания и столешницы. Основание стола должно представлять собой сварную конструкцию, из металлического профиля размером не более 20мм*20мм*2мм, покрытого порошковой краской светло-серого </w:t>
            </w:r>
            <w:r w:rsidRPr="00C0629A">
              <w:rPr>
                <w:rFonts w:ascii="Times New Roman" w:hAnsi="Times New Roman" w:cs="Times New Roman"/>
              </w:rPr>
              <w:lastRenderedPageBreak/>
              <w:t>цвета. Основание должно быть оснащено поворотными колесными опорами с возможностью фиксации. Колесные опоры должны иметь установочную площадку размером не более 60мм*60мм и диаметр колеса не более 50мм для обеспечения необходимой прочности. На основании лабораторного стола должна быть жестко закреплена столешница, которая выполнена из диэлектрического материала. Лаборат</w:t>
            </w:r>
            <w:r w:rsidR="00E61B85">
              <w:rPr>
                <w:rFonts w:ascii="Times New Roman" w:hAnsi="Times New Roman" w:cs="Times New Roman"/>
              </w:rPr>
              <w:t>орный стол, должен быть оснащен</w:t>
            </w:r>
            <w:r w:rsidRPr="00C0629A">
              <w:rPr>
                <w:rFonts w:ascii="Times New Roman" w:hAnsi="Times New Roman" w:cs="Times New Roman"/>
              </w:rPr>
              <w:t xml:space="preserve"> выдвижной полкой для ноутбука и выдвижным ящиком.</w:t>
            </w:r>
          </w:p>
          <w:p w:rsidR="00C0629A" w:rsidRPr="00C0629A" w:rsidRDefault="00C0629A" w:rsidP="00C0629A">
            <w:pPr>
              <w:keepNext/>
              <w:spacing w:line="240" w:lineRule="auto"/>
              <w:ind w:firstLine="33"/>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Моноблок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Моноблок должен быть предназначен для проведения лабораторно-практических работ по темам «Электрические машины, электрические аппараты и электронные преобразователи.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Габаритные размеры, </w:t>
            </w:r>
            <w:proofErr w:type="gramStart"/>
            <w:r w:rsidRPr="00C0629A">
              <w:rPr>
                <w:rFonts w:ascii="Times New Roman" w:hAnsi="Times New Roman" w:cs="Times New Roman"/>
              </w:rPr>
              <w:t>мм</w:t>
            </w:r>
            <w:proofErr w:type="gram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длина не более 1380 мм,</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ширина на более 290 мм,</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высота не более 800 мм.</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Моноблок должен представлять собой каркас,  выполненный  из анодированных, алюминиевых профилей. Конструкция моноблока и используемые материалы должны обеспечивать необходимую жесткость конструкции, долговечность и устойчивость к повреждениям во время эксплуатации. Лицевая и боковые панели, должны быть выполнены из пластика (сополимер акрилонитрила, стирола и бутадиена), толщиной не менее 4 мм, светлого цвета с текстурированной поверхностью, которая повышает устойчивость надписей и мнемосхем к царапинам и прочим повреждениям в процессе эксплуатации. </w:t>
            </w:r>
            <w:proofErr w:type="gramStart"/>
            <w:r w:rsidRPr="00C0629A">
              <w:rPr>
                <w:rFonts w:ascii="Times New Roman" w:hAnsi="Times New Roman" w:cs="Times New Roman"/>
              </w:rPr>
              <w:t>Надписи, схемы и обозначения на лицевой и боковых панелях должны быть выполнены с помощью цветной ультра - фиолетовой термопечатью с полиуретановым прозрачным покрытием.</w:t>
            </w:r>
            <w:proofErr w:type="gramEnd"/>
            <w:r w:rsidRPr="00C0629A">
              <w:rPr>
                <w:rFonts w:ascii="Times New Roman" w:hAnsi="Times New Roman" w:cs="Times New Roman"/>
              </w:rPr>
              <w:t xml:space="preserve">  Задняя стенка моноблока должна быть съемной, для обеспечения доступа к внутреннему пространству моноблока для монтажа и проведения ремонта. Задняя стенка должна быть выполнена из ПВХ, толщиной не менее 5мм, белого цвета.</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питания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питания должен быть предназначен для ввода трехфазного напряжения 380В, защиты от коротких замыканий в элементах стенда, а также подачи напряжений питания к отдельным модулям стенда.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питания должен включать в себя вводной дифференциальный автомат, индикатор фаз, кнопочный пост управления </w:t>
            </w:r>
            <w:proofErr w:type="spellStart"/>
            <w:r w:rsidRPr="00C0629A">
              <w:rPr>
                <w:rFonts w:ascii="Times New Roman" w:hAnsi="Times New Roman" w:cs="Times New Roman"/>
              </w:rPr>
              <w:t>Вкл</w:t>
            </w:r>
            <w:proofErr w:type="spellEnd"/>
            <w:r w:rsidRPr="00C0629A">
              <w:rPr>
                <w:rFonts w:ascii="Times New Roman" w:hAnsi="Times New Roman" w:cs="Times New Roman"/>
              </w:rPr>
              <w:t>/</w:t>
            </w:r>
            <w:proofErr w:type="spellStart"/>
            <w:proofErr w:type="gramStart"/>
            <w:r w:rsidRPr="00C0629A">
              <w:rPr>
                <w:rFonts w:ascii="Times New Roman" w:hAnsi="Times New Roman" w:cs="Times New Roman"/>
              </w:rPr>
              <w:t>Выкл</w:t>
            </w:r>
            <w:proofErr w:type="spellEnd"/>
            <w:proofErr w:type="gramEnd"/>
            <w:r w:rsidRPr="00C0629A">
              <w:rPr>
                <w:rFonts w:ascii="Times New Roman" w:hAnsi="Times New Roman" w:cs="Times New Roman"/>
              </w:rPr>
              <w:t xml:space="preserve"> с магнитным пускателем, и кнопку аварийного отключения. Модуль должен быть оснащен защищенными клеммами, к которым подключено напряжение 380</w:t>
            </w:r>
            <w:proofErr w:type="gramStart"/>
            <w:r w:rsidRPr="00C0629A">
              <w:rPr>
                <w:rFonts w:ascii="Times New Roman" w:hAnsi="Times New Roman" w:cs="Times New Roman"/>
              </w:rPr>
              <w:t xml:space="preserve"> В</w:t>
            </w:r>
            <w:proofErr w:type="gramEnd"/>
            <w:r w:rsidRPr="00C0629A">
              <w:rPr>
                <w:rFonts w:ascii="Times New Roman" w:hAnsi="Times New Roman" w:cs="Times New Roman"/>
              </w:rPr>
              <w:t xml:space="preserve">, 50Гц. Ток утечки не менее 30 мА, ток защиты не менее </w:t>
            </w:r>
            <w:r w:rsidRPr="00C0629A">
              <w:rPr>
                <w:rFonts w:ascii="Times New Roman" w:hAnsi="Times New Roman" w:cs="Times New Roman"/>
              </w:rPr>
              <w:lastRenderedPageBreak/>
              <w:t>16А.</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Силовой модуль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Силовой модуль должен быть предназначен для подключения электромашинного агрегата к стенду.</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Силовой модуль должен быть укомплектован защищенными клеммами, диаметром не менее 4 мм.</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источника питания машины постоянного тока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источника питания машины постоянного тока должен быть предназначен для питания и управления машины постоянного тока.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Источник питания машины постоянного тока должен представлять собой двухкомплектный </w:t>
            </w:r>
            <w:proofErr w:type="spellStart"/>
            <w:r w:rsidRPr="00C0629A">
              <w:rPr>
                <w:rFonts w:ascii="Times New Roman" w:hAnsi="Times New Roman" w:cs="Times New Roman"/>
              </w:rPr>
              <w:t>тиристорный</w:t>
            </w:r>
            <w:proofErr w:type="spellEnd"/>
            <w:r w:rsidRPr="00C0629A">
              <w:rPr>
                <w:rFonts w:ascii="Times New Roman" w:hAnsi="Times New Roman" w:cs="Times New Roman"/>
              </w:rPr>
              <w:t xml:space="preserve"> преобразователь с возможностью регулирования напряжения якоря и обмотки возбуждения. Должно быть грубое и точное регулирование напряжения, а также наличие графического </w:t>
            </w:r>
            <w:proofErr w:type="gramStart"/>
            <w:r w:rsidRPr="00C0629A">
              <w:rPr>
                <w:rFonts w:ascii="Times New Roman" w:hAnsi="Times New Roman" w:cs="Times New Roman"/>
              </w:rPr>
              <w:t>ЖК дисплея</w:t>
            </w:r>
            <w:proofErr w:type="gramEnd"/>
            <w:r w:rsidRPr="00C0629A">
              <w:rPr>
                <w:rFonts w:ascii="Times New Roman" w:hAnsi="Times New Roman" w:cs="Times New Roman"/>
              </w:rPr>
              <w:t xml:space="preserve"> для цифровой индикации режимных параметров каждого канала.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Количество каналов не менее 2;</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регулирования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 до 250;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Максимальный ток нагрузки, А, не менее 5.</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Преобразователь частоты- 1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Преобразователь частоты должен быть предназначен для высокоэффективного управления скоростью вращения трехфазного асинхронного двигателя переменного тока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Необходимо наличие графического </w:t>
            </w:r>
            <w:proofErr w:type="gramStart"/>
            <w:r w:rsidRPr="00C0629A">
              <w:rPr>
                <w:rFonts w:ascii="Times New Roman" w:hAnsi="Times New Roman" w:cs="Times New Roman"/>
              </w:rPr>
              <w:t>ЖК дисплея</w:t>
            </w:r>
            <w:proofErr w:type="gramEnd"/>
            <w:r w:rsidRPr="00C0629A">
              <w:rPr>
                <w:rFonts w:ascii="Times New Roman" w:hAnsi="Times New Roman" w:cs="Times New Roman"/>
              </w:rPr>
              <w:t xml:space="preserve"> для цифровой индикации режимных параметров. Должна быть кнопочная панель управления: Вперед, Назад, Стоп, Режим. Грубая и точная установка частоты (оборотов) должны осуществляться </w:t>
            </w:r>
            <w:proofErr w:type="spellStart"/>
            <w:r w:rsidRPr="00C0629A">
              <w:rPr>
                <w:rFonts w:ascii="Times New Roman" w:hAnsi="Times New Roman" w:cs="Times New Roman"/>
              </w:rPr>
              <w:t>энкодером</w:t>
            </w:r>
            <w:proofErr w:type="spellEnd"/>
            <w:r w:rsidRPr="00C0629A">
              <w:rPr>
                <w:rFonts w:ascii="Times New Roman" w:hAnsi="Times New Roman" w:cs="Times New Roman"/>
              </w:rPr>
              <w:t xml:space="preserve">. Преобразователь частоты должен осуществлять измерение и отображение напряжения, тока статорной обмотки, а также частоту широтно-импульсной модуляции и скорость ротора. </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Мощность двигателя, кВт, не более 1,5;</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регулирования частоты, </w:t>
            </w:r>
            <w:proofErr w:type="gramStart"/>
            <w:r w:rsidRPr="00C0629A">
              <w:rPr>
                <w:rFonts w:ascii="Times New Roman" w:hAnsi="Times New Roman" w:cs="Times New Roman"/>
              </w:rPr>
              <w:t>Гц</w:t>
            </w:r>
            <w:proofErr w:type="gramEnd"/>
            <w:r w:rsidRPr="00C0629A">
              <w:rPr>
                <w:rFonts w:ascii="Times New Roman" w:hAnsi="Times New Roman" w:cs="Times New Roman"/>
              </w:rPr>
              <w:t xml:space="preserve"> от 1…60;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Точность установки частоты, Гц не менее</w:t>
            </w:r>
            <w:proofErr w:type="gramStart"/>
            <w:r w:rsidRPr="00C0629A">
              <w:rPr>
                <w:rFonts w:ascii="Times New Roman" w:hAnsi="Times New Roman" w:cs="Times New Roman"/>
              </w:rPr>
              <w:t>1</w:t>
            </w:r>
            <w:proofErr w:type="gram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Моторное ускорение, </w:t>
            </w:r>
            <w:proofErr w:type="gramStart"/>
            <w:r w:rsidRPr="00C0629A">
              <w:rPr>
                <w:rFonts w:ascii="Times New Roman" w:hAnsi="Times New Roman" w:cs="Times New Roman"/>
              </w:rPr>
              <w:t>Гц</w:t>
            </w:r>
            <w:proofErr w:type="gramEnd"/>
            <w:r w:rsidRPr="00C0629A">
              <w:rPr>
                <w:rFonts w:ascii="Times New Roman" w:hAnsi="Times New Roman" w:cs="Times New Roman"/>
              </w:rPr>
              <w:t>/1 от 0,5…50;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Режим работы – стабилизация частоты/стабилизация оборотов.</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Нагрузочный модуль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Нагрузочный модуль должен быть предназначен для снятия нагрузочных и рабочих характеристик электрических машин.</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Нагрузочный модуль должен состоять из модулей «Нагрузка 12В» и «Нагрузка 220В». Модуль «Нагрузка12В» должен представлять собой трехфазную группу переменных резисторов, переключение параметров должно </w:t>
            </w:r>
            <w:r w:rsidRPr="00C0629A">
              <w:rPr>
                <w:rFonts w:ascii="Times New Roman" w:hAnsi="Times New Roman" w:cs="Times New Roman"/>
              </w:rPr>
              <w:lastRenderedPageBreak/>
              <w:t>обеспечиваться галетным переключателем. Номинальное напряжение должно быть  не менее 12В.</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«Нагрузка 220В» должна представлять собой переменный резистор с дискретным изменением сопротивления, переключение параметров должен обеспечиваться галетным переключателем. Номинальное напряжение должно быть не менее 220В.</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Цифровой трехфазный ваттметр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Цифровой трехфазный ваттметр должен быть предназначен для измерения напряжения, тока и активной мощности в каждой фазе трехфазного напряжения.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Необходимо наличие графического </w:t>
            </w:r>
            <w:proofErr w:type="gramStart"/>
            <w:r w:rsidRPr="00C0629A">
              <w:rPr>
                <w:rFonts w:ascii="Times New Roman" w:hAnsi="Times New Roman" w:cs="Times New Roman"/>
              </w:rPr>
              <w:t>ЖК дисплея</w:t>
            </w:r>
            <w:proofErr w:type="gramEnd"/>
            <w:r w:rsidRPr="00C0629A">
              <w:rPr>
                <w:rFonts w:ascii="Times New Roman" w:hAnsi="Times New Roman" w:cs="Times New Roman"/>
              </w:rPr>
              <w:t xml:space="preserve"> для цифровой индикации среднеквадратичных значений напряжения и тока, а также значения потребляемой активной мощности и коэффициента мощности для каждой фазы. Ваттметр должен позволять измерять как переменное, так и постоянное напряжение и ток.</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Точность измерения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не ниже 0,1;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Точность измерения тока, А не ниже 0,01;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Точность измерения мощности, </w:t>
            </w:r>
            <w:proofErr w:type="gramStart"/>
            <w:r w:rsidRPr="00C0629A">
              <w:rPr>
                <w:rFonts w:ascii="Times New Roman" w:hAnsi="Times New Roman" w:cs="Times New Roman"/>
              </w:rPr>
              <w:t>Вт</w:t>
            </w:r>
            <w:proofErr w:type="gramEnd"/>
            <w:r w:rsidRPr="00C0629A">
              <w:rPr>
                <w:rFonts w:ascii="Times New Roman" w:hAnsi="Times New Roman" w:cs="Times New Roman"/>
              </w:rPr>
              <w:t xml:space="preserve"> не ниже 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Максимальная частота входного сигнала, кГц-1;</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Время интеграции, 0,5 </w:t>
            </w:r>
            <w:proofErr w:type="gramStart"/>
            <w:r w:rsidRPr="00C0629A">
              <w:rPr>
                <w:rFonts w:ascii="Times New Roman" w:hAnsi="Times New Roman" w:cs="Times New Roman"/>
              </w:rPr>
              <w:t>с</w:t>
            </w:r>
            <w:proofErr w:type="gram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измерения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0…600;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Диапазон измерения тока, А от 0…10</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4.7</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возбуждения синхронной машины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возбуждения синхронной машины должна быть предназначена для возбуждения синхронной машины с магнитоэлектрической системой возбуждения.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Количество каналов не менее 1</w:t>
            </w:r>
            <w:proofErr w:type="gramStart"/>
            <w:r w:rsidRPr="00C0629A">
              <w:rPr>
                <w:rFonts w:ascii="Times New Roman" w:hAnsi="Times New Roman" w:cs="Times New Roman"/>
              </w:rPr>
              <w:t xml:space="preserve"> ;</w:t>
            </w:r>
            <w:proofErr w:type="gramEnd"/>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регулирования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 до 100;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Максимальный ток нагрузки, А не выше 5.</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4.8</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трансформатора трехфазного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трансформатора трехфазного должен быть предназначен для исследования трехфазных трансформаторов.</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состоять из трансформаторной группы, состоящей из трех маломощных однофазных трансформаторов с характеристиками:30ВА,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220/12В.</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4.9</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для исследования пакетного выключателя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для исследования пакетного выключателя должен позволять исследовать конструкцию </w:t>
            </w:r>
            <w:r w:rsidRPr="00C0629A">
              <w:rPr>
                <w:rFonts w:ascii="Times New Roman" w:hAnsi="Times New Roman" w:cs="Times New Roman"/>
              </w:rPr>
              <w:lastRenderedPageBreak/>
              <w:t>и проверять действие пакетного выключателя.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На лицевой части модуля должна быть показана принципиальная схема цепи пакетного выключателя</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4.10</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для исследования группового переключателя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для исследования группового переключателя должен позволять исследовать конструкцию и особенности группового переключателя.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Подключение группового переключателя к нагрузке и другим элементам схемы должно осуществляться с помощью защищенных клемм диаметром 4мм.</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защитных реле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защитных реле должен позволять исследовать современные защитные реле, применяемые в электрических сетях.</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 своем составе, должен  представлять реле тока, реле напряжения, реле времени, промежуточное реле. На лицевой части модуля должны быть показаны схемы реле.</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исследования работы автоматического выключателя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исследования работы автоматического выключателя должен позволять исследовать конструкцию и особенности работы автоматического выключателя. На лицевой части модуля должна быть показана схема исследования выключателя.</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Подключение автоматического выключателя к нагрузке и другим элементам схемы должно осуществляться с помощью защищенных клемм диаметром 4мм.</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пуска и защиты двигателя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пуска  и защиты двигателя должен позволять провести исследование устройств, предназначенных для прямого пуска двигателя, а также проверки устройств, обеспечивающих прямой пуск.</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состоять из электромагнитного контактора, теплового реле и кнопочного поста управления.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 лицевой части модуля должна быть показана принципиальная схема прямого пуска двигателя.</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электронные преобразователи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Должен быть предназначен для выполнения лабораторных работ  по теме «Электронные преобразователи».</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Рабочее напряжение модуля должно быть не более 12В, для обеспечения безопасности.</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4.14.1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регулируемого трехфазного генератора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регулируемого трехфазного генератора должен быть предназначен для формирования трехфазной синусоиды с плавно регулируемой амплитудой и фиксированной частотой с цифровой индикацией текущего значения частоты и амплитуды.</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Амплитуда выходного напряжения,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0…10;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Максимальный ток нагрузки, не менее, 0,3 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Частота,  50 Гц.</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Необходимо грубое или точное регулирование амплитуды с помощью </w:t>
            </w:r>
            <w:proofErr w:type="spellStart"/>
            <w:r w:rsidRPr="00C0629A">
              <w:rPr>
                <w:rFonts w:ascii="Times New Roman" w:hAnsi="Times New Roman" w:cs="Times New Roman"/>
              </w:rPr>
              <w:t>энкодера</w:t>
            </w:r>
            <w:proofErr w:type="spellEnd"/>
            <w:r w:rsidRPr="00C0629A">
              <w:rPr>
                <w:rFonts w:ascii="Times New Roman" w:hAnsi="Times New Roman" w:cs="Times New Roman"/>
              </w:rPr>
              <w:t xml:space="preserve">. Должен быть графический </w:t>
            </w:r>
            <w:proofErr w:type="gramStart"/>
            <w:r w:rsidRPr="00C0629A">
              <w:rPr>
                <w:rFonts w:ascii="Times New Roman" w:hAnsi="Times New Roman" w:cs="Times New Roman"/>
              </w:rPr>
              <w:t>ЖК дисплей</w:t>
            </w:r>
            <w:proofErr w:type="gramEnd"/>
            <w:r w:rsidRPr="00C0629A">
              <w:rPr>
                <w:rFonts w:ascii="Times New Roman" w:hAnsi="Times New Roman" w:cs="Times New Roman"/>
              </w:rPr>
              <w:t xml:space="preserve"> для цифровой индикации текущего </w:t>
            </w:r>
            <w:r w:rsidRPr="00C0629A">
              <w:rPr>
                <w:rFonts w:ascii="Times New Roman" w:hAnsi="Times New Roman" w:cs="Times New Roman"/>
              </w:rPr>
              <w:lastRenderedPageBreak/>
              <w:t>значения частоты и амплитуды.</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4.14.2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управляемые и неуправляемые выпрямители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управляемые и неуправляемые выпрямители должны быть предназначены для проведения лабораторно-практических занятий. Модуль должен позволять исследовать основные схемы силовой электроники на низком напряжении для обеспечения электробезопасности</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содержать необходимые объекты исследований: однофазный однополупериодный, неуправляемый выпрямитель, однофазный мостовой неуправляемый выпрямитель, трехфазный нулевой неуправляемый выпрямитель, трехфазный мостовой неуправляемый выпрямитель, сглаживающий фильтр, нагрузку.</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4.14.3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автономный инвертор напряжения и двухзвенный преобразователь частоты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должен быть предназначен для исследования инверторов напряжения и преобразователей частоты.</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должен содержать необходимые объекты исследований: внутреннюю структуру автономного инвертора напряжения, выпрямитель, фильтр, инвертор, широтно-импульсную модуляцию, а также органы управления и ввод параметров с </w:t>
            </w:r>
            <w:proofErr w:type="gramStart"/>
            <w:r w:rsidRPr="00C0629A">
              <w:rPr>
                <w:rFonts w:ascii="Times New Roman" w:hAnsi="Times New Roman" w:cs="Times New Roman"/>
              </w:rPr>
              <w:t>ЖК дисплеем</w:t>
            </w:r>
            <w:proofErr w:type="gramEnd"/>
            <w:r w:rsidRPr="00C0629A">
              <w:rPr>
                <w:rFonts w:ascii="Times New Roman" w:hAnsi="Times New Roman" w:cs="Times New Roman"/>
              </w:rPr>
              <w:t>.</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4.15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Микропроцессорная система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Микропроцессорная система должна быть  предназначена для управления модулями стенда, а также обеспечивать измерение, отображение и сохранение режимных параметров.</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Микропроцессорная система должна обеспечивать сбор данных и управление по всем модулям моноблока. Микропроцессорная система должна быть выполнена по принципу открытой модульной архитектуры, для упрощения модернизации и ремонта. Базовая платформа должна быть выполнена в виде </w:t>
            </w:r>
            <w:proofErr w:type="gramStart"/>
            <w:r w:rsidRPr="00C0629A">
              <w:rPr>
                <w:rFonts w:ascii="Times New Roman" w:hAnsi="Times New Roman" w:cs="Times New Roman"/>
              </w:rPr>
              <w:t>кросс-панели</w:t>
            </w:r>
            <w:proofErr w:type="gramEnd"/>
            <w:r w:rsidRPr="00C0629A">
              <w:rPr>
                <w:rFonts w:ascii="Times New Roman" w:hAnsi="Times New Roman" w:cs="Times New Roman"/>
              </w:rPr>
              <w:t xml:space="preserve">. Количество подключаемых модулей не менее 5. Базовая платформа должна иметь возможность масштабирования путем подключения дополнительных </w:t>
            </w:r>
            <w:proofErr w:type="gramStart"/>
            <w:r w:rsidRPr="00C0629A">
              <w:rPr>
                <w:rFonts w:ascii="Times New Roman" w:hAnsi="Times New Roman" w:cs="Times New Roman"/>
              </w:rPr>
              <w:t>кросс-панелей</w:t>
            </w:r>
            <w:proofErr w:type="gramEnd"/>
            <w:r w:rsidRPr="00C0629A">
              <w:rPr>
                <w:rFonts w:ascii="Times New Roman" w:hAnsi="Times New Roman" w:cs="Times New Roman"/>
              </w:rPr>
              <w:t xml:space="preserve">, для расширения функциональных возможностей по измерению и управлению. Подключение </w:t>
            </w:r>
            <w:proofErr w:type="gramStart"/>
            <w:r w:rsidRPr="00C0629A">
              <w:rPr>
                <w:rFonts w:ascii="Times New Roman" w:hAnsi="Times New Roman" w:cs="Times New Roman"/>
              </w:rPr>
              <w:t>дополнительных</w:t>
            </w:r>
            <w:proofErr w:type="gramEnd"/>
            <w:r w:rsidRPr="00C0629A">
              <w:rPr>
                <w:rFonts w:ascii="Times New Roman" w:hAnsi="Times New Roman" w:cs="Times New Roman"/>
              </w:rPr>
              <w:t xml:space="preserve"> кросс-панелей должно осуществляться с помощью гибкого шлейфа с десятикратным двухрядным разъемом. Кросс-панель должна содержать дополнительный разъем для подключения по интерфейсу </w:t>
            </w:r>
            <w:r w:rsidRPr="00C0629A">
              <w:rPr>
                <w:rFonts w:ascii="Times New Roman" w:hAnsi="Times New Roman" w:cs="Times New Roman"/>
                <w:lang w:val="en-US"/>
              </w:rPr>
              <w:t>RS</w:t>
            </w:r>
            <w:r w:rsidRPr="00C0629A">
              <w:rPr>
                <w:rFonts w:ascii="Times New Roman" w:hAnsi="Times New Roman" w:cs="Times New Roman"/>
              </w:rPr>
              <w:t xml:space="preserve">-485 и обеспечивать связь модулей по интерфейсам </w:t>
            </w:r>
            <w:r w:rsidRPr="00C0629A">
              <w:rPr>
                <w:rFonts w:ascii="Times New Roman" w:hAnsi="Times New Roman" w:cs="Times New Roman"/>
                <w:lang w:val="en-US"/>
              </w:rPr>
              <w:t>RS</w:t>
            </w:r>
            <w:r w:rsidRPr="00C0629A">
              <w:rPr>
                <w:rFonts w:ascii="Times New Roman" w:hAnsi="Times New Roman" w:cs="Times New Roman"/>
              </w:rPr>
              <w:t xml:space="preserve">-485 со скоростью обмета не ниже 115200 </w:t>
            </w:r>
            <w:proofErr w:type="spellStart"/>
            <w:r w:rsidRPr="00C0629A">
              <w:rPr>
                <w:rFonts w:ascii="Times New Roman" w:hAnsi="Times New Roman" w:cs="Times New Roman"/>
              </w:rPr>
              <w:t>бад</w:t>
            </w:r>
            <w:proofErr w:type="spellEnd"/>
            <w:r w:rsidRPr="00C0629A">
              <w:rPr>
                <w:rFonts w:ascii="Times New Roman" w:hAnsi="Times New Roman" w:cs="Times New Roman"/>
              </w:rPr>
              <w:t>/сек и с тактовой частотой 100 кГц.</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Модули, для установки в </w:t>
            </w:r>
            <w:proofErr w:type="gramStart"/>
            <w:r w:rsidRPr="00C0629A">
              <w:rPr>
                <w:rFonts w:ascii="Times New Roman" w:hAnsi="Times New Roman" w:cs="Times New Roman"/>
              </w:rPr>
              <w:t>кросс-панели</w:t>
            </w:r>
            <w:proofErr w:type="gramEnd"/>
            <w:r w:rsidRPr="00C0629A">
              <w:rPr>
                <w:rFonts w:ascii="Times New Roman" w:hAnsi="Times New Roman" w:cs="Times New Roman"/>
              </w:rPr>
              <w:t xml:space="preserve"> должны представлять собой функционально законченное устройство и иметь в своем составе микропроцессор для предварительной обработки информации. Подключение модулей должно осуществляться с помощью 62-</w:t>
            </w:r>
            <w:r w:rsidRPr="00C0629A">
              <w:rPr>
                <w:rFonts w:ascii="Times New Roman" w:hAnsi="Times New Roman" w:cs="Times New Roman"/>
              </w:rPr>
              <w:lastRenderedPageBreak/>
              <w:t>контактного разъема.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Микропроцессорная система должна обеспечивает связь с персональным компьютером по интерфейсу </w:t>
            </w:r>
            <w:r w:rsidRPr="00C0629A">
              <w:rPr>
                <w:rFonts w:ascii="Times New Roman" w:hAnsi="Times New Roman" w:cs="Times New Roman"/>
                <w:lang w:val="en-US"/>
              </w:rPr>
              <w:t>USB</w:t>
            </w:r>
            <w:r w:rsidRPr="00C0629A">
              <w:rPr>
                <w:rFonts w:ascii="Times New Roman" w:hAnsi="Times New Roman" w:cs="Times New Roman"/>
              </w:rPr>
              <w:t>.</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4.16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ввода-вывода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Модуль ввода-вывода должен быть предназначен для отладки стенда, а также для подключения ноутбука к аппаратной части стенда через </w:t>
            </w:r>
            <w:r w:rsidRPr="00C0629A">
              <w:rPr>
                <w:rFonts w:ascii="Times New Roman" w:hAnsi="Times New Roman" w:cs="Times New Roman"/>
                <w:lang w:val="en-US"/>
              </w:rPr>
              <w:t>USB</w:t>
            </w:r>
            <w:r w:rsidRPr="00C0629A">
              <w:rPr>
                <w:rFonts w:ascii="Times New Roman" w:hAnsi="Times New Roman" w:cs="Times New Roman"/>
              </w:rPr>
              <w:t xml:space="preserve"> разъем.</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Модуль ввода вывода должен быть оснащен розеткой USB-А.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Подключение к персональному компьютеру или ноутбуку должно осуществляться с помощью кабеля оснащенного вилками USB-А.</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b/>
              </w:rPr>
            </w:pPr>
            <w:r w:rsidRPr="00C0629A">
              <w:rPr>
                <w:rFonts w:ascii="Times New Roman" w:hAnsi="Times New Roman" w:cs="Times New Roman"/>
                <w:b/>
              </w:rPr>
              <w:t>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Набор дополнительных аксессуаров и документов</w:t>
            </w:r>
          </w:p>
        </w:tc>
        <w:tc>
          <w:tcPr>
            <w:tcW w:w="2693" w:type="dxa"/>
          </w:tcPr>
          <w:p w:rsidR="00C0629A" w:rsidRPr="00C0629A" w:rsidRDefault="00C0629A" w:rsidP="00C0629A">
            <w:pPr>
              <w:keepNext/>
              <w:spacing w:line="240" w:lineRule="auto"/>
              <w:jc w:val="both"/>
              <w:outlineLvl w:val="1"/>
              <w:rPr>
                <w:rFonts w:ascii="Times New Roman" w:hAnsi="Times New Roman" w:cs="Times New Roman"/>
                <w:highlight w:val="yellow"/>
              </w:rPr>
            </w:pP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Трехфазный автотрансформатор- 1шт.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Трехфазный автотрансформатор должен быть предназначен для плавного регулирования трехфазного напряжения переменного тока.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Число фаз-3;</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Предельное значение тока нагрузки, А не менее 4;</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Номинальное входное напряжение,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не менее 380;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Диапазон выходных напряжений, </w:t>
            </w:r>
            <w:proofErr w:type="gramStart"/>
            <w:r w:rsidRPr="00C0629A">
              <w:rPr>
                <w:rFonts w:ascii="Times New Roman" w:hAnsi="Times New Roman" w:cs="Times New Roman"/>
              </w:rPr>
              <w:t>В</w:t>
            </w:r>
            <w:proofErr w:type="gramEnd"/>
            <w:r w:rsidRPr="00C0629A">
              <w:rPr>
                <w:rFonts w:ascii="Times New Roman" w:hAnsi="Times New Roman" w:cs="Times New Roman"/>
              </w:rPr>
              <w:t xml:space="preserve"> от 4…450;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Частота напряжения, </w:t>
            </w:r>
            <w:proofErr w:type="gramStart"/>
            <w:r w:rsidRPr="00C0629A">
              <w:rPr>
                <w:rFonts w:ascii="Times New Roman" w:hAnsi="Times New Roman" w:cs="Times New Roman"/>
              </w:rPr>
              <w:t>Гц</w:t>
            </w:r>
            <w:proofErr w:type="gramEnd"/>
            <w:r w:rsidRPr="00C0629A">
              <w:rPr>
                <w:rFonts w:ascii="Times New Roman" w:hAnsi="Times New Roman" w:cs="Times New Roman"/>
              </w:rPr>
              <w:t xml:space="preserve"> не более 50;</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Защита от перегрузки по току.</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proofErr w:type="spellStart"/>
            <w:r w:rsidRPr="00C0629A">
              <w:rPr>
                <w:rFonts w:ascii="Times New Roman" w:hAnsi="Times New Roman" w:cs="Times New Roman"/>
              </w:rPr>
              <w:t>Мультиметр</w:t>
            </w:r>
            <w:proofErr w:type="spellEnd"/>
            <w:r w:rsidRPr="00C0629A">
              <w:rPr>
                <w:rFonts w:ascii="Times New Roman" w:hAnsi="Times New Roman" w:cs="Times New Roman"/>
              </w:rPr>
              <w:t>- 2шт.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proofErr w:type="spellStart"/>
            <w:r w:rsidRPr="00C0629A">
              <w:rPr>
                <w:rFonts w:ascii="Times New Roman" w:hAnsi="Times New Roman" w:cs="Times New Roman"/>
              </w:rPr>
              <w:t>Мультиметр</w:t>
            </w:r>
            <w:proofErr w:type="spellEnd"/>
            <w:r w:rsidRPr="00C0629A">
              <w:rPr>
                <w:rFonts w:ascii="Times New Roman" w:hAnsi="Times New Roman" w:cs="Times New Roman"/>
              </w:rPr>
              <w:t xml:space="preserve"> должен быть предназначен для измерения электрических величин: токов и напряжений постоянного тока и переменного тока, сопротивления.</w:t>
            </w:r>
          </w:p>
        </w:tc>
        <w:tc>
          <w:tcPr>
            <w:tcW w:w="3827" w:type="dxa"/>
          </w:tcPr>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Постоянное напряжение: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200mВ/2В (±0,5%+3),</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20В/200В (±0,8%+5),</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600В (±1%+5);</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Переменное напряжение: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200В/600В (±2%+10);</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Постоянный ток: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200мкА/2мА/20мА (±1,8%+2),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200мА(±2,0%+2), 10A (±2,0%+10)</w:t>
            </w:r>
            <w:r w:rsidRPr="00C0629A">
              <w:rPr>
                <w:rFonts w:ascii="Times New Roman" w:hAnsi="Times New Roman" w:cs="Times New Roman"/>
                <w:color w:val="000000"/>
              </w:rPr>
              <w:br/>
            </w:r>
            <w:r w:rsidRPr="00C0629A">
              <w:rPr>
                <w:rFonts w:ascii="Times New Roman" w:hAnsi="Times New Roman" w:cs="Times New Roman"/>
                <w:color w:val="000000"/>
                <w:shd w:val="clear" w:color="auto" w:fill="F9F9F9"/>
              </w:rPr>
              <w:t>Сопротивление:</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 xml:space="preserve">200Ом (±1,0%+10), </w:t>
            </w:r>
          </w:p>
          <w:p w:rsidR="00C0629A" w:rsidRPr="00C0629A" w:rsidRDefault="00C0629A" w:rsidP="00C0629A">
            <w:pPr>
              <w:keepNext/>
              <w:spacing w:line="240" w:lineRule="auto"/>
              <w:jc w:val="both"/>
              <w:outlineLvl w:val="1"/>
              <w:rPr>
                <w:rStyle w:val="apple-converted-space"/>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2КОм/20КОм/200КОм/2МОм (±1,0%+4);</w:t>
            </w:r>
            <w:r w:rsidRPr="00C0629A">
              <w:rPr>
                <w:rStyle w:val="apple-converted-space"/>
                <w:rFonts w:ascii="Times New Roman" w:hAnsi="Times New Roman" w:cs="Times New Roman"/>
                <w:color w:val="000000"/>
                <w:shd w:val="clear" w:color="auto" w:fill="F9F9F9"/>
              </w:rPr>
              <w:t> </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Тестирование диодов;</w:t>
            </w:r>
          </w:p>
          <w:p w:rsidR="00C0629A" w:rsidRPr="00C0629A" w:rsidRDefault="00C0629A" w:rsidP="00C0629A">
            <w:pPr>
              <w:keepNext/>
              <w:spacing w:line="240" w:lineRule="auto"/>
              <w:jc w:val="both"/>
              <w:outlineLvl w:val="1"/>
              <w:rPr>
                <w:rFonts w:ascii="Times New Roman" w:hAnsi="Times New Roman" w:cs="Times New Roman"/>
                <w:color w:val="000000"/>
              </w:rPr>
            </w:pPr>
            <w:r w:rsidRPr="00C0629A">
              <w:rPr>
                <w:rFonts w:ascii="Times New Roman" w:hAnsi="Times New Roman" w:cs="Times New Roman"/>
                <w:color w:val="000000"/>
                <w:shd w:val="clear" w:color="auto" w:fill="F9F9F9"/>
              </w:rPr>
              <w:t>«</w:t>
            </w:r>
            <w:proofErr w:type="spellStart"/>
            <w:r w:rsidRPr="00C0629A">
              <w:rPr>
                <w:rFonts w:ascii="Times New Roman" w:hAnsi="Times New Roman" w:cs="Times New Roman"/>
                <w:color w:val="000000"/>
                <w:shd w:val="clear" w:color="auto" w:fill="F9F9F9"/>
              </w:rPr>
              <w:t>Прозвонка</w:t>
            </w:r>
            <w:proofErr w:type="spellEnd"/>
            <w:r w:rsidRPr="00C0629A">
              <w:rPr>
                <w:rFonts w:ascii="Times New Roman" w:hAnsi="Times New Roman" w:cs="Times New Roman"/>
                <w:color w:val="000000"/>
                <w:shd w:val="clear" w:color="auto" w:fill="F9F9F9"/>
              </w:rPr>
              <w:t>» целостности цепи</w:t>
            </w:r>
            <w:r w:rsidRPr="00C0629A">
              <w:rPr>
                <w:rFonts w:ascii="Times New Roman" w:hAnsi="Times New Roman" w:cs="Times New Roman"/>
                <w:color w:val="000000"/>
              </w:rPr>
              <w:t>;</w:t>
            </w:r>
          </w:p>
          <w:p w:rsidR="00C0629A" w:rsidRPr="00C0629A" w:rsidRDefault="00C0629A" w:rsidP="00C0629A">
            <w:pPr>
              <w:keepNext/>
              <w:spacing w:line="240" w:lineRule="auto"/>
              <w:jc w:val="both"/>
              <w:outlineLvl w:val="1"/>
              <w:rPr>
                <w:rFonts w:ascii="Times New Roman" w:hAnsi="Times New Roman" w:cs="Times New Roman"/>
                <w:color w:val="000000"/>
                <w:shd w:val="clear" w:color="auto" w:fill="F9F9F9"/>
              </w:rPr>
            </w:pPr>
            <w:r w:rsidRPr="00C0629A">
              <w:rPr>
                <w:rFonts w:ascii="Times New Roman" w:hAnsi="Times New Roman" w:cs="Times New Roman"/>
                <w:color w:val="000000"/>
                <w:shd w:val="clear" w:color="auto" w:fill="F9F9F9"/>
              </w:rPr>
              <w:t>Режим "DATA HOLD";</w:t>
            </w:r>
          </w:p>
          <w:p w:rsidR="00C0629A" w:rsidRPr="00C0629A" w:rsidRDefault="00C0629A" w:rsidP="00C0629A">
            <w:pPr>
              <w:keepNext/>
              <w:spacing w:line="240" w:lineRule="auto"/>
              <w:jc w:val="both"/>
              <w:outlineLvl w:val="1"/>
              <w:rPr>
                <w:rFonts w:ascii="Times New Roman" w:hAnsi="Times New Roman" w:cs="Times New Roman"/>
                <w:color w:val="000000"/>
              </w:rPr>
            </w:pPr>
            <w:r w:rsidRPr="00C0629A">
              <w:rPr>
                <w:rFonts w:ascii="Times New Roman" w:hAnsi="Times New Roman" w:cs="Times New Roman"/>
                <w:color w:val="000000"/>
                <w:shd w:val="clear" w:color="auto" w:fill="F9F9F9"/>
              </w:rPr>
              <w:t>Подсветка дисплея</w:t>
            </w:r>
            <w:r w:rsidRPr="00C0629A">
              <w:rPr>
                <w:rFonts w:ascii="Times New Roman" w:hAnsi="Times New Roman" w:cs="Times New Roman"/>
                <w:color w:val="000000"/>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color w:val="000000"/>
                <w:shd w:val="clear" w:color="auto" w:fill="F9F9F9"/>
              </w:rPr>
              <w:t>3,5х разрядный дисплей</w:t>
            </w:r>
            <w:r w:rsidRPr="00C0629A">
              <w:rPr>
                <w:rStyle w:val="apple-converted-space"/>
                <w:rFonts w:ascii="Times New Roman" w:hAnsi="Times New Roman" w:cs="Times New Roman"/>
                <w:color w:val="000000"/>
                <w:shd w:val="clear" w:color="auto" w:fill="F9F9F9"/>
              </w:rPr>
              <w:t>.</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5.3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Цифровой </w:t>
            </w:r>
            <w:r w:rsidRPr="00C0629A">
              <w:rPr>
                <w:rFonts w:ascii="Times New Roman" w:hAnsi="Times New Roman" w:cs="Times New Roman"/>
                <w:lang w:val="en-US"/>
              </w:rPr>
              <w:t>USB</w:t>
            </w:r>
            <w:r w:rsidRPr="00C0629A">
              <w:rPr>
                <w:rFonts w:ascii="Times New Roman" w:hAnsi="Times New Roman" w:cs="Times New Roman"/>
              </w:rPr>
              <w:t xml:space="preserve"> осциллограф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Цифровой осциллограф </w:t>
            </w:r>
            <w:r w:rsidRPr="00C0629A">
              <w:rPr>
                <w:rFonts w:ascii="Times New Roman" w:hAnsi="Times New Roman" w:cs="Times New Roman"/>
                <w:lang w:val="en-US"/>
              </w:rPr>
              <w:t>USB</w:t>
            </w:r>
            <w:r w:rsidRPr="00C0629A">
              <w:rPr>
                <w:rFonts w:ascii="Times New Roman" w:hAnsi="Times New Roman" w:cs="Times New Roman"/>
              </w:rPr>
              <w:t xml:space="preserve"> должен быть предназначен для </w:t>
            </w:r>
            <w:proofErr w:type="spellStart"/>
            <w:r w:rsidRPr="00C0629A">
              <w:rPr>
                <w:rFonts w:ascii="Times New Roman" w:hAnsi="Times New Roman" w:cs="Times New Roman"/>
              </w:rPr>
              <w:t>осциллографирования</w:t>
            </w:r>
            <w:proofErr w:type="spellEnd"/>
            <w:r w:rsidRPr="00C0629A">
              <w:rPr>
                <w:rFonts w:ascii="Times New Roman" w:hAnsi="Times New Roman" w:cs="Times New Roman"/>
              </w:rPr>
              <w:t xml:space="preserve"> переходных процессов, снятия статических и динамических характеристик. </w:t>
            </w:r>
          </w:p>
        </w:tc>
        <w:tc>
          <w:tcPr>
            <w:tcW w:w="3827" w:type="dxa"/>
          </w:tcPr>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Количество каналов не менее 2;</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 xml:space="preserve">Полоса пропускания: </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spacing w:val="-20"/>
              </w:rPr>
              <w:t>при 20мВ,50мВV,100мВ/дел</w:t>
            </w:r>
            <w:proofErr w:type="gramStart"/>
            <w:r w:rsidRPr="00C0629A">
              <w:rPr>
                <w:rFonts w:ascii="Times New Roman" w:hAnsi="Times New Roman" w:cs="Times New Roman"/>
                <w:spacing w:val="-20"/>
              </w:rPr>
              <w:t>.</w:t>
            </w:r>
            <w:proofErr w:type="gramEnd"/>
            <w:r w:rsidRPr="00C0629A">
              <w:rPr>
                <w:rFonts w:ascii="Times New Roman" w:hAnsi="Times New Roman" w:cs="Times New Roman"/>
                <w:spacing w:val="-20"/>
              </w:rPr>
              <w:t xml:space="preserve"> -  </w:t>
            </w:r>
            <w:proofErr w:type="gramStart"/>
            <w:r w:rsidRPr="00C0629A">
              <w:rPr>
                <w:rFonts w:ascii="Times New Roman" w:hAnsi="Times New Roman" w:cs="Times New Roman"/>
                <w:spacing w:val="-20"/>
              </w:rPr>
              <w:t>н</w:t>
            </w:r>
            <w:proofErr w:type="gramEnd"/>
            <w:r w:rsidRPr="00C0629A">
              <w:rPr>
                <w:rFonts w:ascii="Times New Roman" w:hAnsi="Times New Roman" w:cs="Times New Roman"/>
                <w:spacing w:val="-20"/>
              </w:rPr>
              <w:t>е менее 5 МГц,</w:t>
            </w:r>
            <w:r w:rsidRPr="00C0629A">
              <w:rPr>
                <w:rFonts w:ascii="Times New Roman" w:hAnsi="Times New Roman" w:cs="Times New Roman"/>
              </w:rPr>
              <w:br/>
              <w:t>при 200мВ / деление – не менее 10 МГц,</w:t>
            </w:r>
            <w:r w:rsidRPr="00C0629A">
              <w:rPr>
                <w:rFonts w:ascii="Times New Roman" w:hAnsi="Times New Roman" w:cs="Times New Roman"/>
              </w:rPr>
              <w:br/>
              <w:t>при 500мВ, 1В, 2В, 5В – не менее 20 МГц,</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Максимальная амплитуда сигнала: +-4.5</w:t>
            </w:r>
            <w:proofErr w:type="gramStart"/>
            <w:r w:rsidRPr="00C0629A">
              <w:rPr>
                <w:rFonts w:ascii="Times New Roman" w:hAnsi="Times New Roman" w:cs="Times New Roman"/>
              </w:rPr>
              <w:t>В</w:t>
            </w:r>
            <w:proofErr w:type="gramEnd"/>
            <w:r w:rsidRPr="00C0629A">
              <w:rPr>
                <w:rFonts w:ascii="Times New Roman" w:hAnsi="Times New Roman" w:cs="Times New Roman"/>
              </w:rPr>
              <w:t>;</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Режим входа: только открытый;</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Вертикальное разрешение: не менее 8бит;</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 xml:space="preserve">Режим </w:t>
            </w:r>
            <w:proofErr w:type="gramStart"/>
            <w:r w:rsidRPr="00C0629A">
              <w:rPr>
                <w:rFonts w:ascii="Times New Roman" w:hAnsi="Times New Roman" w:cs="Times New Roman"/>
              </w:rPr>
              <w:t>Х-У</w:t>
            </w:r>
            <w:proofErr w:type="gramEnd"/>
            <w:r w:rsidRPr="00C0629A">
              <w:rPr>
                <w:rFonts w:ascii="Times New Roman" w:hAnsi="Times New Roman" w:cs="Times New Roman"/>
              </w:rPr>
              <w:t xml:space="preserve">: в наличии; </w:t>
            </w:r>
          </w:p>
          <w:p w:rsidR="00C0629A" w:rsidRPr="00C0629A" w:rsidRDefault="00C0629A" w:rsidP="00C0629A">
            <w:pPr>
              <w:spacing w:line="240" w:lineRule="auto"/>
              <w:rPr>
                <w:rFonts w:ascii="Times New Roman" w:hAnsi="Times New Roman" w:cs="Times New Roman"/>
              </w:rPr>
            </w:pPr>
            <w:r w:rsidRPr="00C0629A">
              <w:rPr>
                <w:rFonts w:ascii="Times New Roman" w:hAnsi="Times New Roman" w:cs="Times New Roman"/>
              </w:rPr>
              <w:t>Режимы синхронизации: должен быть</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авто, </w:t>
            </w:r>
            <w:proofErr w:type="gramStart"/>
            <w:r w:rsidRPr="00C0629A">
              <w:rPr>
                <w:rFonts w:ascii="Times New Roman" w:hAnsi="Times New Roman" w:cs="Times New Roman"/>
              </w:rPr>
              <w:t>ждущий</w:t>
            </w:r>
            <w:proofErr w:type="gramEnd"/>
            <w:r w:rsidRPr="00C0629A">
              <w:rPr>
                <w:rFonts w:ascii="Times New Roman" w:hAnsi="Times New Roman" w:cs="Times New Roman"/>
              </w:rPr>
              <w:t>, однократный</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5.4</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Модели электрических машин -3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Модели электрических машин должны быть предназначены для изучения и исследования устройства и конструкции электрических машин переменного и постоянного тока, а также исследования конструкции асинхронной и синхронной машин.</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Модели должны представлять собой набор моделей электрических машин с вырезами для демонстрации устройства и конструкции, в том числе: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асинхронный двигатель;</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двигатель постоянного тока;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синхронный генератор.</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5.5</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Комплект соединительных проводов и сетевых шнуров-1шт.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Комплект должен представлять минимальный набор соединительных проводов и сетевых шнуров, необходимых для выполнения базовых лабораторных работ.</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Состав комплекта в приложении №2</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Паспорт-1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Паспорт - основной документ, включающий в себя руководство по эксплуатации</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 паспорте должны быть прописаны следующие графы:</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1.Назначение лабораторного стенда.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2.Технические условия и комплектующие.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 Устройство и принципы работы.</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 Меры предосторожности.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 Гарантийные обязательства.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6.</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5.7</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Мультимедийная </w:t>
            </w:r>
            <w:r w:rsidRPr="00C0629A">
              <w:rPr>
                <w:rFonts w:ascii="Times New Roman" w:hAnsi="Times New Roman" w:cs="Times New Roman"/>
              </w:rPr>
              <w:lastRenderedPageBreak/>
              <w:t>методика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 xml:space="preserve">Мультимедийная методика должна </w:t>
            </w:r>
            <w:r w:rsidRPr="00C0629A">
              <w:rPr>
                <w:rFonts w:ascii="Times New Roman" w:hAnsi="Times New Roman" w:cs="Times New Roman"/>
              </w:rPr>
              <w:lastRenderedPageBreak/>
              <w:t>представлять собой учебный фильм с подробным описанием лабораторного стенда, а также краткой демонстрацией выполнения лабораторных работ.</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 xml:space="preserve">Мультимедийная методика должна </w:t>
            </w:r>
            <w:r w:rsidRPr="00C0629A">
              <w:rPr>
                <w:rFonts w:ascii="Times New Roman" w:hAnsi="Times New Roman" w:cs="Times New Roman"/>
              </w:rPr>
              <w:lastRenderedPageBreak/>
              <w:t>быть записана на DVD диск.</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6.</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Комплект программного обеспечения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Комплект программного обеспечения лабораторного стенда должен быть предназначен для управления источниками питания, регистрации данных от измерительных приборов и датчиков, также дальнейшей обработки и сохранения в различных форматах результатов экспериментальных исследований в окне программы на экране компьютера. Кроме того, комплекс программного обеспечения должен иметь возможность моделировать и анализировать схемы электронных устройств. Программный комплекс должен иметь свидетельство о государственной регистрации программы для ЭВМ. </w:t>
            </w:r>
          </w:p>
          <w:p w:rsidR="00C0629A" w:rsidRPr="00C0629A" w:rsidRDefault="00C0629A" w:rsidP="00C0629A">
            <w:pPr>
              <w:keepNext/>
              <w:spacing w:line="240" w:lineRule="auto"/>
              <w:ind w:firstLine="709"/>
              <w:jc w:val="both"/>
              <w:outlineLvl w:val="1"/>
              <w:rPr>
                <w:rFonts w:ascii="Times New Roman" w:hAnsi="Times New Roman" w:cs="Times New Roman"/>
              </w:rPr>
            </w:pPr>
          </w:p>
          <w:p w:rsidR="00C0629A" w:rsidRPr="00C0629A" w:rsidRDefault="00C0629A" w:rsidP="00C0629A">
            <w:pPr>
              <w:keepNext/>
              <w:spacing w:line="240" w:lineRule="auto"/>
              <w:jc w:val="both"/>
              <w:outlineLvl w:val="1"/>
              <w:rPr>
                <w:rFonts w:ascii="Times New Roman" w:hAnsi="Times New Roman" w:cs="Times New Roman"/>
              </w:rPr>
            </w:pP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Операционная система должна быть с поддержкой программного обеспечения для стенда.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Разрядность рабочей среды или 32 или 64 бит.</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Форматы сохранения данных: </w:t>
            </w:r>
            <w:r w:rsidRPr="00C0629A">
              <w:rPr>
                <w:rFonts w:ascii="Times New Roman" w:hAnsi="Times New Roman" w:cs="Times New Roman"/>
                <w:lang w:val="en-US"/>
              </w:rPr>
              <w:t>jpg</w:t>
            </w:r>
            <w:r w:rsidRPr="00C0629A">
              <w:rPr>
                <w:rFonts w:ascii="Times New Roman" w:hAnsi="Times New Roman" w:cs="Times New Roman"/>
              </w:rPr>
              <w:t xml:space="preserve">, </w:t>
            </w:r>
            <w:r w:rsidRPr="00C0629A">
              <w:rPr>
                <w:rFonts w:ascii="Times New Roman" w:hAnsi="Times New Roman" w:cs="Times New Roman"/>
                <w:lang w:val="en-US"/>
              </w:rPr>
              <w:t>bmp</w:t>
            </w:r>
            <w:r w:rsidRPr="00C0629A">
              <w:rPr>
                <w:rFonts w:ascii="Times New Roman" w:hAnsi="Times New Roman" w:cs="Times New Roman"/>
              </w:rPr>
              <w:t xml:space="preserve">, </w:t>
            </w:r>
            <w:r w:rsidRPr="00C0629A">
              <w:rPr>
                <w:rFonts w:ascii="Times New Roman" w:hAnsi="Times New Roman" w:cs="Times New Roman"/>
                <w:lang w:val="en-US"/>
              </w:rPr>
              <w:t>txt</w:t>
            </w:r>
            <w:r w:rsidRPr="00C0629A">
              <w:rPr>
                <w:rFonts w:ascii="Times New Roman" w:hAnsi="Times New Roman" w:cs="Times New Roman"/>
              </w:rPr>
              <w:t xml:space="preserve">, </w:t>
            </w:r>
            <w:proofErr w:type="spellStart"/>
            <w:r w:rsidRPr="00C0629A">
              <w:rPr>
                <w:rFonts w:ascii="Times New Roman" w:hAnsi="Times New Roman" w:cs="Times New Roman"/>
                <w:lang w:val="en-US"/>
              </w:rPr>
              <w:t>xls</w:t>
            </w:r>
            <w:proofErr w:type="spell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Доступные модули: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модули управления;</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модули индикации.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Режим управления модулями: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ручное;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программное.</w:t>
            </w:r>
          </w:p>
          <w:p w:rsidR="00C0629A" w:rsidRPr="00C0629A" w:rsidRDefault="00C0629A" w:rsidP="00C0629A">
            <w:pPr>
              <w:keepNext/>
              <w:spacing w:line="240" w:lineRule="auto"/>
              <w:jc w:val="both"/>
              <w:outlineLvl w:val="1"/>
              <w:rPr>
                <w:rFonts w:ascii="Times New Roman" w:hAnsi="Times New Roman" w:cs="Times New Roman"/>
                <w:highlight w:val="yellow"/>
              </w:rPr>
            </w:pPr>
            <w:r w:rsidRPr="00C0629A">
              <w:rPr>
                <w:rFonts w:ascii="Times New Roman" w:hAnsi="Times New Roman" w:cs="Times New Roman"/>
              </w:rPr>
              <w:t>Установка комплекта программного обеспечения должна осуществляться с электронного носителя (</w:t>
            </w:r>
            <w:r w:rsidRPr="00C0629A">
              <w:rPr>
                <w:rFonts w:ascii="Times New Roman" w:hAnsi="Times New Roman" w:cs="Times New Roman"/>
                <w:lang w:val="en-US"/>
              </w:rPr>
              <w:t>CD</w:t>
            </w:r>
            <w:r w:rsidRPr="00C0629A">
              <w:rPr>
                <w:rFonts w:ascii="Times New Roman" w:hAnsi="Times New Roman" w:cs="Times New Roman"/>
              </w:rPr>
              <w:t xml:space="preserve">, </w:t>
            </w:r>
            <w:r w:rsidRPr="00C0629A">
              <w:rPr>
                <w:rFonts w:ascii="Times New Roman" w:hAnsi="Times New Roman" w:cs="Times New Roman"/>
                <w:lang w:val="en-US"/>
              </w:rPr>
              <w:t>DVD</w:t>
            </w:r>
            <w:r w:rsidRPr="00C0629A">
              <w:rPr>
                <w:rFonts w:ascii="Times New Roman" w:hAnsi="Times New Roman" w:cs="Times New Roman"/>
              </w:rPr>
              <w:t xml:space="preserve"> диски, </w:t>
            </w:r>
            <w:r w:rsidRPr="00C0629A">
              <w:rPr>
                <w:rFonts w:ascii="Times New Roman" w:hAnsi="Times New Roman" w:cs="Times New Roman"/>
                <w:lang w:val="en-US"/>
              </w:rPr>
              <w:t>USB</w:t>
            </w:r>
            <w:r w:rsidRPr="00C0629A">
              <w:rPr>
                <w:rFonts w:ascii="Times New Roman" w:hAnsi="Times New Roman" w:cs="Times New Roman"/>
              </w:rPr>
              <w:t xml:space="preserve"> накопители). </w:t>
            </w: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6.1</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сбора данных и управления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должно быть предназначено для управления источниками питания, регистрации данных от измерительных приборов и датчиков, а также дальнейшей обработки и сохранения в различных форматах результатов экспериментальных исследований в окне программы на экране компьютера.</w:t>
            </w:r>
          </w:p>
        </w:tc>
        <w:tc>
          <w:tcPr>
            <w:tcW w:w="3827"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сбора данных и управления при каждом запуске должен автоматически определять активный   порт подключения оборудования, при этом номер порта должен автоматически подсвечиваться в сплывающем окне.</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Корректный запуск программного обеспечения для сбора данных и управления должен производиться только при наличии соединения персонального компьютера (ноутбука) с аппаратной частью лабораторного оборудования </w:t>
            </w:r>
            <w:proofErr w:type="gramStart"/>
            <w:r w:rsidRPr="00C0629A">
              <w:rPr>
                <w:rFonts w:ascii="Times New Roman" w:hAnsi="Times New Roman" w:cs="Times New Roman"/>
              </w:rPr>
              <w:t xml:space="preserve">( </w:t>
            </w:r>
            <w:proofErr w:type="gramEnd"/>
            <w:r w:rsidRPr="00C0629A">
              <w:rPr>
                <w:rFonts w:ascii="Times New Roman" w:hAnsi="Times New Roman" w:cs="Times New Roman"/>
              </w:rPr>
              <w:t>USB соединение, радиоканал), а также при включенном питании лабораторного стенда.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Программное обеспечение для сбора </w:t>
            </w:r>
            <w:r w:rsidRPr="00C0629A">
              <w:rPr>
                <w:rFonts w:ascii="Times New Roman" w:hAnsi="Times New Roman" w:cs="Times New Roman"/>
              </w:rPr>
              <w:lastRenderedPageBreak/>
              <w:t>данных и управления должно быть универсальным, и обеспечивать проведение лабораторных работ по разделам: электрические машины, электрические аппараты и электронные преобразователи. После запуска программы должно производиться распознание подключенного устройства и конфигурирование окна программы под конкретное устройство.</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В основном окне программы для сбора данных и управления должен появляться  список доступных модулей управления и индикации, внешний вид и количество которых зависит от подключенного лабораторного оборудования. Также программное обеспечение для сбора данных и управления должен иметь средства для самодиагностики подключенных установок,  выявления неисправных зон и датчиков.</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Доступные модули управления должны быть выполнены в едином стиле. Инструменты программы должны позволять в реальном времени управлять аппаратной частью стенда: источниками питания, функциональными генераторами сигналов, преобразователями частоты, </w:t>
            </w:r>
            <w:proofErr w:type="spellStart"/>
            <w:r w:rsidRPr="00C0629A">
              <w:rPr>
                <w:rFonts w:ascii="Times New Roman" w:hAnsi="Times New Roman" w:cs="Times New Roman"/>
              </w:rPr>
              <w:t>тиристорными</w:t>
            </w:r>
            <w:proofErr w:type="spellEnd"/>
            <w:r w:rsidRPr="00C0629A">
              <w:rPr>
                <w:rFonts w:ascii="Times New Roman" w:hAnsi="Times New Roman" w:cs="Times New Roman"/>
              </w:rPr>
              <w:t xml:space="preserve"> регуляторами.</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Задание значений параметров блоков должно осуществляется с помощью виртуальных </w:t>
            </w:r>
            <w:proofErr w:type="spellStart"/>
            <w:r w:rsidRPr="00C0629A">
              <w:rPr>
                <w:rFonts w:ascii="Times New Roman" w:hAnsi="Times New Roman" w:cs="Times New Roman"/>
              </w:rPr>
              <w:t>энкодеров</w:t>
            </w:r>
            <w:proofErr w:type="spellEnd"/>
            <w:r w:rsidRPr="00C0629A">
              <w:rPr>
                <w:rFonts w:ascii="Times New Roman" w:hAnsi="Times New Roman" w:cs="Times New Roman"/>
              </w:rPr>
              <w:t>, позволяющих легко и быстро установить требуемую величину в доступном диапазоне значений. Управление должно быть, возможно, как с помощью клавиатуры, так и манипулятором «мышь», а также с помощью виртуальной клавиатуры для планшетных устройств.</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Модули индикации программы должны позволять выводить на экран персонального компьютера (ноутбука) данные от измерительных приборов, датчиков и другого оборудования, которым снабжен лабораторный стенд. Для удобства восприятия, некоторые индикаторы должны быть выполнены в  аналоговом варианте, например (стрелочные вольтметры, амперметры, </w:t>
            </w:r>
            <w:proofErr w:type="spellStart"/>
            <w:r w:rsidRPr="00C0629A">
              <w:rPr>
                <w:rFonts w:ascii="Times New Roman" w:hAnsi="Times New Roman" w:cs="Times New Roman"/>
              </w:rPr>
              <w:t>энкодеры</w:t>
            </w:r>
            <w:proofErr w:type="spellEnd"/>
            <w:r w:rsidRPr="00C0629A">
              <w:rPr>
                <w:rFonts w:ascii="Times New Roman" w:hAnsi="Times New Roman" w:cs="Times New Roman"/>
              </w:rPr>
              <w:t>).</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Основные модули индикации должны вести графическую стенограмму </w:t>
            </w:r>
            <w:r w:rsidRPr="00C0629A">
              <w:rPr>
                <w:rFonts w:ascii="Times New Roman" w:hAnsi="Times New Roman" w:cs="Times New Roman"/>
              </w:rPr>
              <w:lastRenderedPageBreak/>
              <w:t>режимных параметров в аппаратной части стенда, а также в отдельном окне выводить значения в табличном виде. Инструменты программы должны позволять проводить различного рода обработку результатов: обеспечивать возможность наложения графиков в одной плоскости для определения зависимости исследуемых величин, аппроксимировать полученную графическую зависимость.</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Основные модули индикации должны позволять сохранять данные, полученные от аппаратной части стенда, в графическом, табличном или текстовом форматах.</w:t>
            </w:r>
          </w:p>
          <w:p w:rsidR="00C0629A" w:rsidRPr="00C0629A" w:rsidRDefault="00C0629A" w:rsidP="00C0629A">
            <w:pPr>
              <w:keepNext/>
              <w:spacing w:line="240" w:lineRule="auto"/>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6.2</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работы с осциллографом – 1 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Программное обеспечение для работы с осциллографом должен позволять осуществлять регистрацию исследуемых величин на экране ноутбука.</w:t>
            </w:r>
          </w:p>
          <w:p w:rsidR="00C0629A" w:rsidRPr="00C0629A" w:rsidRDefault="00C0629A" w:rsidP="00C0629A">
            <w:pPr>
              <w:keepNext/>
              <w:spacing w:line="240" w:lineRule="auto"/>
              <w:jc w:val="both"/>
              <w:outlineLvl w:val="1"/>
              <w:rPr>
                <w:rFonts w:ascii="Times New Roman" w:hAnsi="Times New Roman" w:cs="Times New Roman"/>
              </w:rPr>
            </w:pPr>
          </w:p>
        </w:tc>
        <w:tc>
          <w:tcPr>
            <w:tcW w:w="3827" w:type="dxa"/>
          </w:tcPr>
          <w:p w:rsidR="00C0629A" w:rsidRPr="00C0629A" w:rsidRDefault="00C0629A" w:rsidP="00C0629A">
            <w:pPr>
              <w:keepNext/>
              <w:spacing w:line="240" w:lineRule="auto"/>
              <w:ind w:firstLine="709"/>
              <w:jc w:val="both"/>
              <w:outlineLvl w:val="1"/>
              <w:rPr>
                <w:rFonts w:ascii="Times New Roman" w:hAnsi="Times New Roman" w:cs="Times New Roman"/>
              </w:rPr>
            </w:pPr>
          </w:p>
        </w:tc>
      </w:tr>
      <w:tr w:rsidR="00C0629A" w:rsidRPr="00C0629A" w:rsidTr="003D695D">
        <w:tc>
          <w:tcPr>
            <w:tcW w:w="9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6,3</w:t>
            </w:r>
          </w:p>
        </w:tc>
        <w:tc>
          <w:tcPr>
            <w:tcW w:w="2552"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Руководство по выполнению базовых экспериментов – 1шт.</w:t>
            </w:r>
          </w:p>
        </w:tc>
        <w:tc>
          <w:tcPr>
            <w:tcW w:w="2693"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Руководство должно включать краткие теоретические сведения, а также подробный порядок выполнения лабораторных работ.</w:t>
            </w:r>
          </w:p>
        </w:tc>
        <w:tc>
          <w:tcPr>
            <w:tcW w:w="3827" w:type="dxa"/>
          </w:tcPr>
          <w:p w:rsidR="00C0629A" w:rsidRPr="00C0629A" w:rsidRDefault="00C0629A" w:rsidP="00C0629A">
            <w:pPr>
              <w:keepNext/>
              <w:spacing w:line="240" w:lineRule="auto"/>
              <w:ind w:firstLine="709"/>
              <w:jc w:val="both"/>
              <w:outlineLvl w:val="1"/>
              <w:rPr>
                <w:rFonts w:ascii="Times New Roman" w:hAnsi="Times New Roman" w:cs="Times New Roman"/>
              </w:rPr>
            </w:pPr>
          </w:p>
        </w:tc>
      </w:tr>
    </w:tbl>
    <w:p w:rsidR="00C0629A" w:rsidRPr="00C0629A" w:rsidRDefault="00C0629A" w:rsidP="00C0629A">
      <w:pPr>
        <w:keepNext/>
        <w:spacing w:line="240" w:lineRule="auto"/>
        <w:ind w:firstLine="709"/>
        <w:jc w:val="both"/>
        <w:outlineLvl w:val="1"/>
        <w:rPr>
          <w:rFonts w:ascii="Times New Roman" w:hAnsi="Times New Roman" w:cs="Times New Roman"/>
          <w:b/>
        </w:rPr>
      </w:pPr>
    </w:p>
    <w:p w:rsidR="00C0629A" w:rsidRPr="00C0629A" w:rsidRDefault="00C0629A" w:rsidP="00C0629A">
      <w:pPr>
        <w:keepNext/>
        <w:spacing w:line="240" w:lineRule="auto"/>
        <w:ind w:firstLine="709"/>
        <w:jc w:val="both"/>
        <w:outlineLvl w:val="1"/>
        <w:rPr>
          <w:rFonts w:ascii="Times New Roman" w:hAnsi="Times New Roman" w:cs="Times New Roman"/>
          <w:b/>
        </w:rPr>
      </w:pPr>
      <w:r w:rsidRPr="00C0629A">
        <w:rPr>
          <w:rFonts w:ascii="Times New Roman" w:hAnsi="Times New Roman" w:cs="Times New Roman"/>
          <w:b/>
        </w:rPr>
        <w:t xml:space="preserve">                                                                                         Приложение 2</w:t>
      </w:r>
    </w:p>
    <w:p w:rsidR="00C0629A" w:rsidRPr="00C0629A" w:rsidRDefault="00C0629A" w:rsidP="00C0629A">
      <w:pPr>
        <w:keepNext/>
        <w:spacing w:line="240" w:lineRule="auto"/>
        <w:ind w:firstLine="709"/>
        <w:jc w:val="both"/>
        <w:outlineLvl w:val="1"/>
        <w:rPr>
          <w:rFonts w:ascii="Times New Roman" w:hAnsi="Times New Roman" w:cs="Times New Roman"/>
          <w:b/>
        </w:rPr>
      </w:pPr>
    </w:p>
    <w:tbl>
      <w:tblPr>
        <w:tblStyle w:val="a6"/>
        <w:tblW w:w="0" w:type="auto"/>
        <w:tblLook w:val="04A0" w:firstRow="1" w:lastRow="0" w:firstColumn="1" w:lastColumn="0" w:noHBand="0" w:noVBand="1"/>
      </w:tblPr>
      <w:tblGrid>
        <w:gridCol w:w="769"/>
        <w:gridCol w:w="2491"/>
        <w:gridCol w:w="1666"/>
        <w:gridCol w:w="1666"/>
        <w:gridCol w:w="1666"/>
        <w:gridCol w:w="1666"/>
      </w:tblGrid>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w:t>
            </w:r>
            <w:proofErr w:type="gramStart"/>
            <w:r w:rsidRPr="00C0629A">
              <w:rPr>
                <w:rFonts w:ascii="Times New Roman" w:hAnsi="Times New Roman" w:cs="Times New Roman"/>
              </w:rPr>
              <w:t>п</w:t>
            </w:r>
            <w:proofErr w:type="gramEnd"/>
            <w:r w:rsidRPr="00C0629A">
              <w:rPr>
                <w:rFonts w:ascii="Times New Roman" w:hAnsi="Times New Roman" w:cs="Times New Roman"/>
              </w:rPr>
              <w:t>/п</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Разъемы/наконечники</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Сечение, мм</w:t>
            </w:r>
            <w:proofErr w:type="gramStart"/>
            <w:r w:rsidRPr="00C0629A">
              <w:rPr>
                <w:rFonts w:ascii="Times New Roman" w:hAnsi="Times New Roman" w:cs="Times New Roman"/>
              </w:rPr>
              <w:t>2</w:t>
            </w:r>
            <w:proofErr w:type="gramEnd"/>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Длина, </w:t>
            </w:r>
            <w:proofErr w:type="gramStart"/>
            <w:r w:rsidRPr="00C0629A">
              <w:rPr>
                <w:rFonts w:ascii="Times New Roman" w:hAnsi="Times New Roman" w:cs="Times New Roman"/>
              </w:rPr>
              <w:t>мм</w:t>
            </w:r>
            <w:proofErr w:type="gramEnd"/>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Цвет</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Кол-во</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красный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750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красный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4</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10-0068</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750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5</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 xml:space="preserve">красный </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lastRenderedPageBreak/>
              <w:t>6</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7</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BNC cup</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10-0067</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Штекер 10-067</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1500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3</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8</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BNC cup</w:t>
            </w:r>
          </w:p>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BNC cup</w:t>
            </w:r>
          </w:p>
        </w:tc>
        <w:tc>
          <w:tcPr>
            <w:tcW w:w="1666" w:type="dxa"/>
          </w:tcPr>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0.5</w:t>
            </w:r>
          </w:p>
        </w:tc>
        <w:tc>
          <w:tcPr>
            <w:tcW w:w="1666" w:type="dxa"/>
          </w:tcPr>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1000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черный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2</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9</w:t>
            </w:r>
          </w:p>
        </w:tc>
        <w:tc>
          <w:tcPr>
            <w:tcW w:w="2491" w:type="dxa"/>
          </w:tcPr>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 xml:space="preserve">USB-A </w:t>
            </w:r>
            <w:r w:rsidRPr="00C0629A">
              <w:rPr>
                <w:rFonts w:ascii="Times New Roman" w:hAnsi="Times New Roman" w:cs="Times New Roman"/>
              </w:rPr>
              <w:t>вилка</w:t>
            </w:r>
          </w:p>
          <w:p w:rsidR="00C0629A" w:rsidRPr="00C0629A" w:rsidRDefault="00C0629A" w:rsidP="00C0629A">
            <w:pPr>
              <w:keepNext/>
              <w:spacing w:line="240" w:lineRule="auto"/>
              <w:jc w:val="both"/>
              <w:outlineLvl w:val="1"/>
              <w:rPr>
                <w:rFonts w:ascii="Times New Roman" w:hAnsi="Times New Roman" w:cs="Times New Roman"/>
                <w:lang w:val="en-US"/>
              </w:rPr>
            </w:pPr>
            <w:r w:rsidRPr="00C0629A">
              <w:rPr>
                <w:rFonts w:ascii="Times New Roman" w:hAnsi="Times New Roman" w:cs="Times New Roman"/>
                <w:lang w:val="en-US"/>
              </w:rPr>
              <w:t xml:space="preserve">USB-A </w:t>
            </w:r>
            <w:r w:rsidRPr="00C0629A">
              <w:rPr>
                <w:rFonts w:ascii="Times New Roman" w:hAnsi="Times New Roman" w:cs="Times New Roman"/>
              </w:rPr>
              <w:t>вилка</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0,15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1200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серый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r>
      <w:tr w:rsidR="00C0629A" w:rsidRPr="00C0629A" w:rsidTr="003D695D">
        <w:tc>
          <w:tcPr>
            <w:tcW w:w="769"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10</w:t>
            </w:r>
          </w:p>
        </w:tc>
        <w:tc>
          <w:tcPr>
            <w:tcW w:w="2491"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USB</w:t>
            </w:r>
            <w:r w:rsidRPr="00C0629A">
              <w:rPr>
                <w:rFonts w:ascii="Times New Roman" w:hAnsi="Times New Roman" w:cs="Times New Roman"/>
              </w:rPr>
              <w:t>-</w:t>
            </w:r>
            <w:r w:rsidRPr="00C0629A">
              <w:rPr>
                <w:rFonts w:ascii="Times New Roman" w:hAnsi="Times New Roman" w:cs="Times New Roman"/>
                <w:lang w:val="en-US"/>
              </w:rPr>
              <w:t>A</w:t>
            </w:r>
            <w:r w:rsidRPr="00C0629A">
              <w:rPr>
                <w:rFonts w:ascii="Times New Roman" w:hAnsi="Times New Roman" w:cs="Times New Roman"/>
              </w:rPr>
              <w:t xml:space="preserve"> вилка</w:t>
            </w:r>
          </w:p>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lang w:val="en-US"/>
              </w:rPr>
              <w:t>USB</w:t>
            </w:r>
            <w:r w:rsidRPr="00C0629A">
              <w:rPr>
                <w:rFonts w:ascii="Times New Roman" w:hAnsi="Times New Roman" w:cs="Times New Roman"/>
              </w:rPr>
              <w:t>-В вилка</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0,15</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1200</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серый</w:t>
            </w:r>
          </w:p>
        </w:tc>
        <w:tc>
          <w:tcPr>
            <w:tcW w:w="1666" w:type="dxa"/>
          </w:tcPr>
          <w:p w:rsidR="00C0629A" w:rsidRPr="00C0629A" w:rsidRDefault="00C0629A" w:rsidP="00C0629A">
            <w:pPr>
              <w:keepNext/>
              <w:spacing w:line="240" w:lineRule="auto"/>
              <w:jc w:val="both"/>
              <w:outlineLvl w:val="1"/>
              <w:rPr>
                <w:rFonts w:ascii="Times New Roman" w:hAnsi="Times New Roman" w:cs="Times New Roman"/>
              </w:rPr>
            </w:pPr>
            <w:r w:rsidRPr="00C0629A">
              <w:rPr>
                <w:rFonts w:ascii="Times New Roman" w:hAnsi="Times New Roman" w:cs="Times New Roman"/>
              </w:rPr>
              <w:t>1</w:t>
            </w:r>
          </w:p>
        </w:tc>
      </w:tr>
    </w:tbl>
    <w:p w:rsidR="00C0629A" w:rsidRPr="00C0629A" w:rsidRDefault="00C0629A" w:rsidP="00C0629A">
      <w:pPr>
        <w:keepNext/>
        <w:spacing w:line="240" w:lineRule="auto"/>
        <w:jc w:val="both"/>
        <w:outlineLvl w:val="1"/>
        <w:rPr>
          <w:rFonts w:ascii="Times New Roman" w:hAnsi="Times New Roman" w:cs="Times New Roman"/>
        </w:rPr>
      </w:pPr>
    </w:p>
    <w:p w:rsidR="00C0629A" w:rsidRPr="00C0629A" w:rsidRDefault="00C0629A" w:rsidP="00C0629A">
      <w:pPr>
        <w:keepNext/>
        <w:spacing w:line="240" w:lineRule="auto"/>
        <w:ind w:firstLine="709"/>
        <w:jc w:val="both"/>
        <w:outlineLvl w:val="1"/>
        <w:rPr>
          <w:rFonts w:ascii="Times New Roman" w:hAnsi="Times New Roman" w:cs="Times New Roman"/>
          <w:b/>
        </w:rPr>
      </w:pPr>
      <w:r w:rsidRPr="00C0629A">
        <w:rPr>
          <w:rFonts w:ascii="Times New Roman" w:hAnsi="Times New Roman" w:cs="Times New Roman"/>
          <w:b/>
        </w:rPr>
        <w:t xml:space="preserve">Перечень базовых экспериментов (лабораторных работ) по теме:     </w:t>
      </w: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 xml:space="preserve"> Электрические машины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 Исследование генератора постоянного тока независимого возбуждения</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2. Исследование генератора постоянного тока с параллельным возбуждением</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3. Испытание синхронного генератора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4. Исследование конструкции асинхронной машины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5.  Исследование конструкции синхронной машины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6. Исследование устройства электрической машины переменного тока</w:t>
      </w:r>
    </w:p>
    <w:p w:rsidR="00C0629A" w:rsidRPr="00C0629A" w:rsidRDefault="00C0629A" w:rsidP="00C0629A">
      <w:pPr>
        <w:spacing w:line="240" w:lineRule="auto"/>
        <w:ind w:firstLine="709"/>
        <w:jc w:val="both"/>
        <w:rPr>
          <w:rFonts w:ascii="Times New Roman" w:hAnsi="Times New Roman" w:cs="Times New Roman"/>
          <w:spacing w:val="-8"/>
        </w:rPr>
      </w:pPr>
      <w:r w:rsidRPr="00C0629A">
        <w:rPr>
          <w:rFonts w:ascii="Times New Roman" w:hAnsi="Times New Roman" w:cs="Times New Roman"/>
          <w:spacing w:val="-8"/>
        </w:rPr>
        <w:t>7. Пуск в ход трёхфазного асинхронного двигателя с короткозамкнутым ротором</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 xml:space="preserve">8. Исследование конструкции </w:t>
      </w:r>
      <w:proofErr w:type="spellStart"/>
      <w:r w:rsidRPr="00C0629A">
        <w:rPr>
          <w:rFonts w:ascii="Times New Roman" w:hAnsi="Times New Roman" w:cs="Times New Roman"/>
        </w:rPr>
        <w:t>щёточно</w:t>
      </w:r>
      <w:proofErr w:type="spellEnd"/>
      <w:r w:rsidRPr="00C0629A">
        <w:rPr>
          <w:rFonts w:ascii="Times New Roman" w:hAnsi="Times New Roman" w:cs="Times New Roman"/>
        </w:rPr>
        <w:t>-коллекторного узла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9. Исследование принципа действия машин постоянного тока при различных способах соединения обмоток</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10. Исследование способов пуска трехфазных асинхронных двигателей с короткозамкнутым ротором</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11. Исследование силового трансформатора методом холостого хода и короткого замыкания</w:t>
      </w:r>
    </w:p>
    <w:p w:rsidR="00C0629A" w:rsidRPr="00C0629A" w:rsidRDefault="00C0629A" w:rsidP="00C0629A">
      <w:pPr>
        <w:spacing w:line="240" w:lineRule="auto"/>
        <w:ind w:firstLine="709"/>
        <w:jc w:val="both"/>
        <w:rPr>
          <w:rFonts w:ascii="Times New Roman" w:hAnsi="Times New Roman" w:cs="Times New Roman"/>
        </w:rPr>
      </w:pP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Перечень базовых экспериментов (лабораторных работ) по теме:</w:t>
      </w: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Электрические аппараты</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 Исследование конструкции и проверка действия пакетного выключателя</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2.  Исследование конструкции и проверка действия контактора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3.  Исследование и настройка тепловых реле</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4. Исследование конструкции электромагнитного контактора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lastRenderedPageBreak/>
        <w:t>5. Исследование конструкции и работы группового переключателя</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6. Исследование конструкции и работы защитных реле</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7. Исследование конструкции и работы промежуточного реле</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8. Исследование конструкции и работы автоматического выключателя</w:t>
      </w:r>
    </w:p>
    <w:p w:rsidR="00C0629A" w:rsidRPr="00C0629A" w:rsidRDefault="00C0629A" w:rsidP="00C0629A">
      <w:pPr>
        <w:spacing w:line="240" w:lineRule="auto"/>
        <w:ind w:firstLine="709"/>
        <w:jc w:val="both"/>
        <w:rPr>
          <w:rFonts w:ascii="Times New Roman" w:hAnsi="Times New Roman" w:cs="Times New Roman"/>
        </w:rPr>
      </w:pP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Перечень базовых экспериментов (лабораторных работ) по теме:</w:t>
      </w:r>
    </w:p>
    <w:p w:rsidR="00C0629A" w:rsidRPr="00C0629A" w:rsidRDefault="00C0629A" w:rsidP="00C0629A">
      <w:pPr>
        <w:spacing w:line="240" w:lineRule="auto"/>
        <w:ind w:firstLine="709"/>
        <w:jc w:val="both"/>
        <w:rPr>
          <w:rFonts w:ascii="Times New Roman" w:hAnsi="Times New Roman" w:cs="Times New Roman"/>
          <w:b/>
        </w:rPr>
      </w:pPr>
      <w:r w:rsidRPr="00C0629A">
        <w:rPr>
          <w:rFonts w:ascii="Times New Roman" w:hAnsi="Times New Roman" w:cs="Times New Roman"/>
          <w:b/>
        </w:rPr>
        <w:t>Электронные преобразователи</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1. Исследование работы неуправляемых выпрямителей</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2. Исследование работы управляемых выпрямителей</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3. Исследование работы широтно-импульсного регулятора</w:t>
      </w:r>
    </w:p>
    <w:p w:rsidR="00C0629A" w:rsidRPr="00C0629A" w:rsidRDefault="00C0629A" w:rsidP="00C0629A">
      <w:pPr>
        <w:spacing w:line="240" w:lineRule="auto"/>
        <w:ind w:firstLine="709"/>
        <w:jc w:val="both"/>
        <w:rPr>
          <w:rFonts w:ascii="Times New Roman" w:hAnsi="Times New Roman" w:cs="Times New Roman"/>
        </w:rPr>
      </w:pPr>
      <w:r w:rsidRPr="00C0629A">
        <w:rPr>
          <w:rFonts w:ascii="Times New Roman" w:hAnsi="Times New Roman" w:cs="Times New Roman"/>
        </w:rPr>
        <w:t>4. Исследование работы инвертора</w:t>
      </w:r>
    </w:p>
    <w:p w:rsidR="00C0629A" w:rsidRPr="00C0629A" w:rsidRDefault="00C0629A" w:rsidP="00C0629A">
      <w:pPr>
        <w:spacing w:line="240" w:lineRule="auto"/>
        <w:ind w:firstLine="709"/>
        <w:jc w:val="both"/>
        <w:rPr>
          <w:rFonts w:ascii="Times New Roman" w:hAnsi="Times New Roman" w:cs="Times New Roman"/>
        </w:rPr>
      </w:pPr>
    </w:p>
    <w:p w:rsidR="00C0629A" w:rsidRPr="007725B1" w:rsidRDefault="00E61B85" w:rsidP="00E61B85">
      <w:pPr>
        <w:pStyle w:val="ad"/>
        <w:spacing w:after="0" w:line="240" w:lineRule="auto"/>
        <w:ind w:left="644"/>
        <w:contextualSpacing/>
        <w:jc w:val="both"/>
        <w:rPr>
          <w:rFonts w:ascii="Times New Roman" w:hAnsi="Times New Roman" w:cs="Times New Roman"/>
        </w:rPr>
      </w:pPr>
      <w:r w:rsidRPr="007725B1">
        <w:rPr>
          <w:rFonts w:ascii="Times New Roman" w:hAnsi="Times New Roman" w:cs="Times New Roman"/>
          <w:b/>
        </w:rPr>
        <w:t>3.</w:t>
      </w:r>
      <w:r w:rsidR="00C0629A" w:rsidRPr="007725B1">
        <w:rPr>
          <w:rFonts w:ascii="Times New Roman" w:hAnsi="Times New Roman" w:cs="Times New Roman"/>
          <w:b/>
        </w:rPr>
        <w:t xml:space="preserve">Требования заказчика к товарам, работам, услугам по предмету аукциона, их количество и объем:  </w:t>
      </w:r>
      <w:r w:rsidR="00C0629A" w:rsidRPr="007725B1">
        <w:rPr>
          <w:rFonts w:ascii="Times New Roman" w:hAnsi="Times New Roman" w:cs="Times New Roman"/>
        </w:rPr>
        <w:t>1 комплект</w:t>
      </w:r>
    </w:p>
    <w:p w:rsidR="00C0629A" w:rsidRPr="007725B1" w:rsidRDefault="00E61B85"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Оборудование комплекта должно</w:t>
      </w:r>
      <w:r w:rsidR="00C0629A" w:rsidRPr="007725B1">
        <w:rPr>
          <w:rFonts w:ascii="Times New Roman" w:hAnsi="Times New Roman" w:cs="Times New Roman"/>
        </w:rPr>
        <w:t xml:space="preserve"> соответствовать по качеству, стандартам, техническим условиям, иной документации, устанавливающей требования к качеству данной продукции, и иметь сертификат, паспо</w:t>
      </w:r>
      <w:r w:rsidR="005161D9" w:rsidRPr="007725B1">
        <w:rPr>
          <w:rFonts w:ascii="Times New Roman" w:hAnsi="Times New Roman" w:cs="Times New Roman"/>
        </w:rPr>
        <w:t>рт, руководство по эксплуатации, должно</w:t>
      </w:r>
      <w:r w:rsidRPr="007725B1">
        <w:rPr>
          <w:rFonts w:ascii="Times New Roman" w:hAnsi="Times New Roman" w:cs="Times New Roman"/>
        </w:rPr>
        <w:t xml:space="preserve"> быть укомплектовано</w:t>
      </w:r>
      <w:r w:rsidR="005161D9" w:rsidRPr="007725B1">
        <w:rPr>
          <w:rFonts w:ascii="Times New Roman" w:hAnsi="Times New Roman" w:cs="Times New Roman"/>
        </w:rPr>
        <w:t xml:space="preserve">  всеми необходимыми</w:t>
      </w:r>
      <w:r w:rsidR="00C0629A" w:rsidRPr="007725B1">
        <w:rPr>
          <w:rFonts w:ascii="Times New Roman" w:hAnsi="Times New Roman" w:cs="Times New Roman"/>
        </w:rPr>
        <w:t xml:space="preserve"> для уст</w:t>
      </w:r>
      <w:r w:rsidR="005161D9" w:rsidRPr="007725B1">
        <w:rPr>
          <w:rFonts w:ascii="Times New Roman" w:hAnsi="Times New Roman" w:cs="Times New Roman"/>
        </w:rPr>
        <w:t>ановки и эксплуатации компонентами и соответствовать</w:t>
      </w:r>
      <w:r w:rsidR="00C0629A" w:rsidRPr="007725B1">
        <w:rPr>
          <w:rFonts w:ascii="Times New Roman" w:hAnsi="Times New Roman" w:cs="Times New Roman"/>
        </w:rPr>
        <w:t xml:space="preserve"> по техническим характеристикам </w:t>
      </w:r>
      <w:r w:rsidR="005161D9" w:rsidRPr="007725B1">
        <w:rPr>
          <w:rFonts w:ascii="Times New Roman" w:hAnsi="Times New Roman" w:cs="Times New Roman"/>
        </w:rPr>
        <w:t xml:space="preserve"> требованиям, заявленным</w:t>
      </w:r>
      <w:r w:rsidR="00C0629A" w:rsidRPr="007725B1">
        <w:rPr>
          <w:rFonts w:ascii="Times New Roman" w:hAnsi="Times New Roman" w:cs="Times New Roman"/>
        </w:rPr>
        <w:t xml:space="preserve"> в техническом задании.</w:t>
      </w:r>
    </w:p>
    <w:p w:rsidR="00C0629A" w:rsidRPr="007725B1" w:rsidRDefault="005161D9"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О</w:t>
      </w:r>
      <w:r w:rsidR="00C0629A" w:rsidRPr="007725B1">
        <w:rPr>
          <w:rFonts w:ascii="Times New Roman" w:hAnsi="Times New Roman" w:cs="Times New Roman"/>
        </w:rPr>
        <w:t>борудование должно быть новым. Не допускается</w:t>
      </w:r>
      <w:r w:rsidR="007725B1" w:rsidRPr="007725B1">
        <w:rPr>
          <w:rFonts w:ascii="Times New Roman" w:hAnsi="Times New Roman" w:cs="Times New Roman"/>
        </w:rPr>
        <w:t xml:space="preserve"> использования при выполнении работ оборудования, являющегося  выставочным образцом</w:t>
      </w:r>
      <w:r w:rsidR="00C0629A" w:rsidRPr="007725B1">
        <w:rPr>
          <w:rFonts w:ascii="Times New Roman" w:hAnsi="Times New Roman" w:cs="Times New Roman"/>
        </w:rPr>
        <w:t>, а также оборудования, собранного из восстановленных узлов и агрегатов. Оборудование должно быть комплектно и обеспечивать конструктивную и функциональную совместимость</w:t>
      </w:r>
      <w:r w:rsidR="007725B1" w:rsidRPr="007725B1">
        <w:rPr>
          <w:rFonts w:ascii="Times New Roman" w:hAnsi="Times New Roman" w:cs="Times New Roman"/>
        </w:rPr>
        <w:t xml:space="preserve"> при использовании в комплекте</w:t>
      </w:r>
      <w:r w:rsidR="00C0629A" w:rsidRPr="007725B1">
        <w:rPr>
          <w:rFonts w:ascii="Times New Roman" w:hAnsi="Times New Roman" w:cs="Times New Roman"/>
        </w:rPr>
        <w:t>.</w:t>
      </w:r>
    </w:p>
    <w:p w:rsidR="00C0629A" w:rsidRPr="007725B1" w:rsidRDefault="006A724B"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 xml:space="preserve">Исполнитель должен изготовить комплект – стенд лабораторного оборудования, произвести его пуско-наладку, </w:t>
      </w:r>
      <w:r w:rsidR="00C0629A" w:rsidRPr="007725B1">
        <w:rPr>
          <w:rFonts w:ascii="Times New Roman" w:hAnsi="Times New Roman" w:cs="Times New Roman"/>
        </w:rPr>
        <w:t xml:space="preserve"> обеспечить работоспособность всего предлагаемого оборудования как в составе комплекта, так в качестве самостоятельных единиц. При этом в комплект должны быть  включены все необходимые компоненты (кабели, крепеж) для обеспечения данного требования.</w:t>
      </w:r>
    </w:p>
    <w:p w:rsidR="00C0629A" w:rsidRPr="007725B1" w:rsidRDefault="006A724B" w:rsidP="007435A3">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rPr>
        <w:t>О</w:t>
      </w:r>
      <w:r w:rsidR="00C0629A" w:rsidRPr="007725B1">
        <w:rPr>
          <w:rFonts w:ascii="Times New Roman" w:hAnsi="Times New Roman" w:cs="Times New Roman"/>
        </w:rPr>
        <w:t>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C0629A" w:rsidRPr="007725B1" w:rsidRDefault="007725B1" w:rsidP="007435A3">
      <w:pPr>
        <w:pStyle w:val="ad"/>
        <w:numPr>
          <w:ilvl w:val="0"/>
          <w:numId w:val="1"/>
        </w:numPr>
        <w:spacing w:after="0" w:line="240" w:lineRule="auto"/>
        <w:contextualSpacing/>
        <w:jc w:val="both"/>
        <w:rPr>
          <w:rFonts w:ascii="Times New Roman" w:hAnsi="Times New Roman" w:cs="Times New Roman"/>
        </w:rPr>
      </w:pPr>
      <w:r>
        <w:rPr>
          <w:rFonts w:ascii="Times New Roman" w:hAnsi="Times New Roman" w:cs="Times New Roman"/>
        </w:rPr>
        <w:t>Д</w:t>
      </w:r>
      <w:r w:rsidR="00C0629A" w:rsidRPr="007725B1">
        <w:rPr>
          <w:rFonts w:ascii="Times New Roman" w:hAnsi="Times New Roman" w:cs="Times New Roman"/>
        </w:rPr>
        <w:t>оставка, отгрузка</w:t>
      </w:r>
      <w:r w:rsidR="006A724B" w:rsidRPr="007725B1">
        <w:rPr>
          <w:rFonts w:ascii="Times New Roman" w:hAnsi="Times New Roman" w:cs="Times New Roman"/>
        </w:rPr>
        <w:t xml:space="preserve"> материалов и </w:t>
      </w:r>
      <w:r w:rsidR="00C0629A" w:rsidRPr="007725B1">
        <w:rPr>
          <w:rFonts w:ascii="Times New Roman" w:hAnsi="Times New Roman" w:cs="Times New Roman"/>
        </w:rPr>
        <w:t xml:space="preserve"> оборудования</w:t>
      </w:r>
      <w:r w:rsidR="006A724B" w:rsidRPr="007725B1">
        <w:rPr>
          <w:rFonts w:ascii="Times New Roman" w:hAnsi="Times New Roman" w:cs="Times New Roman"/>
        </w:rPr>
        <w:t xml:space="preserve">, необходимых для производства работ, </w:t>
      </w:r>
      <w:r w:rsidR="00C0629A" w:rsidRPr="007725B1">
        <w:rPr>
          <w:rFonts w:ascii="Times New Roman" w:hAnsi="Times New Roman" w:cs="Times New Roman"/>
        </w:rPr>
        <w:t>должна осуществляться силами и</w:t>
      </w:r>
      <w:r w:rsidR="006A724B" w:rsidRPr="007725B1">
        <w:rPr>
          <w:rFonts w:ascii="Times New Roman" w:hAnsi="Times New Roman" w:cs="Times New Roman"/>
        </w:rPr>
        <w:t>/или</w:t>
      </w:r>
      <w:r w:rsidRPr="007725B1">
        <w:rPr>
          <w:rFonts w:ascii="Times New Roman" w:hAnsi="Times New Roman" w:cs="Times New Roman"/>
        </w:rPr>
        <w:t xml:space="preserve"> за счет средств Исполнителя</w:t>
      </w:r>
      <w:r w:rsidR="00C0629A" w:rsidRPr="007725B1">
        <w:rPr>
          <w:rFonts w:ascii="Times New Roman" w:hAnsi="Times New Roman" w:cs="Times New Roman"/>
        </w:rPr>
        <w:t>.</w:t>
      </w:r>
    </w:p>
    <w:p w:rsidR="00C0629A" w:rsidRPr="007725B1" w:rsidRDefault="00C0629A" w:rsidP="006A724B">
      <w:pPr>
        <w:pStyle w:val="ad"/>
        <w:numPr>
          <w:ilvl w:val="0"/>
          <w:numId w:val="1"/>
        </w:numPr>
        <w:spacing w:after="0" w:line="240" w:lineRule="auto"/>
        <w:contextualSpacing/>
        <w:jc w:val="both"/>
        <w:rPr>
          <w:rFonts w:ascii="Times New Roman" w:hAnsi="Times New Roman" w:cs="Times New Roman"/>
        </w:rPr>
      </w:pPr>
      <w:r w:rsidRPr="007725B1">
        <w:rPr>
          <w:rFonts w:ascii="Times New Roman" w:hAnsi="Times New Roman" w:cs="Times New Roman"/>
          <w:b/>
        </w:rPr>
        <w:t>Гарантийный срок</w:t>
      </w:r>
      <w:r w:rsidR="006A724B" w:rsidRPr="007725B1">
        <w:rPr>
          <w:rFonts w:ascii="Times New Roman" w:hAnsi="Times New Roman" w:cs="Times New Roman"/>
        </w:rPr>
        <w:t xml:space="preserve"> на </w:t>
      </w:r>
      <w:r w:rsidRPr="007725B1">
        <w:rPr>
          <w:rFonts w:ascii="Times New Roman" w:hAnsi="Times New Roman" w:cs="Times New Roman"/>
        </w:rPr>
        <w:t xml:space="preserve"> оборудование</w:t>
      </w:r>
      <w:r w:rsidR="006A724B" w:rsidRPr="007725B1">
        <w:rPr>
          <w:rFonts w:ascii="Times New Roman" w:hAnsi="Times New Roman" w:cs="Times New Roman"/>
        </w:rPr>
        <w:t>, используемое при производстве работ, должен составлять</w:t>
      </w:r>
      <w:r w:rsidRPr="007725B1">
        <w:rPr>
          <w:rFonts w:ascii="Times New Roman" w:hAnsi="Times New Roman" w:cs="Times New Roman"/>
        </w:rPr>
        <w:t xml:space="preserve"> не менее 24 (двенадцать четыре) месяца с момента подписания акта приемки, если иной срок не указан в паспорте на продукцию, сертификате качества завода-изготовителя.</w:t>
      </w:r>
      <w:r w:rsidR="006A724B" w:rsidRPr="007725B1">
        <w:rPr>
          <w:rFonts w:ascii="Times New Roman" w:hAnsi="Times New Roman" w:cs="Times New Roman"/>
        </w:rPr>
        <w:t xml:space="preserve">  Гарантийный срок на результат работ – изготовленный стенд должен составлять не</w:t>
      </w:r>
      <w:r w:rsidR="000905EA" w:rsidRPr="007725B1">
        <w:rPr>
          <w:rFonts w:ascii="Times New Roman" w:hAnsi="Times New Roman" w:cs="Times New Roman"/>
        </w:rPr>
        <w:t xml:space="preserve"> менее</w:t>
      </w:r>
      <w:r w:rsidR="006A724B" w:rsidRPr="007725B1">
        <w:rPr>
          <w:rFonts w:ascii="Times New Roman" w:hAnsi="Times New Roman" w:cs="Times New Roman"/>
        </w:rPr>
        <w:t xml:space="preserve"> 2 лет. </w:t>
      </w:r>
      <w:r w:rsidRPr="007725B1">
        <w:rPr>
          <w:rFonts w:ascii="Times New Roman" w:hAnsi="Times New Roman" w:cs="Times New Roman"/>
        </w:rPr>
        <w:t xml:space="preserve"> Если в течение гарантийного срока будут выявлены неисправности, то Поставщик производит его бесплатный гарантийный ремонт. Место проведения гарантийного ремонта и срок, зависят от типа оборудования и от характера неисправности и оговариваются отдельно.</w:t>
      </w:r>
    </w:p>
    <w:p w:rsidR="00C0629A" w:rsidRPr="007725B1" w:rsidRDefault="00570CFF" w:rsidP="00570CFF">
      <w:pPr>
        <w:pStyle w:val="ad"/>
        <w:spacing w:after="0" w:line="240" w:lineRule="auto"/>
        <w:ind w:left="644"/>
        <w:contextualSpacing/>
        <w:jc w:val="both"/>
        <w:rPr>
          <w:rFonts w:ascii="Times New Roman" w:hAnsi="Times New Roman" w:cs="Times New Roman"/>
        </w:rPr>
      </w:pPr>
      <w:r w:rsidRPr="007725B1">
        <w:rPr>
          <w:rFonts w:ascii="Times New Roman" w:hAnsi="Times New Roman" w:cs="Times New Roman"/>
          <w:b/>
        </w:rPr>
        <w:t xml:space="preserve">4. </w:t>
      </w:r>
      <w:r w:rsidR="00C0629A" w:rsidRPr="007725B1">
        <w:rPr>
          <w:rFonts w:ascii="Times New Roman" w:hAnsi="Times New Roman" w:cs="Times New Roman"/>
          <w:b/>
        </w:rPr>
        <w:t xml:space="preserve">Место доставки поставляемых товаров, место выполнения работ: </w:t>
      </w:r>
      <w:r w:rsidR="00C0629A" w:rsidRPr="007725B1">
        <w:rPr>
          <w:rFonts w:ascii="Times New Roman" w:hAnsi="Times New Roman" w:cs="Times New Roman"/>
        </w:rPr>
        <w:t>г. Новосибирск, ул. Лениногорская,80</w:t>
      </w:r>
    </w:p>
    <w:p w:rsidR="00C0629A" w:rsidRPr="007725B1" w:rsidRDefault="00570CFF" w:rsidP="00570CFF">
      <w:pPr>
        <w:pStyle w:val="ad"/>
        <w:spacing w:after="0" w:line="240" w:lineRule="auto"/>
        <w:ind w:left="644"/>
        <w:contextualSpacing/>
        <w:jc w:val="both"/>
        <w:rPr>
          <w:rFonts w:ascii="Times New Roman" w:hAnsi="Times New Roman" w:cs="Times New Roman"/>
        </w:rPr>
      </w:pPr>
      <w:r w:rsidRPr="007725B1">
        <w:rPr>
          <w:rFonts w:ascii="Times New Roman" w:hAnsi="Times New Roman" w:cs="Times New Roman"/>
          <w:b/>
        </w:rPr>
        <w:t xml:space="preserve">5. </w:t>
      </w:r>
      <w:r w:rsidR="00C0629A" w:rsidRPr="007725B1">
        <w:rPr>
          <w:rFonts w:ascii="Times New Roman" w:hAnsi="Times New Roman" w:cs="Times New Roman"/>
          <w:b/>
        </w:rPr>
        <w:t>Сроки выполнения работ:</w:t>
      </w:r>
      <w:r w:rsidR="00C0629A" w:rsidRPr="007725B1">
        <w:rPr>
          <w:rFonts w:ascii="Times New Roman" w:hAnsi="Times New Roman" w:cs="Times New Roman"/>
        </w:rPr>
        <w:t xml:space="preserve"> комплект лабораторного об</w:t>
      </w:r>
      <w:r w:rsidR="006A724B" w:rsidRPr="007725B1">
        <w:rPr>
          <w:rFonts w:ascii="Times New Roman" w:hAnsi="Times New Roman" w:cs="Times New Roman"/>
        </w:rPr>
        <w:t>орудования должен быть изготовлен</w:t>
      </w:r>
      <w:r w:rsidR="00C0629A" w:rsidRPr="007725B1">
        <w:rPr>
          <w:rFonts w:ascii="Times New Roman" w:hAnsi="Times New Roman" w:cs="Times New Roman"/>
        </w:rPr>
        <w:t xml:space="preserve"> течение 3(трех) месяцев с момента заключения догов</w:t>
      </w:r>
      <w:r w:rsidR="006A724B" w:rsidRPr="007725B1">
        <w:rPr>
          <w:rFonts w:ascii="Times New Roman" w:hAnsi="Times New Roman" w:cs="Times New Roman"/>
        </w:rPr>
        <w:t>ора</w:t>
      </w:r>
      <w:r w:rsidR="00C0629A" w:rsidRPr="007725B1">
        <w:rPr>
          <w:rFonts w:ascii="Times New Roman" w:hAnsi="Times New Roman" w:cs="Times New Roman"/>
        </w:rPr>
        <w:t>.</w:t>
      </w:r>
    </w:p>
    <w:p w:rsidR="00EF2390" w:rsidRPr="00570CFF" w:rsidRDefault="00570CFF" w:rsidP="00570CFF">
      <w:pPr>
        <w:pStyle w:val="ad"/>
        <w:tabs>
          <w:tab w:val="left" w:pos="0"/>
        </w:tabs>
        <w:spacing w:line="240" w:lineRule="auto"/>
        <w:ind w:left="644"/>
        <w:rPr>
          <w:rFonts w:ascii="Times New Roman" w:hAnsi="Times New Roman" w:cs="Times New Roman"/>
        </w:rPr>
      </w:pPr>
      <w:r w:rsidRPr="007725B1">
        <w:rPr>
          <w:rFonts w:ascii="Times New Roman" w:hAnsi="Times New Roman" w:cs="Times New Roman"/>
          <w:b/>
        </w:rPr>
        <w:t xml:space="preserve">6. </w:t>
      </w:r>
      <w:r w:rsidR="00C0629A" w:rsidRPr="007725B1">
        <w:rPr>
          <w:rFonts w:ascii="Times New Roman" w:hAnsi="Times New Roman" w:cs="Times New Roman"/>
          <w:b/>
        </w:rPr>
        <w:t>Сведения о включенных (не включенных) в цену товаров, работ, услуг расходах:</w:t>
      </w:r>
      <w:r w:rsidR="00C0629A" w:rsidRPr="007725B1">
        <w:rPr>
          <w:rFonts w:ascii="Times New Roman" w:hAnsi="Times New Roman" w:cs="Times New Roman"/>
        </w:rPr>
        <w:t xml:space="preserve">  цена договора включает в себя</w:t>
      </w:r>
      <w:r w:rsidRPr="007725B1">
        <w:rPr>
          <w:rFonts w:ascii="Times New Roman" w:hAnsi="Times New Roman" w:cs="Times New Roman"/>
        </w:rPr>
        <w:t xml:space="preserve"> </w:t>
      </w:r>
      <w:r w:rsidR="00C0629A" w:rsidRPr="007725B1">
        <w:rPr>
          <w:rFonts w:ascii="Times New Roman" w:hAnsi="Times New Roman" w:cs="Times New Roman"/>
        </w:rPr>
        <w:t xml:space="preserve"> стоимость </w:t>
      </w:r>
      <w:r w:rsidRPr="007725B1">
        <w:rPr>
          <w:rFonts w:ascii="Times New Roman" w:hAnsi="Times New Roman" w:cs="Times New Roman"/>
        </w:rPr>
        <w:t xml:space="preserve"> работ с учетом стоимости</w:t>
      </w:r>
      <w:r w:rsidR="00C0629A" w:rsidRPr="007725B1">
        <w:rPr>
          <w:rFonts w:ascii="Times New Roman" w:hAnsi="Times New Roman" w:cs="Times New Roman"/>
        </w:rPr>
        <w:t xml:space="preserve"> оборудования,  </w:t>
      </w:r>
      <w:r w:rsidRPr="007725B1">
        <w:rPr>
          <w:rFonts w:ascii="Times New Roman" w:hAnsi="Times New Roman" w:cs="Times New Roman"/>
        </w:rPr>
        <w:t xml:space="preserve"> пуско-наладку</w:t>
      </w:r>
      <w:proofErr w:type="gramStart"/>
      <w:r w:rsidRPr="007725B1">
        <w:rPr>
          <w:rFonts w:ascii="Times New Roman" w:hAnsi="Times New Roman" w:cs="Times New Roman"/>
        </w:rPr>
        <w:t xml:space="preserve"> </w:t>
      </w:r>
      <w:r w:rsidR="00C0629A" w:rsidRPr="007725B1">
        <w:rPr>
          <w:rFonts w:ascii="Times New Roman" w:hAnsi="Times New Roman" w:cs="Times New Roman"/>
        </w:rPr>
        <w:t>,</w:t>
      </w:r>
      <w:proofErr w:type="gramEnd"/>
      <w:r w:rsidR="00C0629A" w:rsidRPr="007725B1">
        <w:rPr>
          <w:rFonts w:ascii="Times New Roman" w:hAnsi="Times New Roman" w:cs="Times New Roman"/>
        </w:rPr>
        <w:t xml:space="preserve"> транспортные расходы, расходы на доставку, погрузку и разг</w:t>
      </w:r>
      <w:r w:rsidRPr="007725B1">
        <w:rPr>
          <w:rFonts w:ascii="Times New Roman" w:hAnsi="Times New Roman" w:cs="Times New Roman"/>
        </w:rPr>
        <w:t>рузку с подъемом на этаж</w:t>
      </w:r>
      <w:r w:rsidR="00C0629A" w:rsidRPr="007725B1">
        <w:rPr>
          <w:rFonts w:ascii="Times New Roman" w:hAnsi="Times New Roman" w:cs="Times New Roman"/>
        </w:rPr>
        <w:t>, а также  расходы по уплате всех необходимых налогов, сборов и пошлин.</w:t>
      </w: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C0629A" w:rsidRPr="00C0629A" w:rsidRDefault="00C0629A" w:rsidP="00C0629A">
      <w:pPr>
        <w:spacing w:after="0"/>
        <w:jc w:val="center"/>
        <w:rPr>
          <w:rFonts w:ascii="Times New Roman" w:hAnsi="Times New Roman" w:cs="Times New Roman"/>
          <w:b/>
        </w:rPr>
      </w:pPr>
    </w:p>
    <w:p w:rsidR="00C0629A" w:rsidRPr="00C0629A" w:rsidRDefault="00C0629A" w:rsidP="00C0629A">
      <w:pPr>
        <w:spacing w:after="0"/>
        <w:jc w:val="center"/>
        <w:rPr>
          <w:rFonts w:ascii="Times New Roman" w:hAnsi="Times New Roman" w:cs="Times New Roman"/>
          <w:b/>
          <w:bCs/>
        </w:rPr>
      </w:pPr>
      <w:r w:rsidRPr="00C0629A">
        <w:rPr>
          <w:rFonts w:ascii="Times New Roman" w:hAnsi="Times New Roman" w:cs="Times New Roman"/>
          <w:b/>
          <w:bCs/>
        </w:rPr>
        <w:t>Обоснование</w:t>
      </w:r>
      <w:r w:rsidRPr="00C0629A">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C0629A" w:rsidRPr="00C0629A" w:rsidRDefault="00C0629A" w:rsidP="00C0629A">
      <w:pPr>
        <w:spacing w:after="0"/>
        <w:jc w:val="center"/>
        <w:rPr>
          <w:rFonts w:ascii="Times New Roman" w:hAnsi="Times New Roman" w:cs="Times New Roman"/>
          <w:b/>
          <w:bCs/>
        </w:rPr>
      </w:pPr>
      <w:r w:rsidRPr="00C0629A">
        <w:rPr>
          <w:rFonts w:ascii="Times New Roman" w:hAnsi="Times New Roman" w:cs="Times New Roman"/>
          <w:b/>
          <w:bCs/>
        </w:rPr>
        <w:t>с Федеральным законом от 05.04.2013г. №44-ФЗ</w:t>
      </w:r>
    </w:p>
    <w:p w:rsidR="00C0629A" w:rsidRPr="00C0629A" w:rsidRDefault="00C0629A" w:rsidP="00C0629A">
      <w:pPr>
        <w:spacing w:after="0"/>
        <w:jc w:val="center"/>
        <w:rPr>
          <w:rFonts w:ascii="Times New Roman" w:hAnsi="Times New Roman" w:cs="Times New Roman"/>
          <w:b/>
          <w:bCs/>
        </w:rPr>
      </w:pPr>
    </w:p>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bCs/>
        </w:rPr>
        <w:t xml:space="preserve">Изготовление комплекта  лабораторного </w:t>
      </w:r>
      <w:r w:rsidRPr="00C0629A">
        <w:rPr>
          <w:rFonts w:ascii="Times New Roman" w:hAnsi="Times New Roman" w:cs="Times New Roman"/>
          <w:b/>
        </w:rPr>
        <w:t>оборудования «Электрические машины,</w:t>
      </w:r>
    </w:p>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электрические аппараты и электронные преобразователи</w:t>
      </w:r>
      <w:r w:rsidR="007435A3">
        <w:rPr>
          <w:rFonts w:ascii="Times New Roman" w:hAnsi="Times New Roman" w:cs="Times New Roman"/>
          <w:b/>
        </w:rPr>
        <w:t>»</w:t>
      </w:r>
    </w:p>
    <w:p w:rsidR="00C0629A" w:rsidRPr="00C0629A" w:rsidRDefault="00C0629A" w:rsidP="00C0629A">
      <w:pPr>
        <w:pBdr>
          <w:top w:val="single" w:sz="4" w:space="1" w:color="auto"/>
        </w:pBdr>
        <w:spacing w:after="0"/>
        <w:jc w:val="center"/>
        <w:rPr>
          <w:rFonts w:ascii="Times New Roman" w:hAnsi="Times New Roman" w:cs="Times New Roman"/>
          <w:i/>
          <w:iCs/>
        </w:rPr>
      </w:pPr>
      <w:r w:rsidRPr="00C0629A">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0629A" w:rsidRPr="00C0629A" w:rsidTr="003D695D">
        <w:tc>
          <w:tcPr>
            <w:tcW w:w="4139" w:type="dxa"/>
          </w:tcPr>
          <w:p w:rsidR="00C0629A" w:rsidRPr="00C0629A" w:rsidRDefault="00C0629A" w:rsidP="00C0629A">
            <w:pPr>
              <w:spacing w:after="0"/>
              <w:jc w:val="both"/>
              <w:rPr>
                <w:rFonts w:ascii="Times New Roman" w:hAnsi="Times New Roman" w:cs="Times New Roman"/>
                <w:b/>
                <w:bCs/>
              </w:rPr>
            </w:pPr>
            <w:r w:rsidRPr="00C0629A">
              <w:rPr>
                <w:rFonts w:ascii="Times New Roman" w:hAnsi="Times New Roman" w:cs="Times New Roman"/>
                <w:b/>
                <w:bCs/>
              </w:rPr>
              <w:t>Основные характеристики объекта закупки</w:t>
            </w:r>
          </w:p>
        </w:tc>
        <w:tc>
          <w:tcPr>
            <w:tcW w:w="11340" w:type="dxa"/>
            <w:gridSpan w:val="2"/>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 xml:space="preserve">Изготовление комплекта  лабораторного оборудования «Электрические машины, электрические аппараты и электронные преобразователи» </w:t>
            </w:r>
          </w:p>
        </w:tc>
      </w:tr>
      <w:tr w:rsidR="00C0629A" w:rsidRPr="00C0629A" w:rsidTr="003D695D">
        <w:tc>
          <w:tcPr>
            <w:tcW w:w="4139" w:type="dxa"/>
          </w:tcPr>
          <w:p w:rsidR="00C0629A" w:rsidRPr="00C0629A" w:rsidRDefault="00C0629A" w:rsidP="00C0629A">
            <w:pPr>
              <w:spacing w:after="0"/>
              <w:jc w:val="both"/>
              <w:rPr>
                <w:rFonts w:ascii="Times New Roman" w:hAnsi="Times New Roman" w:cs="Times New Roman"/>
                <w:b/>
                <w:bCs/>
              </w:rPr>
            </w:pPr>
            <w:r w:rsidRPr="00C0629A">
              <w:rPr>
                <w:rFonts w:ascii="Times New Roman" w:hAnsi="Times New Roman" w:cs="Times New Roman"/>
                <w:b/>
                <w:bCs/>
              </w:rPr>
              <w:t xml:space="preserve">Используемый метод определения НМЦК </w:t>
            </w:r>
            <w:r w:rsidRPr="00C0629A">
              <w:rPr>
                <w:rFonts w:ascii="Times New Roman" w:hAnsi="Times New Roman" w:cs="Times New Roman"/>
                <w:b/>
                <w:bCs/>
              </w:rPr>
              <w:br/>
              <w:t>с обоснованием:</w:t>
            </w:r>
          </w:p>
        </w:tc>
        <w:tc>
          <w:tcPr>
            <w:tcW w:w="11340" w:type="dxa"/>
            <w:gridSpan w:val="2"/>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Метод сопоставимых рыночных цен (анализ рынка).</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 xml:space="preserve"> НМЦК </w:t>
            </w:r>
            <w:proofErr w:type="gramStart"/>
            <w:r w:rsidRPr="00C0629A">
              <w:rPr>
                <w:rFonts w:ascii="Times New Roman" w:hAnsi="Times New Roman" w:cs="Times New Roman"/>
              </w:rPr>
              <w:t>рассчитана</w:t>
            </w:r>
            <w:proofErr w:type="gramEnd"/>
            <w:r w:rsidRPr="00C0629A">
              <w:rPr>
                <w:rFonts w:ascii="Times New Roman" w:hAnsi="Times New Roman" w:cs="Times New Roman"/>
              </w:rPr>
              <w:t xml:space="preserve"> по формуле </w:t>
            </w:r>
            <w:r w:rsidRPr="00C0629A">
              <w:rPr>
                <w:rFonts w:ascii="Times New Roman" w:hAnsi="Times New Roman" w:cs="Times New Roman"/>
                <w:noProof/>
                <w:position w:val="-24"/>
                <w:lang w:eastAsia="ru-RU"/>
              </w:rPr>
              <w:drawing>
                <wp:inline distT="0" distB="0" distL="0" distR="0" wp14:anchorId="16D742F7" wp14:editId="5B30B86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0629A">
              <w:rPr>
                <w:rFonts w:ascii="Times New Roman" w:hAnsi="Times New Roman" w:cs="Times New Roman"/>
              </w:rPr>
              <w:t>,</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w:t>
            </w:r>
            <w:r>
              <w:rPr>
                <w:rFonts w:ascii="Times New Roman" w:hAnsi="Times New Roman" w:cs="Times New Roman"/>
              </w:rPr>
              <w:t xml:space="preserve">паемого товара и не превышает 1.06 </w:t>
            </w:r>
            <w:r w:rsidRPr="00C0629A">
              <w:rPr>
                <w:rFonts w:ascii="Times New Roman" w:hAnsi="Times New Roman" w:cs="Times New Roman"/>
              </w:rPr>
              <w:t>%, т.е. совокупность значений, используемых в расчете, считается однородной.</w:t>
            </w:r>
          </w:p>
        </w:tc>
      </w:tr>
      <w:tr w:rsidR="00C0629A" w:rsidRPr="00C0629A" w:rsidTr="003D695D">
        <w:tc>
          <w:tcPr>
            <w:tcW w:w="4139" w:type="dxa"/>
          </w:tcPr>
          <w:p w:rsidR="00C0629A" w:rsidRPr="00C0629A" w:rsidRDefault="00C0629A" w:rsidP="00C0629A">
            <w:pPr>
              <w:spacing w:after="0"/>
              <w:jc w:val="both"/>
              <w:rPr>
                <w:rFonts w:ascii="Times New Roman" w:hAnsi="Times New Roman" w:cs="Times New Roman"/>
                <w:b/>
                <w:bCs/>
              </w:rPr>
            </w:pPr>
            <w:r w:rsidRPr="00C0629A">
              <w:rPr>
                <w:rFonts w:ascii="Times New Roman" w:hAnsi="Times New Roman" w:cs="Times New Roman"/>
                <w:b/>
                <w:bCs/>
              </w:rPr>
              <w:t>Расчет НМЦК</w:t>
            </w:r>
          </w:p>
        </w:tc>
        <w:tc>
          <w:tcPr>
            <w:tcW w:w="11340" w:type="dxa"/>
            <w:gridSpan w:val="2"/>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Количество товара: 1комплект</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Количество источников: 3</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Среднеарифметическая цена единицы товара каждого наименования по каждому источнику (коммерческие предложения): приведена в таблице № 1</w:t>
            </w:r>
          </w:p>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 xml:space="preserve">НМЦК по каждому наименованию </w:t>
            </w:r>
            <w:proofErr w:type="gramStart"/>
            <w:r w:rsidRPr="00C0629A">
              <w:rPr>
                <w:rFonts w:ascii="Times New Roman" w:hAnsi="Times New Roman" w:cs="Times New Roman"/>
              </w:rPr>
              <w:t>приведена</w:t>
            </w:r>
            <w:proofErr w:type="gramEnd"/>
            <w:r w:rsidRPr="00C0629A">
              <w:rPr>
                <w:rFonts w:ascii="Times New Roman" w:hAnsi="Times New Roman" w:cs="Times New Roman"/>
              </w:rPr>
              <w:t xml:space="preserve"> в таблице № 1.</w:t>
            </w:r>
          </w:p>
        </w:tc>
      </w:tr>
      <w:tr w:rsidR="00C0629A" w:rsidRPr="00C0629A" w:rsidTr="003D695D">
        <w:trPr>
          <w:cantSplit/>
        </w:trPr>
        <w:tc>
          <w:tcPr>
            <w:tcW w:w="8392" w:type="dxa"/>
            <w:gridSpan w:val="2"/>
            <w:tcBorders>
              <w:right w:val="nil"/>
            </w:tcBorders>
          </w:tcPr>
          <w:p w:rsidR="00C0629A" w:rsidRPr="00C0629A" w:rsidRDefault="00C0629A" w:rsidP="00C0629A">
            <w:pPr>
              <w:spacing w:after="0"/>
              <w:jc w:val="right"/>
              <w:rPr>
                <w:rFonts w:ascii="Times New Roman" w:hAnsi="Times New Roman" w:cs="Times New Roman"/>
                <w:b/>
                <w:bCs/>
              </w:rPr>
            </w:pPr>
            <w:r w:rsidRPr="00C0629A">
              <w:rPr>
                <w:rFonts w:ascii="Times New Roman" w:hAnsi="Times New Roman" w:cs="Times New Roman"/>
                <w:b/>
                <w:bCs/>
              </w:rPr>
              <w:t>Дата подготовки обоснования НМЦК:</w:t>
            </w:r>
          </w:p>
        </w:tc>
        <w:tc>
          <w:tcPr>
            <w:tcW w:w="7087" w:type="dxa"/>
            <w:tcBorders>
              <w:left w:val="nil"/>
            </w:tcBorders>
          </w:tcPr>
          <w:p w:rsidR="00C0629A" w:rsidRPr="00C0629A" w:rsidRDefault="00C0629A" w:rsidP="00C0629A">
            <w:pPr>
              <w:spacing w:after="0"/>
              <w:rPr>
                <w:rFonts w:ascii="Times New Roman" w:hAnsi="Times New Roman" w:cs="Times New Roman"/>
                <w:b/>
                <w:bCs/>
              </w:rPr>
            </w:pPr>
            <w:r>
              <w:rPr>
                <w:rFonts w:ascii="Times New Roman" w:hAnsi="Times New Roman" w:cs="Times New Roman"/>
                <w:b/>
                <w:bCs/>
              </w:rPr>
              <w:t>17</w:t>
            </w:r>
            <w:r w:rsidRPr="00C0629A">
              <w:rPr>
                <w:rFonts w:ascii="Times New Roman" w:hAnsi="Times New Roman" w:cs="Times New Roman"/>
                <w:b/>
                <w:bCs/>
              </w:rPr>
              <w:t>.02.2017г.</w:t>
            </w:r>
          </w:p>
        </w:tc>
      </w:tr>
    </w:tbl>
    <w:p w:rsidR="00C0629A" w:rsidRPr="00C0629A" w:rsidRDefault="00C0629A" w:rsidP="00C0629A">
      <w:pPr>
        <w:tabs>
          <w:tab w:val="left" w:pos="13438"/>
        </w:tabs>
        <w:spacing w:after="0"/>
        <w:ind w:firstLine="567"/>
        <w:jc w:val="both"/>
        <w:rPr>
          <w:rFonts w:ascii="Times New Roman" w:hAnsi="Times New Roman" w:cs="Times New Roman"/>
          <w:b/>
          <w:bCs/>
        </w:rPr>
      </w:pPr>
    </w:p>
    <w:p w:rsidR="00C0629A" w:rsidRPr="00C0629A" w:rsidRDefault="00C0629A" w:rsidP="00C0629A">
      <w:pPr>
        <w:tabs>
          <w:tab w:val="left" w:pos="13438"/>
        </w:tabs>
        <w:spacing w:after="0"/>
        <w:ind w:firstLine="567"/>
        <w:jc w:val="both"/>
        <w:rPr>
          <w:rFonts w:ascii="Times New Roman" w:hAnsi="Times New Roman" w:cs="Times New Roman"/>
          <w:b/>
          <w:bCs/>
        </w:rPr>
      </w:pPr>
      <w:r w:rsidRPr="00C0629A">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0629A" w:rsidRPr="00C0629A" w:rsidTr="003D695D">
        <w:tc>
          <w:tcPr>
            <w:tcW w:w="4649" w:type="dxa"/>
            <w:tcBorders>
              <w:top w:val="nil"/>
              <w:left w:val="nil"/>
              <w:bottom w:val="single" w:sz="4" w:space="0" w:color="auto"/>
              <w:right w:val="nil"/>
            </w:tcBorders>
            <w:vAlign w:val="bottom"/>
          </w:tcPr>
          <w:p w:rsidR="00C0629A" w:rsidRPr="00C0629A" w:rsidRDefault="00C0629A" w:rsidP="00C0629A">
            <w:pPr>
              <w:spacing w:after="0"/>
              <w:jc w:val="center"/>
              <w:rPr>
                <w:rFonts w:ascii="Times New Roman" w:hAnsi="Times New Roman" w:cs="Times New Roman"/>
              </w:rPr>
            </w:pPr>
          </w:p>
          <w:p w:rsidR="00C0629A" w:rsidRPr="00C0629A" w:rsidRDefault="00C0629A" w:rsidP="00C0629A">
            <w:pPr>
              <w:spacing w:after="0"/>
              <w:jc w:val="center"/>
              <w:rPr>
                <w:rFonts w:ascii="Times New Roman" w:hAnsi="Times New Roman" w:cs="Times New Roman"/>
              </w:rPr>
            </w:pPr>
            <w:r>
              <w:rPr>
                <w:rFonts w:ascii="Times New Roman" w:hAnsi="Times New Roman" w:cs="Times New Roman"/>
              </w:rPr>
              <w:t>Печко Е.И.</w:t>
            </w:r>
          </w:p>
        </w:tc>
      </w:tr>
      <w:tr w:rsidR="00C0629A" w:rsidRPr="00C0629A" w:rsidTr="003D695D">
        <w:tc>
          <w:tcPr>
            <w:tcW w:w="4649" w:type="dxa"/>
            <w:tcBorders>
              <w:top w:val="nil"/>
              <w:left w:val="nil"/>
              <w:bottom w:val="nil"/>
              <w:right w:val="nil"/>
            </w:tcBorders>
          </w:tcPr>
          <w:p w:rsidR="00C0629A" w:rsidRPr="00C0629A" w:rsidRDefault="00C0629A" w:rsidP="00C0629A">
            <w:pPr>
              <w:spacing w:after="0"/>
              <w:jc w:val="center"/>
              <w:rPr>
                <w:rFonts w:ascii="Times New Roman" w:hAnsi="Times New Roman" w:cs="Times New Roman"/>
              </w:rPr>
            </w:pPr>
          </w:p>
        </w:tc>
      </w:tr>
    </w:tbl>
    <w:p w:rsidR="00C0629A" w:rsidRPr="00C0629A" w:rsidRDefault="00C0629A" w:rsidP="00C0629A">
      <w:pPr>
        <w:tabs>
          <w:tab w:val="left" w:pos="13438"/>
        </w:tabs>
        <w:spacing w:after="0"/>
        <w:ind w:firstLine="567"/>
        <w:jc w:val="both"/>
        <w:rPr>
          <w:rFonts w:ascii="Times New Roman" w:hAnsi="Times New Roman" w:cs="Times New Roman"/>
          <w:b/>
          <w:bCs/>
        </w:rPr>
      </w:pPr>
    </w:p>
    <w:p w:rsidR="00C0629A" w:rsidRPr="00C0629A" w:rsidRDefault="00C0629A" w:rsidP="00C0629A">
      <w:pPr>
        <w:spacing w:after="0"/>
        <w:rPr>
          <w:rFonts w:ascii="Times New Roman" w:hAnsi="Times New Roman" w:cs="Times New Roman"/>
          <w:b/>
        </w:rPr>
      </w:pPr>
      <w:r w:rsidRPr="00C0629A">
        <w:rPr>
          <w:rFonts w:ascii="Times New Roman" w:hAnsi="Times New Roman" w:cs="Times New Roman"/>
          <w:b/>
        </w:rPr>
        <w:br w:type="page"/>
      </w:r>
    </w:p>
    <w:p w:rsidR="00C0629A" w:rsidRPr="00C0629A" w:rsidRDefault="00C0629A" w:rsidP="00C0629A">
      <w:pPr>
        <w:spacing w:after="0"/>
        <w:jc w:val="right"/>
        <w:rPr>
          <w:rFonts w:ascii="Times New Roman" w:hAnsi="Times New Roman" w:cs="Times New Roman"/>
          <w:b/>
        </w:rPr>
      </w:pPr>
      <w:r w:rsidRPr="00C0629A">
        <w:rPr>
          <w:rFonts w:ascii="Times New Roman" w:hAnsi="Times New Roman" w:cs="Times New Roman"/>
          <w:b/>
        </w:rPr>
        <w:lastRenderedPageBreak/>
        <w:t>Таблица 1</w:t>
      </w:r>
      <w:bookmarkStart w:id="14" w:name="_MON_1456313474"/>
      <w:bookmarkStart w:id="15" w:name="_MON_1456313795"/>
      <w:bookmarkStart w:id="16" w:name="_MON_1456313808"/>
      <w:bookmarkStart w:id="17" w:name="_MON_1456313291"/>
      <w:bookmarkStart w:id="18" w:name="_MON_1456313323"/>
      <w:bookmarkEnd w:id="14"/>
      <w:bookmarkEnd w:id="15"/>
      <w:bookmarkEnd w:id="16"/>
      <w:bookmarkEnd w:id="17"/>
      <w:bookmarkEnd w:id="18"/>
    </w:p>
    <w:tbl>
      <w:tblPr>
        <w:tblW w:w="14899" w:type="dxa"/>
        <w:tblInd w:w="93" w:type="dxa"/>
        <w:tblLayout w:type="fixed"/>
        <w:tblLook w:val="04A0" w:firstRow="1" w:lastRow="0" w:firstColumn="1" w:lastColumn="0" w:noHBand="0" w:noVBand="1"/>
      </w:tblPr>
      <w:tblGrid>
        <w:gridCol w:w="4268"/>
        <w:gridCol w:w="1134"/>
        <w:gridCol w:w="1611"/>
        <w:gridCol w:w="1083"/>
        <w:gridCol w:w="1082"/>
        <w:gridCol w:w="1082"/>
        <w:gridCol w:w="1354"/>
        <w:gridCol w:w="1417"/>
        <w:gridCol w:w="1868"/>
      </w:tblGrid>
      <w:tr w:rsidR="00C0629A" w:rsidRPr="00C0629A" w:rsidTr="003D695D">
        <w:trPr>
          <w:trHeight w:val="540"/>
        </w:trPr>
        <w:tc>
          <w:tcPr>
            <w:tcW w:w="4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Объект закупки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Количество, шт.</w:t>
            </w:r>
          </w:p>
        </w:tc>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Количество источников ценовой информации</w:t>
            </w:r>
          </w:p>
        </w:tc>
        <w:tc>
          <w:tcPr>
            <w:tcW w:w="3247" w:type="dxa"/>
            <w:gridSpan w:val="3"/>
            <w:tcBorders>
              <w:top w:val="single" w:sz="8" w:space="0" w:color="auto"/>
              <w:left w:val="nil"/>
              <w:bottom w:val="single" w:sz="8" w:space="0" w:color="auto"/>
              <w:right w:val="single" w:sz="8" w:space="0" w:color="000000"/>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Цены поставщиков (исполнителей, подрядчиков), рублей</w:t>
            </w:r>
          </w:p>
        </w:tc>
        <w:tc>
          <w:tcPr>
            <w:tcW w:w="1354" w:type="dxa"/>
            <w:vMerge w:val="restart"/>
            <w:tcBorders>
              <w:top w:val="single" w:sz="8" w:space="0" w:color="auto"/>
              <w:left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Коэффициент вариации</w:t>
            </w:r>
          </w:p>
        </w:tc>
        <w:tc>
          <w:tcPr>
            <w:tcW w:w="1417" w:type="dxa"/>
            <w:vMerge w:val="restart"/>
            <w:tcBorders>
              <w:top w:val="single" w:sz="4" w:space="0" w:color="auto"/>
              <w:left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Средняя цена за единицу, руб.</w:t>
            </w:r>
          </w:p>
        </w:tc>
        <w:tc>
          <w:tcPr>
            <w:tcW w:w="1868" w:type="dxa"/>
            <w:vMerge w:val="restart"/>
            <w:tcBorders>
              <w:top w:val="single" w:sz="4" w:space="0" w:color="auto"/>
              <w:left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b/>
              </w:rPr>
            </w:pPr>
            <w:r w:rsidRPr="00C0629A">
              <w:rPr>
                <w:rFonts w:ascii="Times New Roman" w:hAnsi="Times New Roman" w:cs="Times New Roman"/>
                <w:b/>
              </w:rPr>
              <w:t>Итого, руб.</w:t>
            </w:r>
          </w:p>
        </w:tc>
      </w:tr>
      <w:tr w:rsidR="00C0629A" w:rsidRPr="00C0629A" w:rsidTr="003D695D">
        <w:trPr>
          <w:trHeight w:val="615"/>
        </w:trPr>
        <w:tc>
          <w:tcPr>
            <w:tcW w:w="4268" w:type="dxa"/>
            <w:vMerge/>
            <w:tcBorders>
              <w:top w:val="single" w:sz="8" w:space="0" w:color="auto"/>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611" w:type="dxa"/>
            <w:vMerge/>
            <w:tcBorders>
              <w:top w:val="single" w:sz="8" w:space="0" w:color="auto"/>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083" w:type="dxa"/>
            <w:tcBorders>
              <w:top w:val="nil"/>
              <w:left w:val="nil"/>
              <w:bottom w:val="single" w:sz="8" w:space="0" w:color="auto"/>
              <w:right w:val="single" w:sz="8" w:space="0" w:color="auto"/>
            </w:tcBorders>
            <w:shd w:val="clear" w:color="auto" w:fill="auto"/>
            <w:vAlign w:val="bottom"/>
            <w:hideMark/>
          </w:tcPr>
          <w:p w:rsidR="00C0629A" w:rsidRPr="00C0629A" w:rsidRDefault="00C0629A" w:rsidP="00C0629A">
            <w:pPr>
              <w:spacing w:after="0"/>
              <w:jc w:val="center"/>
              <w:rPr>
                <w:rFonts w:ascii="Times New Roman" w:hAnsi="Times New Roman" w:cs="Times New Roman"/>
                <w:i/>
                <w:iCs/>
              </w:rPr>
            </w:pPr>
            <w:r w:rsidRPr="00C0629A">
              <w:rPr>
                <w:rFonts w:ascii="Times New Roman" w:hAnsi="Times New Roman" w:cs="Times New Roman"/>
                <w:i/>
                <w:iCs/>
              </w:rPr>
              <w:t xml:space="preserve">КП №1               </w:t>
            </w:r>
          </w:p>
        </w:tc>
        <w:tc>
          <w:tcPr>
            <w:tcW w:w="1082" w:type="dxa"/>
            <w:tcBorders>
              <w:top w:val="nil"/>
              <w:left w:val="nil"/>
              <w:bottom w:val="single" w:sz="8" w:space="0" w:color="auto"/>
              <w:right w:val="single" w:sz="8" w:space="0" w:color="auto"/>
            </w:tcBorders>
            <w:shd w:val="clear" w:color="auto" w:fill="auto"/>
            <w:vAlign w:val="bottom"/>
            <w:hideMark/>
          </w:tcPr>
          <w:p w:rsidR="00C0629A" w:rsidRPr="00C0629A" w:rsidRDefault="00C0629A" w:rsidP="00C0629A">
            <w:pPr>
              <w:spacing w:after="0"/>
              <w:jc w:val="center"/>
              <w:rPr>
                <w:rFonts w:ascii="Times New Roman" w:hAnsi="Times New Roman" w:cs="Times New Roman"/>
                <w:i/>
                <w:iCs/>
              </w:rPr>
            </w:pPr>
            <w:r w:rsidRPr="00C0629A">
              <w:rPr>
                <w:rFonts w:ascii="Times New Roman" w:hAnsi="Times New Roman" w:cs="Times New Roman"/>
                <w:i/>
                <w:iCs/>
              </w:rPr>
              <w:t xml:space="preserve">КП №2               </w:t>
            </w:r>
          </w:p>
        </w:tc>
        <w:tc>
          <w:tcPr>
            <w:tcW w:w="1082" w:type="dxa"/>
            <w:tcBorders>
              <w:top w:val="nil"/>
              <w:left w:val="nil"/>
              <w:bottom w:val="single" w:sz="8" w:space="0" w:color="auto"/>
              <w:right w:val="single" w:sz="8" w:space="0" w:color="auto"/>
            </w:tcBorders>
            <w:shd w:val="clear" w:color="auto" w:fill="auto"/>
            <w:vAlign w:val="bottom"/>
            <w:hideMark/>
          </w:tcPr>
          <w:p w:rsidR="00C0629A" w:rsidRPr="00C0629A" w:rsidRDefault="00C0629A" w:rsidP="00C0629A">
            <w:pPr>
              <w:spacing w:after="0"/>
              <w:jc w:val="center"/>
              <w:rPr>
                <w:rFonts w:ascii="Times New Roman" w:hAnsi="Times New Roman" w:cs="Times New Roman"/>
                <w:i/>
                <w:iCs/>
              </w:rPr>
            </w:pPr>
            <w:r w:rsidRPr="00C0629A">
              <w:rPr>
                <w:rFonts w:ascii="Times New Roman" w:hAnsi="Times New Roman" w:cs="Times New Roman"/>
                <w:i/>
                <w:iCs/>
              </w:rPr>
              <w:t xml:space="preserve">КП №3                </w:t>
            </w:r>
          </w:p>
        </w:tc>
        <w:tc>
          <w:tcPr>
            <w:tcW w:w="1354" w:type="dxa"/>
            <w:vMerge/>
            <w:tcBorders>
              <w:left w:val="single" w:sz="8" w:space="0" w:color="auto"/>
              <w:bottom w:val="single" w:sz="8" w:space="0" w:color="000000"/>
              <w:right w:val="single" w:sz="8" w:space="0" w:color="auto"/>
            </w:tcBorders>
            <w:vAlign w:val="center"/>
            <w:hideMark/>
          </w:tcPr>
          <w:p w:rsidR="00C0629A" w:rsidRPr="00C0629A" w:rsidRDefault="00C0629A" w:rsidP="00C0629A">
            <w:pPr>
              <w:spacing w:after="0"/>
              <w:rPr>
                <w:rFonts w:ascii="Times New Roman" w:hAnsi="Times New Roman" w:cs="Times New Roman"/>
              </w:rPr>
            </w:pPr>
          </w:p>
        </w:tc>
        <w:tc>
          <w:tcPr>
            <w:tcW w:w="1417" w:type="dxa"/>
            <w:vMerge/>
            <w:tcBorders>
              <w:left w:val="single" w:sz="4" w:space="0" w:color="auto"/>
              <w:bottom w:val="single" w:sz="4" w:space="0" w:color="000000"/>
              <w:right w:val="single" w:sz="4" w:space="0" w:color="000000"/>
            </w:tcBorders>
            <w:vAlign w:val="center"/>
            <w:hideMark/>
          </w:tcPr>
          <w:p w:rsidR="00C0629A" w:rsidRPr="00C0629A" w:rsidRDefault="00C0629A" w:rsidP="00C0629A">
            <w:pPr>
              <w:spacing w:after="0"/>
              <w:rPr>
                <w:rFonts w:ascii="Times New Roman" w:hAnsi="Times New Roman" w:cs="Times New Roman"/>
              </w:rPr>
            </w:pPr>
          </w:p>
        </w:tc>
        <w:tc>
          <w:tcPr>
            <w:tcW w:w="1868" w:type="dxa"/>
            <w:vMerge/>
            <w:tcBorders>
              <w:left w:val="single" w:sz="4" w:space="0" w:color="auto"/>
              <w:bottom w:val="single" w:sz="4" w:space="0" w:color="000000"/>
              <w:right w:val="single" w:sz="4" w:space="0" w:color="000000"/>
            </w:tcBorders>
            <w:vAlign w:val="center"/>
            <w:hideMark/>
          </w:tcPr>
          <w:p w:rsidR="00C0629A" w:rsidRPr="00C0629A" w:rsidRDefault="00C0629A" w:rsidP="00C0629A">
            <w:pPr>
              <w:spacing w:after="0"/>
              <w:rPr>
                <w:rFonts w:ascii="Times New Roman" w:hAnsi="Times New Roman" w:cs="Times New Roman"/>
              </w:rPr>
            </w:pPr>
          </w:p>
        </w:tc>
      </w:tr>
      <w:tr w:rsidR="00C0629A" w:rsidRPr="00C0629A" w:rsidTr="003D695D">
        <w:trPr>
          <w:trHeight w:val="315"/>
        </w:trPr>
        <w:tc>
          <w:tcPr>
            <w:tcW w:w="4268" w:type="dxa"/>
            <w:tcBorders>
              <w:top w:val="single" w:sz="8" w:space="0" w:color="000000"/>
              <w:left w:val="single" w:sz="4" w:space="0" w:color="auto"/>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1</w:t>
            </w:r>
          </w:p>
        </w:tc>
        <w:tc>
          <w:tcPr>
            <w:tcW w:w="1134"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 2</w:t>
            </w:r>
          </w:p>
        </w:tc>
        <w:tc>
          <w:tcPr>
            <w:tcW w:w="1611"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3</w:t>
            </w:r>
          </w:p>
        </w:tc>
        <w:tc>
          <w:tcPr>
            <w:tcW w:w="1083"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4</w:t>
            </w:r>
          </w:p>
        </w:tc>
        <w:tc>
          <w:tcPr>
            <w:tcW w:w="1082"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5 </w:t>
            </w:r>
          </w:p>
        </w:tc>
        <w:tc>
          <w:tcPr>
            <w:tcW w:w="1082"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6</w:t>
            </w:r>
          </w:p>
        </w:tc>
        <w:tc>
          <w:tcPr>
            <w:tcW w:w="1354" w:type="dxa"/>
            <w:tcBorders>
              <w:top w:val="nil"/>
              <w:left w:val="nil"/>
              <w:bottom w:val="single" w:sz="8" w:space="0" w:color="auto"/>
              <w:right w:val="single" w:sz="8" w:space="0" w:color="auto"/>
            </w:tcBorders>
            <w:shd w:val="clear" w:color="auto" w:fill="auto"/>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10</w:t>
            </w:r>
          </w:p>
        </w:tc>
        <w:tc>
          <w:tcPr>
            <w:tcW w:w="1868" w:type="dxa"/>
            <w:tcBorders>
              <w:top w:val="single" w:sz="4" w:space="0" w:color="auto"/>
              <w:left w:val="nil"/>
              <w:bottom w:val="single" w:sz="4" w:space="0" w:color="auto"/>
              <w:right w:val="single" w:sz="4" w:space="0" w:color="000000"/>
            </w:tcBorders>
            <w:shd w:val="clear" w:color="auto" w:fill="auto"/>
            <w:noWrap/>
            <w:vAlign w:val="bottom"/>
            <w:hideMark/>
          </w:tcPr>
          <w:p w:rsidR="00C0629A" w:rsidRPr="00C0629A" w:rsidRDefault="00C0629A" w:rsidP="00C0629A">
            <w:pPr>
              <w:spacing w:after="0"/>
              <w:jc w:val="center"/>
              <w:rPr>
                <w:rFonts w:ascii="Times New Roman" w:hAnsi="Times New Roman" w:cs="Times New Roman"/>
              </w:rPr>
            </w:pPr>
            <w:r w:rsidRPr="00C0629A">
              <w:rPr>
                <w:rFonts w:ascii="Times New Roman" w:hAnsi="Times New Roman" w:cs="Times New Roman"/>
              </w:rPr>
              <w:t>11</w:t>
            </w:r>
          </w:p>
        </w:tc>
      </w:tr>
      <w:tr w:rsidR="00C0629A" w:rsidRPr="00C0629A" w:rsidTr="003D695D">
        <w:trPr>
          <w:trHeight w:val="315"/>
        </w:trPr>
        <w:tc>
          <w:tcPr>
            <w:tcW w:w="426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0629A" w:rsidRPr="00C0629A" w:rsidRDefault="00C0629A" w:rsidP="00C0629A">
            <w:pPr>
              <w:spacing w:after="0"/>
              <w:rPr>
                <w:rFonts w:ascii="Times New Roman" w:hAnsi="Times New Roman" w:cs="Times New Roman"/>
              </w:rPr>
            </w:pPr>
            <w:r w:rsidRPr="00C0629A">
              <w:rPr>
                <w:rFonts w:ascii="Times New Roman" w:hAnsi="Times New Roman" w:cs="Times New Roman"/>
              </w:rPr>
              <w:t>Комплект лабораторного оборудования «Электрические машины, электрические аппараты и электронные преобразователи»</w:t>
            </w:r>
          </w:p>
        </w:tc>
        <w:tc>
          <w:tcPr>
            <w:tcW w:w="1134"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1</w:t>
            </w:r>
          </w:p>
        </w:tc>
        <w:tc>
          <w:tcPr>
            <w:tcW w:w="1611"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3</w:t>
            </w:r>
          </w:p>
        </w:tc>
        <w:tc>
          <w:tcPr>
            <w:tcW w:w="1083"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489 000</w:t>
            </w:r>
          </w:p>
        </w:tc>
        <w:tc>
          <w:tcPr>
            <w:tcW w:w="1082"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479 000</w:t>
            </w:r>
          </w:p>
        </w:tc>
        <w:tc>
          <w:tcPr>
            <w:tcW w:w="1082"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486 000</w:t>
            </w:r>
          </w:p>
        </w:tc>
        <w:tc>
          <w:tcPr>
            <w:tcW w:w="1354" w:type="dxa"/>
            <w:tcBorders>
              <w:top w:val="nil"/>
              <w:left w:val="nil"/>
              <w:bottom w:val="single" w:sz="8" w:space="0" w:color="auto"/>
              <w:right w:val="single" w:sz="8" w:space="0" w:color="auto"/>
            </w:tcBorders>
            <w:shd w:val="clear" w:color="auto" w:fill="auto"/>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1,06</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484 666,67</w:t>
            </w:r>
          </w:p>
        </w:tc>
        <w:tc>
          <w:tcPr>
            <w:tcW w:w="1868" w:type="dxa"/>
            <w:tcBorders>
              <w:top w:val="single" w:sz="4" w:space="0" w:color="auto"/>
              <w:left w:val="nil"/>
              <w:bottom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color w:val="000000"/>
              </w:rPr>
            </w:pPr>
            <w:r w:rsidRPr="00C0629A">
              <w:rPr>
                <w:rFonts w:ascii="Times New Roman" w:hAnsi="Times New Roman" w:cs="Times New Roman"/>
                <w:color w:val="000000"/>
              </w:rPr>
              <w:t>484 666,67</w:t>
            </w:r>
          </w:p>
        </w:tc>
      </w:tr>
      <w:tr w:rsidR="00C0629A" w:rsidRPr="00C0629A" w:rsidTr="003D695D">
        <w:trPr>
          <w:trHeight w:val="315"/>
        </w:trPr>
        <w:tc>
          <w:tcPr>
            <w:tcW w:w="13031" w:type="dxa"/>
            <w:gridSpan w:val="8"/>
            <w:tcBorders>
              <w:top w:val="single" w:sz="4" w:space="0" w:color="auto"/>
              <w:left w:val="single" w:sz="4" w:space="0" w:color="auto"/>
              <w:bottom w:val="single" w:sz="8" w:space="0" w:color="auto"/>
              <w:right w:val="single" w:sz="4" w:space="0" w:color="000000"/>
            </w:tcBorders>
            <w:shd w:val="clear" w:color="auto" w:fill="auto"/>
            <w:vAlign w:val="bottom"/>
            <w:hideMark/>
          </w:tcPr>
          <w:p w:rsidR="00C0629A" w:rsidRPr="00C0629A" w:rsidRDefault="00C0629A" w:rsidP="00C0629A">
            <w:pPr>
              <w:spacing w:after="0"/>
              <w:jc w:val="right"/>
              <w:rPr>
                <w:rFonts w:ascii="Times New Roman" w:hAnsi="Times New Roman" w:cs="Times New Roman"/>
                <w:b/>
                <w:color w:val="000000"/>
              </w:rPr>
            </w:pPr>
            <w:r w:rsidRPr="00C0629A">
              <w:rPr>
                <w:rFonts w:ascii="Times New Roman" w:hAnsi="Times New Roman" w:cs="Times New Roman"/>
                <w:b/>
                <w:color w:val="000000"/>
              </w:rPr>
              <w:t>Итого:</w:t>
            </w:r>
          </w:p>
        </w:tc>
        <w:tc>
          <w:tcPr>
            <w:tcW w:w="1868" w:type="dxa"/>
            <w:tcBorders>
              <w:top w:val="single" w:sz="4" w:space="0" w:color="auto"/>
              <w:left w:val="nil"/>
              <w:bottom w:val="single" w:sz="4" w:space="0" w:color="auto"/>
              <w:right w:val="single" w:sz="4" w:space="0" w:color="000000"/>
            </w:tcBorders>
            <w:shd w:val="clear" w:color="auto" w:fill="auto"/>
            <w:noWrap/>
            <w:vAlign w:val="center"/>
            <w:hideMark/>
          </w:tcPr>
          <w:p w:rsidR="00C0629A" w:rsidRPr="00C0629A" w:rsidRDefault="00C0629A" w:rsidP="00C0629A">
            <w:pPr>
              <w:spacing w:after="0"/>
              <w:jc w:val="center"/>
              <w:rPr>
                <w:rFonts w:ascii="Times New Roman" w:hAnsi="Times New Roman" w:cs="Times New Roman"/>
                <w:b/>
                <w:color w:val="000000"/>
              </w:rPr>
            </w:pPr>
            <w:r w:rsidRPr="00C0629A">
              <w:rPr>
                <w:rFonts w:ascii="Times New Roman" w:hAnsi="Times New Roman" w:cs="Times New Roman"/>
                <w:b/>
                <w:color w:val="000000"/>
              </w:rPr>
              <w:t>484 666,67</w:t>
            </w:r>
          </w:p>
        </w:tc>
      </w:tr>
    </w:tbl>
    <w:p w:rsidR="00C0629A" w:rsidRPr="00C0629A" w:rsidRDefault="00C0629A" w:rsidP="00C0629A">
      <w:pPr>
        <w:tabs>
          <w:tab w:val="left" w:pos="13438"/>
        </w:tabs>
        <w:spacing w:after="0"/>
        <w:ind w:firstLine="567"/>
        <w:jc w:val="both"/>
        <w:rPr>
          <w:rFonts w:ascii="Times New Roman" w:hAnsi="Times New Roman" w:cs="Times New Roman"/>
          <w:b/>
          <w:bCs/>
        </w:rPr>
      </w:pPr>
    </w:p>
    <w:p w:rsidR="00EF2390" w:rsidRPr="00C0629A" w:rsidRDefault="00EF2390" w:rsidP="00C0629A">
      <w:pPr>
        <w:pStyle w:val="afb"/>
        <w:jc w:val="left"/>
        <w:rPr>
          <w:rFonts w:ascii="Times New Roman" w:hAnsi="Times New Roman" w:cs="Times New Roman"/>
          <w:b w:val="0"/>
          <w:bCs w:val="0"/>
          <w:sz w:val="22"/>
          <w:szCs w:val="22"/>
        </w:rPr>
        <w:sectPr w:rsidR="00EF2390" w:rsidRPr="00C0629A"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AA476B" w:rsidRPr="00AA476B" w:rsidRDefault="00AA476B" w:rsidP="00AA476B">
      <w:pPr>
        <w:pStyle w:val="1"/>
        <w:spacing w:before="0"/>
        <w:jc w:val="center"/>
        <w:rPr>
          <w:rFonts w:ascii="Times New Roman" w:hAnsi="Times New Roman" w:cs="Times New Roman"/>
          <w:b/>
          <w:sz w:val="22"/>
          <w:szCs w:val="22"/>
        </w:rPr>
      </w:pPr>
      <w:r w:rsidRPr="00AA476B">
        <w:rPr>
          <w:rFonts w:ascii="Times New Roman" w:hAnsi="Times New Roman" w:cs="Times New Roman"/>
          <w:b/>
          <w:sz w:val="22"/>
          <w:szCs w:val="22"/>
        </w:rPr>
        <w:t>ДОГОВОР № _____</w:t>
      </w:r>
    </w:p>
    <w:p w:rsidR="00AA476B" w:rsidRPr="00AA476B" w:rsidRDefault="00AA476B" w:rsidP="00AA476B">
      <w:pPr>
        <w:spacing w:after="0"/>
        <w:jc w:val="center"/>
        <w:rPr>
          <w:rFonts w:ascii="Times New Roman" w:hAnsi="Times New Roman" w:cs="Times New Roman"/>
        </w:rPr>
      </w:pPr>
      <w:r w:rsidRPr="00AA476B">
        <w:rPr>
          <w:rFonts w:ascii="Times New Roman" w:hAnsi="Times New Roman" w:cs="Times New Roman"/>
        </w:rPr>
        <w:t>на выполнение работ</w:t>
      </w:r>
    </w:p>
    <w:p w:rsidR="00AA476B" w:rsidRPr="00AA476B" w:rsidRDefault="00AA476B" w:rsidP="00AA476B">
      <w:pPr>
        <w:spacing w:after="0"/>
        <w:jc w:val="center"/>
        <w:rPr>
          <w:rFonts w:ascii="Times New Roman" w:hAnsi="Times New Roman" w:cs="Times New Roman"/>
        </w:rPr>
      </w:pPr>
    </w:p>
    <w:p w:rsidR="00AA476B" w:rsidRPr="00AA476B" w:rsidRDefault="00AA476B" w:rsidP="00AA476B">
      <w:pPr>
        <w:spacing w:after="0"/>
        <w:jc w:val="center"/>
        <w:rPr>
          <w:rFonts w:ascii="Times New Roman" w:hAnsi="Times New Roman" w:cs="Times New Roman"/>
        </w:rPr>
      </w:pPr>
      <w:r w:rsidRPr="00AA476B">
        <w:rPr>
          <w:rFonts w:ascii="Times New Roman" w:hAnsi="Times New Roman" w:cs="Times New Roman"/>
        </w:rPr>
        <w:t>г. Новосибирск                                                                             от ________________  2017 г.</w:t>
      </w:r>
    </w:p>
    <w:p w:rsidR="00AA476B" w:rsidRPr="00AA476B" w:rsidRDefault="00AA476B" w:rsidP="00AA476B">
      <w:pPr>
        <w:spacing w:after="0"/>
        <w:jc w:val="both"/>
        <w:rPr>
          <w:rFonts w:ascii="Times New Roman" w:hAnsi="Times New Roman" w:cs="Times New Roman"/>
        </w:rPr>
      </w:pPr>
    </w:p>
    <w:p w:rsidR="00AA476B" w:rsidRDefault="00AA476B" w:rsidP="00AA476B">
      <w:pPr>
        <w:spacing w:after="0"/>
        <w:jc w:val="both"/>
        <w:rPr>
          <w:rFonts w:ascii="Tahoma" w:hAnsi="Tahoma" w:cs="Tahoma"/>
          <w:sz w:val="21"/>
          <w:szCs w:val="21"/>
        </w:rPr>
      </w:pPr>
      <w:r w:rsidRPr="00AA476B">
        <w:rPr>
          <w:rFonts w:ascii="Times New Roman" w:hAnsi="Times New Roman" w:cs="Times New Roman"/>
          <w:b/>
        </w:rPr>
        <w:t xml:space="preserve">          Идентификационный код закупки № </w:t>
      </w:r>
      <w:r w:rsidR="00060985" w:rsidRPr="00060985">
        <w:rPr>
          <w:rFonts w:ascii="Times New Roman" w:hAnsi="Times New Roman" w:cs="Times New Roman"/>
          <w:b/>
          <w:sz w:val="20"/>
          <w:szCs w:val="20"/>
        </w:rPr>
        <w:t>171540211315554020100101081083299244</w:t>
      </w:r>
      <w:r w:rsidR="00060985">
        <w:rPr>
          <w:rFonts w:ascii="Tahoma" w:hAnsi="Tahoma" w:cs="Tahoma"/>
          <w:sz w:val="21"/>
          <w:szCs w:val="21"/>
        </w:rPr>
        <w:t xml:space="preserve">  </w:t>
      </w:r>
    </w:p>
    <w:p w:rsidR="00060985" w:rsidRPr="00AA476B" w:rsidRDefault="00060985" w:rsidP="00AA476B">
      <w:pPr>
        <w:spacing w:after="0"/>
        <w:jc w:val="both"/>
        <w:rPr>
          <w:rFonts w:ascii="Times New Roman" w:hAnsi="Times New Roman" w:cs="Times New Roman"/>
          <w:b/>
        </w:rPr>
      </w:pPr>
    </w:p>
    <w:p w:rsidR="00AA476B" w:rsidRPr="00AA476B" w:rsidRDefault="00AA476B" w:rsidP="00AA476B">
      <w:pPr>
        <w:pStyle w:val="a0"/>
        <w:spacing w:after="0"/>
        <w:ind w:firstLine="360"/>
        <w:rPr>
          <w:rFonts w:ascii="Times New Roman" w:hAnsi="Times New Roman" w:cs="Times New Roman"/>
          <w:sz w:val="22"/>
          <w:szCs w:val="22"/>
        </w:rPr>
      </w:pPr>
      <w:r w:rsidRPr="00AA476B">
        <w:rPr>
          <w:rFonts w:ascii="Times New Roman" w:hAnsi="Times New Roman" w:cs="Times New Roman"/>
          <w:b/>
          <w:sz w:val="22"/>
          <w:szCs w:val="22"/>
        </w:rPr>
        <w:t xml:space="preserve">   </w:t>
      </w:r>
      <w:proofErr w:type="gramStart"/>
      <w:r w:rsidRPr="00AA476B">
        <w:rPr>
          <w:rFonts w:ascii="Times New Roman" w:hAnsi="Times New Roman" w:cs="Times New Roman"/>
          <w:b/>
          <w:sz w:val="22"/>
          <w:szCs w:val="22"/>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476B">
        <w:rPr>
          <w:rFonts w:ascii="Times New Roman" w:hAnsi="Times New Roman" w:cs="Times New Roman"/>
          <w:sz w:val="22"/>
          <w:szCs w:val="22"/>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AA476B">
        <w:rPr>
          <w:rFonts w:ascii="Times New Roman" w:hAnsi="Times New Roman" w:cs="Times New Roman"/>
          <w:b/>
          <w:sz w:val="22"/>
          <w:szCs w:val="22"/>
          <w:lang w:eastAsia="ar-SA"/>
        </w:rPr>
        <w:t xml:space="preserve"> _____________________, </w:t>
      </w:r>
      <w:r w:rsidRPr="00AA476B">
        <w:rPr>
          <w:rFonts w:ascii="Times New Roman" w:hAnsi="Times New Roman" w:cs="Times New Roman"/>
          <w:sz w:val="22"/>
          <w:szCs w:val="22"/>
          <w:lang w:eastAsia="ar-SA"/>
        </w:rPr>
        <w:t>именуемое в дальнейшем Исполнитель, в лице</w:t>
      </w:r>
      <w:r w:rsidRPr="00AA476B">
        <w:rPr>
          <w:rFonts w:ascii="Times New Roman" w:hAnsi="Times New Roman" w:cs="Times New Roman"/>
          <w:kern w:val="2"/>
          <w:sz w:val="22"/>
          <w:szCs w:val="22"/>
          <w:lang w:eastAsia="ar-SA"/>
        </w:rPr>
        <w:t xml:space="preserve"> ________________________</w:t>
      </w:r>
      <w:r w:rsidRPr="00AA476B">
        <w:rPr>
          <w:rFonts w:ascii="Times New Roman" w:hAnsi="Times New Roman" w:cs="Times New Roman"/>
          <w:sz w:val="22"/>
          <w:szCs w:val="22"/>
          <w:lang w:eastAsia="ar-SA"/>
        </w:rPr>
        <w:t>,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AA476B">
        <w:rPr>
          <w:rFonts w:ascii="Times New Roman" w:hAnsi="Times New Roman" w:cs="Times New Roman"/>
          <w:sz w:val="22"/>
          <w:szCs w:val="22"/>
          <w:lang w:eastAsia="ar-SA"/>
        </w:rPr>
        <w:t xml:space="preserve"> путем проведения электронного аукциона №ЭА-6/……, на основании протокола  ________, заключили  путем подписания электронной  подписью гражданско-правовой договор бюджетного учреждения – настоящий договор (далее – договор) о нижеследующем: </w:t>
      </w:r>
      <w:r w:rsidRPr="00AA476B">
        <w:rPr>
          <w:rFonts w:ascii="Times New Roman" w:hAnsi="Times New Roman" w:cs="Times New Roman"/>
          <w:sz w:val="22"/>
          <w:szCs w:val="22"/>
        </w:rPr>
        <w:t xml:space="preserve">   </w:t>
      </w:r>
      <w:r w:rsidRPr="00AA476B">
        <w:rPr>
          <w:rFonts w:ascii="Times New Roman" w:hAnsi="Times New Roman" w:cs="Times New Roman"/>
          <w:sz w:val="22"/>
          <w:szCs w:val="22"/>
          <w:lang w:eastAsia="ar-SA"/>
        </w:rPr>
        <w:t xml:space="preserve"> </w:t>
      </w:r>
    </w:p>
    <w:p w:rsidR="00AA476B" w:rsidRPr="00AA476B" w:rsidRDefault="00AA476B" w:rsidP="00AA476B">
      <w:pPr>
        <w:pStyle w:val="a0"/>
        <w:spacing w:after="0"/>
        <w:ind w:firstLine="360"/>
        <w:rPr>
          <w:rFonts w:ascii="Times New Roman" w:hAnsi="Times New Roman" w:cs="Times New Roman"/>
          <w:sz w:val="22"/>
          <w:szCs w:val="22"/>
        </w:rPr>
      </w:pPr>
    </w:p>
    <w:p w:rsidR="00AA476B" w:rsidRPr="00AA476B" w:rsidRDefault="00AA476B" w:rsidP="00AA476B">
      <w:pPr>
        <w:numPr>
          <w:ilvl w:val="0"/>
          <w:numId w:val="3"/>
        </w:numPr>
        <w:spacing w:after="0" w:line="240" w:lineRule="auto"/>
        <w:ind w:left="0"/>
        <w:jc w:val="center"/>
        <w:rPr>
          <w:rFonts w:ascii="Times New Roman" w:hAnsi="Times New Roman" w:cs="Times New Roman"/>
          <w:b/>
        </w:rPr>
      </w:pPr>
      <w:r w:rsidRPr="00AA476B">
        <w:rPr>
          <w:rFonts w:ascii="Times New Roman" w:hAnsi="Times New Roman" w:cs="Times New Roman"/>
          <w:b/>
        </w:rPr>
        <w:t>Предмет договора</w:t>
      </w:r>
    </w:p>
    <w:p w:rsidR="00AA476B" w:rsidRPr="00AA476B" w:rsidRDefault="00AA476B" w:rsidP="00AA476B">
      <w:pPr>
        <w:spacing w:after="0"/>
        <w:ind w:firstLine="360"/>
        <w:jc w:val="both"/>
        <w:rPr>
          <w:rFonts w:ascii="Times New Roman" w:hAnsi="Times New Roman" w:cs="Times New Roman"/>
        </w:rPr>
      </w:pPr>
      <w:r w:rsidRPr="00AA476B">
        <w:rPr>
          <w:rFonts w:ascii="Times New Roman" w:hAnsi="Times New Roman" w:cs="Times New Roman"/>
        </w:rPr>
        <w:t xml:space="preserve">1.1. По настоящему договору Исполнитель принимает на себя обязательства по заданию Заказчика своими силами и средствами выполнить работы – изготовить комплект лабораторного оборудования «Электрические машины, электрические аппараты и электронные преобразователи» (далее комплект), а Заказчик обязуется принять эти работы и оплатить их стоимость. </w:t>
      </w:r>
    </w:p>
    <w:p w:rsidR="00AA476B" w:rsidRPr="00AA476B" w:rsidRDefault="00AA476B" w:rsidP="00AA476B">
      <w:pPr>
        <w:pStyle w:val="aff3"/>
        <w:spacing w:after="0"/>
        <w:ind w:left="0"/>
        <w:rPr>
          <w:rFonts w:ascii="Times New Roman" w:hAnsi="Times New Roman" w:cs="Times New Roman"/>
        </w:rPr>
      </w:pPr>
      <w:r w:rsidRPr="00AA476B">
        <w:rPr>
          <w:rFonts w:ascii="Times New Roman" w:hAnsi="Times New Roman" w:cs="Times New Roman"/>
        </w:rPr>
        <w:t xml:space="preserve">      1.2. Исполнитель по техническому заданию Заказчика изготавливает   комплект лабораторного оборудования «Электрические машины, электрические аппараты и электронные преобразователи» </w:t>
      </w:r>
      <w:r w:rsidRPr="00AA476B">
        <w:rPr>
          <w:rFonts w:ascii="Times New Roman" w:hAnsi="Times New Roman" w:cs="Times New Roman"/>
          <w:kern w:val="1"/>
          <w:lang w:eastAsia="ar-SA"/>
        </w:rPr>
        <w:t xml:space="preserve">для Новосибирского техникума железнодорожного транспорта (НТЖТ) – структурного подразделения Заказчика в количестве 1 комплект, по адресу: 630068, г. Новосибирск, ул. </w:t>
      </w:r>
      <w:proofErr w:type="spellStart"/>
      <w:r w:rsidRPr="00AA476B">
        <w:rPr>
          <w:rFonts w:ascii="Times New Roman" w:hAnsi="Times New Roman" w:cs="Times New Roman"/>
          <w:kern w:val="1"/>
          <w:lang w:eastAsia="ar-SA"/>
        </w:rPr>
        <w:t>Лениногорская</w:t>
      </w:r>
      <w:proofErr w:type="spellEnd"/>
      <w:r w:rsidRPr="00AA476B">
        <w:rPr>
          <w:rFonts w:ascii="Times New Roman" w:hAnsi="Times New Roman" w:cs="Times New Roman"/>
          <w:kern w:val="1"/>
          <w:lang w:eastAsia="ar-SA"/>
        </w:rPr>
        <w:t>, 80 (учебный корпус).</w:t>
      </w:r>
    </w:p>
    <w:p w:rsidR="00AA476B" w:rsidRPr="00AA476B" w:rsidRDefault="00AA476B" w:rsidP="00AA476B">
      <w:pPr>
        <w:spacing w:after="0"/>
        <w:ind w:firstLine="360"/>
        <w:jc w:val="both"/>
        <w:rPr>
          <w:rFonts w:ascii="Times New Roman" w:hAnsi="Times New Roman" w:cs="Times New Roman"/>
        </w:rPr>
      </w:pPr>
      <w:r w:rsidRPr="00AA476B">
        <w:rPr>
          <w:rFonts w:ascii="Times New Roman" w:hAnsi="Times New Roman" w:cs="Times New Roman"/>
        </w:rPr>
        <w:t>1.3. Техническое задание Заказчика с описанием подлежащего изготовлению комплекта и порядком выполнения работ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AA476B" w:rsidRPr="00AA476B" w:rsidRDefault="00AA476B" w:rsidP="00AA476B">
      <w:pPr>
        <w:suppressAutoHyphens/>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1.4. При исполнении договора по согласованию сторон допускается изготовление комплекта,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A476B" w:rsidRPr="00AA476B" w:rsidRDefault="00AA476B" w:rsidP="00AA476B">
      <w:pPr>
        <w:suppressAutoHyphens/>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1.5.</w:t>
      </w:r>
      <w:r w:rsidRPr="00AA476B">
        <w:rPr>
          <w:rFonts w:ascii="Times New Roman" w:hAnsi="Times New Roman" w:cs="Times New Roman"/>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ab/>
      </w:r>
    </w:p>
    <w:p w:rsidR="00AA476B" w:rsidRPr="00AA476B" w:rsidRDefault="00AA476B" w:rsidP="00AA476B">
      <w:pPr>
        <w:pStyle w:val="25"/>
        <w:numPr>
          <w:ilvl w:val="0"/>
          <w:numId w:val="3"/>
        </w:numPr>
        <w:autoSpaceDE w:val="0"/>
        <w:autoSpaceDN w:val="0"/>
        <w:adjustRightInd w:val="0"/>
        <w:spacing w:after="0" w:line="240" w:lineRule="auto"/>
        <w:ind w:left="0"/>
        <w:jc w:val="center"/>
        <w:rPr>
          <w:rFonts w:ascii="Times New Roman" w:hAnsi="Times New Roman" w:cs="Times New Roman"/>
          <w:b/>
        </w:rPr>
      </w:pPr>
      <w:r w:rsidRPr="00AA476B">
        <w:rPr>
          <w:rFonts w:ascii="Times New Roman" w:hAnsi="Times New Roman" w:cs="Times New Roman"/>
          <w:b/>
        </w:rPr>
        <w:t>Цена  договора и порядок оплаты</w:t>
      </w:r>
    </w:p>
    <w:p w:rsidR="00AA476B" w:rsidRPr="00AA476B" w:rsidRDefault="00AA476B" w:rsidP="00AA476B">
      <w:pPr>
        <w:pStyle w:val="25"/>
        <w:spacing w:after="0" w:line="276" w:lineRule="auto"/>
        <w:ind w:left="0"/>
        <w:rPr>
          <w:rFonts w:ascii="Times New Roman" w:eastAsia="DejaVu Sans" w:hAnsi="Times New Roman" w:cs="Times New Roman"/>
          <w:b/>
          <w:kern w:val="1"/>
          <w:lang w:eastAsia="ar-SA"/>
        </w:rPr>
      </w:pPr>
      <w:r w:rsidRPr="00AA476B">
        <w:rPr>
          <w:rFonts w:ascii="Times New Roman" w:hAnsi="Times New Roman" w:cs="Times New Roman"/>
        </w:rPr>
        <w:t xml:space="preserve">  2.1. Цена договора  составляет  ____________________рублей</w:t>
      </w:r>
      <w:proofErr w:type="gramStart"/>
      <w:r w:rsidRPr="00AA476B">
        <w:rPr>
          <w:rFonts w:ascii="Times New Roman" w:hAnsi="Times New Roman" w:cs="Times New Roman"/>
        </w:rPr>
        <w:t xml:space="preserve"> (___________________________),  </w:t>
      </w:r>
      <w:proofErr w:type="gramEnd"/>
      <w:r w:rsidRPr="00AA476B">
        <w:rPr>
          <w:rFonts w:ascii="Times New Roman" w:hAnsi="Times New Roman" w:cs="Times New Roman"/>
        </w:rPr>
        <w:t>с НДС/ без учета НДС.</w:t>
      </w:r>
      <w:r w:rsidRPr="00AA476B">
        <w:rPr>
          <w:rFonts w:ascii="Times New Roman" w:eastAsia="DejaVu Sans" w:hAnsi="Times New Roman" w:cs="Times New Roman"/>
          <w:b/>
          <w:kern w:val="1"/>
          <w:lang w:eastAsia="ar-SA"/>
        </w:rPr>
        <w:t xml:space="preserve"> </w:t>
      </w:r>
    </w:p>
    <w:p w:rsidR="00AA476B" w:rsidRPr="00AA476B" w:rsidRDefault="00AA476B" w:rsidP="00AA476B">
      <w:pPr>
        <w:pStyle w:val="25"/>
        <w:spacing w:after="0" w:line="276" w:lineRule="auto"/>
        <w:ind w:left="0"/>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В случае</w:t>
      </w:r>
      <w:proofErr w:type="gramStart"/>
      <w:r w:rsidRPr="00AA476B">
        <w:rPr>
          <w:rFonts w:ascii="Times New Roman" w:eastAsia="DejaVu Sans" w:hAnsi="Times New Roman" w:cs="Times New Roman"/>
          <w:kern w:val="1"/>
          <w:lang w:eastAsia="ar-SA"/>
        </w:rPr>
        <w:t>,</w:t>
      </w:r>
      <w:proofErr w:type="gramEnd"/>
      <w:r w:rsidRPr="00AA476B">
        <w:rPr>
          <w:rFonts w:ascii="Times New Roman" w:eastAsia="DejaVu Sans" w:hAnsi="Times New Roman" w:cs="Times New Roman"/>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t xml:space="preserve">  2.2. Цена договора включает в себя общую стоимость работы, выполняемой по настоящему договору, с учетом стоимости оборудования, материалов и других вспомогательных средств, необходимых для выполнения работ,  пуско-наладку, транспортные расходы, расходы на доставку, погрузку и разгрузку с подъемом на этаж, а также  расходы по уплате всех необходимых налогов, сборов и пошлин.</w:t>
      </w:r>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lastRenderedPageBreak/>
        <w:t xml:space="preserve">  2.3.Заказчик </w:t>
      </w:r>
      <w:proofErr w:type="gramStart"/>
      <w:r w:rsidRPr="00AA476B">
        <w:rPr>
          <w:rFonts w:ascii="Times New Roman" w:hAnsi="Times New Roman" w:cs="Times New Roman"/>
        </w:rPr>
        <w:t>оплачивает цену договора</w:t>
      </w:r>
      <w:proofErr w:type="gramEnd"/>
      <w:r w:rsidRPr="00AA476B">
        <w:rPr>
          <w:rFonts w:ascii="Times New Roman" w:hAnsi="Times New Roman" w:cs="Times New Roman"/>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476B">
        <w:rPr>
          <w:rFonts w:ascii="Times New Roman" w:hAnsi="Times New Roman" w:cs="Times New Roman"/>
        </w:rPr>
        <w:t xml:space="preserve"> :</w:t>
      </w:r>
      <w:proofErr w:type="gramEnd"/>
    </w:p>
    <w:p w:rsidR="00AA476B" w:rsidRPr="00AA476B" w:rsidRDefault="00AA476B" w:rsidP="00AA476B">
      <w:pPr>
        <w:pStyle w:val="25"/>
        <w:spacing w:after="0" w:line="276" w:lineRule="auto"/>
        <w:ind w:left="0"/>
        <w:rPr>
          <w:rFonts w:ascii="Times New Roman" w:hAnsi="Times New Roman" w:cs="Times New Roman"/>
        </w:rPr>
      </w:pPr>
      <w:r w:rsidRPr="00AA476B">
        <w:rPr>
          <w:rFonts w:ascii="Times New Roman" w:hAnsi="Times New Roman" w:cs="Times New Roman"/>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AA476B" w:rsidRPr="00AA476B" w:rsidRDefault="00AA476B" w:rsidP="00AA476B">
      <w:pPr>
        <w:autoSpaceDE w:val="0"/>
        <w:autoSpaceDN w:val="0"/>
        <w:adjustRightInd w:val="0"/>
        <w:spacing w:after="0"/>
        <w:ind w:firstLine="225"/>
        <w:jc w:val="both"/>
        <w:rPr>
          <w:rFonts w:ascii="Times New Roman" w:hAnsi="Times New Roman" w:cs="Times New Roman"/>
        </w:rPr>
      </w:pPr>
    </w:p>
    <w:p w:rsidR="00AA476B" w:rsidRPr="00AA476B" w:rsidRDefault="00AA476B" w:rsidP="00AA476B">
      <w:pPr>
        <w:autoSpaceDE w:val="0"/>
        <w:autoSpaceDN w:val="0"/>
        <w:adjustRightInd w:val="0"/>
        <w:spacing w:after="0"/>
        <w:jc w:val="center"/>
        <w:rPr>
          <w:rFonts w:ascii="Times New Roman" w:hAnsi="Times New Roman" w:cs="Times New Roman"/>
          <w:b/>
        </w:rPr>
      </w:pPr>
      <w:r w:rsidRPr="00AA476B">
        <w:rPr>
          <w:rFonts w:ascii="Times New Roman" w:hAnsi="Times New Roman" w:cs="Times New Roman"/>
          <w:b/>
        </w:rPr>
        <w:t>3. Права и обязанности сторон</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3.7. Заказчик обязан своевременно, в соответствии с техническим заданием Заказчика, производить промежуточное согласование позиций изготавливаемого макета.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A476B" w:rsidRPr="00AA476B" w:rsidRDefault="00AA476B" w:rsidP="00AA476B">
      <w:pPr>
        <w:autoSpaceDE w:val="0"/>
        <w:autoSpaceDN w:val="0"/>
        <w:adjustRightInd w:val="0"/>
        <w:spacing w:after="0"/>
        <w:jc w:val="center"/>
        <w:rPr>
          <w:rFonts w:ascii="Times New Roman" w:hAnsi="Times New Roman" w:cs="Times New Roman"/>
        </w:rPr>
      </w:pPr>
    </w:p>
    <w:p w:rsidR="00AA476B" w:rsidRPr="00AA476B" w:rsidRDefault="00AA476B" w:rsidP="00AA476B">
      <w:pPr>
        <w:autoSpaceDE w:val="0"/>
        <w:autoSpaceDN w:val="0"/>
        <w:adjustRightInd w:val="0"/>
        <w:spacing w:after="0"/>
        <w:jc w:val="center"/>
        <w:rPr>
          <w:rFonts w:ascii="Times New Roman" w:hAnsi="Times New Roman" w:cs="Times New Roman"/>
          <w:b/>
        </w:rPr>
      </w:pPr>
      <w:r w:rsidRPr="00AA476B">
        <w:rPr>
          <w:rFonts w:ascii="Times New Roman" w:hAnsi="Times New Roman" w:cs="Times New Roman"/>
          <w:b/>
        </w:rPr>
        <w:t xml:space="preserve">4. Порядок выполнения,  сдачи и приемки работы </w:t>
      </w:r>
    </w:p>
    <w:p w:rsidR="00AA476B" w:rsidRPr="00AA476B" w:rsidRDefault="00AA476B" w:rsidP="00AA476B">
      <w:pPr>
        <w:pStyle w:val="a0"/>
        <w:autoSpaceDE w:val="0"/>
        <w:autoSpaceDN w:val="0"/>
        <w:adjustRightInd w:val="0"/>
        <w:spacing w:after="0"/>
        <w:rPr>
          <w:rFonts w:ascii="Times New Roman" w:hAnsi="Times New Roman" w:cs="Times New Roman"/>
          <w:sz w:val="22"/>
          <w:szCs w:val="22"/>
        </w:rPr>
      </w:pPr>
      <w:r w:rsidRPr="00AA476B">
        <w:rPr>
          <w:rFonts w:ascii="Times New Roman" w:hAnsi="Times New Roman" w:cs="Times New Roman"/>
          <w:sz w:val="22"/>
          <w:szCs w:val="22"/>
        </w:rPr>
        <w:t xml:space="preserve">      4.1.Исполнитель должен изготовить комплект – стенд лабораторного оборудования, произвести его пуско-наладку,  обеспечить работоспособность всего предлагаемого оборудования как в составе комплекта, так в качестве самостоятельных единиц в течение 3(трех) месяцев со дня заключения договора. При этом в комплект должны быть  включены все необходимые компоненты (кабели, крепеж) для обеспечения данного требования</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t xml:space="preserve">      4.3.Исполнитель предоставляет Заказчику  сертификаты и спецификаций на изготовленные </w:t>
      </w:r>
      <w:proofErr w:type="gramStart"/>
      <w:r w:rsidRPr="00AA476B">
        <w:rPr>
          <w:rFonts w:ascii="Times New Roman" w:hAnsi="Times New Roman" w:cs="Times New Roman"/>
        </w:rPr>
        <w:t>и(</w:t>
      </w:r>
      <w:proofErr w:type="gramEnd"/>
      <w:r w:rsidRPr="00AA476B">
        <w:rPr>
          <w:rFonts w:ascii="Times New Roman" w:hAnsi="Times New Roman" w:cs="Times New Roman"/>
        </w:rPr>
        <w:t>или) приобретенные элементы и оборудование  комплекта, используемые при изготовлении комплекта, с целью обеспечения пожарной безопасности и санитарно-эпидемиологического благополучия, оценки срока эксплуатации комплекта.</w:t>
      </w:r>
    </w:p>
    <w:p w:rsidR="00AA476B" w:rsidRPr="00AA476B" w:rsidRDefault="00AA476B" w:rsidP="00AA476B">
      <w:pPr>
        <w:autoSpaceDE w:val="0"/>
        <w:autoSpaceDN w:val="0"/>
        <w:adjustRightInd w:val="0"/>
        <w:spacing w:after="0"/>
        <w:jc w:val="both"/>
        <w:rPr>
          <w:rFonts w:ascii="Times New Roman" w:hAnsi="Times New Roman" w:cs="Times New Roman"/>
        </w:rPr>
      </w:pPr>
      <w:r w:rsidRPr="00AA476B">
        <w:rPr>
          <w:rFonts w:ascii="Times New Roman" w:hAnsi="Times New Roman" w:cs="Times New Roman"/>
        </w:rPr>
        <w:lastRenderedPageBreak/>
        <w:t xml:space="preserve">      При этом используемое оборудование должно быть новым. Не допускается использования при выполнении работ оборудования, являющегося  выставочным образцом, а также оборудования, собранного из восстановленных узлов и агрегатов. Оборудование должно быть комплектно и обеспечивать конструктивную и функциональную совместимость при использовании в комплекте.</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договора комиссией Заказчика.</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4.5. После фактического выполнения работы Заказчик в течение 5 (пяти) рабочих дней со дня предоставления Исполнителем результата работы проводит:</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приемку результатов исполнения  Исполнителем обязательств  с составлением акта сдачи-приемки исполнения обязательств по договору.</w:t>
      </w:r>
    </w:p>
    <w:p w:rsidR="00AA476B" w:rsidRPr="00AA476B" w:rsidRDefault="00AA476B" w:rsidP="00AA476B">
      <w:pPr>
        <w:suppressAutoHyphens/>
        <w:autoSpaceDE w:val="0"/>
        <w:autoSpaceDN w:val="0"/>
        <w:adjustRightInd w:val="0"/>
        <w:spacing w:after="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4.7.  </w:t>
      </w:r>
      <w:proofErr w:type="gramStart"/>
      <w:r w:rsidRPr="00AA476B">
        <w:rPr>
          <w:rFonts w:ascii="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A476B">
        <w:rPr>
          <w:rFonts w:ascii="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4.8. </w:t>
      </w:r>
      <w:proofErr w:type="gramStart"/>
      <w:r w:rsidRPr="00AA476B">
        <w:rPr>
          <w:rFonts w:ascii="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отказаться от приемки выполненной работы и (или) от ее оплаты полностью ли в части;</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потребовать возмещения убытков и уплаты штрафных санкций;</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принять решение об одностороннем отказе от исполнения договора.</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4.9. Датой выполнения работ  и исполнения  Поставщиком обязательств договора является дата подписания Заказчиком акта сдачи – приемки исполнения обязательств.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4.10.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выполненной работы.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p>
    <w:p w:rsidR="00AA476B" w:rsidRPr="00AA476B" w:rsidRDefault="00AA476B" w:rsidP="00AA476B">
      <w:pPr>
        <w:suppressAutoHyphens/>
        <w:autoSpaceDE w:val="0"/>
        <w:autoSpaceDN w:val="0"/>
        <w:adjustRightInd w:val="0"/>
        <w:spacing w:after="0"/>
        <w:ind w:firstLine="225"/>
        <w:jc w:val="center"/>
        <w:rPr>
          <w:rFonts w:ascii="Times New Roman" w:hAnsi="Times New Roman" w:cs="Times New Roman"/>
          <w:kern w:val="1"/>
          <w:lang w:eastAsia="ar-SA"/>
        </w:rPr>
      </w:pPr>
      <w:r w:rsidRPr="00AA476B">
        <w:rPr>
          <w:rFonts w:ascii="Times New Roman" w:hAnsi="Times New Roman" w:cs="Times New Roman"/>
          <w:b/>
          <w:kern w:val="1"/>
          <w:lang w:eastAsia="ar-SA"/>
        </w:rPr>
        <w:t>5. Гарантийные обязательства</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5.1. Гарантийный срок на  оборудование, используемое при производстве работ, устанавливается  ________________ месяца с момента подписания акта приемки, если иной срок не указан в паспорте на </w:t>
      </w:r>
      <w:r w:rsidRPr="00AA476B">
        <w:rPr>
          <w:rFonts w:ascii="Times New Roman" w:hAnsi="Times New Roman" w:cs="Times New Roman"/>
          <w:kern w:val="1"/>
          <w:lang w:eastAsia="ar-SA"/>
        </w:rPr>
        <w:lastRenderedPageBreak/>
        <w:t xml:space="preserve">оборудование, сертификате качества завода-изготовителя.  Гарантийный срок на результат работ – изготовленный стенд  составляет 2 года.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5.2. Если в течение гарантийного срока будут выявлены неисправности, то Исполнитель производит его бесплатный гарантийный ремонт. Место проведения гарантийного ремонта и срок, зависят от типа оборудования и от характера неисправности и оговариваются отдельно.</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5.3.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комплекта оборудования.</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5.4. В случае невозможности устранения недостатков, выявленных в гарантийный период, по месту установки комплекта, Исполнитель самостоятельно или за свой счет демонтирует комплект, доставляет до места производства ремонта и возвращает отремонтированный комплект или его части с монтажом по месту установки.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5.5.Исполнитель гарантирует качество и безопасность произведенных работ,  используемых материалов.</w:t>
      </w:r>
    </w:p>
    <w:p w:rsidR="00AA476B" w:rsidRPr="00AA476B" w:rsidRDefault="00AA476B" w:rsidP="00AA476B">
      <w:pPr>
        <w:widowControl w:val="0"/>
        <w:suppressAutoHyphens/>
        <w:spacing w:after="0"/>
        <w:jc w:val="center"/>
        <w:rPr>
          <w:rFonts w:ascii="Times New Roman" w:eastAsia="DejaVu Sans" w:hAnsi="Times New Roman" w:cs="Times New Roman"/>
          <w:b/>
          <w:kern w:val="1"/>
          <w:lang w:eastAsia="ar-SA"/>
        </w:rPr>
      </w:pPr>
      <w:r w:rsidRPr="00AA476B">
        <w:rPr>
          <w:rFonts w:ascii="Times New Roman" w:eastAsia="DejaVu Sans" w:hAnsi="Times New Roman" w:cs="Times New Roman"/>
          <w:b/>
          <w:kern w:val="1"/>
          <w:lang w:eastAsia="ar-SA"/>
        </w:rPr>
        <w:t>6. Ответственность сторон</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6.2.В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6.3.</w:t>
      </w:r>
      <w:r w:rsidRPr="00AA476B">
        <w:rPr>
          <w:rFonts w:ascii="Times New Roman" w:hAnsi="Times New Roman" w:cs="Times New Roman"/>
        </w:rPr>
        <w:t xml:space="preserve"> </w:t>
      </w:r>
      <w:proofErr w:type="gramStart"/>
      <w:r w:rsidRPr="00AA476B">
        <w:rPr>
          <w:rFonts w:ascii="Times New Roman" w:hAnsi="Times New Roman" w:cs="Times New Roman"/>
          <w:kern w:val="1"/>
          <w:lang w:eastAsia="ar-SA"/>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w:t>
      </w:r>
      <w:proofErr w:type="gramEnd"/>
      <w:r w:rsidRPr="00AA476B">
        <w:rPr>
          <w:rFonts w:ascii="Times New Roman" w:hAnsi="Times New Roman" w:cs="Times New Roman"/>
          <w:kern w:val="1"/>
          <w:lang w:eastAsia="ar-SA"/>
        </w:rPr>
        <w:t>, предусмотренном постановлением Правительства РФ от 25.11.2013г. №1063.</w:t>
      </w:r>
    </w:p>
    <w:p w:rsidR="00AA476B" w:rsidRPr="00AA476B" w:rsidRDefault="00AA476B" w:rsidP="00AA476B">
      <w:pPr>
        <w:spacing w:after="0"/>
        <w:jc w:val="both"/>
        <w:rPr>
          <w:rFonts w:ascii="Times New Roman" w:hAnsi="Times New Roman" w:cs="Times New Roman"/>
          <w:lang w:eastAsia="ar-SA"/>
        </w:rPr>
      </w:pPr>
      <w:r w:rsidRPr="00AA476B">
        <w:rPr>
          <w:rFonts w:ascii="Times New Roman" w:hAnsi="Times New Roman" w:cs="Times New Roman"/>
          <w:lang w:eastAsia="ar-SA"/>
        </w:rPr>
        <w:t xml:space="preserve">       6.4.</w:t>
      </w:r>
      <w:r w:rsidRPr="00AA476B">
        <w:rPr>
          <w:rFonts w:ascii="Times New Roman" w:hAnsi="Times New Roman" w:cs="Times New Roman"/>
        </w:rPr>
        <w:t xml:space="preserve"> В случае ненадлежащего исполнения Исполнителем </w:t>
      </w:r>
      <w:r w:rsidRPr="00AA476B">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r w:rsidRPr="00AA476B">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p>
    <w:p w:rsidR="00AA476B" w:rsidRPr="00AA476B" w:rsidRDefault="00AA476B" w:rsidP="00AA476B">
      <w:pPr>
        <w:widowControl w:val="0"/>
        <w:suppressAutoHyphens/>
        <w:spacing w:after="0"/>
        <w:jc w:val="center"/>
        <w:rPr>
          <w:rFonts w:ascii="Times New Roman" w:eastAsia="DejaVu Sans" w:hAnsi="Times New Roman" w:cs="Times New Roman"/>
          <w:b/>
          <w:kern w:val="1"/>
          <w:lang w:eastAsia="ar-SA"/>
        </w:rPr>
      </w:pPr>
      <w:r w:rsidRPr="00AA476B">
        <w:rPr>
          <w:rFonts w:ascii="Times New Roman" w:eastAsia="DejaVu Sans" w:hAnsi="Times New Roman" w:cs="Times New Roman"/>
          <w:b/>
          <w:kern w:val="1"/>
          <w:lang w:eastAsia="ar-SA"/>
        </w:rPr>
        <w:t xml:space="preserve">7. Обеспечение исполнения договора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xml:space="preserve">7.1 Размер обеспечения исполнения настоящего договора установлен в сумме 48 466,66 (Сорок восемь тысяч четыреста шестьдесят шесть рублей 66 копеек). Обеспечение предоставляется с учетом </w:t>
      </w:r>
      <w:r w:rsidRPr="00AA476B">
        <w:rPr>
          <w:rFonts w:ascii="Times New Roman" w:hAnsi="Times New Roman" w:cs="Times New Roman"/>
        </w:rPr>
        <w:lastRenderedPageBreak/>
        <w:t xml:space="preserve">антидемпинговых мер, предусмотренных Федеральным законом от 05.04.2013 №44-ФЗ, если такая обязанность Исполнителя возникла на момент заключения договора.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xml:space="preserve">7.3. Если обеспечение исполнения договора представлено Исполнителю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неисполнения Исполнителем условий договора полностью или в части</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r w:rsidRPr="00AA476B">
        <w:rPr>
          <w:rFonts w:ascii="Times New Roman" w:hAnsi="Times New Roman" w:cs="Times New Roman"/>
        </w:rPr>
        <w:t>- ненадлежащее исполнения Исполнителем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A476B" w:rsidRPr="00AA476B" w:rsidRDefault="00AA476B" w:rsidP="00AA476B">
      <w:pPr>
        <w:widowControl w:val="0"/>
        <w:autoSpaceDE w:val="0"/>
        <w:autoSpaceDN w:val="0"/>
        <w:adjustRightInd w:val="0"/>
        <w:spacing w:after="0"/>
        <w:ind w:firstLine="540"/>
        <w:jc w:val="both"/>
        <w:rPr>
          <w:rFonts w:ascii="Times New Roman" w:hAnsi="Times New Roman" w:cs="Times New Roman"/>
        </w:rPr>
      </w:pPr>
    </w:p>
    <w:p w:rsidR="00AA476B" w:rsidRPr="00AA476B" w:rsidRDefault="00AA476B" w:rsidP="00AA476B">
      <w:pPr>
        <w:widowControl w:val="0"/>
        <w:suppressAutoHyphens/>
        <w:spacing w:after="0"/>
        <w:ind w:firstLine="426"/>
        <w:jc w:val="center"/>
        <w:rPr>
          <w:rFonts w:ascii="Times New Roman" w:eastAsia="DejaVu Sans" w:hAnsi="Times New Roman" w:cs="Times New Roman"/>
          <w:b/>
          <w:kern w:val="1"/>
          <w:lang w:eastAsia="ar-SA"/>
        </w:rPr>
      </w:pPr>
      <w:r w:rsidRPr="00AA476B">
        <w:rPr>
          <w:rFonts w:ascii="Times New Roman" w:eastAsia="DejaVu Sans" w:hAnsi="Times New Roman" w:cs="Times New Roman"/>
          <w:b/>
          <w:kern w:val="1"/>
          <w:lang w:eastAsia="ar-SA"/>
        </w:rPr>
        <w:t>8. Обстоятельства непреодолимой силы</w:t>
      </w:r>
    </w:p>
    <w:p w:rsidR="00AA476B" w:rsidRPr="00AA476B" w:rsidRDefault="00AA476B" w:rsidP="00AA476B">
      <w:pPr>
        <w:tabs>
          <w:tab w:val="left" w:pos="1496"/>
        </w:tabs>
        <w:suppressAutoHyphens/>
        <w:spacing w:after="0"/>
        <w:ind w:firstLine="426"/>
        <w:jc w:val="both"/>
        <w:rPr>
          <w:rFonts w:ascii="Times New Roman" w:hAnsi="Times New Roman" w:cs="Times New Roman"/>
          <w:lang w:eastAsia="ar-SA"/>
        </w:rPr>
      </w:pPr>
      <w:proofErr w:type="gramStart"/>
      <w:r w:rsidRPr="00AA476B">
        <w:rPr>
          <w:rFonts w:ascii="Times New Roman" w:hAnsi="Times New Roman" w:cs="Times New Roman"/>
          <w:kern w:val="1"/>
          <w:lang w:eastAsia="ar-SA"/>
        </w:rPr>
        <w:t>8.1</w:t>
      </w:r>
      <w:r w:rsidRPr="00AA476B">
        <w:rPr>
          <w:rFonts w:ascii="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A476B" w:rsidRPr="00AA476B" w:rsidRDefault="00AA476B" w:rsidP="00AA476B">
      <w:pPr>
        <w:tabs>
          <w:tab w:val="left" w:pos="1496"/>
        </w:tabs>
        <w:spacing w:after="0"/>
        <w:ind w:firstLine="426"/>
        <w:jc w:val="both"/>
        <w:rPr>
          <w:rFonts w:ascii="Times New Roman" w:hAnsi="Times New Roman" w:cs="Times New Roman"/>
          <w:lang w:eastAsia="ar-SA"/>
        </w:rPr>
      </w:pPr>
      <w:r w:rsidRPr="00AA476B">
        <w:rPr>
          <w:rFonts w:ascii="Times New Roman" w:hAnsi="Times New Roman" w:cs="Times New Roman"/>
          <w:lang w:eastAsia="ar-SA"/>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A476B" w:rsidRPr="00AA476B" w:rsidRDefault="00AA476B" w:rsidP="00AA476B">
      <w:pPr>
        <w:tabs>
          <w:tab w:val="left" w:pos="1496"/>
        </w:tabs>
        <w:spacing w:after="0"/>
        <w:ind w:firstLine="426"/>
        <w:jc w:val="both"/>
        <w:rPr>
          <w:rFonts w:ascii="Times New Roman" w:hAnsi="Times New Roman" w:cs="Times New Roman"/>
          <w:lang w:eastAsia="ar-SA"/>
        </w:rPr>
      </w:pPr>
      <w:r w:rsidRPr="00AA476B">
        <w:rPr>
          <w:rFonts w:ascii="Times New Roman" w:hAnsi="Times New Roman" w:cs="Times New Roman"/>
          <w:lang w:eastAsia="ar-SA"/>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A476B" w:rsidRPr="00AA476B" w:rsidRDefault="00AA476B" w:rsidP="00AA476B">
      <w:pPr>
        <w:widowControl w:val="0"/>
        <w:suppressAutoHyphens/>
        <w:spacing w:after="0"/>
        <w:ind w:firstLine="426"/>
        <w:jc w:val="both"/>
        <w:rPr>
          <w:rFonts w:ascii="Times New Roman" w:eastAsia="DejaVu Sans" w:hAnsi="Times New Roman" w:cs="Times New Roman"/>
          <w:kern w:val="1"/>
          <w:lang w:eastAsia="ar-SA"/>
        </w:rPr>
      </w:pPr>
      <w:r w:rsidRPr="00AA476B">
        <w:rPr>
          <w:rFonts w:ascii="Times New Roman" w:hAnsi="Times New Roman" w:cs="Times New Roman"/>
          <w:lang w:eastAsia="ar-SA"/>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A476B" w:rsidRPr="00AA476B" w:rsidRDefault="00AA476B" w:rsidP="00AA476B">
      <w:pPr>
        <w:widowControl w:val="0"/>
        <w:suppressAutoHyphens/>
        <w:spacing w:after="0"/>
        <w:jc w:val="both"/>
        <w:rPr>
          <w:rFonts w:ascii="Times New Roman" w:eastAsia="DejaVu Sans" w:hAnsi="Times New Roman" w:cs="Times New Roman"/>
          <w:kern w:val="1"/>
          <w:lang w:eastAsia="ar-SA"/>
        </w:rPr>
      </w:pPr>
    </w:p>
    <w:p w:rsidR="00AA476B" w:rsidRPr="00AA476B" w:rsidRDefault="00AA476B" w:rsidP="00AA476B">
      <w:pPr>
        <w:spacing w:after="0"/>
        <w:jc w:val="center"/>
        <w:rPr>
          <w:rFonts w:ascii="Times New Roman" w:hAnsi="Times New Roman" w:cs="Times New Roman"/>
          <w:b/>
        </w:rPr>
      </w:pPr>
      <w:r w:rsidRPr="00AA476B">
        <w:rPr>
          <w:rFonts w:ascii="Times New Roman" w:hAnsi="Times New Roman" w:cs="Times New Roman"/>
          <w:b/>
        </w:rPr>
        <w:t>9. Порядок разрешения споров</w:t>
      </w:r>
    </w:p>
    <w:p w:rsidR="00AA476B" w:rsidRPr="00AA476B" w:rsidRDefault="00AA476B" w:rsidP="00AA476B">
      <w:pPr>
        <w:spacing w:after="0"/>
        <w:jc w:val="both"/>
        <w:rPr>
          <w:rFonts w:ascii="Times New Roman" w:hAnsi="Times New Roman" w:cs="Times New Roman"/>
        </w:rPr>
      </w:pPr>
      <w:r w:rsidRPr="00AA476B">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476B" w:rsidRPr="00AA476B" w:rsidRDefault="00AA476B" w:rsidP="00AA476B">
      <w:pPr>
        <w:spacing w:after="0"/>
        <w:jc w:val="both"/>
        <w:rPr>
          <w:rFonts w:ascii="Times New Roman" w:hAnsi="Times New Roman" w:cs="Times New Roman"/>
        </w:rPr>
      </w:pPr>
      <w:r w:rsidRPr="00AA476B">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AA476B" w:rsidRPr="00AA476B" w:rsidRDefault="00AA476B" w:rsidP="00AA476B">
      <w:pPr>
        <w:spacing w:after="0"/>
        <w:jc w:val="both"/>
        <w:rPr>
          <w:rFonts w:ascii="Times New Roman" w:hAnsi="Times New Roman" w:cs="Times New Roman"/>
        </w:rPr>
      </w:pPr>
      <w:r w:rsidRPr="00AA476B">
        <w:rPr>
          <w:rFonts w:ascii="Times New Roman" w:hAnsi="Times New Roman" w:cs="Times New Roman"/>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A476B" w:rsidRPr="00AA476B" w:rsidRDefault="00AA476B" w:rsidP="00AA476B">
      <w:pPr>
        <w:widowControl w:val="0"/>
        <w:suppressAutoHyphens/>
        <w:spacing w:after="0"/>
        <w:rPr>
          <w:rFonts w:ascii="Times New Roman" w:eastAsia="DejaVu Sans" w:hAnsi="Times New Roman" w:cs="Times New Roman"/>
          <w:kern w:val="1"/>
          <w:lang w:eastAsia="ar-SA"/>
        </w:rPr>
      </w:pPr>
    </w:p>
    <w:p w:rsidR="00AA476B" w:rsidRPr="00AA476B" w:rsidRDefault="00AA476B" w:rsidP="00AA476B">
      <w:pPr>
        <w:suppressAutoHyphens/>
        <w:autoSpaceDE w:val="0"/>
        <w:autoSpaceDN w:val="0"/>
        <w:adjustRightInd w:val="0"/>
        <w:spacing w:after="0"/>
        <w:jc w:val="center"/>
        <w:rPr>
          <w:rFonts w:ascii="Times New Roman" w:hAnsi="Times New Roman" w:cs="Times New Roman"/>
          <w:b/>
          <w:kern w:val="1"/>
          <w:lang w:eastAsia="ar-SA"/>
        </w:rPr>
      </w:pPr>
      <w:r w:rsidRPr="00AA476B">
        <w:rPr>
          <w:rFonts w:ascii="Times New Roman" w:hAnsi="Times New Roman" w:cs="Times New Roman"/>
          <w:b/>
          <w:kern w:val="1"/>
          <w:lang w:eastAsia="ar-SA"/>
        </w:rPr>
        <w:t xml:space="preserve">10.Срок действия  договора и прочие условия.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AA476B" w:rsidRPr="00AA476B" w:rsidRDefault="00AA476B" w:rsidP="00AA476B">
      <w:pPr>
        <w:suppressAutoHyphens/>
        <w:autoSpaceDE w:val="0"/>
        <w:autoSpaceDN w:val="0"/>
        <w:adjustRightInd w:val="0"/>
        <w:spacing w:after="0"/>
        <w:ind w:firstLine="225"/>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r w:rsidRPr="00AA476B">
        <w:rPr>
          <w:rFonts w:ascii="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kern w:val="1"/>
          <w:lang w:eastAsia="ar-SA"/>
        </w:rPr>
      </w:pPr>
    </w:p>
    <w:p w:rsidR="00AA476B" w:rsidRPr="00AA476B" w:rsidRDefault="00AA476B" w:rsidP="00AA476B">
      <w:pPr>
        <w:suppressAutoHyphens/>
        <w:autoSpaceDE w:val="0"/>
        <w:autoSpaceDN w:val="0"/>
        <w:adjustRightInd w:val="0"/>
        <w:spacing w:after="0"/>
        <w:ind w:firstLine="360"/>
        <w:jc w:val="center"/>
        <w:rPr>
          <w:rFonts w:ascii="Times New Roman" w:hAnsi="Times New Roman" w:cs="Times New Roman"/>
          <w:b/>
          <w:kern w:val="1"/>
          <w:lang w:eastAsia="ar-SA"/>
        </w:rPr>
      </w:pPr>
      <w:r w:rsidRPr="00AA476B">
        <w:rPr>
          <w:rFonts w:ascii="Times New Roman" w:hAnsi="Times New Roman" w:cs="Times New Roman"/>
          <w:b/>
          <w:kern w:val="1"/>
          <w:lang w:eastAsia="ar-SA"/>
        </w:rPr>
        <w:t>11. Порядок расторжения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11.3. </w:t>
      </w:r>
      <w:proofErr w:type="gramStart"/>
      <w:r w:rsidRPr="00AA476B">
        <w:rPr>
          <w:rFonts w:ascii="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476B">
        <w:rPr>
          <w:rFonts w:ascii="Times New Roman" w:hAnsi="Times New Roman" w:cs="Times New Roman"/>
          <w:bCs/>
          <w:kern w:val="1"/>
          <w:lang w:eastAsia="ar-SA"/>
        </w:rPr>
        <w:t xml:space="preserve"> связи и доставки, </w:t>
      </w:r>
      <w:proofErr w:type="gramStart"/>
      <w:r w:rsidRPr="00AA476B">
        <w:rPr>
          <w:rFonts w:ascii="Times New Roman" w:hAnsi="Times New Roman" w:cs="Times New Roman"/>
          <w:bCs/>
          <w:kern w:val="1"/>
          <w:lang w:eastAsia="ar-SA"/>
        </w:rPr>
        <w:t>обеспечивающих</w:t>
      </w:r>
      <w:proofErr w:type="gramEnd"/>
      <w:r w:rsidRPr="00AA476B">
        <w:rPr>
          <w:rFonts w:ascii="Times New Roman" w:hAnsi="Times New Roman" w:cs="Times New Roman"/>
          <w:bCs/>
          <w:kern w:val="1"/>
          <w:lang w:eastAsia="ar-SA"/>
        </w:rPr>
        <w:t xml:space="preserve"> фиксирование такого уведомления и получение Заказчиком подтверждения о его вручении Исполнителю.</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476B">
        <w:rPr>
          <w:rFonts w:ascii="Times New Roman" w:hAnsi="Times New Roman" w:cs="Times New Roman"/>
          <w:bCs/>
          <w:kern w:val="1"/>
          <w:lang w:eastAsia="ar-SA"/>
        </w:rPr>
        <w:t>с даты размещения</w:t>
      </w:r>
      <w:proofErr w:type="gramEnd"/>
      <w:r w:rsidRPr="00AA476B">
        <w:rPr>
          <w:rFonts w:ascii="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AA476B">
        <w:rPr>
          <w:rFonts w:ascii="Times New Roman" w:hAnsi="Times New Roman" w:cs="Times New Roman"/>
          <w:bCs/>
          <w:kern w:val="1"/>
          <w:lang w:eastAsia="ar-SA"/>
        </w:rPr>
        <w:t>силу</w:t>
      </w:r>
      <w:proofErr w:type="gramEnd"/>
      <w:r w:rsidRPr="00AA476B">
        <w:rPr>
          <w:rFonts w:ascii="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11.6. </w:t>
      </w:r>
      <w:proofErr w:type="gramStart"/>
      <w:r w:rsidRPr="00AA476B">
        <w:rPr>
          <w:rFonts w:ascii="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476B">
        <w:rPr>
          <w:rFonts w:ascii="Times New Roman" w:hAnsi="Times New Roman" w:cs="Times New Roman"/>
          <w:bCs/>
          <w:kern w:val="1"/>
          <w:lang w:eastAsia="ar-SA"/>
        </w:rPr>
        <w:t xml:space="preserve"> Данное правило не применяется в случае повторного нарушения Исполнителем  условий договора, которые в соответствии с </w:t>
      </w:r>
      <w:r w:rsidRPr="00AA476B">
        <w:rPr>
          <w:rFonts w:ascii="Times New Roman" w:hAnsi="Times New Roman" w:cs="Times New Roman"/>
          <w:bCs/>
          <w:kern w:val="1"/>
          <w:lang w:eastAsia="ar-SA"/>
        </w:rPr>
        <w:lastRenderedPageBreak/>
        <w:t>гражданским законодательством являются основанием для одностороннего отказа Заказчика от исполнения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11.9. </w:t>
      </w:r>
      <w:proofErr w:type="gramStart"/>
      <w:r w:rsidRPr="00AA476B">
        <w:rPr>
          <w:rFonts w:ascii="Times New Roman" w:hAnsi="Times New Roman" w:cs="Times New Roman"/>
          <w:bCs/>
          <w:kern w:val="1"/>
          <w:lang w:eastAsia="ar-SA"/>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476B">
        <w:rPr>
          <w:rFonts w:ascii="Times New Roman" w:hAnsi="Times New Roman" w:cs="Times New Roman"/>
          <w:bCs/>
          <w:kern w:val="1"/>
          <w:lang w:eastAsia="ar-SA"/>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11.10. Решение Исполнителя  об одностороннем отказе от исполнения договора вступает в </w:t>
      </w:r>
      <w:proofErr w:type="gramStart"/>
      <w:r w:rsidRPr="00AA476B">
        <w:rPr>
          <w:rFonts w:ascii="Times New Roman" w:hAnsi="Times New Roman" w:cs="Times New Roman"/>
          <w:bCs/>
          <w:kern w:val="1"/>
          <w:lang w:eastAsia="ar-SA"/>
        </w:rPr>
        <w:t>силу</w:t>
      </w:r>
      <w:proofErr w:type="gramEnd"/>
      <w:r w:rsidRPr="00AA476B">
        <w:rPr>
          <w:rFonts w:ascii="Times New Roman" w:hAnsi="Times New Roman" w:cs="Times New Roman"/>
          <w:bCs/>
          <w:kern w:val="1"/>
          <w:lang w:eastAsia="ar-SA"/>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476B">
        <w:rPr>
          <w:rFonts w:ascii="Times New Roman" w:hAnsi="Times New Roman" w:cs="Times New Roman"/>
          <w:bCs/>
          <w:kern w:val="1"/>
          <w:lang w:eastAsia="ar-SA"/>
        </w:rPr>
        <w:t>решении</w:t>
      </w:r>
      <w:proofErr w:type="gramEnd"/>
      <w:r w:rsidRPr="00AA476B">
        <w:rPr>
          <w:rFonts w:ascii="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A476B" w:rsidRPr="00AA476B" w:rsidRDefault="00AA476B" w:rsidP="00AA476B">
      <w:pPr>
        <w:suppressAutoHyphens/>
        <w:autoSpaceDE w:val="0"/>
        <w:autoSpaceDN w:val="0"/>
        <w:adjustRightInd w:val="0"/>
        <w:spacing w:after="0"/>
        <w:ind w:firstLine="360"/>
        <w:jc w:val="both"/>
        <w:rPr>
          <w:rFonts w:ascii="Times New Roman" w:hAnsi="Times New Roman" w:cs="Times New Roman"/>
          <w:bCs/>
          <w:kern w:val="1"/>
          <w:lang w:eastAsia="ar-SA"/>
        </w:rPr>
      </w:pPr>
      <w:r w:rsidRPr="00AA476B">
        <w:rPr>
          <w:rFonts w:ascii="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A476B" w:rsidRPr="00AA476B" w:rsidRDefault="00AA476B" w:rsidP="00AA476B">
      <w:pPr>
        <w:pStyle w:val="25"/>
        <w:spacing w:after="0"/>
        <w:ind w:left="0"/>
        <w:jc w:val="center"/>
        <w:rPr>
          <w:rFonts w:ascii="Times New Roman" w:hAnsi="Times New Roman" w:cs="Times New Roman"/>
          <w:b/>
        </w:rPr>
      </w:pPr>
    </w:p>
    <w:p w:rsidR="00AA476B" w:rsidRPr="00AA476B" w:rsidRDefault="00AA476B" w:rsidP="00AA476B">
      <w:pPr>
        <w:tabs>
          <w:tab w:val="num" w:pos="0"/>
        </w:tabs>
        <w:autoSpaceDE w:val="0"/>
        <w:autoSpaceDN w:val="0"/>
        <w:adjustRightInd w:val="0"/>
        <w:spacing w:after="0"/>
        <w:ind w:firstLine="284"/>
        <w:jc w:val="center"/>
        <w:rPr>
          <w:rFonts w:ascii="Times New Roman" w:hAnsi="Times New Roman" w:cs="Times New Roman"/>
          <w:b/>
        </w:rPr>
      </w:pPr>
      <w:r w:rsidRPr="00AA476B">
        <w:rPr>
          <w:rFonts w:ascii="Times New Roman" w:hAnsi="Times New Roman" w:cs="Times New Roman"/>
          <w:b/>
        </w:rPr>
        <w:t>12.Юридические адреса сторон</w:t>
      </w:r>
    </w:p>
    <w:tbl>
      <w:tblPr>
        <w:tblW w:w="0" w:type="auto"/>
        <w:tblInd w:w="225" w:type="dxa"/>
        <w:tblLayout w:type="fixed"/>
        <w:tblLook w:val="0000" w:firstRow="0" w:lastRow="0" w:firstColumn="0" w:lastColumn="0" w:noHBand="0" w:noVBand="0"/>
      </w:tblPr>
      <w:tblGrid>
        <w:gridCol w:w="4923"/>
        <w:gridCol w:w="4316"/>
      </w:tblGrid>
      <w:tr w:rsidR="00AA476B" w:rsidRPr="00AA476B" w:rsidTr="00585124">
        <w:tc>
          <w:tcPr>
            <w:tcW w:w="4923" w:type="dxa"/>
          </w:tcPr>
          <w:p w:rsidR="00AA476B" w:rsidRPr="00AA476B" w:rsidRDefault="00AA476B" w:rsidP="00AA476B">
            <w:pPr>
              <w:tabs>
                <w:tab w:val="num" w:pos="0"/>
              </w:tabs>
              <w:autoSpaceDE w:val="0"/>
              <w:autoSpaceDN w:val="0"/>
              <w:adjustRightInd w:val="0"/>
              <w:spacing w:after="0"/>
              <w:ind w:firstLine="284"/>
              <w:jc w:val="center"/>
              <w:rPr>
                <w:rFonts w:ascii="Times New Roman" w:hAnsi="Times New Roman" w:cs="Times New Roman"/>
              </w:rPr>
            </w:pPr>
            <w:r w:rsidRPr="00AA476B">
              <w:rPr>
                <w:rFonts w:ascii="Times New Roman" w:hAnsi="Times New Roman" w:cs="Times New Roman"/>
              </w:rPr>
              <w:t>Заказчик:</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 xml:space="preserve">ФГБОУ </w:t>
            </w:r>
            <w:proofErr w:type="gramStart"/>
            <w:r w:rsidRPr="00AA476B">
              <w:rPr>
                <w:rFonts w:ascii="Times New Roman" w:hAnsi="Times New Roman" w:cs="Times New Roman"/>
              </w:rPr>
              <w:t>ВО</w:t>
            </w:r>
            <w:proofErr w:type="gramEnd"/>
            <w:r w:rsidRPr="00AA476B">
              <w:rPr>
                <w:rFonts w:ascii="Times New Roman" w:hAnsi="Times New Roman" w:cs="Times New Roman"/>
              </w:rPr>
              <w:t xml:space="preserve"> «Сибирский государственный университет путей сообщения» (СГУПС)</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630049  г</w:t>
            </w:r>
            <w:proofErr w:type="gramStart"/>
            <w:r w:rsidRPr="00AA476B">
              <w:rPr>
                <w:rFonts w:ascii="Times New Roman" w:hAnsi="Times New Roman" w:cs="Times New Roman"/>
              </w:rPr>
              <w:t>.Н</w:t>
            </w:r>
            <w:proofErr w:type="gramEnd"/>
            <w:r w:rsidRPr="00AA476B">
              <w:rPr>
                <w:rFonts w:ascii="Times New Roman" w:hAnsi="Times New Roman" w:cs="Times New Roman"/>
              </w:rPr>
              <w:t xml:space="preserve">овосибирск,49 </w:t>
            </w:r>
            <w:proofErr w:type="spellStart"/>
            <w:r w:rsidRPr="00AA476B">
              <w:rPr>
                <w:rFonts w:ascii="Times New Roman" w:hAnsi="Times New Roman" w:cs="Times New Roman"/>
              </w:rPr>
              <w:t>ул.Дуси</w:t>
            </w:r>
            <w:proofErr w:type="spellEnd"/>
            <w:r w:rsidRPr="00AA476B">
              <w:rPr>
                <w:rFonts w:ascii="Times New Roman" w:hAnsi="Times New Roman" w:cs="Times New Roman"/>
              </w:rPr>
              <w:t xml:space="preserve"> Ковальчук д.191, тел. 328-04-23</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ИНН: 5402113155 КПП 540201001</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ОКОНХ 92110     ОКПО 01115969</w:t>
            </w:r>
          </w:p>
          <w:p w:rsidR="00AA476B" w:rsidRPr="00AA476B" w:rsidRDefault="00AA476B" w:rsidP="00AA476B">
            <w:pPr>
              <w:tabs>
                <w:tab w:val="num" w:pos="0"/>
              </w:tabs>
              <w:spacing w:after="0"/>
              <w:ind w:firstLine="59"/>
              <w:jc w:val="both"/>
              <w:rPr>
                <w:rFonts w:ascii="Times New Roman" w:hAnsi="Times New Roman" w:cs="Times New Roman"/>
                <w:b/>
              </w:rPr>
            </w:pPr>
            <w:r w:rsidRPr="00AA476B">
              <w:rPr>
                <w:rFonts w:ascii="Times New Roman" w:hAnsi="Times New Roman" w:cs="Times New Roman"/>
                <w:b/>
              </w:rPr>
              <w:t xml:space="preserve">НТЖТ – структурное подразделение СГУПС </w:t>
            </w:r>
            <w:r w:rsidRPr="00AA476B">
              <w:rPr>
                <w:rFonts w:ascii="Times New Roman" w:hAnsi="Times New Roman" w:cs="Times New Roman"/>
              </w:rPr>
              <w:t xml:space="preserve">630068, </w:t>
            </w:r>
            <w:proofErr w:type="spellStart"/>
            <w:r w:rsidRPr="00AA476B">
              <w:rPr>
                <w:rFonts w:ascii="Times New Roman" w:hAnsi="Times New Roman" w:cs="Times New Roman"/>
              </w:rPr>
              <w:t>г</w:t>
            </w:r>
            <w:proofErr w:type="gramStart"/>
            <w:r w:rsidRPr="00AA476B">
              <w:rPr>
                <w:rFonts w:ascii="Times New Roman" w:hAnsi="Times New Roman" w:cs="Times New Roman"/>
              </w:rPr>
              <w:t>.Н</w:t>
            </w:r>
            <w:proofErr w:type="gramEnd"/>
            <w:r w:rsidRPr="00AA476B">
              <w:rPr>
                <w:rFonts w:ascii="Times New Roman" w:hAnsi="Times New Roman" w:cs="Times New Roman"/>
              </w:rPr>
              <w:t>овосибирск</w:t>
            </w:r>
            <w:proofErr w:type="spellEnd"/>
            <w:r w:rsidRPr="00AA476B">
              <w:rPr>
                <w:rFonts w:ascii="Times New Roman" w:hAnsi="Times New Roman" w:cs="Times New Roman"/>
              </w:rPr>
              <w:t xml:space="preserve">, </w:t>
            </w:r>
            <w:proofErr w:type="spellStart"/>
            <w:r w:rsidRPr="00AA476B">
              <w:rPr>
                <w:rFonts w:ascii="Times New Roman" w:hAnsi="Times New Roman" w:cs="Times New Roman"/>
              </w:rPr>
              <w:t>ул.Лениногорская</w:t>
            </w:r>
            <w:proofErr w:type="spellEnd"/>
            <w:r w:rsidRPr="00AA476B">
              <w:rPr>
                <w:rFonts w:ascii="Times New Roman" w:hAnsi="Times New Roman" w:cs="Times New Roman"/>
              </w:rPr>
              <w:t>, д.80</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получатель: УФК по Новосибирской области</w:t>
            </w:r>
          </w:p>
          <w:p w:rsidR="00AA476B" w:rsidRPr="00AA476B" w:rsidRDefault="00AA476B" w:rsidP="00AA476B">
            <w:pPr>
              <w:tabs>
                <w:tab w:val="num" w:pos="0"/>
              </w:tabs>
              <w:spacing w:after="0"/>
              <w:ind w:firstLine="59"/>
              <w:jc w:val="both"/>
              <w:rPr>
                <w:rFonts w:ascii="Times New Roman" w:hAnsi="Times New Roman" w:cs="Times New Roman"/>
              </w:rPr>
            </w:pPr>
            <w:proofErr w:type="gramStart"/>
            <w:r w:rsidRPr="00AA476B">
              <w:rPr>
                <w:rFonts w:ascii="Times New Roman" w:hAnsi="Times New Roman" w:cs="Times New Roman"/>
              </w:rPr>
              <w:t>(НТЖТ – структурное подразделение СГУПС,</w:t>
            </w:r>
            <w:proofErr w:type="gramEnd"/>
          </w:p>
          <w:p w:rsidR="00AA476B" w:rsidRPr="00AA476B" w:rsidRDefault="00AA476B" w:rsidP="00AA476B">
            <w:pPr>
              <w:tabs>
                <w:tab w:val="num" w:pos="0"/>
              </w:tabs>
              <w:spacing w:after="0"/>
              <w:ind w:firstLine="59"/>
              <w:jc w:val="both"/>
              <w:rPr>
                <w:rFonts w:ascii="Times New Roman" w:hAnsi="Times New Roman" w:cs="Times New Roman"/>
              </w:rPr>
            </w:pPr>
            <w:proofErr w:type="gramStart"/>
            <w:r w:rsidRPr="00AA476B">
              <w:rPr>
                <w:rFonts w:ascii="Times New Roman" w:hAnsi="Times New Roman" w:cs="Times New Roman"/>
              </w:rPr>
              <w:t>л</w:t>
            </w:r>
            <w:proofErr w:type="gramEnd"/>
            <w:r w:rsidRPr="00AA476B">
              <w:rPr>
                <w:rFonts w:ascii="Times New Roman" w:hAnsi="Times New Roman" w:cs="Times New Roman"/>
              </w:rPr>
              <w:t>/</w:t>
            </w:r>
            <w:proofErr w:type="spellStart"/>
            <w:r w:rsidRPr="00AA476B">
              <w:rPr>
                <w:rFonts w:ascii="Times New Roman" w:hAnsi="Times New Roman" w:cs="Times New Roman"/>
              </w:rPr>
              <w:t>сч</w:t>
            </w:r>
            <w:proofErr w:type="spellEnd"/>
            <w:r w:rsidRPr="00AA476B">
              <w:rPr>
                <w:rFonts w:ascii="Times New Roman" w:hAnsi="Times New Roman" w:cs="Times New Roman"/>
              </w:rPr>
              <w:t xml:space="preserve"> 20516Х52400), ОГРН 1025401011680</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Счет получателя 40501810700042000002</w:t>
            </w:r>
          </w:p>
          <w:p w:rsidR="00AA476B" w:rsidRPr="00AA476B" w:rsidRDefault="00AA476B" w:rsidP="00AA476B">
            <w:pPr>
              <w:tabs>
                <w:tab w:val="num" w:pos="0"/>
              </w:tabs>
              <w:spacing w:after="0"/>
              <w:ind w:firstLine="59"/>
              <w:jc w:val="both"/>
              <w:rPr>
                <w:rFonts w:ascii="Times New Roman" w:hAnsi="Times New Roman" w:cs="Times New Roman"/>
              </w:rPr>
            </w:pPr>
            <w:proofErr w:type="gramStart"/>
            <w:r w:rsidRPr="00AA476B">
              <w:rPr>
                <w:rFonts w:ascii="Times New Roman" w:hAnsi="Times New Roman" w:cs="Times New Roman"/>
              </w:rPr>
              <w:t>Кор. счет</w:t>
            </w:r>
            <w:proofErr w:type="gramEnd"/>
            <w:r w:rsidRPr="00AA476B">
              <w:rPr>
                <w:rFonts w:ascii="Times New Roman" w:hAnsi="Times New Roman" w:cs="Times New Roman"/>
              </w:rPr>
              <w:t xml:space="preserve"> – нет.</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 xml:space="preserve">Банк получателя </w:t>
            </w:r>
            <w:proofErr w:type="gramStart"/>
            <w:r w:rsidRPr="00AA476B">
              <w:rPr>
                <w:rFonts w:ascii="Times New Roman" w:hAnsi="Times New Roman" w:cs="Times New Roman"/>
              </w:rPr>
              <w:t>Сибирское</w:t>
            </w:r>
            <w:proofErr w:type="gramEnd"/>
            <w:r w:rsidRPr="00AA476B">
              <w:rPr>
                <w:rFonts w:ascii="Times New Roman" w:hAnsi="Times New Roman" w:cs="Times New Roman"/>
              </w:rPr>
              <w:t xml:space="preserve">  ГУ Банка России г. Новосибирск      БИК  045004001</w:t>
            </w:r>
          </w:p>
          <w:p w:rsidR="00AA476B" w:rsidRPr="00AA476B" w:rsidRDefault="00AA476B" w:rsidP="00AA476B">
            <w:pPr>
              <w:tabs>
                <w:tab w:val="num" w:pos="0"/>
              </w:tabs>
              <w:spacing w:after="0"/>
              <w:ind w:firstLine="59"/>
              <w:jc w:val="both"/>
              <w:rPr>
                <w:rFonts w:ascii="Times New Roman" w:hAnsi="Times New Roman" w:cs="Times New Roman"/>
              </w:rPr>
            </w:pPr>
            <w:r w:rsidRPr="00AA476B">
              <w:rPr>
                <w:rFonts w:ascii="Times New Roman" w:hAnsi="Times New Roman" w:cs="Times New Roman"/>
              </w:rPr>
              <w:t>Тел. (383)338-38-51 (приемная), 338-38-53 (бухгалтерия)</w:t>
            </w:r>
          </w:p>
          <w:p w:rsidR="00AA476B" w:rsidRPr="00AA476B" w:rsidRDefault="00AA476B" w:rsidP="00AA476B">
            <w:pPr>
              <w:tabs>
                <w:tab w:val="num" w:pos="0"/>
              </w:tabs>
              <w:spacing w:after="0"/>
              <w:ind w:firstLine="284"/>
              <w:jc w:val="both"/>
              <w:rPr>
                <w:rFonts w:ascii="Times New Roman" w:hAnsi="Times New Roman" w:cs="Times New Roman"/>
              </w:rPr>
            </w:pPr>
          </w:p>
          <w:p w:rsidR="00AA476B" w:rsidRPr="00AA476B" w:rsidRDefault="00AA476B" w:rsidP="00AA476B">
            <w:pPr>
              <w:tabs>
                <w:tab w:val="num" w:pos="0"/>
              </w:tabs>
              <w:spacing w:after="0"/>
              <w:ind w:firstLine="284"/>
              <w:rPr>
                <w:rFonts w:ascii="Times New Roman" w:hAnsi="Times New Roman" w:cs="Times New Roman"/>
              </w:rPr>
            </w:pPr>
          </w:p>
          <w:p w:rsidR="00AA476B" w:rsidRPr="00AA476B" w:rsidRDefault="00AA476B" w:rsidP="00AA476B">
            <w:pPr>
              <w:tabs>
                <w:tab w:val="num" w:pos="0"/>
              </w:tabs>
              <w:spacing w:after="0"/>
              <w:ind w:firstLine="284"/>
              <w:rPr>
                <w:rFonts w:ascii="Times New Roman" w:hAnsi="Times New Roman" w:cs="Times New Roman"/>
              </w:rPr>
            </w:pPr>
          </w:p>
          <w:p w:rsidR="00AA476B" w:rsidRPr="00AA476B" w:rsidRDefault="00AA476B" w:rsidP="00AA476B">
            <w:pPr>
              <w:tabs>
                <w:tab w:val="num" w:pos="0"/>
              </w:tabs>
              <w:spacing w:after="0"/>
              <w:ind w:firstLine="284"/>
              <w:rPr>
                <w:rFonts w:ascii="Times New Roman" w:hAnsi="Times New Roman" w:cs="Times New Roman"/>
              </w:rPr>
            </w:pPr>
            <w:r w:rsidRPr="00AA476B">
              <w:rPr>
                <w:rFonts w:ascii="Times New Roman" w:hAnsi="Times New Roman" w:cs="Times New Roman"/>
              </w:rPr>
              <w:t xml:space="preserve">Проректор </w:t>
            </w:r>
          </w:p>
          <w:p w:rsidR="00AA476B" w:rsidRPr="00AA476B" w:rsidRDefault="00AA476B" w:rsidP="00AA476B">
            <w:pPr>
              <w:tabs>
                <w:tab w:val="num" w:pos="0"/>
              </w:tabs>
              <w:spacing w:after="0"/>
              <w:ind w:firstLine="284"/>
              <w:rPr>
                <w:rFonts w:ascii="Times New Roman" w:hAnsi="Times New Roman" w:cs="Times New Roman"/>
              </w:rPr>
            </w:pPr>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r w:rsidRPr="00AA476B">
              <w:rPr>
                <w:rFonts w:ascii="Times New Roman" w:hAnsi="Times New Roman" w:cs="Times New Roman"/>
              </w:rPr>
              <w:t xml:space="preserve">_______________     </w:t>
            </w:r>
            <w:proofErr w:type="spellStart"/>
            <w:r w:rsidRPr="00AA476B">
              <w:rPr>
                <w:rFonts w:ascii="Times New Roman" w:hAnsi="Times New Roman" w:cs="Times New Roman"/>
              </w:rPr>
              <w:t>О.Ю.Васильев</w:t>
            </w:r>
            <w:proofErr w:type="spellEnd"/>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r w:rsidRPr="00AA476B">
              <w:rPr>
                <w:rFonts w:ascii="Times New Roman" w:hAnsi="Times New Roman" w:cs="Times New Roman"/>
              </w:rPr>
              <w:t>Электронная подпись</w:t>
            </w:r>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p>
        </w:tc>
        <w:tc>
          <w:tcPr>
            <w:tcW w:w="4316" w:type="dxa"/>
          </w:tcPr>
          <w:p w:rsidR="00AA476B" w:rsidRPr="00AA476B" w:rsidRDefault="00AA476B" w:rsidP="00AA476B">
            <w:pPr>
              <w:tabs>
                <w:tab w:val="num" w:pos="0"/>
              </w:tabs>
              <w:autoSpaceDE w:val="0"/>
              <w:autoSpaceDN w:val="0"/>
              <w:adjustRightInd w:val="0"/>
              <w:spacing w:after="0"/>
              <w:ind w:firstLine="284"/>
              <w:jc w:val="center"/>
              <w:rPr>
                <w:rFonts w:ascii="Times New Roman" w:hAnsi="Times New Roman" w:cs="Times New Roman"/>
              </w:rPr>
            </w:pPr>
            <w:r w:rsidRPr="00AA476B">
              <w:rPr>
                <w:rFonts w:ascii="Times New Roman" w:hAnsi="Times New Roman" w:cs="Times New Roman"/>
              </w:rPr>
              <w:lastRenderedPageBreak/>
              <w:t>Исполнитель:</w:t>
            </w:r>
          </w:p>
          <w:p w:rsidR="00AA476B" w:rsidRPr="00AA476B" w:rsidRDefault="00AA476B" w:rsidP="00AA476B">
            <w:pPr>
              <w:tabs>
                <w:tab w:val="num" w:pos="0"/>
              </w:tabs>
              <w:autoSpaceDE w:val="0"/>
              <w:autoSpaceDN w:val="0"/>
              <w:adjustRightInd w:val="0"/>
              <w:spacing w:after="0"/>
              <w:ind w:firstLine="284"/>
              <w:jc w:val="both"/>
              <w:rPr>
                <w:rFonts w:ascii="Times New Roman" w:hAnsi="Times New Roman" w:cs="Times New Roman"/>
              </w:rPr>
            </w:pPr>
          </w:p>
        </w:tc>
      </w:tr>
    </w:tbl>
    <w:p w:rsidR="00AA476B" w:rsidRPr="002F169B" w:rsidRDefault="00AA476B" w:rsidP="00AA476B">
      <w:pPr>
        <w:pStyle w:val="a0"/>
        <w:rPr>
          <w:sz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9A11E40"/>
    <w:multiLevelType w:val="hybridMultilevel"/>
    <w:tmpl w:val="5656821C"/>
    <w:lvl w:ilvl="0" w:tplc="E81876C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42C9C"/>
    <w:rsid w:val="00051CD6"/>
    <w:rsid w:val="00052398"/>
    <w:rsid w:val="00052D5F"/>
    <w:rsid w:val="00054EFF"/>
    <w:rsid w:val="00055C8A"/>
    <w:rsid w:val="00057933"/>
    <w:rsid w:val="00060985"/>
    <w:rsid w:val="00070D49"/>
    <w:rsid w:val="00076C25"/>
    <w:rsid w:val="00081D6F"/>
    <w:rsid w:val="00086615"/>
    <w:rsid w:val="000905EA"/>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3B4B"/>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4738"/>
    <w:rsid w:val="00345EE6"/>
    <w:rsid w:val="00352152"/>
    <w:rsid w:val="0035267D"/>
    <w:rsid w:val="003549EA"/>
    <w:rsid w:val="00373628"/>
    <w:rsid w:val="00375B9F"/>
    <w:rsid w:val="00385B5F"/>
    <w:rsid w:val="003A47D6"/>
    <w:rsid w:val="003A5309"/>
    <w:rsid w:val="003B2A22"/>
    <w:rsid w:val="003B7045"/>
    <w:rsid w:val="003C26D9"/>
    <w:rsid w:val="003C36B8"/>
    <w:rsid w:val="003D1EF8"/>
    <w:rsid w:val="003D695D"/>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550"/>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161D9"/>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0CFF"/>
    <w:rsid w:val="005729E5"/>
    <w:rsid w:val="005734BD"/>
    <w:rsid w:val="00576321"/>
    <w:rsid w:val="00577447"/>
    <w:rsid w:val="00585EF3"/>
    <w:rsid w:val="00586CD3"/>
    <w:rsid w:val="005871B5"/>
    <w:rsid w:val="0059523D"/>
    <w:rsid w:val="005B117D"/>
    <w:rsid w:val="005B534C"/>
    <w:rsid w:val="005C23A5"/>
    <w:rsid w:val="005C282B"/>
    <w:rsid w:val="005D4EB6"/>
    <w:rsid w:val="005E1F83"/>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A724B"/>
    <w:rsid w:val="006B298E"/>
    <w:rsid w:val="006B3AF5"/>
    <w:rsid w:val="006B5364"/>
    <w:rsid w:val="006B60CB"/>
    <w:rsid w:val="006C54E9"/>
    <w:rsid w:val="006D58A2"/>
    <w:rsid w:val="006D5BE9"/>
    <w:rsid w:val="00704271"/>
    <w:rsid w:val="00710B20"/>
    <w:rsid w:val="00712A2C"/>
    <w:rsid w:val="00715878"/>
    <w:rsid w:val="00724029"/>
    <w:rsid w:val="0072728F"/>
    <w:rsid w:val="00727760"/>
    <w:rsid w:val="00735962"/>
    <w:rsid w:val="007400AF"/>
    <w:rsid w:val="007435A3"/>
    <w:rsid w:val="00745006"/>
    <w:rsid w:val="007454B0"/>
    <w:rsid w:val="007509CD"/>
    <w:rsid w:val="0075523A"/>
    <w:rsid w:val="007725B1"/>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8579A"/>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33BB2"/>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66AC2"/>
    <w:rsid w:val="00A7090D"/>
    <w:rsid w:val="00A773C4"/>
    <w:rsid w:val="00A82104"/>
    <w:rsid w:val="00A90C74"/>
    <w:rsid w:val="00A92140"/>
    <w:rsid w:val="00AA476B"/>
    <w:rsid w:val="00AA5F60"/>
    <w:rsid w:val="00AA7251"/>
    <w:rsid w:val="00AB3478"/>
    <w:rsid w:val="00AB57A8"/>
    <w:rsid w:val="00AB5B36"/>
    <w:rsid w:val="00AC0208"/>
    <w:rsid w:val="00AC2FA3"/>
    <w:rsid w:val="00AC5B4E"/>
    <w:rsid w:val="00AD05A9"/>
    <w:rsid w:val="00AD0745"/>
    <w:rsid w:val="00AD08D8"/>
    <w:rsid w:val="00AE4A9B"/>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29A"/>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16A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B07"/>
    <w:rsid w:val="00E13CB5"/>
    <w:rsid w:val="00E16C18"/>
    <w:rsid w:val="00E178D6"/>
    <w:rsid w:val="00E261E1"/>
    <w:rsid w:val="00E27482"/>
    <w:rsid w:val="00E27A54"/>
    <w:rsid w:val="00E373F8"/>
    <w:rsid w:val="00E565BB"/>
    <w:rsid w:val="00E61B85"/>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styleId="aff3">
    <w:name w:val="Body Text Indent"/>
    <w:basedOn w:val="a"/>
    <w:link w:val="aff4"/>
    <w:uiPriority w:val="99"/>
    <w:semiHidden/>
    <w:unhideWhenUsed/>
    <w:rsid w:val="00AA476B"/>
    <w:pPr>
      <w:spacing w:after="120"/>
      <w:ind w:left="283"/>
    </w:pPr>
  </w:style>
  <w:style w:type="character" w:customStyle="1" w:styleId="aff4">
    <w:name w:val="Основной текст с отступом Знак"/>
    <w:basedOn w:val="a1"/>
    <w:link w:val="aff3"/>
    <w:uiPriority w:val="99"/>
    <w:semiHidden/>
    <w:rsid w:val="00AA476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34"/>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styleId="aff3">
    <w:name w:val="Body Text Indent"/>
    <w:basedOn w:val="a"/>
    <w:link w:val="aff4"/>
    <w:uiPriority w:val="99"/>
    <w:semiHidden/>
    <w:unhideWhenUsed/>
    <w:rsid w:val="00AA476B"/>
    <w:pPr>
      <w:spacing w:after="120"/>
      <w:ind w:left="283"/>
    </w:pPr>
  </w:style>
  <w:style w:type="character" w:customStyle="1" w:styleId="aff4">
    <w:name w:val="Основной текст с отступом Знак"/>
    <w:basedOn w:val="a1"/>
    <w:link w:val="aff3"/>
    <w:uiPriority w:val="99"/>
    <w:semiHidden/>
    <w:rsid w:val="00AA476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38</Pages>
  <Words>16519</Words>
  <Characters>94159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16</cp:revision>
  <cp:lastPrinted>2016-07-29T01:00:00Z</cp:lastPrinted>
  <dcterms:created xsi:type="dcterms:W3CDTF">2017-01-16T05:03:00Z</dcterms:created>
  <dcterms:modified xsi:type="dcterms:W3CDTF">2017-04-03T03:02:00Z</dcterms:modified>
</cp:coreProperties>
</file>