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4924DF" w:rsidRPr="00A11F17" w:rsidRDefault="004924DF" w:rsidP="004924DF">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4924DF" w:rsidRPr="00A11F17" w:rsidRDefault="004924DF" w:rsidP="004924DF">
      <w:pPr>
        <w:jc w:val="both"/>
        <w:rPr>
          <w:rFonts w:ascii="Calibri" w:eastAsia="Calibri" w:hAnsi="Calibri"/>
          <w:sz w:val="22"/>
          <w:szCs w:val="22"/>
          <w:lang w:eastAsia="en-US"/>
        </w:rPr>
      </w:pPr>
    </w:p>
    <w:tbl>
      <w:tblPr>
        <w:tblStyle w:val="112"/>
        <w:tblW w:w="0" w:type="auto"/>
        <w:tblInd w:w="-176" w:type="dxa"/>
        <w:tblLook w:val="04A0" w:firstRow="1" w:lastRow="0" w:firstColumn="1" w:lastColumn="0" w:noHBand="0" w:noVBand="1"/>
      </w:tblPr>
      <w:tblGrid>
        <w:gridCol w:w="2978"/>
        <w:gridCol w:w="7371"/>
      </w:tblGrid>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 xml:space="preserve">Закупка у единственного поставщика (подрядчика, исполнителя), предусмотренная подпунктом </w:t>
            </w:r>
            <w:r w:rsidR="00AD22D1">
              <w:rPr>
                <w:rFonts w:ascii="Arial" w:hAnsi="Arial" w:cs="Arial"/>
                <w:sz w:val="20"/>
                <w:szCs w:val="20"/>
              </w:rPr>
              <w:t xml:space="preserve">2 </w:t>
            </w:r>
            <w:r w:rsidRPr="00A11F17">
              <w:rPr>
                <w:rFonts w:ascii="Arial" w:hAnsi="Arial" w:cs="Arial"/>
                <w:sz w:val="20"/>
                <w:szCs w:val="20"/>
              </w:rPr>
              <w:t>пункта 5.1. Положения о закупке Заказчика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4924DF" w:rsidRPr="00A11F17" w:rsidRDefault="004924DF" w:rsidP="00AD22D1">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4924DF" w:rsidRPr="00A11F17" w:rsidRDefault="004924DF" w:rsidP="00AD22D1">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6" w:history="1">
              <w:r w:rsidRPr="00A11F17">
                <w:rPr>
                  <w:rFonts w:ascii="Arial" w:hAnsi="Arial" w:cs="Arial"/>
                  <w:color w:val="0000FF"/>
                  <w:sz w:val="20"/>
                  <w:szCs w:val="20"/>
                  <w:u w:val="single"/>
                </w:rPr>
                <w:t>mva@stu.ru</w:t>
              </w:r>
            </w:hyperlink>
          </w:p>
          <w:p w:rsidR="004924DF" w:rsidRPr="00A11F17" w:rsidRDefault="004924DF" w:rsidP="00AD22D1">
            <w:pPr>
              <w:jc w:val="both"/>
              <w:rPr>
                <w:rFonts w:ascii="Arial" w:hAnsi="Arial" w:cs="Arial"/>
                <w:sz w:val="20"/>
                <w:szCs w:val="20"/>
              </w:rPr>
            </w:pPr>
            <w:r w:rsidRPr="00A11F17">
              <w:rPr>
                <w:rFonts w:ascii="Arial" w:hAnsi="Arial" w:cs="Arial"/>
                <w:sz w:val="20"/>
                <w:szCs w:val="20"/>
              </w:rPr>
              <w:t>Телефон: (383) 328-0369</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4924DF" w:rsidRPr="00A11F17" w:rsidRDefault="004924DF" w:rsidP="00AD22D1">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4924DF" w:rsidRPr="00A11F17" w:rsidRDefault="00903D0E" w:rsidP="00903D0E">
            <w:pPr>
              <w:jc w:val="both"/>
              <w:rPr>
                <w:rFonts w:ascii="Arial" w:hAnsi="Arial" w:cs="Arial"/>
                <w:sz w:val="20"/>
                <w:szCs w:val="20"/>
              </w:rPr>
            </w:pPr>
            <w:r>
              <w:rPr>
                <w:rFonts w:ascii="Arial" w:hAnsi="Arial" w:cs="Arial"/>
                <w:sz w:val="20"/>
                <w:szCs w:val="20"/>
              </w:rPr>
              <w:t>О</w:t>
            </w:r>
            <w:r w:rsidR="00AD22D1" w:rsidRPr="00AD22D1">
              <w:rPr>
                <w:rFonts w:ascii="Arial" w:hAnsi="Arial" w:cs="Arial"/>
                <w:sz w:val="20"/>
                <w:szCs w:val="20"/>
              </w:rPr>
              <w:t>существлени</w:t>
            </w:r>
            <w:r>
              <w:rPr>
                <w:rFonts w:ascii="Arial" w:hAnsi="Arial" w:cs="Arial"/>
                <w:sz w:val="20"/>
                <w:szCs w:val="20"/>
              </w:rPr>
              <w:t>е</w:t>
            </w:r>
            <w:r w:rsidR="00AD22D1" w:rsidRPr="00AD22D1">
              <w:rPr>
                <w:rFonts w:ascii="Arial" w:hAnsi="Arial" w:cs="Arial"/>
                <w:sz w:val="20"/>
                <w:szCs w:val="20"/>
              </w:rPr>
              <w:t xml:space="preserve"> независимого контроля  (диагностика и оценка) состояния автомобильных дорог и тротуаров, с отбором проб и испытанием материалов покрытия</w:t>
            </w:r>
            <w:r w:rsidR="00AD22D1" w:rsidRPr="00AD22D1">
              <w:rPr>
                <w:rFonts w:ascii="Times New Roman" w:eastAsia="Times New Roman" w:hAnsi="Times New Roman"/>
                <w:sz w:val="24"/>
                <w:szCs w:val="20"/>
                <w:lang w:eastAsia="ru-RU"/>
              </w:rPr>
              <w:t xml:space="preserve"> </w:t>
            </w:r>
            <w:r w:rsidR="00AD22D1">
              <w:rPr>
                <w:rFonts w:ascii="Times New Roman" w:eastAsia="Times New Roman" w:hAnsi="Times New Roman"/>
                <w:sz w:val="24"/>
                <w:szCs w:val="20"/>
                <w:lang w:eastAsia="ru-RU"/>
              </w:rPr>
              <w:t>(</w:t>
            </w:r>
            <w:r w:rsidR="00AD22D1" w:rsidRPr="00AD22D1">
              <w:rPr>
                <w:rFonts w:ascii="Arial" w:hAnsi="Arial" w:cs="Arial"/>
                <w:sz w:val="20"/>
                <w:szCs w:val="20"/>
              </w:rPr>
              <w:t>С целью исполнения Заказчиком государственного  контракта № 03/17к от 07 июля 2017 года</w:t>
            </w:r>
            <w:r w:rsidR="00AD22D1">
              <w:rPr>
                <w:rFonts w:ascii="Arial" w:hAnsi="Arial" w:cs="Arial"/>
                <w:sz w:val="20"/>
                <w:szCs w:val="20"/>
              </w:rPr>
              <w:t xml:space="preserve">) - </w:t>
            </w:r>
            <w:proofErr w:type="gramStart"/>
            <w:r w:rsidR="004924DF" w:rsidRPr="00A11F17">
              <w:rPr>
                <w:rFonts w:ascii="Arial" w:hAnsi="Arial" w:cs="Arial"/>
                <w:sz w:val="20"/>
                <w:szCs w:val="20"/>
              </w:rPr>
              <w:t>согласно проекта</w:t>
            </w:r>
            <w:proofErr w:type="gramEnd"/>
            <w:r w:rsidR="004924DF" w:rsidRPr="00A11F17">
              <w:rPr>
                <w:rFonts w:ascii="Arial" w:hAnsi="Arial" w:cs="Arial"/>
                <w:sz w:val="20"/>
                <w:szCs w:val="20"/>
              </w:rPr>
              <w:t xml:space="preserve"> договора.</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4924DF" w:rsidRPr="00A11F17" w:rsidRDefault="00AD22D1" w:rsidP="00AD22D1">
            <w:pPr>
              <w:jc w:val="both"/>
              <w:rPr>
                <w:rFonts w:ascii="Arial" w:hAnsi="Arial" w:cs="Arial"/>
                <w:sz w:val="20"/>
                <w:szCs w:val="20"/>
              </w:rPr>
            </w:pPr>
            <w:bookmarkStart w:id="0" w:name="_GoBack"/>
            <w:r>
              <w:rPr>
                <w:rFonts w:ascii="Arial" w:hAnsi="Arial" w:cs="Arial"/>
                <w:sz w:val="20"/>
                <w:szCs w:val="20"/>
              </w:rPr>
              <w:t xml:space="preserve">Место - </w:t>
            </w:r>
            <w:r w:rsidRPr="00AD22D1">
              <w:rPr>
                <w:rFonts w:ascii="Arial" w:hAnsi="Arial" w:cs="Arial"/>
                <w:sz w:val="20"/>
                <w:szCs w:val="20"/>
              </w:rPr>
              <w:t>автомобильные дороги общего пользования на территории муниципальных районов и городских округов Новосибирской области и г. Новосибирска.</w:t>
            </w:r>
            <w:r>
              <w:rPr>
                <w:rFonts w:ascii="Arial" w:hAnsi="Arial" w:cs="Arial"/>
                <w:sz w:val="20"/>
                <w:szCs w:val="20"/>
              </w:rPr>
              <w:t xml:space="preserve"> </w:t>
            </w:r>
            <w:r w:rsidRPr="00AD22D1">
              <w:rPr>
                <w:rFonts w:ascii="Arial" w:hAnsi="Arial" w:cs="Arial"/>
                <w:sz w:val="20"/>
                <w:szCs w:val="20"/>
              </w:rPr>
              <w:t xml:space="preserve">Срок оказания: </w:t>
            </w:r>
            <w:proofErr w:type="gramStart"/>
            <w:r w:rsidRPr="00AD22D1">
              <w:rPr>
                <w:rFonts w:ascii="Arial" w:hAnsi="Arial" w:cs="Arial"/>
                <w:sz w:val="20"/>
                <w:szCs w:val="20"/>
              </w:rPr>
              <w:t>с даты заключения</w:t>
            </w:r>
            <w:proofErr w:type="gramEnd"/>
            <w:r w:rsidRPr="00AD22D1">
              <w:rPr>
                <w:rFonts w:ascii="Arial" w:hAnsi="Arial" w:cs="Arial"/>
                <w:sz w:val="20"/>
                <w:szCs w:val="20"/>
              </w:rPr>
              <w:t xml:space="preserve"> Договора по 30 ноября 2017 года </w:t>
            </w:r>
            <w:r w:rsidR="004924DF" w:rsidRPr="00A11F17">
              <w:rPr>
                <w:rFonts w:ascii="Arial" w:hAnsi="Arial" w:cs="Arial"/>
                <w:sz w:val="20"/>
                <w:szCs w:val="20"/>
              </w:rPr>
              <w:t>(согласно проекта договора)</w:t>
            </w:r>
            <w:bookmarkEnd w:id="0"/>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4924DF" w:rsidRPr="00A11F17" w:rsidRDefault="004924DF" w:rsidP="00654559">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AD22D1">
              <w:rPr>
                <w:rFonts w:ascii="Arial" w:hAnsi="Arial" w:cs="Arial"/>
                <w:b/>
                <w:sz w:val="20"/>
                <w:szCs w:val="20"/>
              </w:rPr>
              <w:t>4 130</w:t>
            </w:r>
            <w:r w:rsidR="007420FA" w:rsidRPr="007420FA">
              <w:rPr>
                <w:rFonts w:ascii="Arial" w:hAnsi="Arial" w:cs="Arial"/>
                <w:b/>
                <w:sz w:val="20"/>
                <w:szCs w:val="20"/>
              </w:rPr>
              <w:t xml:space="preserve"> 000</w:t>
            </w:r>
            <w:r w:rsidR="00A84A47" w:rsidRPr="007420FA">
              <w:rPr>
                <w:rFonts w:ascii="Arial" w:hAnsi="Arial" w:cs="Arial"/>
                <w:b/>
                <w:sz w:val="20"/>
                <w:szCs w:val="20"/>
              </w:rPr>
              <w:t>,00</w:t>
            </w:r>
            <w:r w:rsidRPr="004924DF">
              <w:rPr>
                <w:rFonts w:ascii="Arial" w:hAnsi="Arial" w:cs="Arial"/>
                <w:b/>
                <w:sz w:val="20"/>
                <w:szCs w:val="20"/>
              </w:rPr>
              <w:t xml:space="preserve"> </w:t>
            </w:r>
            <w:r w:rsidRPr="00A11F17">
              <w:rPr>
                <w:rFonts w:ascii="Arial" w:hAnsi="Arial" w:cs="Arial"/>
                <w:b/>
                <w:sz w:val="20"/>
                <w:szCs w:val="20"/>
              </w:rPr>
              <w:t xml:space="preserve">руб. </w:t>
            </w:r>
            <w:r w:rsidRPr="00A11F17">
              <w:rPr>
                <w:rFonts w:ascii="Arial" w:hAnsi="Arial" w:cs="Arial"/>
                <w:sz w:val="20"/>
                <w:szCs w:val="20"/>
              </w:rPr>
              <w:t>(</w:t>
            </w:r>
            <w:r w:rsidR="00654559" w:rsidRPr="00654559">
              <w:rPr>
                <w:rFonts w:ascii="Arial" w:hAnsi="Arial" w:cs="Arial"/>
                <w:sz w:val="20"/>
                <w:szCs w:val="20"/>
              </w:rPr>
              <w:t>Цена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прочих расходов Исполнителя</w:t>
            </w:r>
            <w:r w:rsidRPr="00A11F17">
              <w:rPr>
                <w:rFonts w:ascii="Arial" w:hAnsi="Arial" w:cs="Arial"/>
                <w:kern w:val="1"/>
                <w:sz w:val="20"/>
                <w:szCs w:val="20"/>
                <w:lang w:eastAsia="ar-SA"/>
              </w:rPr>
              <w:t>)</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4924DF" w:rsidRPr="00A11F17" w:rsidRDefault="004924DF" w:rsidP="00654559">
            <w:pPr>
              <w:jc w:val="both"/>
              <w:rPr>
                <w:rFonts w:ascii="Arial" w:hAnsi="Arial" w:cs="Arial"/>
                <w:bCs/>
                <w:sz w:val="20"/>
                <w:szCs w:val="20"/>
              </w:rPr>
            </w:pPr>
            <w:r w:rsidRPr="00A11F17">
              <w:rPr>
                <w:rFonts w:ascii="Arial" w:hAnsi="Arial" w:cs="Arial"/>
                <w:sz w:val="20"/>
                <w:szCs w:val="20"/>
              </w:rPr>
              <w:t xml:space="preserve">Безналичный расчет, </w:t>
            </w:r>
            <w:r w:rsidR="00654559">
              <w:rPr>
                <w:rFonts w:ascii="Arial" w:hAnsi="Arial" w:cs="Arial"/>
                <w:sz w:val="20"/>
                <w:szCs w:val="20"/>
              </w:rPr>
              <w:t>поэтапно,</w:t>
            </w:r>
            <w:r w:rsidR="00654559" w:rsidRPr="00654559">
              <w:rPr>
                <w:rFonts w:ascii="Arial" w:hAnsi="Arial" w:cs="Arial"/>
                <w:sz w:val="20"/>
                <w:szCs w:val="20"/>
              </w:rPr>
              <w:t xml:space="preserve"> в течение 30 (тридцати) рабочих дней после приемки этапа Услуг в соответствии с Графиком оказания услуг (приложение №3 к </w:t>
            </w:r>
            <w:r w:rsidR="00654559">
              <w:rPr>
                <w:rFonts w:ascii="Arial" w:hAnsi="Arial" w:cs="Arial"/>
                <w:sz w:val="20"/>
                <w:szCs w:val="20"/>
              </w:rPr>
              <w:t xml:space="preserve">проекту </w:t>
            </w:r>
            <w:r w:rsidR="00654559" w:rsidRPr="00654559">
              <w:rPr>
                <w:rFonts w:ascii="Arial" w:hAnsi="Arial" w:cs="Arial"/>
                <w:sz w:val="20"/>
                <w:szCs w:val="20"/>
              </w:rPr>
              <w:t>Договор</w:t>
            </w:r>
            <w:r w:rsidR="00654559">
              <w:rPr>
                <w:rFonts w:ascii="Arial" w:hAnsi="Arial" w:cs="Arial"/>
                <w:sz w:val="20"/>
                <w:szCs w:val="20"/>
              </w:rPr>
              <w:t>а</w:t>
            </w:r>
            <w:r w:rsidR="00654559" w:rsidRPr="00654559">
              <w:rPr>
                <w:rFonts w:ascii="Arial" w:hAnsi="Arial" w:cs="Arial"/>
                <w:sz w:val="20"/>
                <w:szCs w:val="20"/>
              </w:rPr>
              <w:t>), на основании подписанного Сторонами акта приемки оказанных услуг</w:t>
            </w:r>
            <w:r w:rsidR="00654559">
              <w:rPr>
                <w:rFonts w:ascii="Arial" w:hAnsi="Arial" w:cs="Arial"/>
                <w:sz w:val="20"/>
                <w:szCs w:val="20"/>
              </w:rPr>
              <w:t>.</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Не предоставляется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Заявки не подаются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4924DF" w:rsidRPr="00A11F17" w:rsidRDefault="004924DF" w:rsidP="00AD22D1">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p>
          <w:p w:rsidR="004924DF" w:rsidRPr="00A11F17" w:rsidRDefault="004924DF" w:rsidP="00AD22D1">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4924DF" w:rsidRPr="00A11F17" w:rsidTr="00AD22D1">
        <w:tc>
          <w:tcPr>
            <w:tcW w:w="2978"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4924DF" w:rsidRPr="00A11F17" w:rsidRDefault="004924DF" w:rsidP="00AD22D1">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4924DF" w:rsidRPr="00A11F17" w:rsidRDefault="004924DF" w:rsidP="004924DF">
      <w:pPr>
        <w:jc w:val="both"/>
        <w:rPr>
          <w:rFonts w:ascii="Calibri" w:eastAsia="Calibri" w:hAnsi="Calibri"/>
          <w:sz w:val="22"/>
          <w:szCs w:val="22"/>
          <w:lang w:eastAsia="en-US"/>
        </w:rPr>
      </w:pPr>
    </w:p>
    <w:p w:rsidR="004924DF" w:rsidRPr="00A11F17" w:rsidRDefault="004924DF" w:rsidP="004924DF">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4924DF" w:rsidRPr="00A11F17" w:rsidRDefault="004924DF" w:rsidP="004924DF">
      <w:pPr>
        <w:keepNext/>
        <w:jc w:val="center"/>
        <w:outlineLvl w:val="0"/>
        <w:rPr>
          <w:rFonts w:ascii="Times New Roman" w:hAnsi="Times New Roman"/>
          <w:sz w:val="18"/>
          <w:szCs w:val="18"/>
        </w:rPr>
      </w:pPr>
    </w:p>
    <w:p w:rsidR="00D02810" w:rsidRDefault="004924DF" w:rsidP="00D02810">
      <w:pPr>
        <w:pStyle w:val="1"/>
        <w:jc w:val="center"/>
        <w:rPr>
          <w:sz w:val="18"/>
          <w:szCs w:val="18"/>
        </w:rPr>
      </w:pPr>
      <w:r w:rsidRPr="00A11F17">
        <w:rPr>
          <w:rFonts w:ascii="Times New Roman CYR" w:hAnsi="Times New Roman CYR"/>
          <w:sz w:val="18"/>
          <w:szCs w:val="18"/>
        </w:rPr>
        <w:t>Проект</w:t>
      </w:r>
      <w:r>
        <w:rPr>
          <w:rFonts w:ascii="Times New Roman CYR" w:hAnsi="Times New Roman CYR"/>
          <w:sz w:val="18"/>
          <w:szCs w:val="18"/>
        </w:rPr>
        <w:t xml:space="preserve"> </w:t>
      </w:r>
      <w:proofErr w:type="spellStart"/>
      <w:r w:rsidR="00E35B01" w:rsidRPr="00E85389">
        <w:rPr>
          <w:sz w:val="18"/>
          <w:szCs w:val="18"/>
        </w:rPr>
        <w:t>ДОГОВОР</w:t>
      </w:r>
      <w:r>
        <w:rPr>
          <w:sz w:val="18"/>
          <w:szCs w:val="18"/>
        </w:rPr>
        <w:t>а</w:t>
      </w:r>
      <w:proofErr w:type="spellEnd"/>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г. Новосибирск</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«____» _____________ 2017 г.</w:t>
      </w:r>
    </w:p>
    <w:p w:rsidR="00AD22D1" w:rsidRPr="00AD22D1" w:rsidRDefault="00AD22D1" w:rsidP="00AD22D1">
      <w:pPr>
        <w:jc w:val="both"/>
        <w:rPr>
          <w:rFonts w:ascii="Times New Roman" w:hAnsi="Times New Roman"/>
          <w:color w:val="000000"/>
          <w:sz w:val="16"/>
          <w:szCs w:val="16"/>
          <w:lang w:eastAsia="en-US"/>
        </w:rPr>
      </w:pPr>
    </w:p>
    <w:p w:rsidR="00AD22D1" w:rsidRPr="00AD22D1" w:rsidRDefault="00AD22D1" w:rsidP="00AD22D1">
      <w:pPr>
        <w:shd w:val="clear" w:color="auto" w:fill="FFFFFF"/>
        <w:jc w:val="both"/>
        <w:rPr>
          <w:rFonts w:ascii="Times New Roman" w:hAnsi="Times New Roman"/>
          <w:color w:val="000000"/>
          <w:sz w:val="16"/>
          <w:szCs w:val="16"/>
          <w:lang w:eastAsia="en-US"/>
        </w:rPr>
      </w:pPr>
      <w:proofErr w:type="gramStart"/>
      <w:r w:rsidRPr="00AD22D1">
        <w:rPr>
          <w:rFonts w:ascii="Times New Roman" w:hAnsi="Times New Roman"/>
          <w:color w:val="000000"/>
          <w:sz w:val="16"/>
          <w:szCs w:val="16"/>
          <w:lang w:eastAsia="en-US"/>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именуемое в дальнейшем «Заказчик», </w:t>
      </w:r>
      <w:r w:rsidRPr="00AD22D1">
        <w:rPr>
          <w:rFonts w:ascii="Times New Roman" w:eastAsiaTheme="minorHAnsi" w:hAnsi="Times New Roman"/>
          <w:sz w:val="16"/>
          <w:szCs w:val="16"/>
          <w:lang w:eastAsia="en-US"/>
        </w:rPr>
        <w:t xml:space="preserve">в лице проректора по научной работе </w:t>
      </w:r>
      <w:proofErr w:type="spellStart"/>
      <w:r w:rsidRPr="00AD22D1">
        <w:rPr>
          <w:rFonts w:ascii="Times New Roman" w:eastAsiaTheme="minorHAnsi" w:hAnsi="Times New Roman"/>
          <w:sz w:val="16"/>
          <w:szCs w:val="16"/>
          <w:lang w:eastAsia="en-US"/>
        </w:rPr>
        <w:t>Бокарева</w:t>
      </w:r>
      <w:proofErr w:type="spellEnd"/>
      <w:r w:rsidRPr="00AD22D1">
        <w:rPr>
          <w:rFonts w:ascii="Times New Roman" w:eastAsiaTheme="minorHAnsi" w:hAnsi="Times New Roman"/>
          <w:sz w:val="16"/>
          <w:szCs w:val="16"/>
          <w:lang w:eastAsia="en-US"/>
        </w:rPr>
        <w:t xml:space="preserve"> Сергея Александровича, действующего на основании доверенности № 2 от 01.03.2016 г., с одной стороны</w:t>
      </w:r>
      <w:r w:rsidRPr="00AD22D1">
        <w:rPr>
          <w:rFonts w:ascii="Times New Roman" w:hAnsi="Times New Roman"/>
          <w:color w:val="000000" w:themeColor="text1"/>
          <w:sz w:val="16"/>
          <w:szCs w:val="16"/>
          <w:lang w:eastAsia="en-US"/>
        </w:rPr>
        <w:t xml:space="preserve"> и Общество с ограниченной ответственностью «Синтез» именуемое в дальнейшем</w:t>
      </w:r>
      <w:r w:rsidRPr="00AD22D1">
        <w:rPr>
          <w:rFonts w:ascii="Times New Roman" w:hAnsi="Times New Roman"/>
          <w:color w:val="000000"/>
          <w:sz w:val="16"/>
          <w:szCs w:val="16"/>
          <w:lang w:eastAsia="en-US"/>
        </w:rPr>
        <w:t xml:space="preserve"> «Исполнитель», в лице директора </w:t>
      </w:r>
      <w:proofErr w:type="spellStart"/>
      <w:r w:rsidRPr="00AD22D1">
        <w:rPr>
          <w:rFonts w:ascii="Times New Roman" w:hAnsi="Times New Roman"/>
          <w:color w:val="000000"/>
          <w:sz w:val="16"/>
          <w:szCs w:val="16"/>
          <w:lang w:eastAsia="en-US"/>
        </w:rPr>
        <w:t>Кавардакова</w:t>
      </w:r>
      <w:proofErr w:type="spellEnd"/>
      <w:r w:rsidRPr="00AD22D1">
        <w:rPr>
          <w:rFonts w:ascii="Times New Roman" w:hAnsi="Times New Roman"/>
          <w:color w:val="000000"/>
          <w:sz w:val="16"/>
          <w:szCs w:val="16"/>
          <w:lang w:eastAsia="en-US"/>
        </w:rPr>
        <w:t xml:space="preserve"> Михаила Георгиевича, действующего на основании Устава с другой стороны, вместе</w:t>
      </w:r>
      <w:proofErr w:type="gramEnd"/>
      <w:r w:rsidRPr="00AD22D1">
        <w:rPr>
          <w:rFonts w:ascii="Times New Roman" w:hAnsi="Times New Roman"/>
          <w:color w:val="000000"/>
          <w:sz w:val="16"/>
          <w:szCs w:val="16"/>
          <w:lang w:eastAsia="en-US"/>
        </w:rPr>
        <w:t xml:space="preserve"> именуемые «стороны» и каждый в отдельности «сторона», с соблюдением требований Федерального закона от 18.07.2011 г. № 223-ФЗ «О закупках товаров, работ, услуг отдельными видами юридических лиц» и на основании п.п.2 п.5.1. Положения о закупках Заказчика, заключили настоящий договор (далее – Договор) о нижеследующем:</w:t>
      </w: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lastRenderedPageBreak/>
        <w:t>1. Предмет Договора</w:t>
      </w:r>
    </w:p>
    <w:p w:rsidR="00AD22D1" w:rsidRPr="00AD22D1" w:rsidRDefault="00AD22D1" w:rsidP="00AD22D1">
      <w:pPr>
        <w:tabs>
          <w:tab w:val="left" w:pos="709"/>
        </w:tabs>
        <w:jc w:val="both"/>
        <w:rPr>
          <w:rFonts w:ascii="Times New Roman" w:hAnsi="Times New Roman"/>
          <w:sz w:val="16"/>
          <w:szCs w:val="16"/>
          <w:lang w:eastAsia="en-US"/>
        </w:rPr>
      </w:pPr>
      <w:r w:rsidRPr="00AD22D1">
        <w:rPr>
          <w:rFonts w:ascii="Times New Roman" w:hAnsi="Times New Roman"/>
          <w:sz w:val="16"/>
          <w:szCs w:val="16"/>
          <w:lang w:eastAsia="en-US"/>
        </w:rPr>
        <w:t>1.1. </w:t>
      </w:r>
      <w:proofErr w:type="gramStart"/>
      <w:r w:rsidRPr="00AD22D1">
        <w:rPr>
          <w:rFonts w:ascii="Times New Roman" w:hAnsi="Times New Roman"/>
          <w:sz w:val="16"/>
          <w:szCs w:val="16"/>
          <w:lang w:eastAsia="en-US"/>
        </w:rPr>
        <w:t>С целью исполнения Заказчиком государственного  контракта № 03/17к от 07 июля 2017 года (тема 244-17) 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 и в соответствии с п.5.4.11 этого контракта, Заказчик привлекает в качестве соисполнителя и  поручает Исполнителю выполнить работы по осуществлению независимого контроля  (диагностика и оценка) состояния</w:t>
      </w:r>
      <w:proofErr w:type="gramEnd"/>
      <w:r w:rsidRPr="00AD22D1">
        <w:rPr>
          <w:rFonts w:ascii="Times New Roman" w:hAnsi="Times New Roman"/>
          <w:sz w:val="16"/>
          <w:szCs w:val="16"/>
          <w:lang w:eastAsia="en-US"/>
        </w:rPr>
        <w:t xml:space="preserve"> автомобильных дорог и тротуаров, с отбором проб и испытанием материалов покрыти</w:t>
      </w:r>
      <w:proofErr w:type="gramStart"/>
      <w:r w:rsidRPr="00AD22D1">
        <w:rPr>
          <w:rFonts w:ascii="Times New Roman" w:hAnsi="Times New Roman"/>
          <w:sz w:val="16"/>
          <w:szCs w:val="16"/>
          <w:lang w:eastAsia="en-US"/>
        </w:rPr>
        <w:t>я(</w:t>
      </w:r>
      <w:proofErr w:type="gramEnd"/>
      <w:r w:rsidRPr="00AD22D1">
        <w:rPr>
          <w:rFonts w:ascii="Times New Roman" w:hAnsi="Times New Roman"/>
          <w:sz w:val="16"/>
          <w:szCs w:val="16"/>
          <w:lang w:eastAsia="en-US"/>
        </w:rPr>
        <w:t>далее – Услуги) в объеме  25% от общего объема работ указанного контракта, а Исполнитель обязуется выполнить эти Услуги в соответствии с Описанием объекта закупки (приложение № 1 к Договору) и на условиях, предусмотренных Договором.</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1.3. </w:t>
      </w:r>
      <w:proofErr w:type="gramStart"/>
      <w:r w:rsidRPr="00AD22D1">
        <w:rPr>
          <w:rFonts w:ascii="Times New Roman" w:hAnsi="Times New Roman"/>
          <w:sz w:val="16"/>
          <w:szCs w:val="16"/>
          <w:lang w:eastAsia="en-US"/>
        </w:rPr>
        <w:t xml:space="preserve">Интересы Заказчика по исполнению договора представляют: заведующий НИЛ «Геология, основания, фундаменты и земляное полотно» - </w:t>
      </w:r>
      <w:proofErr w:type="spellStart"/>
      <w:r w:rsidRPr="00AD22D1">
        <w:rPr>
          <w:rFonts w:ascii="Times New Roman" w:hAnsi="Times New Roman"/>
          <w:sz w:val="16"/>
          <w:szCs w:val="16"/>
          <w:lang w:eastAsia="en-US"/>
        </w:rPr>
        <w:t>Ланис</w:t>
      </w:r>
      <w:proofErr w:type="spellEnd"/>
      <w:r w:rsidRPr="00AD22D1">
        <w:rPr>
          <w:rFonts w:ascii="Times New Roman" w:hAnsi="Times New Roman"/>
          <w:sz w:val="16"/>
          <w:szCs w:val="16"/>
          <w:lang w:eastAsia="en-US"/>
        </w:rPr>
        <w:t xml:space="preserve"> Алексей Леонидович; </w:t>
      </w:r>
      <w:proofErr w:type="spellStart"/>
      <w:r w:rsidRPr="00AD22D1">
        <w:rPr>
          <w:rFonts w:ascii="Times New Roman" w:hAnsi="Times New Roman"/>
          <w:sz w:val="16"/>
          <w:szCs w:val="16"/>
          <w:lang w:eastAsia="en-US"/>
        </w:rPr>
        <w:t>с.н.с</w:t>
      </w:r>
      <w:proofErr w:type="spellEnd"/>
      <w:r w:rsidRPr="00AD22D1">
        <w:rPr>
          <w:rFonts w:ascii="Times New Roman" w:hAnsi="Times New Roman"/>
          <w:sz w:val="16"/>
          <w:szCs w:val="16"/>
          <w:lang w:eastAsia="en-US"/>
        </w:rPr>
        <w:t>. НИЛ «Геология, основания, фундаменты и земляное полотно» - Стефанов Александр Борисович.</w:t>
      </w:r>
      <w:proofErr w:type="gramEnd"/>
    </w:p>
    <w:p w:rsidR="00AD22D1" w:rsidRPr="00AD22D1" w:rsidRDefault="00AD22D1" w:rsidP="00AD22D1">
      <w:pPr>
        <w:jc w:val="both"/>
        <w:rPr>
          <w:rFonts w:ascii="Times New Roman" w:hAnsi="Times New Roman"/>
          <w:sz w:val="16"/>
          <w:szCs w:val="16"/>
          <w:highlight w:val="yellow"/>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2. Цена Договора и порядок расчетов</w:t>
      </w:r>
    </w:p>
    <w:p w:rsidR="00AD22D1" w:rsidRPr="00AD22D1" w:rsidRDefault="00AD22D1" w:rsidP="00AD22D1">
      <w:pPr>
        <w:widowControl w:val="0"/>
        <w:autoSpaceDE w:val="0"/>
        <w:autoSpaceDN w:val="0"/>
        <w:adjustRightInd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2.1. Цена Договора составляет 4 130 000(четыре миллиона сто тридцать тысяч) рублей00 копеек, в том числе НДС – 18% (восемнадцать процентов) 630 000 (шестьсот тридцать тысяч) рублей 00 копейки (далее – цена Договора).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2.2. Цена Договора является твердой и не может изменяться в ходе его исполнения, за исключением случаев, предусмотренных Законом о договорной системе и Договором. Цена Договора включает в себя расходы, связанные с оказанием Услуг, предусмотренных Договором, в полном объеме, страхование, уплату таможенных пошлин, налогов, сборов и других обязательных платежей, </w:t>
      </w:r>
      <w:r w:rsidRPr="00AD22D1">
        <w:rPr>
          <w:rFonts w:ascii="Times New Roman" w:hAnsi="Times New Roman"/>
          <w:color w:val="0D0D0D"/>
          <w:sz w:val="16"/>
          <w:szCs w:val="16"/>
          <w:lang w:eastAsia="en-US"/>
        </w:rPr>
        <w:t>прочих расходов Исполнителя</w:t>
      </w:r>
      <w:r w:rsidRPr="00AD22D1">
        <w:rPr>
          <w:rFonts w:ascii="Times New Roman" w:hAnsi="Times New Roman"/>
          <w:sz w:val="16"/>
          <w:szCs w:val="16"/>
          <w:lang w:eastAsia="en-US"/>
        </w:rPr>
        <w:t>.</w:t>
      </w:r>
    </w:p>
    <w:p w:rsidR="00AD22D1" w:rsidRPr="00AD22D1" w:rsidRDefault="00AD22D1" w:rsidP="00AD22D1">
      <w:pPr>
        <w:tabs>
          <w:tab w:val="left" w:pos="709"/>
        </w:tabs>
        <w:jc w:val="both"/>
        <w:rPr>
          <w:rFonts w:ascii="Times New Roman" w:hAnsi="Times New Roman"/>
          <w:sz w:val="16"/>
          <w:szCs w:val="16"/>
          <w:lang w:eastAsia="en-US"/>
        </w:rPr>
      </w:pPr>
      <w:r w:rsidRPr="00AD22D1">
        <w:rPr>
          <w:rFonts w:ascii="Times New Roman" w:hAnsi="Times New Roman"/>
          <w:sz w:val="16"/>
          <w:szCs w:val="16"/>
          <w:lang w:eastAsia="en-US"/>
        </w:rPr>
        <w:t>2.3. Оплата по Договору производится на расчетный счет Исполнителя, указанный в Договоре в следующем порядке:</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2.3.1. </w:t>
      </w:r>
      <w:proofErr w:type="gramStart"/>
      <w:r w:rsidRPr="00AD22D1">
        <w:rPr>
          <w:rFonts w:ascii="Times New Roman" w:hAnsi="Times New Roman"/>
          <w:sz w:val="16"/>
          <w:szCs w:val="16"/>
          <w:lang w:eastAsia="en-US"/>
        </w:rPr>
        <w:t>Заказчик производит оплату этапов в течение 30 (тридцати) рабочих дней после приемки этапа Услуг в соответствии с Графиком оказания услуг (приложение №3 к Договору), на основании подписанного Сторонами акта приемки оказанных услуг, оформленного по прилагаемой форме (приложение № 2 к Договору) с прилагаемым отчетом (информационной справкой), оформленным по прилагаемой форме (приложение № 4 к Договору), при отсутствии у Заказчика претензий по объему</w:t>
      </w:r>
      <w:proofErr w:type="gramEnd"/>
      <w:r w:rsidRPr="00AD22D1">
        <w:rPr>
          <w:rFonts w:ascii="Times New Roman" w:hAnsi="Times New Roman"/>
          <w:sz w:val="16"/>
          <w:szCs w:val="16"/>
          <w:lang w:eastAsia="en-US"/>
        </w:rPr>
        <w:t xml:space="preserve"> и качеству оказанных Услуг и представления счета на оплату. </w:t>
      </w:r>
    </w:p>
    <w:p w:rsidR="00AD22D1" w:rsidRPr="00AD22D1" w:rsidRDefault="00AD22D1" w:rsidP="00AD22D1">
      <w:pPr>
        <w:tabs>
          <w:tab w:val="left" w:pos="709"/>
        </w:tabs>
        <w:jc w:val="both"/>
        <w:rPr>
          <w:rFonts w:ascii="Times New Roman" w:hAnsi="Times New Roman"/>
          <w:sz w:val="16"/>
          <w:szCs w:val="16"/>
          <w:lang w:eastAsia="en-US"/>
        </w:rPr>
      </w:pPr>
      <w:r w:rsidRPr="00AD22D1">
        <w:rPr>
          <w:rFonts w:ascii="Times New Roman" w:hAnsi="Times New Roman"/>
          <w:sz w:val="16"/>
          <w:szCs w:val="16"/>
          <w:lang w:eastAsia="en-US"/>
        </w:rPr>
        <w:t>2.3.2. Обязательства Заказчика по оплате цены Договора считаются исполненными с момента списания денежных сре</w:t>
      </w:r>
      <w:proofErr w:type="gramStart"/>
      <w:r w:rsidRPr="00AD22D1">
        <w:rPr>
          <w:rFonts w:ascii="Times New Roman" w:hAnsi="Times New Roman"/>
          <w:sz w:val="16"/>
          <w:szCs w:val="16"/>
          <w:lang w:eastAsia="en-US"/>
        </w:rPr>
        <w:t>дств в р</w:t>
      </w:r>
      <w:proofErr w:type="gramEnd"/>
      <w:r w:rsidRPr="00AD22D1">
        <w:rPr>
          <w:rFonts w:ascii="Times New Roman" w:hAnsi="Times New Roman"/>
          <w:sz w:val="16"/>
          <w:szCs w:val="16"/>
          <w:lang w:eastAsia="en-US"/>
        </w:rPr>
        <w:t>азмере, установленном Договором, с лицевого счета Заказчика. За дальнейшее прохождение денежных средств Заказчик ответственности не несет.</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2.4. Цена Договора может быть снижена по соглашению Сторон без </w:t>
      </w:r>
      <w:proofErr w:type="gramStart"/>
      <w:r w:rsidRPr="00AD22D1">
        <w:rPr>
          <w:rFonts w:ascii="Times New Roman" w:hAnsi="Times New Roman"/>
          <w:sz w:val="16"/>
          <w:szCs w:val="16"/>
          <w:lang w:eastAsia="en-US"/>
        </w:rPr>
        <w:t>изменения</w:t>
      </w:r>
      <w:proofErr w:type="gramEnd"/>
      <w:r w:rsidRPr="00AD22D1">
        <w:rPr>
          <w:rFonts w:ascii="Times New Roman" w:hAnsi="Times New Roman"/>
          <w:sz w:val="16"/>
          <w:szCs w:val="16"/>
          <w:lang w:eastAsia="en-US"/>
        </w:rPr>
        <w:t xml:space="preserve"> предусмотренного Договором объема Услуг, качества оказываемых Услуг и иных условий Договора. При этом Стороны составляют и подписывают дополнительное соглашение к Договору.</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2.5. По предложению Заказчика предусмотренный Договором объем Услуг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w:t>
      </w:r>
      <w:proofErr w:type="gramStart"/>
      <w:r w:rsidRPr="00AD22D1">
        <w:rPr>
          <w:rFonts w:ascii="Times New Roman" w:hAnsi="Times New Roman"/>
          <w:sz w:val="16"/>
          <w:szCs w:val="16"/>
          <w:lang w:eastAsia="en-US"/>
        </w:rPr>
        <w:t>положений бюджетного законодательства Российской Федерации цены Договора</w:t>
      </w:r>
      <w:proofErr w:type="gramEnd"/>
      <w:r w:rsidRPr="00AD22D1">
        <w:rPr>
          <w:rFonts w:ascii="Times New Roman" w:hAnsi="Times New Roman"/>
          <w:sz w:val="16"/>
          <w:szCs w:val="16"/>
          <w:lang w:eastAsia="en-US"/>
        </w:rPr>
        <w:t xml:space="preserve"> пропорционально дополнительному объему Услуг исходя из установленной в Договоре цены единицы Услуги, но не более чем на 10% (десять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AD22D1" w:rsidRPr="00AD22D1" w:rsidRDefault="00AD22D1" w:rsidP="00AD22D1">
      <w:pPr>
        <w:rPr>
          <w:rFonts w:ascii="Times New Roman" w:hAnsi="Times New Roman"/>
          <w:b/>
          <w:color w:val="000000"/>
          <w:sz w:val="16"/>
          <w:szCs w:val="16"/>
          <w:highlight w:val="yellow"/>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3. Порядок оказания Услуг</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color w:val="000000"/>
          <w:sz w:val="16"/>
          <w:szCs w:val="16"/>
          <w:lang w:eastAsia="en-US"/>
        </w:rPr>
        <w:t>3.1. </w:t>
      </w:r>
      <w:r w:rsidRPr="00AD22D1">
        <w:rPr>
          <w:rFonts w:ascii="Times New Roman" w:hAnsi="Times New Roman"/>
          <w:sz w:val="16"/>
          <w:szCs w:val="16"/>
          <w:lang w:eastAsia="en-US"/>
        </w:rPr>
        <w:t>Исполнитель оказывает Услуги в соответствии с Описанием объекта закупки.</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3.2. Место оказания Услуг: автомобильные дороги общего пользования на территории муниципальных районов и городских округов Новосибирской области и г. Новосибирска.</w:t>
      </w:r>
    </w:p>
    <w:p w:rsidR="00AD22D1" w:rsidRPr="00AD22D1" w:rsidRDefault="00AD22D1" w:rsidP="00AD22D1">
      <w:pPr>
        <w:jc w:val="both"/>
        <w:rPr>
          <w:rFonts w:ascii="Times New Roman" w:eastAsiaTheme="minorHAnsi" w:hAnsi="Times New Roman" w:cstheme="minorBidi"/>
          <w:sz w:val="16"/>
          <w:szCs w:val="16"/>
          <w:lang w:eastAsia="en-US"/>
        </w:rPr>
      </w:pPr>
      <w:r w:rsidRPr="00AD22D1">
        <w:rPr>
          <w:rFonts w:ascii="Times New Roman" w:hAnsi="Times New Roman"/>
          <w:sz w:val="16"/>
          <w:szCs w:val="16"/>
          <w:lang w:eastAsia="en-US"/>
        </w:rPr>
        <w:t>3.3. Срок оказания Услуг Исполнителем по Договору:</w:t>
      </w:r>
      <w:r w:rsidRPr="00AD22D1">
        <w:rPr>
          <w:rFonts w:ascii="Times New Roman" w:eastAsiaTheme="minorHAnsi" w:hAnsi="Times New Roman" w:cstheme="minorBidi"/>
          <w:sz w:val="16"/>
          <w:szCs w:val="16"/>
          <w:lang w:eastAsia="en-US"/>
        </w:rPr>
        <w:t xml:space="preserve"> </w:t>
      </w:r>
      <w:proofErr w:type="gramStart"/>
      <w:r w:rsidRPr="00AD22D1">
        <w:rPr>
          <w:rFonts w:ascii="Times New Roman" w:eastAsiaTheme="minorHAnsi" w:hAnsi="Times New Roman" w:cstheme="minorBidi"/>
          <w:sz w:val="16"/>
          <w:szCs w:val="16"/>
          <w:lang w:eastAsia="en-US"/>
        </w:rPr>
        <w:t>с даты заключения</w:t>
      </w:r>
      <w:proofErr w:type="gramEnd"/>
      <w:r w:rsidRPr="00AD22D1">
        <w:rPr>
          <w:rFonts w:ascii="Times New Roman" w:eastAsiaTheme="minorHAnsi" w:hAnsi="Times New Roman" w:cstheme="minorBidi"/>
          <w:sz w:val="16"/>
          <w:szCs w:val="16"/>
          <w:lang w:eastAsia="en-US"/>
        </w:rPr>
        <w:t xml:space="preserve"> Договора по 30 ноября 2017 года.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3.4. Сроки оказания Услуг по этапам (отчетным периодам) отражены в Графике оказания услуг (приложение №3 к Договору, ежемесячно </w:t>
      </w:r>
      <w:proofErr w:type="gramStart"/>
      <w:r w:rsidRPr="00AD22D1">
        <w:rPr>
          <w:rFonts w:ascii="Times New Roman" w:hAnsi="Times New Roman"/>
          <w:sz w:val="16"/>
          <w:szCs w:val="16"/>
          <w:lang w:eastAsia="en-US"/>
        </w:rPr>
        <w:t>с даты заключения</w:t>
      </w:r>
      <w:proofErr w:type="gramEnd"/>
      <w:r w:rsidRPr="00AD22D1">
        <w:rPr>
          <w:rFonts w:ascii="Times New Roman" w:hAnsi="Times New Roman"/>
          <w:sz w:val="16"/>
          <w:szCs w:val="16"/>
          <w:lang w:eastAsia="en-US"/>
        </w:rPr>
        <w:t xml:space="preserve"> Договора по 30 ноября 2017 года).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3.5. Объемы работ по этапам (отчетным периодам) формируются на основании уведомлений Исполнителя Заказчиком о завершении комиссионной приемки (представителями муниципальных образований, подрядных организаций и строительных контролей Заказчиков) всего комплекса работ на контролируемых объектах. Выезд на объекты для проведения независимого контроля осуществляется представителями Исполнителя не позднее 30 календарных дней </w:t>
      </w:r>
      <w:proofErr w:type="gramStart"/>
      <w:r w:rsidRPr="00AD22D1">
        <w:rPr>
          <w:rFonts w:ascii="Times New Roman" w:hAnsi="Times New Roman"/>
          <w:sz w:val="16"/>
          <w:szCs w:val="16"/>
          <w:lang w:eastAsia="en-US"/>
        </w:rPr>
        <w:t>с даты получения</w:t>
      </w:r>
      <w:proofErr w:type="gramEnd"/>
      <w:r w:rsidRPr="00AD22D1">
        <w:rPr>
          <w:rFonts w:ascii="Times New Roman" w:hAnsi="Times New Roman"/>
          <w:sz w:val="16"/>
          <w:szCs w:val="16"/>
          <w:lang w:eastAsia="en-US"/>
        </w:rPr>
        <w:t xml:space="preserve"> указанного выше уведомления Заказчика.</w:t>
      </w:r>
    </w:p>
    <w:p w:rsidR="00AD22D1" w:rsidRPr="00AD22D1" w:rsidRDefault="00AD22D1" w:rsidP="00AD22D1">
      <w:pPr>
        <w:jc w:val="center"/>
        <w:rPr>
          <w:rFonts w:ascii="Times New Roman" w:hAnsi="Times New Roman"/>
          <w:b/>
          <w:color w:val="000000"/>
          <w:sz w:val="16"/>
          <w:szCs w:val="16"/>
          <w:highlight w:val="yellow"/>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4. Порядок сдачи и приемки оказанных Услуг</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4.1. Приемка Услуг на соответствие их объема и качества требованиям, установленным в Договоре, производится Заказчиком поэтапно</w:t>
      </w:r>
      <w:r w:rsidRPr="00AD22D1">
        <w:rPr>
          <w:rFonts w:ascii="Times New Roman" w:hAnsi="Times New Roman"/>
          <w:sz w:val="16"/>
          <w:szCs w:val="16"/>
          <w:shd w:val="clear" w:color="auto" w:fill="FFFFFF"/>
          <w:lang w:eastAsia="en-US"/>
        </w:rPr>
        <w:t xml:space="preserve"> в соответствии с Графиком оказания услуг (приложение №3 к Договору)</w:t>
      </w:r>
      <w:r w:rsidRPr="00AD22D1">
        <w:rPr>
          <w:rFonts w:ascii="Times New Roman" w:hAnsi="Times New Roman"/>
          <w:color w:val="000000"/>
          <w:sz w:val="16"/>
          <w:szCs w:val="16"/>
          <w:shd w:val="clear" w:color="auto" w:fill="FFFFFF"/>
          <w:lang w:eastAsia="en-US"/>
        </w:rPr>
        <w:t xml:space="preserve">. </w:t>
      </w:r>
    </w:p>
    <w:p w:rsidR="00AD22D1" w:rsidRPr="00AD22D1" w:rsidRDefault="00AD22D1" w:rsidP="00AD22D1">
      <w:pPr>
        <w:jc w:val="both"/>
        <w:rPr>
          <w:rFonts w:ascii="Times New Roman" w:hAnsi="Times New Roman"/>
          <w:sz w:val="16"/>
          <w:szCs w:val="16"/>
          <w:shd w:val="clear" w:color="auto" w:fill="FFFF00"/>
          <w:lang w:eastAsia="en-US"/>
        </w:rPr>
      </w:pPr>
      <w:r w:rsidRPr="00AD22D1">
        <w:rPr>
          <w:rFonts w:ascii="Times New Roman" w:hAnsi="Times New Roman"/>
          <w:color w:val="000000"/>
          <w:sz w:val="16"/>
          <w:szCs w:val="16"/>
          <w:lang w:eastAsia="en-US"/>
        </w:rPr>
        <w:t>4.2. </w:t>
      </w:r>
      <w:proofErr w:type="gramStart"/>
      <w:r w:rsidRPr="00AD22D1">
        <w:rPr>
          <w:rFonts w:ascii="Times New Roman" w:hAnsi="Times New Roman"/>
          <w:sz w:val="16"/>
          <w:szCs w:val="16"/>
          <w:lang w:eastAsia="en-US"/>
        </w:rPr>
        <w:t xml:space="preserve">После завершения оказания Услуг (этапа), предусмотренных Договором, Исполнитель письменно уведомляет Заказчика о факте завершения оказания Услуг (этапа) и направляет в адрес Заказчика отчет в 4 (четырех) экземплярах в бумажном виде и в электронной форме (в формате </w:t>
      </w:r>
      <w:proofErr w:type="spellStart"/>
      <w:r w:rsidRPr="00AD22D1">
        <w:rPr>
          <w:rFonts w:ascii="Times New Roman" w:hAnsi="Times New Roman"/>
          <w:sz w:val="16"/>
          <w:szCs w:val="16"/>
          <w:lang w:eastAsia="en-US"/>
        </w:rPr>
        <w:t>word</w:t>
      </w:r>
      <w:proofErr w:type="spellEnd"/>
      <w:r w:rsidRPr="00AD22D1">
        <w:rPr>
          <w:rFonts w:ascii="Times New Roman" w:hAnsi="Times New Roman"/>
          <w:sz w:val="16"/>
          <w:szCs w:val="16"/>
          <w:lang w:eastAsia="en-US"/>
        </w:rPr>
        <w:t>) на USB носителе, оформленный по прилагаемой форме (приложение № 4 к Договору), акт приемки оказанных услуг, оформленный по прилагаемой форме (приложение № 2 к Договору</w:t>
      </w:r>
      <w:proofErr w:type="gramEnd"/>
      <w:r w:rsidRPr="00AD22D1">
        <w:rPr>
          <w:rFonts w:ascii="Times New Roman" w:hAnsi="Times New Roman"/>
          <w:sz w:val="16"/>
          <w:szCs w:val="16"/>
          <w:lang w:eastAsia="en-US"/>
        </w:rPr>
        <w:t>) в 2 (двух) экземплярах, счет.</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sz w:val="16"/>
          <w:szCs w:val="16"/>
          <w:lang w:eastAsia="en-US"/>
        </w:rPr>
        <w:t xml:space="preserve">4.3. Не позднее 10 (десяти) рабочих дней после получения от Исполнителя документов, указанных в п. 4.2 Договора, Заказчик рассматривает результаты и осуществляет приемку оказанных Услуг (этапа) по Договору на предмет соответствия </w:t>
      </w:r>
      <w:r w:rsidRPr="00AD22D1">
        <w:rPr>
          <w:rFonts w:ascii="Times New Roman" w:hAnsi="Times New Roman"/>
          <w:color w:val="000000"/>
          <w:sz w:val="16"/>
          <w:szCs w:val="16"/>
          <w:lang w:eastAsia="en-US"/>
        </w:rPr>
        <w:t>их объема и качества требованиям, изложенным в Договоре.</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4.4. Заказчик в течение 10 (десяти) рабочих дней со дня получения от Исполнителя акта приемки оказанных Услуг обязан направить Исполнителю один экземпляр подписанного акта приемки оказанных Услуг либо мотивированный отказ от приемки оказанных Услуг, в котором должны быть указаны выявленные Заказчиком недостатки. Заказчик вправе предоставить Исполнителю срок для устранения таких недостатков. Мотивированный отказ направляется в порядке, предусмотренном п. 11.1 настоящего Договора. </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4.5. В сроки, указанные Заказчиком в мотивированном отказе от приемки оказанных Услуг, Исполнитель обязан за свой счет и своими силами, устранить обнаруженные недостатки. В этом случае акт приемки оказанных Услуг Заказчик подписывает в течение 10 (десяти) рабочих дней после устранения Исполнителем указанных недостатков. </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color w:val="000000"/>
          <w:sz w:val="16"/>
          <w:szCs w:val="16"/>
          <w:lang w:eastAsia="en-US"/>
        </w:rPr>
        <w:t xml:space="preserve">Если Исполнитель в установленный срок не устранит недостатки, Заказчик вправе </w:t>
      </w:r>
      <w:r w:rsidRPr="00AD22D1">
        <w:rPr>
          <w:rFonts w:ascii="Times New Roman" w:hAnsi="Times New Roman"/>
          <w:sz w:val="16"/>
          <w:szCs w:val="16"/>
          <w:lang w:eastAsia="en-US"/>
        </w:rPr>
        <w:t xml:space="preserve">отказаться от исполнения Договора и </w:t>
      </w:r>
      <w:r w:rsidRPr="00AD22D1">
        <w:rPr>
          <w:rFonts w:ascii="Times New Roman" w:hAnsi="Times New Roman"/>
          <w:color w:val="000000"/>
          <w:sz w:val="16"/>
          <w:szCs w:val="16"/>
          <w:lang w:eastAsia="en-US"/>
        </w:rPr>
        <w:t>предъявить Исполнителю требование о возмещении понесенных убытков.</w:t>
      </w: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5. Права и обязанности Сторон</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5.1. Заказчик вправе:</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5.1.1. 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5.1.2. Требовать от Исполнителя представления надлежащим образом оформленных документов, указанных в п. 4.2 Договора.</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5.1.3. </w:t>
      </w:r>
      <w:r w:rsidRPr="00AD22D1">
        <w:rPr>
          <w:rFonts w:ascii="Times New Roman" w:hAnsi="Times New Roman"/>
          <w:color w:val="000000"/>
          <w:spacing w:val="1"/>
          <w:sz w:val="16"/>
          <w:szCs w:val="16"/>
          <w:lang w:eastAsia="en-US"/>
        </w:rPr>
        <w:t xml:space="preserve">По соглашению с Исполнителем изменить существенные условия Договора в случаях, установленных Законом </w:t>
      </w:r>
      <w:r w:rsidRPr="00AD22D1">
        <w:rPr>
          <w:rFonts w:ascii="Times New Roman" w:hAnsi="Times New Roman"/>
          <w:color w:val="000000"/>
          <w:sz w:val="16"/>
          <w:szCs w:val="16"/>
          <w:lang w:eastAsia="en-US"/>
        </w:rPr>
        <w:t>о договорной системе</w:t>
      </w:r>
      <w:r w:rsidRPr="00AD22D1">
        <w:rPr>
          <w:rFonts w:ascii="Times New Roman" w:hAnsi="Times New Roman"/>
          <w:color w:val="000000"/>
          <w:spacing w:val="1"/>
          <w:sz w:val="16"/>
          <w:szCs w:val="16"/>
          <w:lang w:eastAsia="en-US"/>
        </w:rPr>
        <w:t>.</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5.1.4. Запрашивать у Исполнителя информацию о ходе оказываемых Услуг.</w:t>
      </w:r>
    </w:p>
    <w:p w:rsidR="00AD22D1" w:rsidRPr="00AD22D1" w:rsidRDefault="00AD22D1" w:rsidP="00AD22D1">
      <w:pPr>
        <w:tabs>
          <w:tab w:val="left" w:pos="540"/>
        </w:tabs>
        <w:jc w:val="both"/>
        <w:rPr>
          <w:rFonts w:ascii="Times New Roman" w:hAnsi="Times New Roman"/>
          <w:spacing w:val="1"/>
          <w:sz w:val="16"/>
          <w:szCs w:val="16"/>
          <w:lang w:eastAsia="en-US"/>
        </w:rPr>
      </w:pPr>
      <w:r w:rsidRPr="00AD22D1">
        <w:rPr>
          <w:rFonts w:ascii="Times New Roman" w:hAnsi="Times New Roman"/>
          <w:sz w:val="16"/>
          <w:szCs w:val="16"/>
          <w:lang w:eastAsia="en-US"/>
        </w:rPr>
        <w:t>5.1.5. Осуществлять контроль и надзор за качеством,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w:t>
      </w:r>
      <w:r w:rsidRPr="00AD22D1">
        <w:rPr>
          <w:rFonts w:ascii="Times New Roman" w:hAnsi="Times New Roman"/>
          <w:spacing w:val="1"/>
          <w:sz w:val="16"/>
          <w:szCs w:val="16"/>
          <w:lang w:eastAsia="en-US"/>
        </w:rPr>
        <w:t xml:space="preserve">. </w:t>
      </w:r>
    </w:p>
    <w:p w:rsidR="00AD22D1" w:rsidRPr="00AD22D1" w:rsidRDefault="00AD22D1" w:rsidP="00AD22D1">
      <w:pPr>
        <w:jc w:val="both"/>
        <w:rPr>
          <w:rFonts w:ascii="Times New Roman" w:hAnsi="Times New Roman"/>
          <w:color w:val="000000"/>
          <w:spacing w:val="1"/>
          <w:sz w:val="16"/>
          <w:szCs w:val="16"/>
          <w:lang w:eastAsia="en-US"/>
        </w:rPr>
      </w:pPr>
      <w:r w:rsidRPr="00AD22D1">
        <w:rPr>
          <w:rFonts w:ascii="Times New Roman" w:hAnsi="Times New Roman"/>
          <w:color w:val="000000"/>
          <w:spacing w:val="1"/>
          <w:sz w:val="16"/>
          <w:szCs w:val="16"/>
          <w:lang w:eastAsia="en-US"/>
        </w:rPr>
        <w:t>5.1.6. Отказаться от приемки результата Услуг в случаях, предусмотренных Договором и законодательством Российской Федерации, в том числе в случае обнаружения неустранимых недостатков.</w:t>
      </w:r>
    </w:p>
    <w:p w:rsidR="00AD22D1" w:rsidRPr="00AD22D1" w:rsidRDefault="00AD22D1" w:rsidP="00AD22D1">
      <w:pPr>
        <w:jc w:val="both"/>
        <w:rPr>
          <w:rFonts w:ascii="Times New Roman" w:hAnsi="Times New Roman"/>
          <w:color w:val="000000"/>
          <w:spacing w:val="1"/>
          <w:sz w:val="16"/>
          <w:szCs w:val="16"/>
          <w:lang w:eastAsia="en-US"/>
        </w:rPr>
      </w:pPr>
      <w:r w:rsidRPr="00AD22D1">
        <w:rPr>
          <w:rFonts w:ascii="Times New Roman" w:hAnsi="Times New Roman"/>
          <w:color w:val="000000"/>
          <w:spacing w:val="1"/>
          <w:sz w:val="16"/>
          <w:szCs w:val="16"/>
          <w:lang w:eastAsia="en-US"/>
        </w:rPr>
        <w:t>5.1.7. Отказаться в любое время до сдачи Услуг от исполнения Договора и потребовать возмещения ущерба, если Исполнитель не приступает своевременно к исполнению Договора или оказывает Услуги настолько медленно, что окончание их к сроку, указанному в Договоре, становится явно невозможным.</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pacing w:val="1"/>
          <w:sz w:val="16"/>
          <w:szCs w:val="16"/>
          <w:lang w:eastAsia="en-US"/>
        </w:rPr>
        <w:t>5.1.8. </w:t>
      </w:r>
      <w:r w:rsidRPr="00AD22D1">
        <w:rPr>
          <w:rFonts w:ascii="Times New Roman" w:hAnsi="Times New Roman"/>
          <w:color w:val="000000"/>
          <w:sz w:val="16"/>
          <w:szCs w:val="16"/>
          <w:lang w:eastAsia="en-US"/>
        </w:rPr>
        <w:t>Пользоваться иными правами, установленными Договором и законодательством Российской Федерации.</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5.2. Заказчик обязан:</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5.2.1. Провести экспертизу для проверки представленных Исполнителем результатов оказанных Услуг, предусмотренных Договором в соответствии с п. 4.3. Договора.</w:t>
      </w:r>
    </w:p>
    <w:p w:rsidR="00AD22D1" w:rsidRPr="00AD22D1" w:rsidRDefault="00AD22D1" w:rsidP="00AD22D1">
      <w:pPr>
        <w:tabs>
          <w:tab w:val="left" w:pos="540"/>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 xml:space="preserve">5.2.2. Сообщать в письменной форме Исполнителю о недостатках, обнаруженных в ходе оказания Услуг, в течение 3 (трёх) рабочих дней после обнаружения таких недостатков. Заказчик, обнаружив при осуществлении контроля и надзора за ходом оказания Услуг, отступления от условий </w:t>
      </w:r>
      <w:r w:rsidRPr="00AD22D1">
        <w:rPr>
          <w:rFonts w:ascii="Times New Roman" w:hAnsi="Times New Roman"/>
          <w:sz w:val="16"/>
          <w:szCs w:val="16"/>
          <w:shd w:val="clear" w:color="auto" w:fill="FFFFFF"/>
          <w:lang w:eastAsia="en-US"/>
        </w:rPr>
        <w:lastRenderedPageBreak/>
        <w:t xml:space="preserve">Договора, которые могут ухудшить качество Услуг, или иные их недостатки, должен в течение 2 (двух) календарных дней заявить об этом Исполнителю. Заказчик обязан назначить своего ответственного представителя для </w:t>
      </w:r>
      <w:proofErr w:type="gramStart"/>
      <w:r w:rsidRPr="00AD22D1">
        <w:rPr>
          <w:rFonts w:ascii="Times New Roman" w:hAnsi="Times New Roman"/>
          <w:sz w:val="16"/>
          <w:szCs w:val="16"/>
          <w:shd w:val="clear" w:color="auto" w:fill="FFFFFF"/>
          <w:lang w:eastAsia="en-US"/>
        </w:rPr>
        <w:t>контроля за</w:t>
      </w:r>
      <w:proofErr w:type="gramEnd"/>
      <w:r w:rsidRPr="00AD22D1">
        <w:rPr>
          <w:rFonts w:ascii="Times New Roman" w:hAnsi="Times New Roman"/>
          <w:sz w:val="16"/>
          <w:szCs w:val="16"/>
          <w:shd w:val="clear" w:color="auto" w:fill="FFFFFF"/>
          <w:lang w:eastAsia="en-US"/>
        </w:rPr>
        <w:t xml:space="preserve"> оказанием Исполнителем Услуг по Договору и согласования организационных вопросов.</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sz w:val="16"/>
          <w:szCs w:val="16"/>
          <w:lang w:eastAsia="en-US"/>
        </w:rPr>
        <w:t xml:space="preserve">5.2.3. Своевременно принять и оплатить надлежащим образом оказанные Услуги </w:t>
      </w:r>
      <w:r w:rsidRPr="00AD22D1">
        <w:rPr>
          <w:rFonts w:ascii="Times New Roman" w:hAnsi="Times New Roman"/>
          <w:color w:val="000000"/>
          <w:sz w:val="16"/>
          <w:szCs w:val="16"/>
          <w:lang w:eastAsia="en-US"/>
        </w:rPr>
        <w:t xml:space="preserve">в соответствии с Договором, </w:t>
      </w:r>
      <w:r w:rsidRPr="00AD22D1">
        <w:rPr>
          <w:rFonts w:ascii="Times New Roman" w:hAnsi="Times New Roman"/>
          <w:sz w:val="16"/>
          <w:szCs w:val="16"/>
          <w:lang w:eastAsia="en-US"/>
        </w:rPr>
        <w:t>включая проведение экспертизы оказанных Услуг, а также отдельного этапа исполнения Договора в соответствии с законодательством Российской Федерации</w:t>
      </w:r>
      <w:r w:rsidRPr="00AD22D1">
        <w:rPr>
          <w:rFonts w:ascii="Times New Roman" w:hAnsi="Times New Roman"/>
          <w:color w:val="000000"/>
          <w:sz w:val="16"/>
          <w:szCs w:val="16"/>
          <w:lang w:eastAsia="en-US"/>
        </w:rPr>
        <w:t>.</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5.2.4. При получении от Исполнителя уведомления о приостановлении оказания Услуг в случае, указанном в пункте 5.4.6 Договора, рассмотреть вопрос о целесообразности и порядке продолжения оказания Услуг. Решение о продолжении оказания Услуг при необходимости </w:t>
      </w:r>
      <w:proofErr w:type="gramStart"/>
      <w:r w:rsidRPr="00AD22D1">
        <w:rPr>
          <w:rFonts w:ascii="Times New Roman" w:hAnsi="Times New Roman"/>
          <w:color w:val="000000"/>
          <w:sz w:val="16"/>
          <w:szCs w:val="16"/>
          <w:lang w:eastAsia="en-US"/>
        </w:rPr>
        <w:t>корректировки сроков этапов оказания Услуг</w:t>
      </w:r>
      <w:proofErr w:type="gramEnd"/>
      <w:r w:rsidRPr="00AD22D1">
        <w:rPr>
          <w:rFonts w:ascii="Times New Roman" w:hAnsi="Times New Roman"/>
          <w:color w:val="000000"/>
          <w:sz w:val="16"/>
          <w:szCs w:val="16"/>
          <w:lang w:eastAsia="en-US"/>
        </w:rPr>
        <w:t xml:space="preserve"> принимается Заказчиком и Исполнителем совместно и оформляется дополнительным соглашением к Договору.</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5.2.5. Обеспечить конфиденциальность информации, представленной Исполнителем в ходе исполнения обязательств по Договору.</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5.2.6. Исполнять иные обязанности, предусмотренные законодательством Российской Федерации и условиями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5.3. Исполнитель вправе:</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5.3.1. Требовать своевременного подписания Заказчиком акта приемки оказанных услуг по Договору на основании представленных Исполнителем документов, указанных в п. 4.2 Договора, и при условии истечения срока, указанного в п. 4.3.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5.3.2. Требовать своевременной оплаты оказанных Услуг в соответствии с условиями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sz w:val="16"/>
          <w:szCs w:val="16"/>
          <w:lang w:eastAsia="en-US"/>
        </w:rPr>
        <w:t>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5.3.4. Запрашивать у Заказчика разъяснения и уточнения относительно оказания Услуг в рамках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5.3.5. Получать от Заказчика содействие при оказании Услуг в соответствии с условиями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pacing w:val="1"/>
          <w:sz w:val="16"/>
          <w:szCs w:val="16"/>
          <w:lang w:eastAsia="en-US"/>
        </w:rPr>
        <w:t>5.3.6. </w:t>
      </w:r>
      <w:r w:rsidRPr="00AD22D1">
        <w:rPr>
          <w:rFonts w:ascii="Times New Roman" w:hAnsi="Times New Roman"/>
          <w:color w:val="000000"/>
          <w:sz w:val="16"/>
          <w:szCs w:val="16"/>
          <w:lang w:eastAsia="en-US"/>
        </w:rPr>
        <w:t>Пользоваться иными правами, установленными Договором и законодательством Российской Федерации.</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 Исполнитель обязан:</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 </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5.4.3.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Исполнитель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Услуг указанным выше требованиям.</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color w:val="000000"/>
          <w:sz w:val="16"/>
          <w:szCs w:val="16"/>
          <w:lang w:eastAsia="en-US"/>
        </w:rPr>
        <w:t>5.4.4. Обеспечить устранение недостатков, выявленных при приемке Заказчиком Услуг и в течение гарантийного срока, за свой счет.</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5.4.5. Приостановить оказание Услуг в случае обнаружения не зависящих от Исполнителя обстоятельств, которые могут оказать негативное влияние на качество результатов оказываемых Услуг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оказания Услуг.</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5.4.6.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5.4.7. В случае</w:t>
      </w:r>
      <w:proofErr w:type="gramStart"/>
      <w:r w:rsidRPr="00AD22D1">
        <w:rPr>
          <w:rFonts w:ascii="Times New Roman" w:hAnsi="Times New Roman"/>
          <w:color w:val="000000"/>
          <w:sz w:val="16"/>
          <w:szCs w:val="16"/>
          <w:lang w:eastAsia="en-US"/>
        </w:rPr>
        <w:t>,</w:t>
      </w:r>
      <w:proofErr w:type="gramEnd"/>
      <w:r w:rsidRPr="00AD22D1">
        <w:rPr>
          <w:rFonts w:ascii="Times New Roman" w:hAnsi="Times New Roman"/>
          <w:color w:val="000000"/>
          <w:sz w:val="16"/>
          <w:szCs w:val="16"/>
          <w:lang w:eastAsia="en-US"/>
        </w:rPr>
        <w:t xml:space="preserve">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оказание Услуг, являющихся предметом Договора, установлено требование об их обязательном членстве в саморегулируемых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Исполнителя будет считаться адрес, указанный в Договоре.</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5.4.9. Обеспечить конфиденциальность информации, представленной Заказчиком в ходе исполнения обязательств по Договору.</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5.4.10. Исполнять иные обязанности, предусмотренные законодательством Российской Федерации и Договором.</w:t>
      </w:r>
    </w:p>
    <w:p w:rsidR="00AD22D1" w:rsidRPr="00AD22D1" w:rsidRDefault="00AD22D1" w:rsidP="00AD22D1">
      <w:pPr>
        <w:rPr>
          <w:rFonts w:ascii="Times New Roman" w:hAnsi="Times New Roman"/>
          <w:b/>
          <w:color w:val="000000"/>
          <w:sz w:val="16"/>
          <w:szCs w:val="16"/>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6. Гарантии</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color w:val="000000"/>
          <w:sz w:val="16"/>
          <w:szCs w:val="16"/>
          <w:lang w:eastAsia="en-US"/>
        </w:rPr>
        <w:t xml:space="preserve">6.1. Исполнитель гарантирует, что </w:t>
      </w:r>
      <w:r w:rsidRPr="00AD22D1">
        <w:rPr>
          <w:rFonts w:ascii="Times New Roman" w:hAnsi="Times New Roman"/>
          <w:sz w:val="16"/>
          <w:szCs w:val="16"/>
          <w:lang w:eastAsia="en-US"/>
        </w:rPr>
        <w:t xml:space="preserve">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6.2. Гарантийный срок на оказываемые по Договору Услуги составляет 2 (два) года </w:t>
      </w:r>
      <w:proofErr w:type="gramStart"/>
      <w:r w:rsidRPr="00AD22D1">
        <w:rPr>
          <w:rFonts w:ascii="Times New Roman" w:hAnsi="Times New Roman"/>
          <w:sz w:val="16"/>
          <w:szCs w:val="16"/>
          <w:lang w:eastAsia="en-US"/>
        </w:rPr>
        <w:t>с даты подписания</w:t>
      </w:r>
      <w:proofErr w:type="gramEnd"/>
      <w:r w:rsidRPr="00AD22D1">
        <w:rPr>
          <w:rFonts w:ascii="Times New Roman" w:hAnsi="Times New Roman"/>
          <w:sz w:val="16"/>
          <w:szCs w:val="16"/>
          <w:lang w:eastAsia="en-US"/>
        </w:rPr>
        <w:t xml:space="preserve"> Сторонами акта приемки оказанных услуг последнего этапа.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6.3. Если в период гарантийного срока обнаружатся недостатки, то Исполнитель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D22D1" w:rsidRPr="00AD22D1" w:rsidRDefault="00AD22D1" w:rsidP="00AD22D1">
      <w:pPr>
        <w:jc w:val="center"/>
        <w:rPr>
          <w:rFonts w:ascii="Times New Roman" w:hAnsi="Times New Roman"/>
          <w:b/>
          <w:color w:val="000000"/>
          <w:sz w:val="16"/>
          <w:szCs w:val="16"/>
          <w:lang w:eastAsia="en-US"/>
        </w:rPr>
      </w:pPr>
    </w:p>
    <w:p w:rsidR="00AD22D1" w:rsidRPr="00AD22D1" w:rsidRDefault="00AD22D1" w:rsidP="00AD22D1">
      <w:pPr>
        <w:spacing w:line="233" w:lineRule="auto"/>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7. Ответственность Сторон</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color w:val="000000"/>
          <w:sz w:val="16"/>
          <w:szCs w:val="16"/>
          <w:lang w:eastAsia="en-US"/>
        </w:rPr>
        <w:t xml:space="preserve">7.1. За неисполнение или ненадлежащее исполнение своих обязательств, </w:t>
      </w:r>
      <w:r w:rsidRPr="00AD22D1">
        <w:rPr>
          <w:rFonts w:ascii="Times New Roman" w:hAnsi="Times New Roman"/>
          <w:sz w:val="16"/>
          <w:szCs w:val="16"/>
          <w:lang w:eastAsia="en-US"/>
        </w:rPr>
        <w:t>установленных Договором, Стороны несут ответственность в соответствии с законодательством Российской Федерации и Договором.</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7.2. В случае нарушения одной из сторон условий Договора, виновная сторона обязана возместить второй стороне убытки, причиненные ненадлежащим исполнением обязательств по настоящему Договору.</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7.3. 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7.4. В случае ненадлежащего исполнения  Исполнителем  обязательств, предусмотренных Договором, за исключением просрочки исполнения Договора, Заказчик направляет Исполнителю требование об уплате штрафа в виде фиксированной суммы -10% цены Договора.</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 xml:space="preserve">7.5. </w:t>
      </w:r>
      <w:proofErr w:type="gramStart"/>
      <w:r w:rsidRPr="00AD22D1">
        <w:rPr>
          <w:rFonts w:ascii="Times New Roman" w:hAnsi="Times New Roman"/>
          <w:sz w:val="16"/>
          <w:szCs w:val="16"/>
          <w:lang w:eastAsia="en-US"/>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 xml:space="preserve">7.6.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7.7. Уплата неустойки или штрафа не освобождает стороны от выполнения принятых обязательств и возмещения убытков.</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7.8. </w:t>
      </w:r>
      <w:proofErr w:type="gramStart"/>
      <w:r w:rsidRPr="00AD22D1">
        <w:rPr>
          <w:rFonts w:ascii="Times New Roman" w:hAnsi="Times New Roman"/>
          <w:color w:val="000000"/>
          <w:sz w:val="16"/>
          <w:szCs w:val="16"/>
          <w:lang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AD22D1">
        <w:rPr>
          <w:rFonts w:ascii="Times New Roman" w:hAnsi="Times New Roman"/>
          <w:color w:val="000000"/>
          <w:sz w:val="16"/>
          <w:szCs w:val="16"/>
          <w:lang w:eastAsia="en-US"/>
        </w:rPr>
        <w:t xml:space="preserve">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AD22D1" w:rsidRPr="00AD22D1" w:rsidRDefault="00AD22D1" w:rsidP="00AD22D1">
      <w:pPr>
        <w:spacing w:line="233" w:lineRule="auto"/>
        <w:rPr>
          <w:rFonts w:ascii="Times New Roman" w:hAnsi="Times New Roman"/>
          <w:b/>
          <w:color w:val="000000"/>
          <w:sz w:val="16"/>
          <w:szCs w:val="16"/>
          <w:highlight w:val="yellow"/>
          <w:lang w:eastAsia="en-US"/>
        </w:rPr>
      </w:pPr>
    </w:p>
    <w:p w:rsidR="00AD22D1" w:rsidRPr="00AD22D1" w:rsidRDefault="00AD22D1" w:rsidP="00AD22D1">
      <w:pPr>
        <w:spacing w:line="233" w:lineRule="auto"/>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8. Срок действия, порядок изменения и расторжения Договора</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color w:val="000000"/>
          <w:sz w:val="16"/>
          <w:szCs w:val="16"/>
          <w:lang w:eastAsia="en-US"/>
        </w:rPr>
        <w:t>8.1. </w:t>
      </w:r>
      <w:r w:rsidRPr="00AD22D1">
        <w:rPr>
          <w:rFonts w:ascii="Times New Roman" w:hAnsi="Times New Roman"/>
          <w:sz w:val="16"/>
          <w:szCs w:val="16"/>
          <w:lang w:eastAsia="en-US"/>
        </w:rPr>
        <w:t>Договор  вступает в силу со дня его подписания Сторонами.</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lastRenderedPageBreak/>
        <w:t>8.2. </w:t>
      </w:r>
      <w:r w:rsidRPr="00AD22D1">
        <w:rPr>
          <w:rFonts w:ascii="Times New Roman" w:eastAsiaTheme="minorHAnsi" w:hAnsi="Times New Roman" w:cstheme="minorBidi"/>
          <w:color w:val="000000"/>
          <w:sz w:val="16"/>
          <w:szCs w:val="16"/>
          <w:lang w:eastAsia="en-US"/>
        </w:rPr>
        <w:t xml:space="preserve">Договор действует до </w:t>
      </w:r>
      <w:r w:rsidRPr="00AD22D1">
        <w:rPr>
          <w:rFonts w:ascii="Times New Roman" w:hAnsi="Times New Roman"/>
          <w:sz w:val="16"/>
          <w:szCs w:val="16"/>
          <w:lang w:eastAsia="en-US"/>
        </w:rPr>
        <w:t>31.12.2017</w:t>
      </w:r>
      <w:r w:rsidRPr="00AD22D1">
        <w:rPr>
          <w:rFonts w:ascii="Times New Roman" w:eastAsiaTheme="minorHAnsi" w:hAnsi="Times New Roman" w:cstheme="minorBidi"/>
          <w:color w:val="000000"/>
          <w:sz w:val="16"/>
          <w:szCs w:val="16"/>
          <w:lang w:eastAsia="en-US"/>
        </w:rPr>
        <w:t>, но, в любом случае, до полного исполнения Сторонами своих обязательств по Договору в полном объеме.</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8.3. Договор может быть расторгнут:</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по соглашению Сторон;</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по решению суда;</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в случае одностороннего отказа Стороны Договора от исполнения Договора в соответствии с гражданским законодательством.</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 xml:space="preserve">8.4. Заказчик вправе обратиться </w:t>
      </w:r>
      <w:proofErr w:type="gramStart"/>
      <w:r w:rsidRPr="00AD22D1">
        <w:rPr>
          <w:rFonts w:ascii="Times New Roman" w:hAnsi="Times New Roman"/>
          <w:sz w:val="16"/>
          <w:szCs w:val="16"/>
          <w:lang w:eastAsia="en-US"/>
        </w:rPr>
        <w:t>в суд в установленном законодательством Российской Федерации порядке с требованием о расторжении Договора в следующих случаях</w:t>
      </w:r>
      <w:proofErr w:type="gramEnd"/>
      <w:r w:rsidRPr="00AD22D1">
        <w:rPr>
          <w:rFonts w:ascii="Times New Roman" w:hAnsi="Times New Roman"/>
          <w:sz w:val="16"/>
          <w:szCs w:val="16"/>
          <w:lang w:eastAsia="en-US"/>
        </w:rPr>
        <w:t xml:space="preserve">: </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8.4.1. При существенном нарушении Договора Исполнителем;</w:t>
      </w:r>
    </w:p>
    <w:p w:rsidR="00AD22D1" w:rsidRPr="00AD22D1" w:rsidRDefault="00AD22D1" w:rsidP="00AD22D1">
      <w:pPr>
        <w:tabs>
          <w:tab w:val="left" w:pos="709"/>
        </w:tab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8.4.2. В случае просрочки исполнения обязательств по оказанию Услуг более чем на 1 (один) календарный день;</w:t>
      </w:r>
    </w:p>
    <w:p w:rsidR="00AD22D1" w:rsidRPr="00AD22D1" w:rsidRDefault="00AD22D1" w:rsidP="00AD22D1">
      <w:pPr>
        <w:spacing w:line="233" w:lineRule="auto"/>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8.4.3. В случае неоднократного нарушения сроков оказания Услуг – более двух раз более чем на 2 (два) календарных дня;</w:t>
      </w:r>
    </w:p>
    <w:p w:rsidR="00AD22D1" w:rsidRPr="00AD22D1" w:rsidRDefault="00AD22D1" w:rsidP="00AD22D1">
      <w:pPr>
        <w:spacing w:line="233" w:lineRule="auto"/>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8.4.4. В случае существенного нарушения требований к качеству оказываемых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8.4.5. В иных случаях, предусмотренных законодательством Российской Федерации.</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8.5.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возмездного оказания услуг, договора подряда в случаях, установленных в статье 783 ГК РФ, в том числе в следующих случаях:</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8.5.1. в любое время без указания причин при условии оплаты Исполнителю фактически понесенных им расходов (пункт 1 статьи 782 ГК РФ);</w:t>
      </w:r>
    </w:p>
    <w:p w:rsidR="00AD22D1" w:rsidRPr="00AD22D1" w:rsidRDefault="00AD22D1" w:rsidP="00AD22D1">
      <w:pPr>
        <w:suppressAutoHyphens/>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8.5.2. если Исполнитель не приступает своевременно к исполнению Договора или оказывает Услуги настолько медленно, что окончание их к сроку становится явно невозможным (пункт 2 статьи 715 ГК РФ);</w:t>
      </w:r>
    </w:p>
    <w:p w:rsidR="00AD22D1" w:rsidRPr="00AD22D1" w:rsidRDefault="00AD22D1" w:rsidP="00AD22D1">
      <w:pPr>
        <w:spacing w:line="233" w:lineRule="auto"/>
        <w:jc w:val="both"/>
        <w:rPr>
          <w:rFonts w:ascii="Times New Roman" w:hAnsi="Times New Roman"/>
          <w:sz w:val="16"/>
          <w:szCs w:val="16"/>
          <w:lang w:eastAsia="en-US"/>
        </w:rPr>
      </w:pPr>
      <w:r w:rsidRPr="00AD22D1">
        <w:rPr>
          <w:rFonts w:ascii="Times New Roman" w:hAnsi="Times New Roman"/>
          <w:sz w:val="16"/>
          <w:szCs w:val="16"/>
          <w:lang w:eastAsia="en-US"/>
        </w:rPr>
        <w:t>8.5.3.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(пункт 3 статьи 715 ГК РФ);</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sz w:val="16"/>
          <w:szCs w:val="16"/>
          <w:lang w:eastAsia="en-US"/>
        </w:rPr>
        <w:t>8.5.4. </w:t>
      </w:r>
      <w:r w:rsidRPr="00AD22D1">
        <w:rPr>
          <w:rFonts w:ascii="Times New Roman" w:hAnsi="Times New Roman"/>
          <w:color w:val="000000"/>
          <w:sz w:val="16"/>
          <w:szCs w:val="16"/>
          <w:lang w:eastAsia="en-US"/>
        </w:rPr>
        <w:t>Если отступления от условий Договора или иные недостатки результата Услуг в установленный Заказчиком разумный срок не были устранены Исполнителем либо являются существенными и неустранимыми (пункт 3 статьи 723 ГК РФ);</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8.5.5. Если при нарушении Исполнителем конечного срока оказания Услуг, указанного в Договоре, исполнение Исполнителем Договора утратило для Заказчика интерес (пункт 3 статьи 708 ГК РФ, пункт 2 статьи 405 ГК РФ).</w:t>
      </w:r>
    </w:p>
    <w:p w:rsidR="00AD22D1" w:rsidRPr="00AD22D1" w:rsidRDefault="00AD22D1" w:rsidP="00AD22D1">
      <w:pPr>
        <w:spacing w:line="233" w:lineRule="auto"/>
        <w:jc w:val="both"/>
        <w:rPr>
          <w:rFonts w:ascii="Times New Roman" w:hAnsi="Times New Roman"/>
          <w:color w:val="000000"/>
          <w:spacing w:val="1"/>
          <w:sz w:val="16"/>
          <w:szCs w:val="16"/>
          <w:highlight w:val="yellow"/>
          <w:lang w:eastAsia="en-US"/>
        </w:rPr>
      </w:pPr>
    </w:p>
    <w:p w:rsidR="00AD22D1" w:rsidRPr="00AD22D1" w:rsidRDefault="00AD22D1" w:rsidP="00AD22D1">
      <w:pPr>
        <w:spacing w:line="233" w:lineRule="auto"/>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9. Порядок урегулирования споров</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9.1.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9.2. В случае </w:t>
      </w:r>
      <w:proofErr w:type="spellStart"/>
      <w:r w:rsidRPr="00AD22D1">
        <w:rPr>
          <w:rFonts w:ascii="Times New Roman" w:hAnsi="Times New Roman"/>
          <w:color w:val="000000"/>
          <w:sz w:val="16"/>
          <w:szCs w:val="16"/>
          <w:lang w:eastAsia="en-US"/>
        </w:rPr>
        <w:t>недостижения</w:t>
      </w:r>
      <w:proofErr w:type="spellEnd"/>
      <w:r w:rsidRPr="00AD22D1">
        <w:rPr>
          <w:rFonts w:ascii="Times New Roman" w:hAnsi="Times New Roman"/>
          <w:color w:val="000000"/>
          <w:sz w:val="16"/>
          <w:szCs w:val="16"/>
          <w:lang w:eastAsia="en-US"/>
        </w:rPr>
        <w:t xml:space="preserve"> взаимного согласия все споры по Договору разрешаются в Арбитражном суде Новосибирской области.</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9.3.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AD22D1">
        <w:rPr>
          <w:rFonts w:ascii="Times New Roman" w:hAnsi="Times New Roman"/>
          <w:color w:val="000000"/>
          <w:sz w:val="16"/>
          <w:szCs w:val="16"/>
          <w:lang w:eastAsia="en-US"/>
        </w:rPr>
        <w:t>с даты</w:t>
      </w:r>
      <w:proofErr w:type="gramEnd"/>
      <w:r w:rsidRPr="00AD22D1">
        <w:rPr>
          <w:rFonts w:ascii="Times New Roman" w:hAnsi="Times New Roman"/>
          <w:color w:val="000000"/>
          <w:sz w:val="16"/>
          <w:szCs w:val="16"/>
          <w:lang w:eastAsia="en-US"/>
        </w:rPr>
        <w:t xml:space="preserve"> ее получения.</w:t>
      </w:r>
    </w:p>
    <w:p w:rsidR="00AD22D1" w:rsidRPr="00AD22D1" w:rsidRDefault="00AD22D1" w:rsidP="00AD22D1">
      <w:pPr>
        <w:spacing w:line="233" w:lineRule="auto"/>
        <w:rPr>
          <w:rFonts w:ascii="Times New Roman" w:hAnsi="Times New Roman"/>
          <w:b/>
          <w:color w:val="000000"/>
          <w:sz w:val="16"/>
          <w:szCs w:val="16"/>
          <w:lang w:eastAsia="en-US"/>
        </w:rPr>
      </w:pPr>
    </w:p>
    <w:p w:rsidR="00AD22D1" w:rsidRPr="00AD22D1" w:rsidRDefault="00AD22D1" w:rsidP="00AD22D1">
      <w:pPr>
        <w:spacing w:line="233" w:lineRule="auto"/>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10. Прочие условия</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10.1.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w:t>
      </w:r>
      <w:r w:rsidRPr="00AD22D1">
        <w:rPr>
          <w:rFonts w:ascii="Times New Roman" w:hAnsi="Times New Roman"/>
          <w:sz w:val="16"/>
          <w:szCs w:val="16"/>
          <w:lang w:eastAsia="en-US"/>
        </w:rPr>
        <w:t xml:space="preserve">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AD22D1">
        <w:rPr>
          <w:rFonts w:ascii="Times New Roman" w:hAnsi="Times New Roman"/>
          <w:sz w:val="16"/>
          <w:szCs w:val="16"/>
          <w:lang w:eastAsia="en-US"/>
        </w:rPr>
        <w:t>с даты направления</w:t>
      </w:r>
      <w:proofErr w:type="gramEnd"/>
      <w:r w:rsidRPr="00AD22D1">
        <w:rPr>
          <w:rFonts w:ascii="Times New Roman" w:hAnsi="Times New Roman"/>
          <w:sz w:val="16"/>
          <w:szCs w:val="16"/>
          <w:lang w:eastAsia="en-US"/>
        </w:rPr>
        <w:t xml:space="preserve"> уведомления по почте заказным письмом с уведомлением о вручении. </w:t>
      </w:r>
      <w:r w:rsidRPr="00AD22D1">
        <w:rPr>
          <w:rFonts w:ascii="Times New Roman" w:hAnsi="Times New Roman"/>
          <w:color w:val="000000"/>
          <w:sz w:val="16"/>
          <w:szCs w:val="16"/>
          <w:lang w:eastAsia="en-US"/>
        </w:rPr>
        <w:t>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10.2. Договор составлен в 2 (двух) экземплярах, по одному для каждой из Сторон, имеющих одинаковую юридическую силу. </w:t>
      </w:r>
    </w:p>
    <w:p w:rsidR="00AD22D1" w:rsidRPr="00AD22D1" w:rsidRDefault="00AD22D1" w:rsidP="00AD22D1">
      <w:pPr>
        <w:tabs>
          <w:tab w:val="left" w:pos="709"/>
        </w:tabs>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10.3.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10.4.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rsidR="00AD22D1" w:rsidRPr="00AD22D1" w:rsidRDefault="00AD22D1" w:rsidP="00AD22D1">
      <w:pPr>
        <w:spacing w:line="233" w:lineRule="auto"/>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10.5. Во всем, что не предусмотрено Договором, Стороны руководствуются законодательством Российской Федерации.</w:t>
      </w:r>
    </w:p>
    <w:p w:rsidR="00AD22D1" w:rsidRPr="00AD22D1" w:rsidRDefault="00AD22D1" w:rsidP="00AD22D1">
      <w:pPr>
        <w:tabs>
          <w:tab w:val="left" w:pos="709"/>
        </w:tabs>
        <w:jc w:val="center"/>
        <w:rPr>
          <w:rFonts w:ascii="Times New Roman" w:hAnsi="Times New Roman"/>
          <w:b/>
          <w:color w:val="000000"/>
          <w:sz w:val="16"/>
          <w:szCs w:val="16"/>
          <w:lang w:eastAsia="en-US"/>
        </w:rPr>
      </w:pPr>
    </w:p>
    <w:p w:rsidR="00AD22D1" w:rsidRPr="00AD22D1" w:rsidRDefault="00AD22D1" w:rsidP="00AD22D1">
      <w:pPr>
        <w:tabs>
          <w:tab w:val="left" w:pos="709"/>
        </w:tabs>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11. Приложения</w:t>
      </w:r>
    </w:p>
    <w:p w:rsidR="00AD22D1" w:rsidRPr="00AD22D1" w:rsidRDefault="00AD22D1" w:rsidP="00AD22D1">
      <w:pPr>
        <w:tabs>
          <w:tab w:val="left" w:pos="709"/>
        </w:tabs>
        <w:jc w:val="center"/>
        <w:rPr>
          <w:rFonts w:ascii="Times New Roman" w:hAnsi="Times New Roman"/>
          <w:b/>
          <w:sz w:val="16"/>
          <w:szCs w:val="16"/>
          <w:lang w:eastAsia="en-US"/>
        </w:rPr>
      </w:pP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11.1. Неотъемлемыми частями Договора являются следующие приложения к Договору:</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1 «Описание объекта закупки»;</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2 «Акт приемки оказанных услуг»; (Форма)</w:t>
      </w:r>
    </w:p>
    <w:p w:rsidR="00AD22D1" w:rsidRPr="00AD22D1" w:rsidRDefault="00AD22D1" w:rsidP="00AD22D1">
      <w:pPr>
        <w:tabs>
          <w:tab w:val="left" w:pos="709"/>
        </w:tabs>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3 «График оказания услуг»;</w:t>
      </w:r>
    </w:p>
    <w:p w:rsidR="00AD22D1" w:rsidRPr="00AD22D1" w:rsidRDefault="00AD22D1" w:rsidP="00AD22D1">
      <w:pPr>
        <w:widowControl w:val="0"/>
        <w:tabs>
          <w:tab w:val="left" w:pos="709"/>
        </w:tabs>
        <w:autoSpaceDE w:val="0"/>
        <w:autoSpaceDN w:val="0"/>
        <w:adjustRightInd w:val="0"/>
        <w:jc w:val="both"/>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приложение № 4 «Форма отчета исполнителя».</w:t>
      </w:r>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12. Адреса, реквизиты и подписи Сторон</w:t>
      </w:r>
    </w:p>
    <w:p w:rsidR="00AD22D1" w:rsidRPr="00AD22D1" w:rsidRDefault="00AD22D1" w:rsidP="00AD22D1">
      <w:pPr>
        <w:jc w:val="center"/>
        <w:rPr>
          <w:rFonts w:ascii="Times New Roman" w:hAnsi="Times New Roman"/>
          <w:b/>
          <w:color w:val="000000"/>
          <w:sz w:val="16"/>
          <w:szCs w:val="16"/>
          <w:lang w:eastAsia="en-US"/>
        </w:rPr>
      </w:pPr>
    </w:p>
    <w:tbl>
      <w:tblPr>
        <w:tblW w:w="0" w:type="auto"/>
        <w:tblInd w:w="108" w:type="dxa"/>
        <w:tblCellMar>
          <w:left w:w="10" w:type="dxa"/>
          <w:right w:w="10" w:type="dxa"/>
        </w:tblCellMar>
        <w:tblLook w:val="04A0" w:firstRow="1" w:lastRow="0" w:firstColumn="1" w:lastColumn="0" w:noHBand="0" w:noVBand="1"/>
      </w:tblPr>
      <w:tblGrid>
        <w:gridCol w:w="4820"/>
        <w:gridCol w:w="5103"/>
      </w:tblGrid>
      <w:tr w:rsidR="00AD22D1" w:rsidRPr="00AD22D1" w:rsidTr="00AD22D1">
        <w:tc>
          <w:tcPr>
            <w:tcW w:w="4820"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Заказчик</w:t>
            </w:r>
          </w:p>
        </w:tc>
        <w:tc>
          <w:tcPr>
            <w:tcW w:w="5103"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trHeight w:val="1"/>
        </w:trPr>
        <w:tc>
          <w:tcPr>
            <w:tcW w:w="4820" w:type="dxa"/>
            <w:shd w:val="clear" w:color="000000" w:fill="FFFFFF"/>
            <w:tcMar>
              <w:left w:w="108" w:type="dxa"/>
              <w:right w:w="108" w:type="dxa"/>
            </w:tcMar>
          </w:tcPr>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ИНН 5402113155, КПП 540201001,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ОКПО 01115969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ОКТМО 50701000001</w:t>
            </w:r>
            <w:r w:rsidRPr="00AD22D1">
              <w:rPr>
                <w:rFonts w:ascii="Times New Roman" w:eastAsia="Calibri" w:hAnsi="Times New Roman"/>
                <w:sz w:val="16"/>
                <w:szCs w:val="16"/>
                <w:lang w:eastAsia="en-US"/>
              </w:rPr>
              <w:br/>
              <w:t xml:space="preserve">630049  г. Новосибирск,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ул. Дуси Ковальчук, д. 191</w:t>
            </w:r>
            <w:r w:rsidRPr="00AD22D1">
              <w:rPr>
                <w:rFonts w:ascii="Times New Roman" w:eastAsia="Calibri" w:hAnsi="Times New Roman"/>
                <w:sz w:val="16"/>
                <w:szCs w:val="16"/>
                <w:lang w:eastAsia="en-US"/>
              </w:rPr>
              <w:br/>
              <w:t xml:space="preserve">УФК по Новосибирской области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(СГУПС л/с 20516Х38290)</w:t>
            </w:r>
            <w:r w:rsidRPr="00AD22D1">
              <w:rPr>
                <w:rFonts w:ascii="Times New Roman" w:eastAsia="Calibri" w:hAnsi="Times New Roman"/>
                <w:sz w:val="16"/>
                <w:szCs w:val="16"/>
                <w:lang w:eastAsia="en-US"/>
              </w:rPr>
              <w:br/>
            </w:r>
            <w:proofErr w:type="gramStart"/>
            <w:r w:rsidRPr="00AD22D1">
              <w:rPr>
                <w:rFonts w:ascii="Times New Roman" w:eastAsia="Calibri" w:hAnsi="Times New Roman"/>
                <w:sz w:val="16"/>
                <w:szCs w:val="16"/>
                <w:lang w:eastAsia="en-US"/>
              </w:rPr>
              <w:t>СИБИРСКОЕ</w:t>
            </w:r>
            <w:proofErr w:type="gramEnd"/>
            <w:r w:rsidRPr="00AD22D1">
              <w:rPr>
                <w:rFonts w:ascii="Times New Roman" w:eastAsia="Calibri" w:hAnsi="Times New Roman"/>
                <w:sz w:val="16"/>
                <w:szCs w:val="16"/>
                <w:lang w:eastAsia="en-US"/>
              </w:rPr>
              <w:t xml:space="preserve"> ГУ БАНКА РОССИИ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Г. НОВОСИБИРСК БИК 045004001</w:t>
            </w:r>
            <w:r w:rsidRPr="00AD22D1">
              <w:rPr>
                <w:rFonts w:ascii="Times New Roman" w:eastAsia="Calibri" w:hAnsi="Times New Roman"/>
                <w:sz w:val="16"/>
                <w:szCs w:val="16"/>
                <w:lang w:eastAsia="en-US"/>
              </w:rPr>
              <w:br/>
              <w:t>Расчетный счет: № 40501810700042000002</w:t>
            </w:r>
          </w:p>
        </w:tc>
        <w:tc>
          <w:tcPr>
            <w:tcW w:w="5103" w:type="dxa"/>
            <w:shd w:val="clear" w:color="000000" w:fill="FFFFFF"/>
            <w:tcMar>
              <w:left w:w="108" w:type="dxa"/>
              <w:right w:w="108" w:type="dxa"/>
            </w:tcMar>
          </w:tcPr>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Общество с </w:t>
            </w:r>
            <w:proofErr w:type="gramStart"/>
            <w:r w:rsidRPr="00AD22D1">
              <w:rPr>
                <w:rFonts w:ascii="Times New Roman" w:eastAsia="Calibri" w:hAnsi="Times New Roman"/>
                <w:sz w:val="16"/>
                <w:szCs w:val="16"/>
                <w:lang w:eastAsia="en-US"/>
              </w:rPr>
              <w:t>ограниченной</w:t>
            </w:r>
            <w:proofErr w:type="gramEnd"/>
            <w:r w:rsidRPr="00AD22D1">
              <w:rPr>
                <w:rFonts w:ascii="Times New Roman" w:eastAsia="Calibri" w:hAnsi="Times New Roman"/>
                <w:sz w:val="16"/>
                <w:szCs w:val="16"/>
                <w:lang w:eastAsia="en-US"/>
              </w:rPr>
              <w:t xml:space="preserve">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ответственностью «Синтез»</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дата постановки на учет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в налоговом органе 17.03.2005</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ИНН 5403175556, КПП 540301001</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ОГРН 1055403027492      </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ОКПО 76682686, ОКТМО 50701000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ОКВЭД 24.3, 24.6, 45.25, 45.25.6</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630088, г. Новосибирск,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ул. Петухова, 35</w:t>
            </w:r>
          </w:p>
          <w:p w:rsidR="00AD22D1" w:rsidRPr="00AD22D1" w:rsidRDefault="00AD22D1" w:rsidP="00AD22D1">
            <w:pPr>
              <w:rPr>
                <w:rFonts w:ascii="Times New Roman" w:eastAsia="Calibri" w:hAnsi="Times New Roman"/>
                <w:sz w:val="16"/>
                <w:szCs w:val="16"/>
                <w:lang w:eastAsia="en-US"/>
              </w:rPr>
            </w:pPr>
            <w:proofErr w:type="gramStart"/>
            <w:r w:rsidRPr="00AD22D1">
              <w:rPr>
                <w:rFonts w:ascii="Times New Roman" w:eastAsia="Calibri" w:hAnsi="Times New Roman"/>
                <w:sz w:val="16"/>
                <w:szCs w:val="16"/>
                <w:lang w:eastAsia="en-US"/>
              </w:rPr>
              <w:t>р</w:t>
            </w:r>
            <w:proofErr w:type="gramEnd"/>
            <w:r w:rsidRPr="00AD22D1">
              <w:rPr>
                <w:rFonts w:ascii="Times New Roman" w:eastAsia="Calibri" w:hAnsi="Times New Roman"/>
                <w:sz w:val="16"/>
                <w:szCs w:val="16"/>
                <w:lang w:eastAsia="en-US"/>
              </w:rPr>
              <w:t xml:space="preserve">/с 40702810825510000059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в </w:t>
            </w:r>
            <w:proofErr w:type="gramStart"/>
            <w:r w:rsidRPr="00AD22D1">
              <w:rPr>
                <w:rFonts w:ascii="Times New Roman" w:eastAsia="Calibri" w:hAnsi="Times New Roman"/>
                <w:sz w:val="16"/>
                <w:szCs w:val="16"/>
                <w:lang w:eastAsia="en-US"/>
              </w:rPr>
              <w:t>Новосибирский</w:t>
            </w:r>
            <w:proofErr w:type="gramEnd"/>
            <w:r w:rsidRPr="00AD22D1">
              <w:rPr>
                <w:rFonts w:ascii="Times New Roman" w:eastAsia="Calibri" w:hAnsi="Times New Roman"/>
                <w:sz w:val="16"/>
                <w:szCs w:val="16"/>
                <w:lang w:eastAsia="en-US"/>
              </w:rPr>
              <w:t xml:space="preserve"> РФ ОАО «РОССЕЛЬХОЗБАНК» г. Новосибирске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к/с 30101810700000000784            </w:t>
            </w:r>
          </w:p>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БИК 045004784</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Тел./факс 8 (383) 227-93-50</w:t>
            </w:r>
          </w:p>
          <w:p w:rsidR="00AD22D1" w:rsidRPr="00AD22D1" w:rsidRDefault="00AD22D1" w:rsidP="00AD22D1">
            <w:pPr>
              <w:jc w:val="both"/>
              <w:rPr>
                <w:rFonts w:ascii="Times New Roman" w:eastAsia="Calibri" w:hAnsi="Times New Roman"/>
                <w:sz w:val="16"/>
                <w:szCs w:val="16"/>
                <w:lang w:val="en-US" w:eastAsia="en-US"/>
              </w:rPr>
            </w:pPr>
            <w:r w:rsidRPr="00AD22D1">
              <w:rPr>
                <w:rFonts w:ascii="Times New Roman" w:eastAsia="Calibri" w:hAnsi="Times New Roman"/>
                <w:sz w:val="16"/>
                <w:szCs w:val="16"/>
                <w:lang w:val="en-US" w:eastAsia="en-US"/>
              </w:rPr>
              <w:t>E-mail: sintez-nsk@yandex.ru</w:t>
            </w:r>
          </w:p>
        </w:tc>
      </w:tr>
      <w:tr w:rsidR="00AD22D1" w:rsidRPr="00AD22D1" w:rsidTr="00AD22D1">
        <w:trPr>
          <w:trHeight w:val="1"/>
        </w:trPr>
        <w:tc>
          <w:tcPr>
            <w:tcW w:w="4820"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___________________С.А. </w:t>
            </w:r>
            <w:proofErr w:type="spellStart"/>
            <w:r w:rsidRPr="00AD22D1">
              <w:rPr>
                <w:rFonts w:ascii="Times New Roman" w:eastAsiaTheme="minorHAnsi" w:hAnsi="Times New Roman"/>
                <w:sz w:val="16"/>
                <w:szCs w:val="16"/>
                <w:lang w:eastAsia="en-US"/>
              </w:rPr>
              <w:t>Бокарев</w:t>
            </w:r>
            <w:proofErr w:type="spellEnd"/>
          </w:p>
        </w:tc>
        <w:tc>
          <w:tcPr>
            <w:tcW w:w="5103" w:type="dxa"/>
            <w:shd w:val="clear" w:color="000000" w:fill="FFFFFF"/>
            <w:tcMar>
              <w:left w:w="108" w:type="dxa"/>
              <w:right w:w="108" w:type="dxa"/>
            </w:tcMar>
          </w:tcPr>
          <w:p w:rsidR="00AD22D1" w:rsidRPr="00AD22D1" w:rsidRDefault="00AD22D1" w:rsidP="00AD22D1">
            <w:pPr>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trHeight w:val="1"/>
        </w:trPr>
        <w:tc>
          <w:tcPr>
            <w:tcW w:w="4820"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5103" w:type="dxa"/>
            <w:shd w:val="clear" w:color="000000" w:fill="FFFFFF"/>
            <w:tcMar>
              <w:left w:w="108" w:type="dxa"/>
              <w:right w:w="108" w:type="dxa"/>
            </w:tcMar>
          </w:tcPr>
          <w:p w:rsidR="00AD22D1" w:rsidRPr="00AD22D1" w:rsidRDefault="00AD22D1" w:rsidP="00AD22D1">
            <w:pPr>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trHeight w:val="1"/>
        </w:trPr>
        <w:tc>
          <w:tcPr>
            <w:tcW w:w="4820"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5103" w:type="dxa"/>
            <w:shd w:val="clear" w:color="000000" w:fill="FFFFFF"/>
            <w:tcMar>
              <w:left w:w="108" w:type="dxa"/>
              <w:right w:w="108" w:type="dxa"/>
            </w:tcMar>
          </w:tcPr>
          <w:p w:rsidR="00AD22D1" w:rsidRPr="00AD22D1" w:rsidRDefault="00AD22D1" w:rsidP="00AD22D1">
            <w:pPr>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1 к Договору</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от «__» __________ 20__ г. №____</w:t>
      </w:r>
    </w:p>
    <w:p w:rsidR="00AD22D1" w:rsidRPr="00AD22D1" w:rsidRDefault="00AD22D1" w:rsidP="00AD22D1">
      <w:pPr>
        <w:jc w:val="right"/>
        <w:rPr>
          <w:rFonts w:ascii="Times New Roman" w:hAnsi="Times New Roman"/>
          <w:color w:val="000000"/>
          <w:sz w:val="16"/>
          <w:szCs w:val="16"/>
          <w:lang w:eastAsia="en-US"/>
        </w:rPr>
      </w:pPr>
    </w:p>
    <w:p w:rsidR="00AD22D1" w:rsidRPr="00AD22D1" w:rsidRDefault="00AD22D1" w:rsidP="00AD22D1">
      <w:pPr>
        <w:jc w:val="center"/>
        <w:rPr>
          <w:rFonts w:ascii="Times New Roman" w:hAnsi="Times New Roman"/>
          <w:b/>
          <w:color w:val="000000"/>
          <w:sz w:val="16"/>
          <w:szCs w:val="16"/>
          <w:lang w:eastAsia="en-US"/>
        </w:rPr>
      </w:pPr>
      <w:r w:rsidRPr="00AD22D1">
        <w:rPr>
          <w:rFonts w:ascii="Times New Roman" w:hAnsi="Times New Roman"/>
          <w:b/>
          <w:color w:val="000000"/>
          <w:sz w:val="16"/>
          <w:szCs w:val="16"/>
          <w:lang w:eastAsia="en-US"/>
        </w:rPr>
        <w:t>ОПИСАНИЕ ОБЪЕКТА ЗАКУПКИ</w:t>
      </w:r>
    </w:p>
    <w:p w:rsidR="00AD22D1" w:rsidRPr="00AD22D1" w:rsidRDefault="00AD22D1" w:rsidP="00AD22D1">
      <w:pPr>
        <w:jc w:val="center"/>
        <w:rPr>
          <w:rFonts w:ascii="Times New Roman" w:hAnsi="Times New Roman"/>
          <w:b/>
          <w:color w:val="000000"/>
          <w:sz w:val="16"/>
          <w:szCs w:val="16"/>
          <w:lang w:eastAsia="en-US"/>
        </w:rPr>
      </w:pPr>
    </w:p>
    <w:p w:rsidR="00AD22D1" w:rsidRPr="00AD22D1" w:rsidRDefault="00AD22D1" w:rsidP="00AD22D1">
      <w:pPr>
        <w:tabs>
          <w:tab w:val="left" w:pos="-6379"/>
        </w:tabs>
        <w:jc w:val="both"/>
        <w:rPr>
          <w:rFonts w:ascii="Times New Roman" w:hAnsi="Times New Roman"/>
          <w:sz w:val="16"/>
          <w:szCs w:val="16"/>
          <w:lang w:eastAsia="en-US"/>
        </w:rPr>
      </w:pPr>
      <w:r w:rsidRPr="00AD22D1">
        <w:rPr>
          <w:rFonts w:ascii="Times New Roman" w:hAnsi="Times New Roman"/>
          <w:b/>
          <w:sz w:val="16"/>
          <w:szCs w:val="16"/>
          <w:lang w:eastAsia="en-US"/>
        </w:rPr>
        <w:t>Наименование объекта закупки</w:t>
      </w:r>
      <w:r w:rsidRPr="00AD22D1">
        <w:rPr>
          <w:rFonts w:ascii="Times New Roman" w:hAnsi="Times New Roman"/>
          <w:sz w:val="16"/>
          <w:szCs w:val="16"/>
          <w:lang w:eastAsia="en-US"/>
        </w:rPr>
        <w:t xml:space="preserve">: Оказание услуг 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 </w:t>
      </w:r>
    </w:p>
    <w:p w:rsidR="00AD22D1" w:rsidRPr="00AD22D1" w:rsidRDefault="00AD22D1" w:rsidP="00AD22D1">
      <w:pPr>
        <w:tabs>
          <w:tab w:val="left" w:pos="-6379"/>
        </w:tabs>
        <w:jc w:val="both"/>
        <w:rPr>
          <w:rFonts w:ascii="Times New Roman" w:hAnsi="Times New Roman"/>
          <w:sz w:val="16"/>
          <w:szCs w:val="16"/>
          <w:lang w:eastAsia="en-US"/>
        </w:rPr>
      </w:pPr>
      <w:r w:rsidRPr="00AD22D1">
        <w:rPr>
          <w:rFonts w:ascii="Times New Roman" w:hAnsi="Times New Roman"/>
          <w:sz w:val="16"/>
          <w:szCs w:val="16"/>
          <w:lang w:eastAsia="en-US"/>
        </w:rPr>
        <w:t>Состав и объём оказываемых услуг определяется Ведомостью объёмов оказываемых услуг (Приложение №1 к Описанию объекта закупки) и настоящим Описанием объекта закупки.</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b/>
          <w:sz w:val="16"/>
          <w:szCs w:val="16"/>
          <w:lang w:eastAsia="en-US"/>
        </w:rPr>
        <w:t>Источник финансирования</w:t>
      </w:r>
      <w:r w:rsidRPr="00AD22D1">
        <w:rPr>
          <w:rFonts w:ascii="Times New Roman" w:hAnsi="Times New Roman"/>
          <w:sz w:val="16"/>
          <w:szCs w:val="16"/>
          <w:lang w:eastAsia="en-US"/>
        </w:rPr>
        <w:t xml:space="preserve">: </w:t>
      </w:r>
    </w:p>
    <w:p w:rsidR="00AD22D1" w:rsidRPr="00AD22D1" w:rsidRDefault="00AD22D1" w:rsidP="00AD22D1">
      <w:pPr>
        <w:tabs>
          <w:tab w:val="left" w:pos="708"/>
        </w:tabs>
        <w:jc w:val="both"/>
        <w:rPr>
          <w:rFonts w:ascii="Times New Roman" w:hAnsi="Times New Roman"/>
          <w:sz w:val="16"/>
          <w:szCs w:val="16"/>
          <w:lang w:eastAsia="en-US"/>
        </w:rPr>
      </w:pPr>
      <w:r w:rsidRPr="00AD22D1">
        <w:rPr>
          <w:rFonts w:ascii="Times New Roman" w:hAnsi="Times New Roman"/>
          <w:sz w:val="16"/>
          <w:szCs w:val="16"/>
          <w:lang w:eastAsia="en-US"/>
        </w:rPr>
        <w:t xml:space="preserve">Средства областного бюджета Новосибирской области по подразделу «Дорожное хозяйство» (дорожные фонды) по статье «государственная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 </w:t>
      </w:r>
    </w:p>
    <w:p w:rsidR="00AD22D1" w:rsidRPr="00AD22D1" w:rsidRDefault="00AD22D1" w:rsidP="00AD22D1">
      <w:pPr>
        <w:tabs>
          <w:tab w:val="left" w:pos="708"/>
        </w:tabs>
        <w:jc w:val="both"/>
        <w:rPr>
          <w:rFonts w:ascii="Times New Roman" w:hAnsi="Times New Roman"/>
          <w:b/>
          <w:sz w:val="16"/>
          <w:szCs w:val="16"/>
          <w:lang w:eastAsia="en-US"/>
        </w:rPr>
      </w:pPr>
      <w:r w:rsidRPr="00AD22D1">
        <w:rPr>
          <w:rFonts w:ascii="Times New Roman" w:hAnsi="Times New Roman"/>
          <w:b/>
          <w:sz w:val="16"/>
          <w:szCs w:val="16"/>
          <w:lang w:eastAsia="en-US"/>
        </w:rPr>
        <w:t>Сроки (этапы) оказания услуг:</w:t>
      </w:r>
    </w:p>
    <w:p w:rsidR="00AD22D1" w:rsidRPr="00AD22D1" w:rsidRDefault="00AD22D1" w:rsidP="00AD22D1">
      <w:pPr>
        <w:jc w:val="both"/>
        <w:rPr>
          <w:rFonts w:ascii="Times New Roman" w:eastAsiaTheme="minorHAnsi" w:hAnsi="Times New Roman" w:cstheme="minorBidi"/>
          <w:sz w:val="16"/>
          <w:szCs w:val="16"/>
          <w:lang w:eastAsia="en-US"/>
        </w:rPr>
      </w:pPr>
      <w:r w:rsidRPr="00AD22D1">
        <w:rPr>
          <w:rFonts w:ascii="Times New Roman" w:hAnsi="Times New Roman"/>
          <w:sz w:val="16"/>
          <w:szCs w:val="16"/>
          <w:lang w:eastAsia="en-US"/>
        </w:rPr>
        <w:t>Срок оказания Услуг Исполнителем по Договору:</w:t>
      </w:r>
      <w:r w:rsidRPr="00AD22D1">
        <w:rPr>
          <w:rFonts w:ascii="Times New Roman" w:eastAsiaTheme="minorHAnsi" w:hAnsi="Times New Roman" w:cstheme="minorBidi"/>
          <w:sz w:val="16"/>
          <w:szCs w:val="16"/>
          <w:lang w:eastAsia="en-US"/>
        </w:rPr>
        <w:t xml:space="preserve"> </w:t>
      </w:r>
      <w:proofErr w:type="gramStart"/>
      <w:r w:rsidRPr="00AD22D1">
        <w:rPr>
          <w:rFonts w:ascii="Times New Roman" w:eastAsiaTheme="minorHAnsi" w:hAnsi="Times New Roman" w:cstheme="minorBidi"/>
          <w:sz w:val="16"/>
          <w:szCs w:val="16"/>
          <w:lang w:eastAsia="en-US"/>
        </w:rPr>
        <w:t>с даты заключения</w:t>
      </w:r>
      <w:proofErr w:type="gramEnd"/>
      <w:r w:rsidRPr="00AD22D1">
        <w:rPr>
          <w:rFonts w:ascii="Times New Roman" w:eastAsiaTheme="minorHAnsi" w:hAnsi="Times New Roman" w:cstheme="minorBidi"/>
          <w:sz w:val="16"/>
          <w:szCs w:val="16"/>
          <w:lang w:eastAsia="en-US"/>
        </w:rPr>
        <w:t xml:space="preserve"> Договора по 30 ноября 2017 года.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Сроки оказания Услуг по этапам (отчетным периодам) отражены в Графике оказания услуг (ежемесячно </w:t>
      </w:r>
      <w:proofErr w:type="gramStart"/>
      <w:r w:rsidRPr="00AD22D1">
        <w:rPr>
          <w:rFonts w:ascii="Times New Roman" w:hAnsi="Times New Roman"/>
          <w:sz w:val="16"/>
          <w:szCs w:val="16"/>
          <w:lang w:eastAsia="en-US"/>
        </w:rPr>
        <w:t>с даты заключения</w:t>
      </w:r>
      <w:proofErr w:type="gramEnd"/>
      <w:r w:rsidRPr="00AD22D1">
        <w:rPr>
          <w:rFonts w:ascii="Times New Roman" w:hAnsi="Times New Roman"/>
          <w:sz w:val="16"/>
          <w:szCs w:val="16"/>
          <w:lang w:eastAsia="en-US"/>
        </w:rPr>
        <w:t xml:space="preserve"> Договора по 30 ноября 2017 года).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Объемы работ по этапам (отчетным периодам) формируются на основании уведомлений Исполнителя Заказчиком о завершении комиссионной приемки (представителями муниципальных образований, подрядных организаций и строительных контролей Заказчиков) всего комплекса работ на контролируемых объектах. Выезд на объекты для проведения независимого контроля осуществляется представителями Исполнителя не позднее 30 календарных дней </w:t>
      </w:r>
      <w:proofErr w:type="gramStart"/>
      <w:r w:rsidRPr="00AD22D1">
        <w:rPr>
          <w:rFonts w:ascii="Times New Roman" w:hAnsi="Times New Roman"/>
          <w:sz w:val="16"/>
          <w:szCs w:val="16"/>
          <w:lang w:eastAsia="en-US"/>
        </w:rPr>
        <w:t>с даты получения</w:t>
      </w:r>
      <w:proofErr w:type="gramEnd"/>
      <w:r w:rsidRPr="00AD22D1">
        <w:rPr>
          <w:rFonts w:ascii="Times New Roman" w:hAnsi="Times New Roman"/>
          <w:sz w:val="16"/>
          <w:szCs w:val="16"/>
          <w:lang w:eastAsia="en-US"/>
        </w:rPr>
        <w:t xml:space="preserve"> указанного выше уведомления Заказчика. </w:t>
      </w:r>
    </w:p>
    <w:p w:rsidR="00AD22D1" w:rsidRPr="00AD22D1" w:rsidRDefault="00AD22D1" w:rsidP="00AD22D1">
      <w:pPr>
        <w:suppressLineNumbers/>
        <w:suppressAutoHyphens/>
        <w:jc w:val="both"/>
        <w:rPr>
          <w:rFonts w:ascii="Times New Roman" w:hAnsi="Times New Roman"/>
          <w:sz w:val="16"/>
          <w:szCs w:val="16"/>
          <w:lang w:eastAsia="en-US"/>
        </w:rPr>
      </w:pPr>
      <w:r w:rsidRPr="00AD22D1">
        <w:rPr>
          <w:rFonts w:ascii="Times New Roman" w:hAnsi="Times New Roman"/>
          <w:b/>
          <w:sz w:val="16"/>
          <w:szCs w:val="16"/>
          <w:lang w:eastAsia="en-US"/>
        </w:rPr>
        <w:t xml:space="preserve">Место оказания услуг: </w:t>
      </w:r>
      <w:r w:rsidRPr="00AD22D1">
        <w:rPr>
          <w:rFonts w:ascii="Times New Roman" w:hAnsi="Times New Roman"/>
          <w:sz w:val="16"/>
          <w:szCs w:val="16"/>
          <w:lang w:eastAsia="en-US"/>
        </w:rPr>
        <w:t>автомобильные дороги общего пользования на территории муниципальных районов и городских округов Новосибирской области и г. Новосибирска.</w:t>
      </w:r>
    </w:p>
    <w:p w:rsidR="00AD22D1" w:rsidRPr="00AD22D1" w:rsidRDefault="00AD22D1" w:rsidP="00AD22D1">
      <w:pPr>
        <w:jc w:val="both"/>
        <w:rPr>
          <w:rFonts w:ascii="Times New Roman" w:eastAsia="Calibri" w:hAnsi="Times New Roman"/>
          <w:b/>
          <w:sz w:val="16"/>
          <w:szCs w:val="16"/>
          <w:lang w:eastAsia="en-US"/>
        </w:rPr>
      </w:pPr>
      <w:r w:rsidRPr="00AD22D1">
        <w:rPr>
          <w:rFonts w:ascii="Times New Roman" w:eastAsia="Calibri" w:hAnsi="Times New Roman"/>
          <w:b/>
          <w:sz w:val="16"/>
          <w:szCs w:val="16"/>
          <w:lang w:eastAsia="en-US"/>
        </w:rPr>
        <w:t>1. Общие требования к оказанию услуг:</w:t>
      </w:r>
    </w:p>
    <w:p w:rsidR="00AD22D1" w:rsidRPr="00AD22D1" w:rsidRDefault="00AD22D1" w:rsidP="00AD22D1">
      <w:pPr>
        <w:jc w:val="both"/>
        <w:rPr>
          <w:rFonts w:ascii="Times New Roman" w:eastAsia="Calibri" w:hAnsi="Times New Roman"/>
          <w:color w:val="000000"/>
          <w:sz w:val="16"/>
          <w:szCs w:val="16"/>
          <w:lang w:eastAsia="en-US"/>
        </w:rPr>
      </w:pPr>
      <w:proofErr w:type="gramStart"/>
      <w:r w:rsidRPr="00AD22D1">
        <w:rPr>
          <w:rFonts w:ascii="Times New Roman" w:eastAsia="Calibri" w:hAnsi="Times New Roman"/>
          <w:color w:val="000000"/>
          <w:sz w:val="16"/>
          <w:szCs w:val="16"/>
          <w:lang w:eastAsia="en-US"/>
        </w:rPr>
        <w:t>Исполнитель в течение 2 рабочих дней официально в письменном виде уведомляет Заказчика о своих представителях по исполнению Договора, а также об их контактных данных (официальный почтовый адрес, номера рабочих телефонов, в том числе мобильных,  и факсимильной связи, адрес электронной почты) по почтовому адресу, а также по адресу электронной почты, указанным в Договоре.</w:t>
      </w:r>
      <w:proofErr w:type="gramEnd"/>
      <w:r w:rsidRPr="00AD22D1">
        <w:rPr>
          <w:rFonts w:ascii="Times New Roman" w:eastAsia="Calibri" w:hAnsi="Times New Roman"/>
          <w:color w:val="000000"/>
          <w:sz w:val="16"/>
          <w:szCs w:val="16"/>
          <w:lang w:eastAsia="en-US"/>
        </w:rPr>
        <w:t xml:space="preserve"> В случае изменения указанных представителей, а также их контактных данных, Исполнитель не позднее 2 рабочих дней обязан уведомить об этом Заказчика в том же порядке. </w:t>
      </w:r>
    </w:p>
    <w:p w:rsidR="00AD22D1" w:rsidRPr="00AD22D1" w:rsidRDefault="00AD22D1" w:rsidP="00AD22D1">
      <w:pPr>
        <w:jc w:val="both"/>
        <w:rPr>
          <w:rFonts w:ascii="Times New Roman" w:eastAsia="Calibri" w:hAnsi="Times New Roman"/>
          <w:color w:val="000000"/>
          <w:sz w:val="16"/>
          <w:szCs w:val="16"/>
          <w:lang w:eastAsia="en-US"/>
        </w:rPr>
      </w:pPr>
      <w:r w:rsidRPr="00AD22D1">
        <w:rPr>
          <w:rFonts w:ascii="Times New Roman" w:eastAsia="Calibri" w:hAnsi="Times New Roman"/>
          <w:color w:val="000000"/>
          <w:sz w:val="16"/>
          <w:szCs w:val="16"/>
          <w:lang w:eastAsia="en-US"/>
        </w:rPr>
        <w:t xml:space="preserve">Заказчик в течение 5 рабочих дней после заключения Договора официально в письменном виде направляет Исполнителю (представителю Исполнителя) перечень объектов для осуществления независимого контроля, являющегося предметом Договора, по почтовому адресу или посредством факсимильной связи, а также по адресу электронной почты, указанным Исполнителем, либо вручает Исполнителю (представителю Исполнителя) лично под подпись. </w:t>
      </w:r>
    </w:p>
    <w:p w:rsidR="00AD22D1" w:rsidRPr="00AD22D1" w:rsidRDefault="00AD22D1" w:rsidP="00AD22D1">
      <w:pPr>
        <w:jc w:val="both"/>
        <w:rPr>
          <w:rFonts w:ascii="Times New Roman" w:eastAsia="Calibri" w:hAnsi="Times New Roman"/>
          <w:color w:val="000000"/>
          <w:sz w:val="16"/>
          <w:szCs w:val="16"/>
          <w:lang w:eastAsia="en-US"/>
        </w:rPr>
      </w:pPr>
      <w:r w:rsidRPr="00AD22D1">
        <w:rPr>
          <w:rFonts w:ascii="Times New Roman" w:eastAsia="Calibri" w:hAnsi="Times New Roman"/>
          <w:color w:val="000000"/>
          <w:sz w:val="16"/>
          <w:szCs w:val="16"/>
          <w:lang w:eastAsia="en-US"/>
        </w:rPr>
        <w:t xml:space="preserve">В случае необходимости изменения, ранее направленного Исполнителю перечня объектов для осуществления независимого контроля, Заказчик официально в письменном виде уведомляет Исполнителя о необходимости внесения изменений. </w:t>
      </w:r>
      <w:proofErr w:type="gramStart"/>
      <w:r w:rsidRPr="00AD22D1">
        <w:rPr>
          <w:rFonts w:ascii="Times New Roman" w:eastAsia="Calibri" w:hAnsi="Times New Roman"/>
          <w:color w:val="000000"/>
          <w:sz w:val="16"/>
          <w:szCs w:val="16"/>
          <w:lang w:eastAsia="en-US"/>
        </w:rPr>
        <w:t>Исполнитель в течение 3 рабочих дней после получения уведомления от Заказчика проводит анализ перечня объектов на предмет соответствия суммарного объема работ «Ведомости объемов оказываемых услуг» (приложение 1 к Описанию объекта закупки), а также возможности оказания услуг по дополнительным объектам независимого контроля с учетом требований п. 4.4.2 ОДН 218.0.006-2002, с последующим согласованием перечня дополнительных объектов, либо мотивированным отказом от выполнения</w:t>
      </w:r>
      <w:proofErr w:type="gramEnd"/>
      <w:r w:rsidRPr="00AD22D1">
        <w:rPr>
          <w:rFonts w:ascii="Times New Roman" w:eastAsia="Calibri" w:hAnsi="Times New Roman"/>
          <w:color w:val="000000"/>
          <w:sz w:val="16"/>
          <w:szCs w:val="16"/>
          <w:lang w:eastAsia="en-US"/>
        </w:rPr>
        <w:t xml:space="preserve"> работ по дополнительным объектам.</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Исполнитель не имеет права продать или передать документацию на объект третьей Стороне без письменного разрешения Заказчика (кроме субподрядчиков). </w:t>
      </w:r>
    </w:p>
    <w:p w:rsidR="00AD22D1" w:rsidRPr="00AD22D1" w:rsidRDefault="00AD22D1" w:rsidP="00AD22D1">
      <w:pPr>
        <w:jc w:val="both"/>
        <w:rPr>
          <w:rFonts w:ascii="Times New Roman" w:eastAsia="Calibri" w:hAnsi="Times New Roman"/>
          <w:color w:val="000000"/>
          <w:sz w:val="16"/>
          <w:szCs w:val="16"/>
          <w:lang w:eastAsia="en-US"/>
        </w:rPr>
      </w:pPr>
      <w:r w:rsidRPr="00AD22D1">
        <w:rPr>
          <w:rFonts w:ascii="Times New Roman" w:eastAsia="Calibri" w:hAnsi="Times New Roman"/>
          <w:color w:val="000000"/>
          <w:sz w:val="16"/>
          <w:szCs w:val="16"/>
          <w:lang w:eastAsia="en-US"/>
        </w:rPr>
        <w:t>Стороны обязуются не разглашать, не передавать, не делать каким-либо еще способом доступными для третьих организаций и лиц сведения, содержащиеся в документах, оформляющих деятельность Сторон в рамках Договора, иначе как с письменного согласия обеих Сторон. Подрядчик не вправе публиковать рекламу, касающуюся объекта, в средствах массовой информации (СМИ) и в сети Интернет без письменного разрешения Заказчика.</w:t>
      </w:r>
    </w:p>
    <w:p w:rsidR="00AD22D1" w:rsidRPr="00AD22D1" w:rsidRDefault="00AD22D1" w:rsidP="00AD22D1">
      <w:pPr>
        <w:jc w:val="both"/>
        <w:rPr>
          <w:rFonts w:ascii="Times New Roman" w:hAnsi="Times New Roman"/>
          <w:color w:val="FF0000"/>
          <w:sz w:val="16"/>
          <w:szCs w:val="16"/>
          <w:shd w:val="clear" w:color="auto" w:fill="FFFFFF"/>
          <w:lang w:eastAsia="en-US"/>
        </w:rPr>
      </w:pPr>
      <w:r w:rsidRPr="00AD22D1">
        <w:rPr>
          <w:rFonts w:ascii="Times New Roman" w:hAnsi="Times New Roman"/>
          <w:sz w:val="16"/>
          <w:szCs w:val="16"/>
          <w:shd w:val="clear" w:color="auto" w:fill="FFFFFF"/>
          <w:lang w:eastAsia="en-US"/>
        </w:rPr>
        <w:t>Проведение независимого контроля Исполнитель выполняет силами аттестованной в соответствии с МИ 2427-97, или аккредитованной испытательной лабораторией, отвечающей требованиям законодательства о техническом регулировании, Федерального закона от 28 декабря 2013 г. № 412-ФЗ «Об аккредитации в национальной системе аккредитации», требованиям ГОСТ ИСО/МЭК 17025-2009 «Общие требования к компетентности испытательных и калибровочных лабораторий».</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 xml:space="preserve"> Используемое испытательное оборудование должно быть аттестовано, средства измерений должны быть </w:t>
      </w:r>
      <w:proofErr w:type="spellStart"/>
      <w:r w:rsidRPr="00AD22D1">
        <w:rPr>
          <w:rFonts w:ascii="Times New Roman" w:hAnsi="Times New Roman"/>
          <w:sz w:val="16"/>
          <w:szCs w:val="16"/>
          <w:shd w:val="clear" w:color="auto" w:fill="FFFFFF"/>
          <w:lang w:eastAsia="en-US"/>
        </w:rPr>
        <w:t>поверены</w:t>
      </w:r>
      <w:proofErr w:type="spellEnd"/>
      <w:r w:rsidRPr="00AD22D1">
        <w:rPr>
          <w:rFonts w:ascii="Times New Roman" w:hAnsi="Times New Roman"/>
          <w:sz w:val="16"/>
          <w:szCs w:val="16"/>
          <w:shd w:val="clear" w:color="auto" w:fill="FFFFFF"/>
          <w:lang w:eastAsia="en-US"/>
        </w:rPr>
        <w:t>.</w:t>
      </w:r>
    </w:p>
    <w:p w:rsidR="00AD22D1" w:rsidRPr="00AD22D1" w:rsidRDefault="00AD22D1" w:rsidP="00AD22D1">
      <w:pPr>
        <w:jc w:val="both"/>
        <w:rPr>
          <w:rFonts w:ascii="Times New Roman" w:hAnsi="Times New Roman"/>
          <w:b/>
          <w:sz w:val="16"/>
          <w:szCs w:val="16"/>
          <w:lang w:eastAsia="en-US"/>
        </w:rPr>
      </w:pPr>
      <w:r w:rsidRPr="00AD22D1">
        <w:rPr>
          <w:rFonts w:ascii="Times New Roman" w:hAnsi="Times New Roman"/>
          <w:b/>
          <w:sz w:val="16"/>
          <w:szCs w:val="16"/>
          <w:lang w:eastAsia="en-US"/>
        </w:rPr>
        <w:tab/>
        <w:t>1.1. Перечень мероприятий, необходимых для оказания услуг:</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pacing w:val="2"/>
          <w:sz w:val="16"/>
          <w:szCs w:val="16"/>
          <w:lang w:eastAsia="en-US"/>
        </w:rPr>
        <w:t>а) р</w:t>
      </w:r>
      <w:r w:rsidRPr="00AD22D1">
        <w:rPr>
          <w:rFonts w:ascii="Times New Roman" w:hAnsi="Times New Roman"/>
          <w:sz w:val="16"/>
          <w:szCs w:val="16"/>
          <w:lang w:eastAsia="en-US"/>
        </w:rPr>
        <w:t xml:space="preserve">екогносцировочное обследование на объекте после выполнения дорожных работ, в том числе </w:t>
      </w:r>
      <w:r w:rsidRPr="00AD22D1">
        <w:rPr>
          <w:rFonts w:ascii="Times New Roman" w:hAnsi="Times New Roman"/>
          <w:spacing w:val="2"/>
          <w:sz w:val="16"/>
          <w:szCs w:val="16"/>
          <w:lang w:eastAsia="en-US"/>
        </w:rPr>
        <w:t xml:space="preserve">контроль геометрических параметров </w:t>
      </w:r>
      <w:r w:rsidRPr="00AD22D1">
        <w:rPr>
          <w:rFonts w:ascii="Times New Roman" w:hAnsi="Times New Roman"/>
          <w:sz w:val="16"/>
          <w:szCs w:val="16"/>
          <w:lang w:eastAsia="en-US"/>
        </w:rPr>
        <w:t>верхнего слоя покрытия с определением высотных отметок (по оси трассы), поперечных уклонов и ширин - через каждые 100 м (не менее 1 на объект), общей площади покрытия;</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б) предварительное назначение мест контроля качества асфальтобетона (мест отбора вырубок) с использованием поверенных средств неразрушающего контроля, основанных на использовании высокочастотных электромагнитных колебаний – 1 измерение на 1000м</w:t>
      </w:r>
      <w:r w:rsidRPr="00AD22D1">
        <w:rPr>
          <w:rFonts w:ascii="Times New Roman" w:hAnsi="Times New Roman"/>
          <w:sz w:val="16"/>
          <w:szCs w:val="16"/>
          <w:vertAlign w:val="superscript"/>
          <w:lang w:eastAsia="en-US"/>
        </w:rPr>
        <w:t>2</w:t>
      </w:r>
      <w:r w:rsidRPr="00AD22D1">
        <w:rPr>
          <w:rFonts w:ascii="Times New Roman" w:hAnsi="Times New Roman"/>
          <w:sz w:val="16"/>
          <w:szCs w:val="16"/>
          <w:lang w:eastAsia="en-US"/>
        </w:rPr>
        <w:t xml:space="preserve"> покрытия (не менее 1 на объект);</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в) контроль качества и толщин асфальтобетона по показателям вырубок – 3 вырубки на каждые 7000 м</w:t>
      </w:r>
      <w:proofErr w:type="gramStart"/>
      <w:r w:rsidRPr="00AD22D1">
        <w:rPr>
          <w:rFonts w:ascii="Times New Roman" w:hAnsi="Times New Roman"/>
          <w:sz w:val="16"/>
          <w:szCs w:val="16"/>
          <w:vertAlign w:val="superscript"/>
          <w:lang w:eastAsia="en-US"/>
        </w:rPr>
        <w:t>2</w:t>
      </w:r>
      <w:proofErr w:type="gramEnd"/>
      <w:r w:rsidRPr="00AD22D1">
        <w:rPr>
          <w:rFonts w:ascii="Times New Roman" w:hAnsi="Times New Roman"/>
          <w:sz w:val="16"/>
          <w:szCs w:val="16"/>
          <w:vertAlign w:val="superscript"/>
          <w:lang w:eastAsia="en-US"/>
        </w:rPr>
        <w:t xml:space="preserve"> </w:t>
      </w:r>
      <w:r w:rsidRPr="00AD22D1">
        <w:rPr>
          <w:rFonts w:ascii="Times New Roman" w:hAnsi="Times New Roman"/>
          <w:sz w:val="16"/>
          <w:szCs w:val="16"/>
          <w:lang w:eastAsia="en-US"/>
        </w:rPr>
        <w:t>покрытия (не менее 1 на объект), в том числе:</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отбор вырубки 30*30 на всю толщину покрытия;</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подготовка проб к испытанию, в том числе определение геометрических параметров конструктивных слоев, изготовление асфальтобетонных образцов;</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 xml:space="preserve">лабораторные работы (с обработкой данных и составлением отчета) на следующие параметры: предел прочности при температуре 20 </w:t>
      </w:r>
      <w:r w:rsidRPr="00AD22D1">
        <w:rPr>
          <w:rFonts w:ascii="Times New Roman" w:hAnsi="Times New Roman"/>
          <w:sz w:val="16"/>
          <w:szCs w:val="16"/>
          <w:vertAlign w:val="superscript"/>
        </w:rPr>
        <w:t>0</w:t>
      </w:r>
      <w:r w:rsidRPr="00AD22D1">
        <w:rPr>
          <w:rFonts w:ascii="Times New Roman" w:hAnsi="Times New Roman"/>
          <w:sz w:val="16"/>
          <w:szCs w:val="16"/>
        </w:rPr>
        <w:t xml:space="preserve">С, 50 </w:t>
      </w:r>
      <w:r w:rsidRPr="00AD22D1">
        <w:rPr>
          <w:rFonts w:ascii="Times New Roman" w:hAnsi="Times New Roman"/>
          <w:sz w:val="16"/>
          <w:szCs w:val="16"/>
          <w:vertAlign w:val="superscript"/>
        </w:rPr>
        <w:t>0</w:t>
      </w:r>
      <w:r w:rsidRPr="00AD22D1">
        <w:rPr>
          <w:rFonts w:ascii="Times New Roman" w:hAnsi="Times New Roman"/>
          <w:sz w:val="16"/>
          <w:szCs w:val="16"/>
        </w:rPr>
        <w:t>С, определение водонасыщения; определение коэффициента водостойкости;   определение плотности;   определение коэффициента уплотнения.</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г) контроль качества (гранулометрический состав, прочность) и толщин щебеночного, щебеночно-песчаного и гравийно-песчаного покрытий – 3 определения на каждые 7000 м</w:t>
      </w:r>
      <w:proofErr w:type="gramStart"/>
      <w:r w:rsidRPr="00AD22D1">
        <w:rPr>
          <w:rFonts w:ascii="Times New Roman" w:hAnsi="Times New Roman"/>
          <w:sz w:val="16"/>
          <w:szCs w:val="16"/>
          <w:vertAlign w:val="superscript"/>
          <w:lang w:eastAsia="en-US"/>
        </w:rPr>
        <w:t>2</w:t>
      </w:r>
      <w:proofErr w:type="gramEnd"/>
      <w:r w:rsidRPr="00AD22D1">
        <w:rPr>
          <w:rFonts w:ascii="Times New Roman" w:hAnsi="Times New Roman"/>
          <w:sz w:val="16"/>
          <w:szCs w:val="16"/>
          <w:lang w:eastAsia="en-US"/>
        </w:rPr>
        <w:t xml:space="preserve"> покрытия (не менее 1 на объект), в том числе:</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 xml:space="preserve">отбор пробы покрытия из несвязных материалов – щебеночно-песчаная смесь, гравийно-песчаная смесь, щебень;  </w:t>
      </w:r>
    </w:p>
    <w:p w:rsidR="00AD22D1" w:rsidRPr="00AD22D1" w:rsidRDefault="00AD22D1" w:rsidP="00AD22D1">
      <w:pPr>
        <w:numPr>
          <w:ilvl w:val="0"/>
          <w:numId w:val="27"/>
        </w:numPr>
        <w:tabs>
          <w:tab w:val="left" w:pos="1134"/>
        </w:tabs>
        <w:spacing w:after="200" w:line="276" w:lineRule="auto"/>
        <w:ind w:left="709" w:firstLine="142"/>
        <w:contextualSpacing/>
        <w:rPr>
          <w:rFonts w:ascii="Times New Roman" w:hAnsi="Times New Roman"/>
          <w:sz w:val="16"/>
          <w:szCs w:val="16"/>
        </w:rPr>
      </w:pPr>
      <w:r w:rsidRPr="00AD22D1">
        <w:rPr>
          <w:rFonts w:ascii="Times New Roman" w:hAnsi="Times New Roman"/>
          <w:sz w:val="16"/>
          <w:szCs w:val="16"/>
        </w:rPr>
        <w:t>подготовка проб к испытанию;</w:t>
      </w:r>
    </w:p>
    <w:p w:rsidR="00AD22D1" w:rsidRPr="00AD22D1" w:rsidRDefault="00AD22D1" w:rsidP="00AD22D1">
      <w:pPr>
        <w:numPr>
          <w:ilvl w:val="0"/>
          <w:numId w:val="27"/>
        </w:numPr>
        <w:tabs>
          <w:tab w:val="left" w:pos="1134"/>
        </w:tabs>
        <w:spacing w:after="200" w:line="276" w:lineRule="auto"/>
        <w:ind w:left="709" w:firstLine="142"/>
        <w:contextualSpacing/>
        <w:rPr>
          <w:rFonts w:ascii="Times New Roman" w:hAnsi="Times New Roman"/>
          <w:sz w:val="16"/>
          <w:szCs w:val="16"/>
        </w:rPr>
      </w:pPr>
      <w:r w:rsidRPr="00AD22D1">
        <w:rPr>
          <w:rFonts w:ascii="Times New Roman" w:hAnsi="Times New Roman"/>
          <w:sz w:val="16"/>
          <w:szCs w:val="16"/>
        </w:rPr>
        <w:t>лабораторные работы (с обработкой данных и составлением отчета) на следующие параметры: полный комплекс определений физических свой</w:t>
      </w:r>
      <w:proofErr w:type="gramStart"/>
      <w:r w:rsidRPr="00AD22D1">
        <w:rPr>
          <w:rFonts w:ascii="Times New Roman" w:hAnsi="Times New Roman"/>
          <w:sz w:val="16"/>
          <w:szCs w:val="16"/>
        </w:rPr>
        <w:t>ств дл</w:t>
      </w:r>
      <w:proofErr w:type="gramEnd"/>
      <w:r w:rsidRPr="00AD22D1">
        <w:rPr>
          <w:rFonts w:ascii="Times New Roman" w:hAnsi="Times New Roman"/>
          <w:sz w:val="16"/>
          <w:szCs w:val="16"/>
        </w:rPr>
        <w:t xml:space="preserve">я грунтов с включениями частиц диаметром более 1 мм; </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гранулометрический анализ ситовым методом с разделением на фракции от 10 до 0,1 мм;</w:t>
      </w:r>
    </w:p>
    <w:p w:rsidR="00AD22D1" w:rsidRPr="00AD22D1" w:rsidRDefault="00AD22D1" w:rsidP="00AD22D1">
      <w:pPr>
        <w:numPr>
          <w:ilvl w:val="0"/>
          <w:numId w:val="27"/>
        </w:numPr>
        <w:tabs>
          <w:tab w:val="left" w:pos="1134"/>
        </w:tabs>
        <w:spacing w:after="200" w:line="276" w:lineRule="auto"/>
        <w:ind w:left="709" w:firstLine="142"/>
        <w:contextualSpacing/>
        <w:jc w:val="both"/>
        <w:rPr>
          <w:rFonts w:ascii="Times New Roman" w:hAnsi="Times New Roman"/>
          <w:sz w:val="16"/>
          <w:szCs w:val="16"/>
        </w:rPr>
      </w:pPr>
      <w:r w:rsidRPr="00AD22D1">
        <w:rPr>
          <w:rFonts w:ascii="Times New Roman" w:hAnsi="Times New Roman"/>
          <w:sz w:val="16"/>
          <w:szCs w:val="16"/>
        </w:rPr>
        <w:t>определение гранулометрического состава.</w:t>
      </w:r>
    </w:p>
    <w:p w:rsidR="00AD22D1" w:rsidRPr="00AD22D1" w:rsidRDefault="00AD22D1" w:rsidP="00AD22D1">
      <w:pPr>
        <w:tabs>
          <w:tab w:val="left" w:pos="0"/>
        </w:tabs>
        <w:jc w:val="both"/>
        <w:rPr>
          <w:rFonts w:ascii="Times New Roman" w:hAnsi="Times New Roman"/>
          <w:sz w:val="16"/>
          <w:szCs w:val="16"/>
          <w:lang w:eastAsia="en-US"/>
        </w:rPr>
      </w:pPr>
      <w:r w:rsidRPr="00AD22D1">
        <w:rPr>
          <w:rFonts w:ascii="Times New Roman" w:hAnsi="Times New Roman"/>
          <w:sz w:val="16"/>
          <w:szCs w:val="16"/>
          <w:lang w:eastAsia="en-US"/>
        </w:rPr>
        <w:t>д) контроль соответствия объемов, выполненных строительно-монтажных работ, объемам, предусмотренным в проектной, рабочей и сметной документации, а также объемам, указанным в отчетах органа или организации, привлеченной на договорной основе, осуществляющих функции строительного контроля заказчика;</w:t>
      </w:r>
    </w:p>
    <w:p w:rsidR="00AD22D1" w:rsidRPr="00AD22D1" w:rsidRDefault="00AD22D1" w:rsidP="00AD22D1">
      <w:pPr>
        <w:tabs>
          <w:tab w:val="left" w:pos="0"/>
        </w:tabs>
        <w:jc w:val="both"/>
        <w:rPr>
          <w:rFonts w:ascii="Times New Roman" w:hAnsi="Times New Roman"/>
          <w:sz w:val="16"/>
          <w:szCs w:val="16"/>
          <w:lang w:eastAsia="en-US"/>
        </w:rPr>
      </w:pPr>
      <w:r w:rsidRPr="00AD22D1">
        <w:rPr>
          <w:rFonts w:ascii="Times New Roman" w:hAnsi="Times New Roman"/>
          <w:sz w:val="16"/>
          <w:szCs w:val="16"/>
          <w:lang w:eastAsia="en-US"/>
        </w:rPr>
        <w:t xml:space="preserve">е) проверка полноты, правильности и достоверности лабораторных испытаний, проведенных подрядной организацией – исполнителем договора и органом или организацией, </w:t>
      </w:r>
      <w:proofErr w:type="gramStart"/>
      <w:r w:rsidRPr="00AD22D1">
        <w:rPr>
          <w:rFonts w:ascii="Times New Roman" w:hAnsi="Times New Roman"/>
          <w:sz w:val="16"/>
          <w:szCs w:val="16"/>
          <w:lang w:eastAsia="en-US"/>
        </w:rPr>
        <w:t>осуществляющими</w:t>
      </w:r>
      <w:proofErr w:type="gramEnd"/>
      <w:r w:rsidRPr="00AD22D1">
        <w:rPr>
          <w:rFonts w:ascii="Times New Roman" w:hAnsi="Times New Roman"/>
          <w:sz w:val="16"/>
          <w:szCs w:val="16"/>
          <w:lang w:eastAsia="en-US"/>
        </w:rPr>
        <w:t xml:space="preserve"> функции строительного контроля заказчика;</w:t>
      </w:r>
    </w:p>
    <w:p w:rsidR="00AD22D1" w:rsidRPr="00AD22D1" w:rsidRDefault="00AD22D1" w:rsidP="00AD22D1">
      <w:pPr>
        <w:tabs>
          <w:tab w:val="left" w:pos="0"/>
        </w:tabs>
        <w:jc w:val="both"/>
        <w:rPr>
          <w:rFonts w:ascii="Times New Roman" w:hAnsi="Times New Roman"/>
          <w:sz w:val="16"/>
          <w:szCs w:val="16"/>
          <w:lang w:eastAsia="en-US"/>
        </w:rPr>
      </w:pPr>
      <w:r w:rsidRPr="00AD22D1">
        <w:rPr>
          <w:rFonts w:ascii="Times New Roman" w:hAnsi="Times New Roman"/>
          <w:sz w:val="16"/>
          <w:szCs w:val="16"/>
          <w:lang w:eastAsia="en-US"/>
        </w:rPr>
        <w:t>ж) проверка полноты, правильности и достоверности проведения инструментального контроля (определение высотных отметок (по оси трассы), поперечных уклонов и ширин  проезжей части) подрядной организацией – исполнителем договора и органом или организацией, привлеченной на договорной основе, осуществляющих функции строительного контроля заказчика;</w:t>
      </w:r>
    </w:p>
    <w:p w:rsidR="00AD22D1" w:rsidRPr="00AD22D1" w:rsidRDefault="00AD22D1" w:rsidP="00AD22D1">
      <w:pPr>
        <w:tabs>
          <w:tab w:val="left" w:pos="0"/>
        </w:tabs>
        <w:jc w:val="both"/>
        <w:rPr>
          <w:rFonts w:ascii="Times New Roman" w:hAnsi="Times New Roman"/>
          <w:sz w:val="16"/>
          <w:szCs w:val="16"/>
          <w:lang w:eastAsia="en-US"/>
        </w:rPr>
      </w:pPr>
      <w:proofErr w:type="gramStart"/>
      <w:r w:rsidRPr="00AD22D1">
        <w:rPr>
          <w:rFonts w:ascii="Times New Roman" w:hAnsi="Times New Roman"/>
          <w:sz w:val="16"/>
          <w:szCs w:val="16"/>
          <w:lang w:eastAsia="en-US"/>
        </w:rPr>
        <w:t xml:space="preserve">з) контроль полноты и правильности оформления исполнительной производственно-технической документации подрядной организацией – исполнителем  договора на соответствие требованиям, установленным приказом </w:t>
      </w:r>
      <w:proofErr w:type="spellStart"/>
      <w:r w:rsidRPr="00AD22D1">
        <w:rPr>
          <w:rFonts w:ascii="Times New Roman" w:hAnsi="Times New Roman"/>
          <w:sz w:val="16"/>
          <w:szCs w:val="16"/>
          <w:lang w:eastAsia="en-US"/>
        </w:rPr>
        <w:t>Ростехнадзора</w:t>
      </w:r>
      <w:proofErr w:type="spellEnd"/>
      <w:r w:rsidRPr="00AD22D1">
        <w:rPr>
          <w:rFonts w:ascii="Times New Roman" w:hAnsi="Times New Roman"/>
          <w:sz w:val="16"/>
          <w:szCs w:val="16"/>
          <w:lang w:eastAsia="en-US"/>
        </w:rPr>
        <w:t xml:space="preserve"> от 12.01.2007 № 7 «Об утверждении и введении в </w:t>
      </w:r>
      <w:r w:rsidRPr="00AD22D1">
        <w:rPr>
          <w:rFonts w:ascii="Times New Roman" w:hAnsi="Times New Roman"/>
          <w:sz w:val="16"/>
          <w:szCs w:val="16"/>
          <w:lang w:eastAsia="en-US"/>
        </w:rPr>
        <w:lastRenderedPageBreak/>
        <w:t xml:space="preserve">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и распоряжением </w:t>
      </w:r>
      <w:proofErr w:type="spellStart"/>
      <w:r w:rsidRPr="00AD22D1">
        <w:rPr>
          <w:rFonts w:ascii="Times New Roman" w:hAnsi="Times New Roman"/>
          <w:sz w:val="16"/>
          <w:szCs w:val="16"/>
          <w:lang w:eastAsia="en-US"/>
        </w:rPr>
        <w:t>Росавтодора</w:t>
      </w:r>
      <w:proofErr w:type="spellEnd"/>
      <w:r w:rsidRPr="00AD22D1">
        <w:rPr>
          <w:rFonts w:ascii="Times New Roman" w:hAnsi="Times New Roman"/>
          <w:sz w:val="16"/>
          <w:szCs w:val="16"/>
          <w:lang w:eastAsia="en-US"/>
        </w:rPr>
        <w:t xml:space="preserve"> от 23.05.2002 № ИС-478-р «Об утверждении Сборника форм исполнительной производственно-технической документации при</w:t>
      </w:r>
      <w:proofErr w:type="gramEnd"/>
      <w:r w:rsidRPr="00AD22D1">
        <w:rPr>
          <w:rFonts w:ascii="Times New Roman" w:hAnsi="Times New Roman"/>
          <w:sz w:val="16"/>
          <w:szCs w:val="16"/>
          <w:lang w:eastAsia="en-US"/>
        </w:rPr>
        <w:t xml:space="preserve"> </w:t>
      </w:r>
      <w:proofErr w:type="gramStart"/>
      <w:r w:rsidRPr="00AD22D1">
        <w:rPr>
          <w:rFonts w:ascii="Times New Roman" w:hAnsi="Times New Roman"/>
          <w:sz w:val="16"/>
          <w:szCs w:val="16"/>
          <w:lang w:eastAsia="en-US"/>
        </w:rPr>
        <w:t xml:space="preserve">строительстве (реконструкции) автомобильных дорог и искусственных сооружений на них», оформленной в соответствии с требованиями пункта 9 статьи 52 Федерального закона от 29.12.2004 № 190-ФЗ «Градостроительный кодекс Российской Федерации» (приказ </w:t>
      </w:r>
      <w:proofErr w:type="spellStart"/>
      <w:r w:rsidRPr="00AD22D1">
        <w:rPr>
          <w:rFonts w:ascii="Times New Roman" w:hAnsi="Times New Roman"/>
          <w:sz w:val="16"/>
          <w:szCs w:val="16"/>
          <w:lang w:eastAsia="en-US"/>
        </w:rPr>
        <w:t>Ростехнадзора</w:t>
      </w:r>
      <w:proofErr w:type="spellEnd"/>
      <w:r w:rsidRPr="00AD22D1">
        <w:rPr>
          <w:rFonts w:ascii="Times New Roman" w:hAnsi="Times New Roman"/>
          <w:sz w:val="16"/>
          <w:szCs w:val="16"/>
          <w:lang w:eastAsia="en-US"/>
        </w:rPr>
        <w:t xml:space="preserve">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w:t>
      </w:r>
      <w:proofErr w:type="gramEnd"/>
      <w:r w:rsidRPr="00AD22D1">
        <w:rPr>
          <w:rFonts w:ascii="Times New Roman" w:hAnsi="Times New Roman"/>
          <w:sz w:val="16"/>
          <w:szCs w:val="16"/>
          <w:lang w:eastAsia="en-US"/>
        </w:rPr>
        <w:t xml:space="preserve"> работ, конструкций, участков сетей инженерно-технического обеспечения») и вышеуказанным распоряжением </w:t>
      </w:r>
      <w:proofErr w:type="spellStart"/>
      <w:r w:rsidRPr="00AD22D1">
        <w:rPr>
          <w:rFonts w:ascii="Times New Roman" w:hAnsi="Times New Roman"/>
          <w:sz w:val="16"/>
          <w:szCs w:val="16"/>
          <w:lang w:eastAsia="en-US"/>
        </w:rPr>
        <w:t>Росавтодора</w:t>
      </w:r>
      <w:proofErr w:type="spellEnd"/>
      <w:r w:rsidRPr="00AD22D1">
        <w:rPr>
          <w:rFonts w:ascii="Times New Roman" w:hAnsi="Times New Roman"/>
          <w:sz w:val="16"/>
          <w:szCs w:val="16"/>
          <w:lang w:eastAsia="en-US"/>
        </w:rPr>
        <w:t>, ГОСТ </w:t>
      </w:r>
      <w:proofErr w:type="gramStart"/>
      <w:r w:rsidRPr="00AD22D1">
        <w:rPr>
          <w:rFonts w:ascii="Times New Roman" w:hAnsi="Times New Roman"/>
          <w:sz w:val="16"/>
          <w:szCs w:val="16"/>
          <w:lang w:eastAsia="en-US"/>
        </w:rPr>
        <w:t>Р</w:t>
      </w:r>
      <w:proofErr w:type="gramEnd"/>
      <w:r w:rsidRPr="00AD22D1">
        <w:rPr>
          <w:rFonts w:ascii="Times New Roman" w:hAnsi="Times New Roman"/>
          <w:sz w:val="16"/>
          <w:szCs w:val="16"/>
          <w:lang w:eastAsia="en-US"/>
        </w:rPr>
        <w:t xml:space="preserve"> 51872-2002 (исполнительные схемы), включая проверку наличия документов, удостоверяющих качество применяемых дорожно-строительных материалов (паспортов (сертификатов качества), сертификатов соответствия, деклараций о соответствии строительных материалов, изделий и конструкций, применяемых при выполнении строительно-монтажных работ), проверку результатов лабораторных испытаний применяемых дорожно-строительных материалов, проведенных испытательной лабораторией подрядной организации или органов или организаций, привлеченных на договорной основе, осуществляющих функции строительного контроля заказчика, а также проверку наличия и содержания отчетов органов или организаций,  осуществляющих функции строительного контроля заказчика, а также других технических документов, необходимых для диагностики  и оценки </w:t>
      </w:r>
      <w:proofErr w:type="gramStart"/>
      <w:r w:rsidRPr="00AD22D1">
        <w:rPr>
          <w:rFonts w:ascii="Times New Roman" w:hAnsi="Times New Roman"/>
          <w:sz w:val="16"/>
          <w:szCs w:val="16"/>
          <w:lang w:eastAsia="en-US"/>
        </w:rPr>
        <w:t>состояния</w:t>
      </w:r>
      <w:proofErr w:type="gramEnd"/>
      <w:r w:rsidRPr="00AD22D1">
        <w:rPr>
          <w:rFonts w:ascii="Times New Roman" w:hAnsi="Times New Roman"/>
          <w:sz w:val="16"/>
          <w:szCs w:val="16"/>
          <w:lang w:eastAsia="en-US"/>
        </w:rPr>
        <w:t xml:space="preserve"> автомобильных дорог по предмету договора;</w:t>
      </w:r>
    </w:p>
    <w:p w:rsidR="00AD22D1" w:rsidRPr="00AD22D1" w:rsidRDefault="00AD22D1" w:rsidP="00AD22D1">
      <w:pPr>
        <w:tabs>
          <w:tab w:val="left" w:pos="0"/>
        </w:tabs>
        <w:jc w:val="both"/>
        <w:rPr>
          <w:rFonts w:ascii="Times New Roman" w:hAnsi="Times New Roman"/>
          <w:sz w:val="16"/>
          <w:szCs w:val="16"/>
          <w:lang w:eastAsia="en-US"/>
        </w:rPr>
      </w:pPr>
      <w:r w:rsidRPr="00AD22D1">
        <w:rPr>
          <w:rFonts w:ascii="Times New Roman" w:hAnsi="Times New Roman"/>
          <w:sz w:val="16"/>
          <w:szCs w:val="16"/>
          <w:lang w:eastAsia="en-US"/>
        </w:rPr>
        <w:t>и) анализ КС-2, КС-6а и проверка достоверности определения фактической стоимости выполненных дорожных работ по договору;</w:t>
      </w:r>
    </w:p>
    <w:p w:rsidR="00AD22D1" w:rsidRPr="00AD22D1" w:rsidRDefault="00AD22D1" w:rsidP="00AD22D1">
      <w:pPr>
        <w:tabs>
          <w:tab w:val="left" w:pos="0"/>
        </w:tabs>
        <w:jc w:val="both"/>
        <w:rPr>
          <w:rFonts w:ascii="Times New Roman" w:hAnsi="Times New Roman"/>
          <w:sz w:val="16"/>
          <w:szCs w:val="16"/>
          <w:lang w:eastAsia="en-US"/>
        </w:rPr>
      </w:pPr>
      <w:r w:rsidRPr="00AD22D1">
        <w:rPr>
          <w:rFonts w:ascii="Times New Roman" w:hAnsi="Times New Roman"/>
          <w:sz w:val="16"/>
          <w:szCs w:val="16"/>
          <w:lang w:eastAsia="en-US"/>
        </w:rPr>
        <w:t>к) предоставление Заказчику оперативной информации, справок, отчетности, сведений о выполненных и произведенных на объектах работах, как подрядчиками, так и организациями, осуществляющими строительный контроль;</w:t>
      </w:r>
    </w:p>
    <w:p w:rsidR="00AD22D1" w:rsidRPr="00AD22D1" w:rsidRDefault="00AD22D1" w:rsidP="00AD22D1">
      <w:pPr>
        <w:ind w:right="-45"/>
        <w:jc w:val="both"/>
        <w:rPr>
          <w:rFonts w:ascii="Times New Roman" w:hAnsi="Times New Roman"/>
          <w:sz w:val="16"/>
          <w:szCs w:val="16"/>
          <w:lang w:eastAsia="en-US"/>
        </w:rPr>
      </w:pPr>
      <w:proofErr w:type="gramStart"/>
      <w:r w:rsidRPr="00AD22D1">
        <w:rPr>
          <w:rFonts w:ascii="Times New Roman" w:hAnsi="Times New Roman"/>
          <w:sz w:val="16"/>
          <w:szCs w:val="16"/>
          <w:lang w:eastAsia="en-US"/>
        </w:rPr>
        <w:t xml:space="preserve">л) составление отчёта о результатах независимого контроля, содержащего обоснованное заключение о соответствии (не соответствии), выполненных работ на объектах, </w:t>
      </w:r>
      <w:r w:rsidRPr="00AD22D1">
        <w:rPr>
          <w:rFonts w:ascii="Times New Roman" w:hAnsi="Times New Roman"/>
          <w:color w:val="000000" w:themeColor="text1"/>
          <w:sz w:val="16"/>
          <w:szCs w:val="16"/>
          <w:shd w:val="clear" w:color="auto" w:fill="FFFFFF"/>
          <w:lang w:eastAsia="en-US"/>
        </w:rPr>
        <w:t>проектной (в том числе сметной) и рабочей</w:t>
      </w:r>
      <w:r w:rsidRPr="00AD22D1">
        <w:rPr>
          <w:rFonts w:ascii="Times New Roman" w:hAnsi="Times New Roman"/>
          <w:sz w:val="16"/>
          <w:szCs w:val="16"/>
          <w:lang w:eastAsia="en-US"/>
        </w:rPr>
        <w:t xml:space="preserve"> документации, требованиям договора на выполнение подрядных работ, а также требованиям действующих отраслевых нормативно-технических документов, в том числе требованиям к классификации видов дорожных работ, установленных приказом Минтранса Российской Федерации от 16.11.2012 № 402 (с учетом приказа Минтранса</w:t>
      </w:r>
      <w:proofErr w:type="gramEnd"/>
      <w:r w:rsidRPr="00AD22D1">
        <w:rPr>
          <w:rFonts w:ascii="Times New Roman" w:hAnsi="Times New Roman"/>
          <w:sz w:val="16"/>
          <w:szCs w:val="16"/>
          <w:lang w:eastAsia="en-US"/>
        </w:rPr>
        <w:t xml:space="preserve"> </w:t>
      </w:r>
      <w:proofErr w:type="gramStart"/>
      <w:r w:rsidRPr="00AD22D1">
        <w:rPr>
          <w:rFonts w:ascii="Times New Roman" w:hAnsi="Times New Roman"/>
          <w:sz w:val="16"/>
          <w:szCs w:val="16"/>
          <w:lang w:eastAsia="en-US"/>
        </w:rPr>
        <w:t>РФ от 9 августа 2013 года №267) и требованиям  к установлению в заключенных муниципальных договорах гарантийных сроков на выполненные дорожные работы, утвержденных распоряжением Минтранса Российской Федерации от 07.05.2003 № ИС-414-р.</w:t>
      </w:r>
      <w:proofErr w:type="gramEnd"/>
    </w:p>
    <w:p w:rsidR="00AD22D1" w:rsidRPr="00AD22D1" w:rsidRDefault="00AD22D1" w:rsidP="00AD22D1">
      <w:pPr>
        <w:ind w:right="-45"/>
        <w:jc w:val="both"/>
        <w:rPr>
          <w:rFonts w:ascii="Times New Roman" w:hAnsi="Times New Roman"/>
          <w:sz w:val="16"/>
          <w:szCs w:val="16"/>
          <w:lang w:eastAsia="en-US"/>
        </w:rPr>
      </w:pPr>
    </w:p>
    <w:p w:rsidR="00AD22D1" w:rsidRPr="00AD22D1" w:rsidRDefault="00AD22D1" w:rsidP="00AD22D1">
      <w:pPr>
        <w:jc w:val="both"/>
        <w:rPr>
          <w:rFonts w:ascii="Times New Roman" w:eastAsia="Calibri" w:hAnsi="Times New Roman"/>
          <w:b/>
          <w:sz w:val="16"/>
          <w:szCs w:val="16"/>
          <w:lang w:eastAsia="en-US"/>
        </w:rPr>
      </w:pPr>
      <w:r w:rsidRPr="00AD22D1">
        <w:rPr>
          <w:rFonts w:ascii="Times New Roman" w:eastAsia="Calibri" w:hAnsi="Times New Roman"/>
          <w:b/>
          <w:sz w:val="16"/>
          <w:szCs w:val="16"/>
          <w:lang w:eastAsia="en-US"/>
        </w:rPr>
        <w:t xml:space="preserve">2. Исходные данные: </w:t>
      </w:r>
    </w:p>
    <w:p w:rsidR="00AD22D1" w:rsidRPr="00AD22D1" w:rsidRDefault="00AD22D1" w:rsidP="00AD22D1">
      <w:pPr>
        <w:jc w:val="both"/>
        <w:rPr>
          <w:rFonts w:ascii="Times New Roman" w:hAnsi="Times New Roman"/>
          <w:color w:val="000000" w:themeColor="text1"/>
          <w:sz w:val="16"/>
          <w:szCs w:val="16"/>
          <w:shd w:val="clear" w:color="auto" w:fill="FFFFFF"/>
          <w:lang w:eastAsia="en-US"/>
        </w:rPr>
      </w:pPr>
      <w:r w:rsidRPr="00AD22D1">
        <w:rPr>
          <w:rFonts w:ascii="Times New Roman" w:hAnsi="Times New Roman"/>
          <w:color w:val="000000" w:themeColor="text1"/>
          <w:sz w:val="16"/>
          <w:szCs w:val="16"/>
          <w:shd w:val="clear" w:color="auto" w:fill="FFFFFF"/>
          <w:lang w:eastAsia="en-US"/>
        </w:rPr>
        <w:t>Договор на выполнение работ, проектная (в том числе сметная) и рабочая документация, исполнительная производственно-техническая документация, отчеты органов или организаций, привлеченных на договорной основе, осуществляющих функции строительного контроля заказчика, акты унифицированной формы № КС-2 и КС-6 по приемке законченных (завершаемых) в 2016 году работ по договору (далее - Исходные данные).</w:t>
      </w:r>
    </w:p>
    <w:p w:rsidR="00AD22D1" w:rsidRPr="00AD22D1" w:rsidRDefault="00AD22D1" w:rsidP="00AD22D1">
      <w:pPr>
        <w:jc w:val="both"/>
        <w:rPr>
          <w:rFonts w:ascii="Times New Roman" w:hAnsi="Times New Roman"/>
          <w:color w:val="000000" w:themeColor="text1"/>
          <w:sz w:val="16"/>
          <w:szCs w:val="16"/>
          <w:shd w:val="clear" w:color="auto" w:fill="FFFFFF"/>
          <w:lang w:eastAsia="en-US"/>
        </w:rPr>
      </w:pPr>
      <w:r w:rsidRPr="00AD22D1">
        <w:rPr>
          <w:rFonts w:ascii="Times New Roman" w:hAnsi="Times New Roman"/>
          <w:color w:val="000000" w:themeColor="text1"/>
          <w:sz w:val="16"/>
          <w:szCs w:val="16"/>
          <w:shd w:val="clear" w:color="auto" w:fill="FFFFFF"/>
          <w:lang w:eastAsia="en-US"/>
        </w:rPr>
        <w:t>По запросу Исполнителя Заказчиком дополнительно предоставляется сметная документация в электронном виде в формате .</w:t>
      </w:r>
      <w:r w:rsidRPr="00AD22D1">
        <w:rPr>
          <w:rFonts w:ascii="Times New Roman" w:hAnsi="Times New Roman"/>
          <w:color w:val="000000" w:themeColor="text1"/>
          <w:sz w:val="16"/>
          <w:szCs w:val="16"/>
          <w:shd w:val="clear" w:color="auto" w:fill="FFFFFF"/>
          <w:lang w:val="en-US" w:eastAsia="en-US"/>
        </w:rPr>
        <w:t>xml</w:t>
      </w:r>
      <w:r w:rsidRPr="00AD22D1">
        <w:rPr>
          <w:rFonts w:ascii="Times New Roman" w:hAnsi="Times New Roman"/>
          <w:color w:val="000000" w:themeColor="text1"/>
          <w:sz w:val="16"/>
          <w:szCs w:val="16"/>
          <w:shd w:val="clear" w:color="auto" w:fill="FFFFFF"/>
          <w:lang w:eastAsia="en-US"/>
        </w:rPr>
        <w:t xml:space="preserve"> (формат </w:t>
      </w:r>
      <w:proofErr w:type="gramStart"/>
      <w:r w:rsidRPr="00AD22D1">
        <w:rPr>
          <w:rFonts w:ascii="Times New Roman" w:hAnsi="Times New Roman"/>
          <w:color w:val="000000" w:themeColor="text1"/>
          <w:sz w:val="16"/>
          <w:szCs w:val="16"/>
          <w:shd w:val="clear" w:color="auto" w:fill="FFFFFF"/>
          <w:lang w:eastAsia="en-US"/>
        </w:rPr>
        <w:t>Гранд-Сметы</w:t>
      </w:r>
      <w:proofErr w:type="gramEnd"/>
      <w:r w:rsidRPr="00AD22D1">
        <w:rPr>
          <w:rFonts w:ascii="Times New Roman" w:hAnsi="Times New Roman"/>
          <w:color w:val="000000" w:themeColor="text1"/>
          <w:sz w:val="16"/>
          <w:szCs w:val="16"/>
          <w:shd w:val="clear" w:color="auto" w:fill="FFFFFF"/>
          <w:lang w:eastAsia="en-US"/>
        </w:rPr>
        <w:t xml:space="preserve">). </w:t>
      </w:r>
    </w:p>
    <w:p w:rsidR="00AD22D1" w:rsidRPr="00AD22D1" w:rsidRDefault="00AD22D1" w:rsidP="00AD22D1">
      <w:pPr>
        <w:jc w:val="both"/>
        <w:rPr>
          <w:rFonts w:ascii="Times New Roman" w:eastAsia="Calibri" w:hAnsi="Times New Roman"/>
          <w:b/>
          <w:sz w:val="16"/>
          <w:szCs w:val="16"/>
          <w:highlight w:val="yellow"/>
          <w:lang w:eastAsia="en-US"/>
        </w:rPr>
      </w:pPr>
    </w:p>
    <w:p w:rsidR="00AD22D1" w:rsidRPr="00AD22D1" w:rsidRDefault="00AD22D1" w:rsidP="00AD22D1">
      <w:pPr>
        <w:jc w:val="both"/>
        <w:rPr>
          <w:rFonts w:ascii="Times New Roman" w:eastAsia="Calibri" w:hAnsi="Times New Roman"/>
          <w:b/>
          <w:sz w:val="16"/>
          <w:szCs w:val="16"/>
          <w:lang w:eastAsia="en-US"/>
        </w:rPr>
      </w:pPr>
      <w:r w:rsidRPr="00AD22D1">
        <w:rPr>
          <w:rFonts w:ascii="Times New Roman" w:eastAsia="Calibri" w:hAnsi="Times New Roman"/>
          <w:b/>
          <w:sz w:val="16"/>
          <w:szCs w:val="16"/>
          <w:lang w:eastAsia="en-US"/>
        </w:rPr>
        <w:t>3. Требования к гарантийному сроку и (или) объему предоставления гарантий качества.</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color w:val="000000"/>
          <w:sz w:val="16"/>
          <w:szCs w:val="16"/>
          <w:lang w:eastAsia="en-US"/>
        </w:rPr>
        <w:t xml:space="preserve">Исполнитель гарантирует, что </w:t>
      </w:r>
      <w:r w:rsidRPr="00AD22D1">
        <w:rPr>
          <w:rFonts w:ascii="Times New Roman" w:hAnsi="Times New Roman"/>
          <w:sz w:val="16"/>
          <w:szCs w:val="16"/>
          <w:lang w:eastAsia="en-US"/>
        </w:rPr>
        <w:t xml:space="preserve">оказываемые Услуги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оказания Услуг. </w:t>
      </w:r>
    </w:p>
    <w:p w:rsidR="00AD22D1" w:rsidRPr="00AD22D1" w:rsidRDefault="00AD22D1" w:rsidP="00AD22D1">
      <w:pPr>
        <w:jc w:val="both"/>
        <w:rPr>
          <w:rFonts w:ascii="Times New Roman" w:hAnsi="Times New Roman"/>
          <w:sz w:val="16"/>
          <w:szCs w:val="16"/>
          <w:lang w:eastAsia="en-US"/>
        </w:rPr>
      </w:pPr>
      <w:r w:rsidRPr="00AD22D1">
        <w:rPr>
          <w:rFonts w:ascii="Times New Roman" w:hAnsi="Times New Roman"/>
          <w:sz w:val="16"/>
          <w:szCs w:val="16"/>
          <w:lang w:eastAsia="en-US"/>
        </w:rPr>
        <w:t xml:space="preserve">Гарантийный срок на оказываемые по Договору Услуги составляет 2 (два) года </w:t>
      </w:r>
      <w:proofErr w:type="gramStart"/>
      <w:r w:rsidRPr="00AD22D1">
        <w:rPr>
          <w:rFonts w:ascii="Times New Roman" w:hAnsi="Times New Roman"/>
          <w:sz w:val="16"/>
          <w:szCs w:val="16"/>
          <w:lang w:eastAsia="en-US"/>
        </w:rPr>
        <w:t>с даты подписания</w:t>
      </w:r>
      <w:proofErr w:type="gramEnd"/>
      <w:r w:rsidRPr="00AD22D1">
        <w:rPr>
          <w:rFonts w:ascii="Times New Roman" w:hAnsi="Times New Roman"/>
          <w:sz w:val="16"/>
          <w:szCs w:val="16"/>
          <w:lang w:eastAsia="en-US"/>
        </w:rPr>
        <w:t xml:space="preserve"> Сторонами акта приемки оказанных услуг последнего этапа. Под гарантией понимается устранение Исполнителем своими силами и за свой счет допущенных по его вине недостатков, выявленных после приемки Услуг.</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Если в период гарантийного срока обнаружатся недостатки, то Исполнитель (в случае надлежащего обоснования его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AD22D1" w:rsidRPr="00AD22D1" w:rsidRDefault="00AD22D1" w:rsidP="00AD22D1">
      <w:pPr>
        <w:jc w:val="both"/>
        <w:rPr>
          <w:rFonts w:ascii="Times New Roman" w:eastAsia="Calibri" w:hAnsi="Times New Roman"/>
          <w:b/>
          <w:sz w:val="16"/>
          <w:szCs w:val="16"/>
          <w:lang w:eastAsia="en-US"/>
        </w:rPr>
      </w:pPr>
    </w:p>
    <w:p w:rsidR="00AD22D1" w:rsidRPr="00AD22D1" w:rsidRDefault="00AD22D1" w:rsidP="00AD22D1">
      <w:pPr>
        <w:jc w:val="both"/>
        <w:rPr>
          <w:rFonts w:ascii="Times New Roman" w:eastAsia="Calibri" w:hAnsi="Times New Roman"/>
          <w:b/>
          <w:sz w:val="16"/>
          <w:szCs w:val="16"/>
          <w:lang w:eastAsia="en-US"/>
        </w:rPr>
      </w:pPr>
      <w:r w:rsidRPr="00AD22D1">
        <w:rPr>
          <w:rFonts w:ascii="Times New Roman" w:eastAsia="Calibri" w:hAnsi="Times New Roman"/>
          <w:b/>
          <w:sz w:val="16"/>
          <w:szCs w:val="16"/>
          <w:lang w:eastAsia="en-US"/>
        </w:rPr>
        <w:t>4. Требования к качественным характеристикам услуг:</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Если иное не предусмотрено Законом о договорной системе, иными правовыми актами или договором, качество оказанных Исполнителем  услуг должно соответствовать требованиям, предъявляемым к данному виду услуг и потребностям Заказчика.</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Исполнитель может оказать услуги, отвечающие более высоким требованиям к качеству по сравнению с установленными обязательными для Сторон требованиями.</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Исполнитель обязан безвозмездно исправить по требованию Заказчика все выявленные недостатки, а также выполнить все необходимые доработки, если в процессе оказания услуг были допущены отступления от условий договора, ухудшившие качество услуг.</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Для проверки соответствия оказанных услуг требованиям, установленным договором, Заказчик вправе привлекать независимых экспертов.</w:t>
      </w:r>
    </w:p>
    <w:p w:rsidR="00AD22D1" w:rsidRPr="00AD22D1" w:rsidRDefault="00AD22D1" w:rsidP="00AD22D1">
      <w:pPr>
        <w:jc w:val="both"/>
        <w:rPr>
          <w:rFonts w:ascii="Times New Roman" w:hAnsi="Times New Roman"/>
          <w:color w:val="000000"/>
          <w:sz w:val="16"/>
          <w:szCs w:val="16"/>
          <w:shd w:val="clear" w:color="auto" w:fill="FFFFFF"/>
          <w:lang w:eastAsia="en-US"/>
        </w:rPr>
      </w:pPr>
    </w:p>
    <w:p w:rsidR="00AD22D1" w:rsidRPr="00AD22D1" w:rsidRDefault="00AD22D1" w:rsidP="00AD22D1">
      <w:pPr>
        <w:jc w:val="both"/>
        <w:rPr>
          <w:rFonts w:ascii="Times New Roman" w:hAnsi="Times New Roman"/>
          <w:b/>
          <w:spacing w:val="-8"/>
          <w:sz w:val="16"/>
          <w:szCs w:val="16"/>
          <w:lang w:eastAsia="en-US"/>
        </w:rPr>
      </w:pPr>
      <w:r w:rsidRPr="00AD22D1">
        <w:rPr>
          <w:rFonts w:ascii="Times New Roman" w:hAnsi="Times New Roman"/>
          <w:b/>
          <w:spacing w:val="-8"/>
          <w:sz w:val="16"/>
          <w:szCs w:val="16"/>
          <w:lang w:eastAsia="en-US"/>
        </w:rPr>
        <w:tab/>
      </w:r>
      <w:r w:rsidRPr="00AD22D1">
        <w:rPr>
          <w:rFonts w:ascii="Times New Roman" w:hAnsi="Times New Roman"/>
          <w:b/>
          <w:color w:val="000000"/>
          <w:sz w:val="16"/>
          <w:szCs w:val="16"/>
          <w:u w:val="single"/>
          <w:shd w:val="clear" w:color="auto" w:fill="FFFFFF"/>
          <w:lang w:eastAsia="en-US"/>
        </w:rPr>
        <w:t>Нормативные документы</w:t>
      </w:r>
    </w:p>
    <w:p w:rsidR="00AD22D1" w:rsidRPr="00AD22D1" w:rsidRDefault="00AD22D1" w:rsidP="00AD22D1">
      <w:pPr>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Исполнитель обязан выполнять обязанности в соответствии с описанием объекта закупки, а также требованиями следующих нормативных документов:</w:t>
      </w:r>
    </w:p>
    <w:p w:rsidR="00AD22D1" w:rsidRPr="00AD22D1" w:rsidRDefault="00AD22D1" w:rsidP="00AD22D1">
      <w:pPr>
        <w:tabs>
          <w:tab w:val="left" w:pos="709"/>
        </w:tabs>
        <w:jc w:val="both"/>
        <w:rPr>
          <w:rFonts w:ascii="Times New Roman" w:hAnsi="Times New Roman"/>
          <w:sz w:val="16"/>
          <w:szCs w:val="16"/>
          <w:shd w:val="clear" w:color="auto" w:fill="FFFFFF"/>
          <w:lang w:eastAsia="en-US"/>
        </w:rPr>
      </w:pPr>
      <w:r w:rsidRPr="00AD22D1">
        <w:rPr>
          <w:rFonts w:ascii="Times New Roman" w:hAnsi="Times New Roman"/>
          <w:color w:val="000000"/>
          <w:sz w:val="16"/>
          <w:szCs w:val="16"/>
          <w:shd w:val="clear" w:color="auto" w:fill="FFFFFF"/>
          <w:lang w:eastAsia="en-US"/>
        </w:rPr>
        <w:tab/>
      </w:r>
      <w:r w:rsidRPr="00AD22D1">
        <w:rPr>
          <w:rFonts w:ascii="Times New Roman" w:hAnsi="Times New Roman"/>
          <w:sz w:val="16"/>
          <w:szCs w:val="16"/>
          <w:shd w:val="clear" w:color="auto" w:fill="FFFFFF"/>
          <w:lang w:eastAsia="en-US"/>
        </w:rPr>
        <w:t>Градостроительный кодекс РФ от 29.12.2004 N 190-ФЗ.</w:t>
      </w:r>
    </w:p>
    <w:p w:rsidR="00AD22D1" w:rsidRPr="00AD22D1" w:rsidRDefault="00AD22D1" w:rsidP="00AD22D1">
      <w:pPr>
        <w:tabs>
          <w:tab w:val="left" w:pos="709"/>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ab/>
        <w:t>Федеральный закон № ФЗ-184 «О техническом регулировании» от 27 декабря 2002 г. № 184;</w:t>
      </w:r>
    </w:p>
    <w:p w:rsidR="00AD22D1" w:rsidRPr="00AD22D1" w:rsidRDefault="00AD22D1" w:rsidP="00AD22D1">
      <w:pPr>
        <w:tabs>
          <w:tab w:val="left" w:pos="709"/>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ab/>
        <w:t>Федеральный закон от 30 декабря 2009 г. № 384-ФЗ «Технический регламент о безопасности зданий и сооружений»;</w:t>
      </w:r>
    </w:p>
    <w:p w:rsidR="00AD22D1" w:rsidRPr="00AD22D1" w:rsidRDefault="00AD22D1" w:rsidP="00AD22D1">
      <w:pPr>
        <w:tabs>
          <w:tab w:val="left" w:pos="709"/>
        </w:tabs>
        <w:jc w:val="both"/>
        <w:rPr>
          <w:rFonts w:ascii="Times New Roman" w:hAnsi="Times New Roman"/>
          <w:color w:val="000000"/>
          <w:sz w:val="16"/>
          <w:szCs w:val="16"/>
          <w:shd w:val="clear" w:color="auto" w:fill="FFFFFF"/>
          <w:lang w:eastAsia="en-US"/>
        </w:rPr>
      </w:pPr>
      <w:r w:rsidRPr="00AD22D1">
        <w:rPr>
          <w:rFonts w:ascii="Times New Roman" w:hAnsi="Times New Roman"/>
          <w:sz w:val="16"/>
          <w:szCs w:val="16"/>
          <w:shd w:val="clear" w:color="auto" w:fill="FFFFFF"/>
          <w:lang w:eastAsia="en-US"/>
        </w:rPr>
        <w:tab/>
        <w:t>Постановление Правительства РФ от 21.06.2010 № 468 «О порядке проведения строительного контроля при осуществлении строительства, реконструкции</w:t>
      </w:r>
      <w:r w:rsidRPr="00AD22D1">
        <w:rPr>
          <w:rFonts w:ascii="Times New Roman" w:hAnsi="Times New Roman"/>
          <w:color w:val="000000"/>
          <w:sz w:val="16"/>
          <w:szCs w:val="16"/>
          <w:shd w:val="clear" w:color="auto" w:fill="FFFFFF"/>
          <w:lang w:eastAsia="en-US"/>
        </w:rPr>
        <w:t xml:space="preserve"> и капитального ремонта объектов капитального строительства» (вместе с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w:t>
      </w:r>
    </w:p>
    <w:p w:rsidR="00AD22D1" w:rsidRPr="00AD22D1" w:rsidRDefault="00AD22D1" w:rsidP="00AD22D1">
      <w:pPr>
        <w:tabs>
          <w:tab w:val="left" w:pos="709"/>
        </w:tabs>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ab/>
        <w:t>«СДОС-03-2009. Положение по проведению строительного контроля при строительстве, реконструкции, капитальном ремонте объектов капитального строительства».</w:t>
      </w:r>
    </w:p>
    <w:p w:rsidR="00AD22D1" w:rsidRPr="00AD22D1" w:rsidRDefault="00AD22D1" w:rsidP="00AD22D1">
      <w:pPr>
        <w:tabs>
          <w:tab w:val="left" w:pos="709"/>
        </w:tabs>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ab/>
        <w:t>«СДОС-04-2009. Методика проведения строительного контроля при строительстве, реконструкции, капитальном ремонте объектов капитального строительства».</w:t>
      </w:r>
    </w:p>
    <w:p w:rsidR="00AD22D1" w:rsidRPr="00AD22D1" w:rsidRDefault="00AD22D1" w:rsidP="00654559">
      <w:pPr>
        <w:tabs>
          <w:tab w:val="left" w:pos="709"/>
        </w:tabs>
        <w:jc w:val="both"/>
        <w:rPr>
          <w:rFonts w:ascii="Times New Roman" w:hAnsi="Times New Roman"/>
          <w:color w:val="000000"/>
          <w:sz w:val="16"/>
          <w:szCs w:val="16"/>
          <w:shd w:val="clear" w:color="auto" w:fill="FFFFFF"/>
          <w:lang w:eastAsia="en-US"/>
        </w:rPr>
      </w:pPr>
      <w:r w:rsidRPr="00AD22D1">
        <w:rPr>
          <w:rFonts w:ascii="Times New Roman" w:hAnsi="Times New Roman"/>
          <w:color w:val="000000"/>
          <w:sz w:val="16"/>
          <w:szCs w:val="16"/>
          <w:shd w:val="clear" w:color="auto" w:fill="FFFFFF"/>
          <w:lang w:eastAsia="en-US"/>
        </w:rPr>
        <w:tab/>
        <w:t>Иные нормативно-технические документы, действующие в области строительства автомобильных дорог.</w:t>
      </w:r>
    </w:p>
    <w:p w:rsidR="00AD22D1" w:rsidRPr="00AD22D1" w:rsidRDefault="00AD22D1" w:rsidP="00654559">
      <w:pPr>
        <w:tabs>
          <w:tab w:val="left" w:pos="0"/>
          <w:tab w:val="left" w:pos="720"/>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ab/>
        <w:t>Деловая переписка ведется на протяжении оказания Услуг, сшивается в папки в двух экземплярах:</w:t>
      </w:r>
    </w:p>
    <w:p w:rsidR="00AD22D1" w:rsidRPr="00AD22D1" w:rsidRDefault="00AD22D1" w:rsidP="00654559">
      <w:pPr>
        <w:numPr>
          <w:ilvl w:val="0"/>
          <w:numId w:val="22"/>
        </w:numPr>
        <w:tabs>
          <w:tab w:val="left" w:pos="426"/>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один экземпляр передается для хранения Заказчику.</w:t>
      </w:r>
    </w:p>
    <w:p w:rsidR="00AD22D1" w:rsidRPr="00AD22D1" w:rsidRDefault="00AD22D1" w:rsidP="00654559">
      <w:pPr>
        <w:numPr>
          <w:ilvl w:val="0"/>
          <w:numId w:val="22"/>
        </w:num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один экземпляр хранится у Исполнителя.</w:t>
      </w:r>
    </w:p>
    <w:p w:rsidR="00AD22D1" w:rsidRPr="00654559" w:rsidRDefault="00AD22D1" w:rsidP="00654559">
      <w:pPr>
        <w:jc w:val="both"/>
        <w:rPr>
          <w:rFonts w:ascii="Times New Roman" w:hAnsi="Times New Roman"/>
          <w:sz w:val="16"/>
          <w:szCs w:val="16"/>
          <w:lang w:eastAsia="en-US"/>
        </w:rPr>
      </w:pPr>
      <w:r w:rsidRPr="00AD22D1">
        <w:rPr>
          <w:rFonts w:ascii="Times New Roman" w:hAnsi="Times New Roman"/>
          <w:sz w:val="16"/>
          <w:szCs w:val="16"/>
          <w:lang w:eastAsia="en-US"/>
        </w:rPr>
        <w:t>Вся документация, передаваемая Исполнителем Заказчику, является собственностью Заказчика и будет оставаться в его собственности после  окончания оказания Услуг по договору. Исполнитель не должен публиковать, использовать или уничтожать эту документацию без письменного согласования Заказчика.</w:t>
      </w:r>
    </w:p>
    <w:p w:rsidR="00AD22D1" w:rsidRPr="00AD22D1" w:rsidRDefault="00AD22D1" w:rsidP="00AD22D1">
      <w:pPr>
        <w:jc w:val="right"/>
        <w:rPr>
          <w:rFonts w:ascii="Times New Roman" w:hAnsi="Times New Roman"/>
          <w:sz w:val="16"/>
          <w:szCs w:val="16"/>
          <w:lang w:eastAsia="en-US"/>
        </w:rPr>
      </w:pP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 С.А.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spacing w:line="360" w:lineRule="auto"/>
              <w:rPr>
                <w:rFonts w:ascii="Times New Roman" w:eastAsia="Calibri" w:hAnsi="Times New Roman"/>
                <w:sz w:val="16"/>
                <w:szCs w:val="16"/>
                <w:lang w:eastAsia="en-US"/>
              </w:rPr>
            </w:pP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jc w:val="right"/>
        <w:rPr>
          <w:rFonts w:ascii="Times New Roman" w:hAnsi="Times New Roman"/>
          <w:sz w:val="16"/>
          <w:szCs w:val="16"/>
          <w:highlight w:val="yellow"/>
          <w:lang w:eastAsia="en-US"/>
        </w:rPr>
        <w:sectPr w:rsidR="00AD22D1" w:rsidRPr="00AD22D1" w:rsidSect="00AD22D1">
          <w:pgSz w:w="11906" w:h="16838"/>
          <w:pgMar w:top="567" w:right="567" w:bottom="567" w:left="1134" w:header="709" w:footer="709" w:gutter="0"/>
          <w:cols w:space="708"/>
          <w:docGrid w:linePitch="360"/>
        </w:sectPr>
      </w:pP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lastRenderedPageBreak/>
        <w:t xml:space="preserve">Приложение № 1 </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к Описанию объекта закупки</w:t>
      </w:r>
    </w:p>
    <w:p w:rsidR="00AD22D1" w:rsidRPr="00AD22D1" w:rsidRDefault="00AD22D1" w:rsidP="00AD22D1">
      <w:pPr>
        <w:jc w:val="right"/>
        <w:rPr>
          <w:rFonts w:ascii="Times New Roman" w:hAnsi="Times New Roman"/>
          <w:color w:val="000000"/>
          <w:sz w:val="16"/>
          <w:szCs w:val="16"/>
          <w:lang w:eastAsia="en-US"/>
        </w:rPr>
      </w:pPr>
    </w:p>
    <w:p w:rsidR="00AD22D1" w:rsidRPr="00AD22D1" w:rsidRDefault="00AD22D1" w:rsidP="00AD22D1">
      <w:pPr>
        <w:jc w:val="center"/>
        <w:rPr>
          <w:rFonts w:ascii="Times New Roman" w:hAnsi="Times New Roman"/>
          <w:sz w:val="16"/>
          <w:szCs w:val="16"/>
          <w:lang w:eastAsia="en-US"/>
        </w:rPr>
      </w:pPr>
    </w:p>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ВЕДОМОСТЬ ОБЪЕМОВ ОКАЗЫВАЕМЫХ УСЛУГ</w:t>
      </w:r>
    </w:p>
    <w:p w:rsidR="00AD22D1" w:rsidRPr="00AD22D1" w:rsidRDefault="00AD22D1" w:rsidP="00AD22D1">
      <w:pPr>
        <w:jc w:val="center"/>
        <w:rPr>
          <w:rFonts w:ascii="Times New Roman" w:hAnsi="Times New Roman"/>
          <w:sz w:val="16"/>
          <w:szCs w:val="16"/>
          <w:highlight w:val="yellow"/>
          <w:lang w:eastAsia="en-US"/>
        </w:rPr>
      </w:pPr>
    </w:p>
    <w:tbl>
      <w:tblPr>
        <w:tblW w:w="4882" w:type="pct"/>
        <w:jc w:val="center"/>
        <w:tblInd w:w="-746" w:type="dxa"/>
        <w:tblCellMar>
          <w:left w:w="10" w:type="dxa"/>
          <w:right w:w="10" w:type="dxa"/>
        </w:tblCellMar>
        <w:tblLook w:val="04A0" w:firstRow="1" w:lastRow="0" w:firstColumn="1" w:lastColumn="0" w:noHBand="0" w:noVBand="1"/>
      </w:tblPr>
      <w:tblGrid>
        <w:gridCol w:w="817"/>
        <w:gridCol w:w="5405"/>
        <w:gridCol w:w="1787"/>
        <w:gridCol w:w="3751"/>
        <w:gridCol w:w="2677"/>
      </w:tblGrid>
      <w:tr w:rsidR="00AD22D1" w:rsidRPr="00AD22D1" w:rsidTr="00AD22D1">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w:t>
            </w:r>
          </w:p>
          <w:p w:rsidR="00AD22D1" w:rsidRPr="00AD22D1" w:rsidRDefault="00AD22D1" w:rsidP="00AD22D1">
            <w:pPr>
              <w:jc w:val="center"/>
              <w:rPr>
                <w:rFonts w:asciiTheme="minorHAnsi" w:eastAsiaTheme="minorHAnsi" w:hAnsiTheme="minorHAnsi" w:cstheme="minorBidi"/>
                <w:sz w:val="16"/>
                <w:szCs w:val="16"/>
                <w:lang w:eastAsia="en-US"/>
              </w:rPr>
            </w:pPr>
            <w:proofErr w:type="gramStart"/>
            <w:r w:rsidRPr="00AD22D1">
              <w:rPr>
                <w:rFonts w:ascii="Times New Roman" w:hAnsi="Times New Roman"/>
                <w:sz w:val="16"/>
                <w:szCs w:val="16"/>
                <w:lang w:eastAsia="en-US"/>
              </w:rPr>
              <w:t>п</w:t>
            </w:r>
            <w:proofErr w:type="gramEnd"/>
            <w:r w:rsidRPr="00AD22D1">
              <w:rPr>
                <w:rFonts w:ascii="Times New Roman" w:hAnsi="Times New Roman"/>
                <w:sz w:val="16"/>
                <w:szCs w:val="16"/>
                <w:lang w:eastAsia="en-US"/>
              </w:rPr>
              <w:t>/п</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Вид испытаний/ измерений</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ind w:right="-7"/>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Техническая категория</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ind w:right="-7"/>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Вид испытаний</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ind w:right="-7"/>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Объем испытаний</w:t>
            </w:r>
          </w:p>
        </w:tc>
      </w:tr>
      <w:tr w:rsidR="00AD22D1" w:rsidRPr="00AD22D1" w:rsidTr="00AD22D1">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b/>
                <w:sz w:val="16"/>
                <w:szCs w:val="16"/>
                <w:lang w:eastAsia="en-US"/>
              </w:rPr>
              <w:t>1</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b/>
                <w:sz w:val="16"/>
                <w:szCs w:val="16"/>
                <w:lang w:eastAsia="en-US"/>
              </w:rPr>
              <w:t>2</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Calibri" w:eastAsia="Calibri" w:hAnsi="Calibri" w:cs="Calibri"/>
                <w:sz w:val="16"/>
                <w:szCs w:val="16"/>
                <w:lang w:eastAsia="en-US"/>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3</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b/>
                <w:sz w:val="16"/>
                <w:szCs w:val="16"/>
                <w:lang w:eastAsia="en-US"/>
              </w:rPr>
              <w:t>4</w:t>
            </w:r>
          </w:p>
        </w:tc>
      </w:tr>
      <w:tr w:rsidR="00AD22D1" w:rsidRPr="00AD22D1" w:rsidTr="00AD22D1">
        <w:trPr>
          <w:trHeight w:val="1"/>
          <w:jc w:val="center"/>
        </w:trPr>
        <w:tc>
          <w:tcPr>
            <w:tcW w:w="28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1.</w:t>
            </w:r>
          </w:p>
        </w:tc>
        <w:tc>
          <w:tcPr>
            <w:tcW w:w="187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Оказание услуг по осуществлению функций независимого контроля (диагностика и оценка) состояния автомобильных дорог и тротуаров с отбором проб и испытанием материалов покрытия</w:t>
            </w:r>
          </w:p>
        </w:tc>
        <w:tc>
          <w:tcPr>
            <w:tcW w:w="61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Calibri" w:eastAsia="Calibri" w:hAnsi="Calibri" w:cs="Calibri"/>
                <w:sz w:val="16"/>
                <w:szCs w:val="16"/>
                <w:lang w:eastAsia="en-US"/>
              </w:rPr>
            </w:pPr>
            <w:r w:rsidRPr="00AD22D1">
              <w:rPr>
                <w:rFonts w:ascii="Times New Roman" w:hAnsi="Times New Roman"/>
                <w:sz w:val="16"/>
                <w:szCs w:val="16"/>
                <w:lang w:eastAsia="en-US"/>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Анализ производственно-технической документации на объекте, изучение актов, паспортов, схем, протоколов</w:t>
            </w:r>
          </w:p>
        </w:tc>
        <w:tc>
          <w:tcPr>
            <w:tcW w:w="92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135 объектов</w:t>
            </w:r>
          </w:p>
        </w:tc>
      </w:tr>
      <w:tr w:rsidR="00AD22D1" w:rsidRPr="00AD22D1" w:rsidTr="00AD22D1">
        <w:trPr>
          <w:trHeight w:val="1079"/>
          <w:jc w:val="center"/>
        </w:trPr>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r w:rsidRPr="00AD22D1">
              <w:rPr>
                <w:rFonts w:ascii="Times New Roman" w:hAnsi="Times New Roman"/>
                <w:sz w:val="16"/>
                <w:szCs w:val="16"/>
                <w:lang w:eastAsia="en-US"/>
              </w:rPr>
              <w:t>2.</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 xml:space="preserve">Независимый контроль автомобильных дорог и тротуаров (диагностика и оценка покрытия автомобильных дорог и тротуаров после работ, выполненных в 2017 году) с отбором проб и испытанием материалов </w:t>
            </w:r>
            <w:r w:rsidRPr="00AD22D1">
              <w:rPr>
                <w:rFonts w:ascii="Times New Roman" w:hAnsi="Times New Roman"/>
                <w:b/>
                <w:i/>
                <w:sz w:val="16"/>
                <w:szCs w:val="16"/>
                <w:lang w:eastAsia="en-US"/>
              </w:rPr>
              <w:t>асфальтобетонного</w:t>
            </w:r>
            <w:r w:rsidRPr="00AD22D1">
              <w:rPr>
                <w:rFonts w:ascii="Times New Roman" w:hAnsi="Times New Roman"/>
                <w:sz w:val="16"/>
                <w:szCs w:val="16"/>
                <w:lang w:eastAsia="en-US"/>
              </w:rPr>
              <w:t xml:space="preserve"> покрытия.</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pacing w:val="2"/>
                <w:sz w:val="16"/>
                <w:szCs w:val="16"/>
                <w:lang w:eastAsia="en-US"/>
              </w:rPr>
              <w:t xml:space="preserve">Контроль </w:t>
            </w:r>
            <w:proofErr w:type="spellStart"/>
            <w:r w:rsidRPr="00AD22D1">
              <w:rPr>
                <w:rFonts w:ascii="Times New Roman" w:hAnsi="Times New Roman"/>
                <w:spacing w:val="2"/>
                <w:sz w:val="16"/>
                <w:szCs w:val="16"/>
                <w:lang w:eastAsia="en-US"/>
              </w:rPr>
              <w:t>качества</w:t>
            </w:r>
            <w:r w:rsidRPr="00AD22D1">
              <w:rPr>
                <w:rFonts w:ascii="Times New Roman" w:hAnsi="Times New Roman"/>
                <w:sz w:val="16"/>
                <w:szCs w:val="16"/>
                <w:lang w:eastAsia="en-US"/>
              </w:rPr>
              <w:t>слоев</w:t>
            </w:r>
            <w:proofErr w:type="spellEnd"/>
            <w:r w:rsidRPr="00AD22D1">
              <w:rPr>
                <w:rFonts w:ascii="Times New Roman" w:hAnsi="Times New Roman"/>
                <w:sz w:val="16"/>
                <w:szCs w:val="16"/>
                <w:lang w:eastAsia="en-US"/>
              </w:rPr>
              <w:t xml:space="preserve"> асфальтобетонного покрытия.</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135 вырубки</w:t>
            </w:r>
          </w:p>
          <w:p w:rsidR="00AD22D1" w:rsidRPr="00AD22D1" w:rsidRDefault="00AD22D1" w:rsidP="00AD22D1">
            <w:pPr>
              <w:jc w:val="center"/>
              <w:rPr>
                <w:rFonts w:asciiTheme="minorHAnsi" w:eastAsiaTheme="minorHAnsi" w:hAnsiTheme="minorHAnsi" w:cstheme="minorBidi"/>
                <w:sz w:val="16"/>
                <w:szCs w:val="16"/>
                <w:lang w:eastAsia="en-US"/>
              </w:rPr>
            </w:pPr>
          </w:p>
        </w:tc>
      </w:tr>
      <w:tr w:rsidR="00AD22D1" w:rsidRPr="00AD22D1" w:rsidTr="00AD22D1">
        <w:trPr>
          <w:trHeight w:val="445"/>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pacing w:val="2"/>
                <w:sz w:val="16"/>
                <w:szCs w:val="16"/>
                <w:lang w:eastAsia="en-US"/>
              </w:rPr>
              <w:t xml:space="preserve">Оказание услуг по проведению </w:t>
            </w:r>
            <w:r w:rsidRPr="00AD22D1">
              <w:rPr>
                <w:rFonts w:ascii="Times New Roman" w:hAnsi="Times New Roman"/>
                <w:sz w:val="16"/>
                <w:szCs w:val="16"/>
                <w:lang w:eastAsia="en-US"/>
              </w:rPr>
              <w:t>диагностики и оценки</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r>
      <w:tr w:rsidR="00AD22D1" w:rsidRPr="00AD22D1" w:rsidTr="00AD22D1">
        <w:trPr>
          <w:trHeight w:val="107"/>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Составление отчета</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p>
        </w:tc>
      </w:tr>
      <w:tr w:rsidR="00AD22D1" w:rsidRPr="00AD22D1" w:rsidTr="00AD22D1">
        <w:trPr>
          <w:trHeight w:val="1338"/>
          <w:jc w:val="center"/>
        </w:trPr>
        <w:tc>
          <w:tcPr>
            <w:tcW w:w="2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lang w:eastAsia="en-US"/>
              </w:rPr>
            </w:pPr>
            <w:r w:rsidRPr="00AD22D1">
              <w:rPr>
                <w:rFonts w:ascii="Times New Roman" w:hAnsi="Times New Roman"/>
                <w:sz w:val="16"/>
                <w:szCs w:val="16"/>
                <w:lang w:eastAsia="en-US"/>
              </w:rPr>
              <w:t>3.</w:t>
            </w:r>
          </w:p>
        </w:tc>
        <w:tc>
          <w:tcPr>
            <w:tcW w:w="187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 xml:space="preserve">Независимый контроль автомобильных дорог и тротуаров (диагностика и оценка покрытия автомобильных дорог и тротуаров </w:t>
            </w:r>
            <w:r w:rsidRPr="00AD22D1">
              <w:rPr>
                <w:rFonts w:ascii="Times New Roman" w:hAnsi="Times New Roman"/>
                <w:b/>
                <w:i/>
                <w:sz w:val="16"/>
                <w:szCs w:val="16"/>
                <w:lang w:eastAsia="en-US"/>
              </w:rPr>
              <w:t>переходного типа</w:t>
            </w:r>
            <w:r w:rsidRPr="00AD22D1">
              <w:rPr>
                <w:rFonts w:ascii="Times New Roman" w:hAnsi="Times New Roman"/>
                <w:sz w:val="16"/>
                <w:szCs w:val="16"/>
                <w:lang w:eastAsia="en-US"/>
              </w:rPr>
              <w:t xml:space="preserve"> после работ, выполненных в 2017 году) с отбором проб и испытанием материалов </w:t>
            </w:r>
            <w:r w:rsidRPr="00AD22D1">
              <w:rPr>
                <w:rFonts w:ascii="Times New Roman" w:hAnsi="Times New Roman"/>
                <w:b/>
                <w:i/>
                <w:sz w:val="16"/>
                <w:szCs w:val="16"/>
                <w:lang w:eastAsia="en-US"/>
              </w:rPr>
              <w:t>щебёночного</w:t>
            </w:r>
            <w:r w:rsidRPr="00AD22D1">
              <w:rPr>
                <w:rFonts w:ascii="Times New Roman" w:hAnsi="Times New Roman"/>
                <w:sz w:val="16"/>
                <w:szCs w:val="16"/>
                <w:lang w:eastAsia="en-US"/>
              </w:rPr>
              <w:t xml:space="preserve"> покрытия.</w:t>
            </w:r>
          </w:p>
        </w:tc>
        <w:tc>
          <w:tcPr>
            <w:tcW w:w="61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imes New Roman" w:hAnsi="Times New Roman"/>
                <w:sz w:val="16"/>
                <w:szCs w:val="16"/>
                <w:lang w:eastAsia="en-US"/>
              </w:rPr>
            </w:pPr>
          </w:p>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III,IV,V</w:t>
            </w: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Контроль качества слоев щебёночного покрытия</w:t>
            </w:r>
          </w:p>
        </w:tc>
        <w:tc>
          <w:tcPr>
            <w:tcW w:w="92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135 проб</w:t>
            </w:r>
          </w:p>
          <w:p w:rsidR="00AD22D1" w:rsidRPr="00AD22D1" w:rsidRDefault="00AD22D1" w:rsidP="00AD22D1">
            <w:pPr>
              <w:jc w:val="center"/>
              <w:rPr>
                <w:rFonts w:asciiTheme="minorHAnsi" w:eastAsiaTheme="minorHAnsi" w:hAnsiTheme="minorHAnsi" w:cstheme="minorBidi"/>
                <w:sz w:val="16"/>
                <w:szCs w:val="16"/>
                <w:lang w:eastAsia="en-US"/>
              </w:rPr>
            </w:pPr>
          </w:p>
        </w:tc>
      </w:tr>
      <w:tr w:rsidR="00AD22D1" w:rsidRPr="00AD22D1" w:rsidTr="00AD22D1">
        <w:trPr>
          <w:trHeight w:val="408"/>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pacing w:val="2"/>
                <w:sz w:val="16"/>
                <w:szCs w:val="16"/>
                <w:lang w:eastAsia="en-US"/>
              </w:rPr>
              <w:t xml:space="preserve">Оказание услуг по проведению </w:t>
            </w:r>
            <w:r w:rsidRPr="00AD22D1">
              <w:rPr>
                <w:rFonts w:ascii="Times New Roman" w:hAnsi="Times New Roman"/>
                <w:sz w:val="16"/>
                <w:szCs w:val="16"/>
                <w:lang w:eastAsia="en-US"/>
              </w:rPr>
              <w:t>диагностики и оценки</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r>
      <w:tr w:rsidR="00AD22D1" w:rsidRPr="00AD22D1" w:rsidTr="00AD22D1">
        <w:trPr>
          <w:trHeight w:val="449"/>
          <w:jc w:val="center"/>
        </w:trPr>
        <w:tc>
          <w:tcPr>
            <w:tcW w:w="2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187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61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c>
          <w:tcPr>
            <w:tcW w:w="129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jc w:val="center"/>
              <w:rPr>
                <w:rFonts w:asciiTheme="minorHAnsi" w:eastAsiaTheme="minorHAnsi" w:hAnsiTheme="minorHAnsi" w:cstheme="minorBidi"/>
                <w:sz w:val="16"/>
                <w:szCs w:val="16"/>
                <w:lang w:eastAsia="en-US"/>
              </w:rPr>
            </w:pPr>
            <w:r w:rsidRPr="00AD22D1">
              <w:rPr>
                <w:rFonts w:ascii="Times New Roman" w:hAnsi="Times New Roman"/>
                <w:sz w:val="16"/>
                <w:szCs w:val="16"/>
                <w:lang w:eastAsia="en-US"/>
              </w:rPr>
              <w:t>Составление отчета</w:t>
            </w:r>
          </w:p>
        </w:tc>
        <w:tc>
          <w:tcPr>
            <w:tcW w:w="92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D22D1" w:rsidRPr="00AD22D1" w:rsidRDefault="00AD22D1" w:rsidP="00AD22D1">
            <w:pPr>
              <w:spacing w:after="200" w:line="276" w:lineRule="auto"/>
              <w:rPr>
                <w:rFonts w:ascii="Calibri" w:eastAsia="Calibri" w:hAnsi="Calibri" w:cs="Calibri"/>
                <w:sz w:val="16"/>
                <w:szCs w:val="16"/>
                <w:highlight w:val="yellow"/>
                <w:lang w:eastAsia="en-US"/>
              </w:rPr>
            </w:pPr>
          </w:p>
        </w:tc>
      </w:tr>
    </w:tbl>
    <w:p w:rsidR="00AD22D1" w:rsidRPr="00AD22D1" w:rsidRDefault="00AD22D1" w:rsidP="00AD22D1">
      <w:pPr>
        <w:jc w:val="both"/>
        <w:rPr>
          <w:rFonts w:ascii="Times New Roman" w:hAnsi="Times New Roman"/>
          <w:sz w:val="16"/>
          <w:szCs w:val="16"/>
          <w:highlight w:val="yellow"/>
          <w:lang w:eastAsia="en-US"/>
        </w:rPr>
      </w:pP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before="120"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 С.А.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before="120"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jc w:val="both"/>
        <w:rPr>
          <w:rFonts w:ascii="Times New Roman" w:hAnsi="Times New Roman"/>
          <w:sz w:val="16"/>
          <w:szCs w:val="16"/>
          <w:highlight w:val="yellow"/>
          <w:lang w:eastAsia="en-US"/>
        </w:rPr>
        <w:sectPr w:rsidR="00AD22D1" w:rsidRPr="00AD22D1" w:rsidSect="00AD22D1">
          <w:pgSz w:w="16838" w:h="11906" w:orient="landscape"/>
          <w:pgMar w:top="568" w:right="1134" w:bottom="851" w:left="1134" w:header="709" w:footer="709" w:gutter="0"/>
          <w:cols w:space="708"/>
          <w:docGrid w:linePitch="360"/>
        </w:sectPr>
      </w:pP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lastRenderedPageBreak/>
        <w:t>Приложение № 2 к Договору</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от «__» __________ 20__ г. №____</w:t>
      </w:r>
    </w:p>
    <w:p w:rsidR="00AD22D1" w:rsidRPr="00AD22D1" w:rsidRDefault="00AD22D1" w:rsidP="00AD22D1">
      <w:pPr>
        <w:jc w:val="right"/>
        <w:rPr>
          <w:rFonts w:ascii="Times New Roman" w:hAnsi="Times New Roman"/>
          <w:color w:val="000000"/>
          <w:sz w:val="16"/>
          <w:szCs w:val="16"/>
          <w:lang w:eastAsia="en-US"/>
        </w:rPr>
      </w:pPr>
    </w:p>
    <w:p w:rsidR="00AD22D1" w:rsidRPr="00AD22D1" w:rsidRDefault="00AD22D1" w:rsidP="00AD22D1">
      <w:pPr>
        <w:jc w:val="both"/>
        <w:rPr>
          <w:rFonts w:ascii="Times New Roman" w:hAnsi="Times New Roman"/>
          <w:b/>
          <w:color w:val="000000"/>
          <w:sz w:val="16"/>
          <w:szCs w:val="16"/>
          <w:lang w:eastAsia="en-US"/>
        </w:rPr>
      </w:pPr>
    </w:p>
    <w:p w:rsidR="00AD22D1" w:rsidRPr="00AD22D1" w:rsidRDefault="00AD22D1" w:rsidP="00AD22D1">
      <w:pPr>
        <w:jc w:val="center"/>
        <w:rPr>
          <w:rFonts w:ascii="Times New Roman" w:hAnsi="Times New Roman"/>
          <w:color w:val="000000"/>
          <w:sz w:val="16"/>
          <w:szCs w:val="16"/>
          <w:lang w:eastAsia="en-US"/>
        </w:rPr>
      </w:pPr>
      <w:r w:rsidRPr="00AD22D1">
        <w:rPr>
          <w:rFonts w:ascii="Times New Roman" w:hAnsi="Times New Roman"/>
          <w:b/>
          <w:color w:val="000000"/>
          <w:sz w:val="16"/>
          <w:szCs w:val="16"/>
          <w:lang w:eastAsia="en-US"/>
        </w:rPr>
        <w:t>АКТ ПРИЕМКИ ОКАЗАННЫХ УСЛУГ</w:t>
      </w:r>
    </w:p>
    <w:p w:rsidR="00AD22D1" w:rsidRPr="00AD22D1" w:rsidRDefault="00AD22D1" w:rsidP="00AD22D1">
      <w:pPr>
        <w:jc w:val="center"/>
        <w:rPr>
          <w:rFonts w:ascii="Times New Roman" w:hAnsi="Times New Roman"/>
          <w:color w:val="000000"/>
          <w:sz w:val="16"/>
          <w:szCs w:val="16"/>
          <w:lang w:eastAsia="en-US"/>
        </w:rPr>
      </w:pPr>
      <w:r w:rsidRPr="00AD22D1">
        <w:rPr>
          <w:rFonts w:ascii="Times New Roman" w:hAnsi="Times New Roman"/>
          <w:color w:val="000000"/>
          <w:sz w:val="16"/>
          <w:szCs w:val="16"/>
          <w:lang w:eastAsia="en-US"/>
        </w:rPr>
        <w:t>(форма)</w:t>
      </w:r>
    </w:p>
    <w:p w:rsidR="00AD22D1" w:rsidRPr="00AD22D1" w:rsidRDefault="00AD22D1" w:rsidP="00AD22D1">
      <w:pPr>
        <w:rPr>
          <w:rFonts w:ascii="Times New Roman" w:hAnsi="Times New Roman"/>
          <w:color w:val="000000"/>
          <w:sz w:val="16"/>
          <w:szCs w:val="16"/>
          <w:lang w:eastAsia="en-US"/>
        </w:rPr>
      </w:pP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г. Новосибирск                                        </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 xml:space="preserve"> «___» ________ 20__ г.</w:t>
      </w:r>
    </w:p>
    <w:p w:rsidR="00AD22D1" w:rsidRPr="00AD22D1" w:rsidRDefault="00AD22D1" w:rsidP="00AD22D1">
      <w:pPr>
        <w:rPr>
          <w:rFonts w:ascii="Times New Roman" w:hAnsi="Times New Roman"/>
          <w:color w:val="000000"/>
          <w:sz w:val="16"/>
          <w:szCs w:val="16"/>
          <w:lang w:eastAsia="en-US"/>
        </w:rPr>
      </w:pP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 именуемый (</w:t>
      </w:r>
      <w:proofErr w:type="spellStart"/>
      <w:r w:rsidRPr="00AD22D1">
        <w:rPr>
          <w:rFonts w:ascii="Times New Roman" w:hAnsi="Times New Roman"/>
          <w:color w:val="000000"/>
          <w:sz w:val="16"/>
          <w:szCs w:val="16"/>
          <w:lang w:eastAsia="en-US"/>
        </w:rPr>
        <w:t>ая</w:t>
      </w:r>
      <w:proofErr w:type="spellEnd"/>
      <w:r w:rsidRPr="00AD22D1">
        <w:rPr>
          <w:rFonts w:ascii="Times New Roman" w:hAnsi="Times New Roman"/>
          <w:color w:val="000000"/>
          <w:sz w:val="16"/>
          <w:szCs w:val="16"/>
          <w:lang w:eastAsia="en-US"/>
        </w:rPr>
        <w:t>) в дальнейшем «Заказчик», (наименование организации)  в лице_____________________________________________________________________________,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(должность, ФИО)</w:t>
      </w:r>
    </w:p>
    <w:p w:rsidR="00AD22D1" w:rsidRPr="00AD22D1" w:rsidRDefault="00AD22D1" w:rsidP="00AD22D1">
      <w:pPr>
        <w:rPr>
          <w:rFonts w:ascii="Times New Roman" w:hAnsi="Times New Roman"/>
          <w:color w:val="000000"/>
          <w:sz w:val="16"/>
          <w:szCs w:val="16"/>
          <w:lang w:eastAsia="en-US"/>
        </w:rPr>
      </w:pPr>
      <w:proofErr w:type="gramStart"/>
      <w:r w:rsidRPr="00AD22D1">
        <w:rPr>
          <w:rFonts w:ascii="Times New Roman" w:hAnsi="Times New Roman"/>
          <w:color w:val="000000"/>
          <w:sz w:val="16"/>
          <w:szCs w:val="16"/>
          <w:lang w:eastAsia="en-US"/>
        </w:rPr>
        <w:t>действующего</w:t>
      </w:r>
      <w:proofErr w:type="gramEnd"/>
      <w:r w:rsidRPr="00AD22D1">
        <w:rPr>
          <w:rFonts w:ascii="Times New Roman" w:hAnsi="Times New Roman"/>
          <w:color w:val="000000"/>
          <w:sz w:val="16"/>
          <w:szCs w:val="16"/>
          <w:lang w:eastAsia="en-US"/>
        </w:rPr>
        <w:t xml:space="preserve"> на основании 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(Положения, Доверенности)</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с одной стороны, и 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(наименование организации)</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именуемый (</w:t>
      </w:r>
      <w:proofErr w:type="spellStart"/>
      <w:r w:rsidRPr="00AD22D1">
        <w:rPr>
          <w:rFonts w:ascii="Times New Roman" w:hAnsi="Times New Roman"/>
          <w:color w:val="000000"/>
          <w:sz w:val="16"/>
          <w:szCs w:val="16"/>
          <w:lang w:eastAsia="en-US"/>
        </w:rPr>
        <w:t>ая</w:t>
      </w:r>
      <w:proofErr w:type="spellEnd"/>
      <w:r w:rsidRPr="00AD22D1">
        <w:rPr>
          <w:rFonts w:ascii="Times New Roman" w:hAnsi="Times New Roman"/>
          <w:color w:val="000000"/>
          <w:sz w:val="16"/>
          <w:szCs w:val="16"/>
          <w:lang w:eastAsia="en-US"/>
        </w:rPr>
        <w:t>) в дальнейшем «Исполнитель», в лице 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 xml:space="preserve">            (должность, ФИО)</w:t>
      </w:r>
    </w:p>
    <w:p w:rsidR="00AD22D1" w:rsidRPr="00AD22D1" w:rsidRDefault="00AD22D1" w:rsidP="00AD22D1">
      <w:pPr>
        <w:rPr>
          <w:rFonts w:ascii="Times New Roman" w:hAnsi="Times New Roman"/>
          <w:color w:val="000000"/>
          <w:sz w:val="16"/>
          <w:szCs w:val="16"/>
          <w:lang w:eastAsia="en-US"/>
        </w:rPr>
      </w:pPr>
      <w:proofErr w:type="gramStart"/>
      <w:r w:rsidRPr="00AD22D1">
        <w:rPr>
          <w:rFonts w:ascii="Times New Roman" w:hAnsi="Times New Roman"/>
          <w:color w:val="000000"/>
          <w:sz w:val="16"/>
          <w:szCs w:val="16"/>
          <w:lang w:eastAsia="en-US"/>
        </w:rPr>
        <w:t>действующего</w:t>
      </w:r>
      <w:proofErr w:type="gramEnd"/>
      <w:r w:rsidRPr="00AD22D1">
        <w:rPr>
          <w:rFonts w:ascii="Times New Roman" w:hAnsi="Times New Roman"/>
          <w:color w:val="000000"/>
          <w:sz w:val="16"/>
          <w:szCs w:val="16"/>
          <w:lang w:eastAsia="en-US"/>
        </w:rPr>
        <w:t xml:space="preserve"> на основании 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(Устава, Положения, Доверенности)</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с другой стороны, вместе именуемые «Стороны», составили настоящий акт о нижеследующем:</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1. В соответствии с договором от «__» ______ 20_ г. №______ (далее – Договор) Исполнитель выполнил обязательства по оказанию услуг, а именно:</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2. Фактическое качество оказанных услуг соответствует (не соответствует) требованиям Договора:</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3. Вышеуказанные услуги согласно Договору должны быть оказаны «___» ________ 20___ г., фактически оказаны «___» ________ 20___ г.</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4. Недостатки оказанных услуг </w:t>
      </w:r>
      <w:proofErr w:type="gramStart"/>
      <w:r w:rsidRPr="00AD22D1">
        <w:rPr>
          <w:rFonts w:ascii="Times New Roman" w:hAnsi="Times New Roman"/>
          <w:color w:val="000000"/>
          <w:sz w:val="16"/>
          <w:szCs w:val="16"/>
          <w:lang w:eastAsia="en-US"/>
        </w:rPr>
        <w:t>выявлены</w:t>
      </w:r>
      <w:proofErr w:type="gramEnd"/>
      <w:r w:rsidRPr="00AD22D1">
        <w:rPr>
          <w:rFonts w:ascii="Times New Roman" w:hAnsi="Times New Roman"/>
          <w:color w:val="000000"/>
          <w:sz w:val="16"/>
          <w:szCs w:val="16"/>
          <w:lang w:eastAsia="en-US"/>
        </w:rPr>
        <w:t>/не выявлены</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________________________________________________________________________________________________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5. Сумма, подлежащая оплате Исполнителю в соответствии с условиями Договора 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6. В соответствии с п. _____ Договора сумма штрафных санкций составляет _________________________ (указывается порядок расчета штрафных санкций).</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Общая сумма штрафных санкций составляет: ________________________________________________.</w:t>
      </w:r>
    </w:p>
    <w:p w:rsidR="00AD22D1" w:rsidRPr="00AD22D1" w:rsidRDefault="00AD22D1" w:rsidP="00AD22D1">
      <w:pPr>
        <w:jc w:val="both"/>
        <w:rPr>
          <w:rFonts w:ascii="Times New Roman" w:hAnsi="Times New Roman"/>
          <w:color w:val="000000"/>
          <w:sz w:val="16"/>
          <w:szCs w:val="16"/>
          <w:lang w:eastAsia="en-US"/>
        </w:rPr>
      </w:pPr>
      <w:r w:rsidRPr="00AD22D1">
        <w:rPr>
          <w:rFonts w:ascii="Times New Roman" w:hAnsi="Times New Roman"/>
          <w:color w:val="000000"/>
          <w:sz w:val="16"/>
          <w:szCs w:val="16"/>
          <w:lang w:eastAsia="en-US"/>
        </w:rPr>
        <w:t>7. Итоговая сумма, подлежащая оплате исполнителю с учетом удержания штрафных санкций, составляет _______________________________________________________________________________________________.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8. Результаты оказанных услуг по Договору: ____________________________________________________.</w:t>
      </w:r>
    </w:p>
    <w:p w:rsidR="00AD22D1" w:rsidRPr="00AD22D1" w:rsidRDefault="00AD22D1" w:rsidP="00AD22D1">
      <w:pPr>
        <w:rPr>
          <w:rFonts w:ascii="Times New Roman" w:hAnsi="Times New Roman"/>
          <w:color w:val="000000"/>
          <w:sz w:val="16"/>
          <w:szCs w:val="16"/>
          <w:lang w:eastAsia="en-US"/>
        </w:rPr>
      </w:pP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отчет об оказанных услугах.</w:t>
      </w:r>
    </w:p>
    <w:p w:rsidR="00AD22D1" w:rsidRPr="00AD22D1" w:rsidRDefault="00AD22D1" w:rsidP="00AD22D1">
      <w:pPr>
        <w:rPr>
          <w:rFonts w:ascii="Times New Roman" w:hAnsi="Times New Roman"/>
          <w:color w:val="000000"/>
          <w:sz w:val="16"/>
          <w:szCs w:val="16"/>
          <w:lang w:eastAsia="en-US"/>
        </w:rPr>
      </w:pP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Принял:                           </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Сдал:</w:t>
      </w:r>
    </w:p>
    <w:p w:rsidR="00AD22D1" w:rsidRPr="00AD22D1" w:rsidRDefault="00AD22D1" w:rsidP="00AD22D1">
      <w:pPr>
        <w:rPr>
          <w:rFonts w:ascii="Times New Roman" w:hAnsi="Times New Roman"/>
          <w:color w:val="000000"/>
          <w:sz w:val="16"/>
          <w:szCs w:val="16"/>
          <w:lang w:eastAsia="en-US"/>
        </w:rPr>
      </w:pP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Заказчик                         </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Исполнитель</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 xml:space="preserve">_______________________           </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t>________________________</w:t>
      </w:r>
    </w:p>
    <w:p w:rsidR="00AD22D1" w:rsidRPr="00AD22D1" w:rsidRDefault="00AD22D1" w:rsidP="00AD22D1">
      <w:pPr>
        <w:rPr>
          <w:rFonts w:ascii="Times New Roman" w:hAnsi="Times New Roman"/>
          <w:color w:val="000000"/>
          <w:sz w:val="16"/>
          <w:szCs w:val="16"/>
          <w:lang w:eastAsia="en-US"/>
        </w:rPr>
      </w:pPr>
      <w:r w:rsidRPr="00AD22D1">
        <w:rPr>
          <w:rFonts w:ascii="Times New Roman" w:hAnsi="Times New Roman"/>
          <w:color w:val="000000"/>
          <w:sz w:val="16"/>
          <w:szCs w:val="16"/>
          <w:lang w:eastAsia="en-US"/>
        </w:rPr>
        <w:t>МП</w:t>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r w:rsidRPr="00AD22D1">
        <w:rPr>
          <w:rFonts w:ascii="Times New Roman" w:hAnsi="Times New Roman"/>
          <w:color w:val="000000"/>
          <w:sz w:val="16"/>
          <w:szCs w:val="16"/>
          <w:lang w:eastAsia="en-US"/>
        </w:rPr>
        <w:tab/>
      </w:r>
      <w:proofErr w:type="spellStart"/>
      <w:proofErr w:type="gramStart"/>
      <w:r w:rsidRPr="00AD22D1">
        <w:rPr>
          <w:rFonts w:ascii="Times New Roman" w:hAnsi="Times New Roman"/>
          <w:color w:val="000000"/>
          <w:sz w:val="16"/>
          <w:szCs w:val="16"/>
          <w:lang w:eastAsia="en-US"/>
        </w:rPr>
        <w:t>МП</w:t>
      </w:r>
      <w:proofErr w:type="spellEnd"/>
      <w:proofErr w:type="gramEnd"/>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rPr>
          <w:rFonts w:ascii="Times New Roman" w:hAnsi="Times New Roman"/>
          <w:color w:val="000000"/>
          <w:sz w:val="16"/>
          <w:szCs w:val="16"/>
          <w:highlight w:val="yellow"/>
          <w:lang w:eastAsia="en-US"/>
        </w:rPr>
      </w:pPr>
    </w:p>
    <w:p w:rsidR="00AD22D1" w:rsidRPr="00AD22D1" w:rsidRDefault="00AD22D1" w:rsidP="00AD22D1">
      <w:pPr>
        <w:widowControl w:val="0"/>
        <w:tabs>
          <w:tab w:val="left" w:pos="709"/>
        </w:tabs>
        <w:autoSpaceDE w:val="0"/>
        <w:autoSpaceDN w:val="0"/>
        <w:adjustRightInd w:val="0"/>
        <w:jc w:val="center"/>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ФОРМА АКТА СОГЛАСОВАНА:</w:t>
      </w: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 С.А.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spacing w:line="360" w:lineRule="auto"/>
              <w:rPr>
                <w:rFonts w:ascii="Times New Roman" w:eastAsia="Calibri" w:hAnsi="Times New Roman"/>
                <w:sz w:val="16"/>
                <w:szCs w:val="16"/>
                <w:lang w:eastAsia="en-US"/>
              </w:rPr>
            </w:pP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widowControl w:val="0"/>
        <w:tabs>
          <w:tab w:val="left" w:pos="709"/>
        </w:tabs>
        <w:autoSpaceDE w:val="0"/>
        <w:autoSpaceDN w:val="0"/>
        <w:adjustRightInd w:val="0"/>
        <w:jc w:val="center"/>
        <w:rPr>
          <w:rFonts w:ascii="Times New Roman" w:eastAsiaTheme="minorHAnsi" w:hAnsi="Times New Roman" w:cstheme="minorBidi"/>
          <w:color w:val="000000"/>
          <w:sz w:val="16"/>
          <w:szCs w:val="16"/>
          <w:highlight w:val="yellow"/>
          <w:lang w:eastAsia="en-US"/>
        </w:rPr>
      </w:pPr>
    </w:p>
    <w:p w:rsidR="00AD22D1" w:rsidRPr="00AD22D1" w:rsidRDefault="00AD22D1" w:rsidP="00AD22D1">
      <w:pPr>
        <w:widowControl w:val="0"/>
        <w:tabs>
          <w:tab w:val="left" w:pos="709"/>
        </w:tabs>
        <w:autoSpaceDE w:val="0"/>
        <w:autoSpaceDN w:val="0"/>
        <w:adjustRightInd w:val="0"/>
        <w:jc w:val="center"/>
        <w:rPr>
          <w:rFonts w:ascii="Times New Roman" w:eastAsiaTheme="minorHAnsi" w:hAnsi="Times New Roman" w:cstheme="minorBidi"/>
          <w:color w:val="000000"/>
          <w:sz w:val="16"/>
          <w:szCs w:val="16"/>
          <w:highlight w:val="yellow"/>
          <w:lang w:eastAsia="en-US"/>
        </w:rPr>
      </w:pPr>
    </w:p>
    <w:p w:rsidR="00AD22D1" w:rsidRPr="00AD22D1" w:rsidRDefault="00AD22D1" w:rsidP="00AD22D1">
      <w:pPr>
        <w:widowControl w:val="0"/>
        <w:tabs>
          <w:tab w:val="left" w:pos="709"/>
        </w:tabs>
        <w:autoSpaceDE w:val="0"/>
        <w:autoSpaceDN w:val="0"/>
        <w:adjustRightInd w:val="0"/>
        <w:jc w:val="center"/>
        <w:rPr>
          <w:rFonts w:ascii="Times New Roman" w:eastAsiaTheme="minorHAnsi" w:hAnsi="Times New Roman" w:cstheme="minorBidi"/>
          <w:color w:val="000000"/>
          <w:sz w:val="16"/>
          <w:szCs w:val="16"/>
          <w:highlight w:val="yellow"/>
          <w:lang w:eastAsia="en-US"/>
        </w:rPr>
      </w:pPr>
    </w:p>
    <w:tbl>
      <w:tblPr>
        <w:tblW w:w="0" w:type="auto"/>
        <w:tblInd w:w="98" w:type="dxa"/>
        <w:tblLayout w:type="fixed"/>
        <w:tblCellMar>
          <w:left w:w="10" w:type="dxa"/>
          <w:right w:w="10" w:type="dxa"/>
        </w:tblCellMar>
        <w:tblLook w:val="04A0" w:firstRow="1" w:lastRow="0" w:firstColumn="1" w:lastColumn="0" w:noHBand="0" w:noVBand="1"/>
      </w:tblPr>
      <w:tblGrid>
        <w:gridCol w:w="6255"/>
        <w:gridCol w:w="3820"/>
      </w:tblGrid>
      <w:tr w:rsidR="00AD22D1" w:rsidRPr="00AD22D1" w:rsidTr="00AD22D1">
        <w:trPr>
          <w:trHeight w:val="561"/>
        </w:trPr>
        <w:tc>
          <w:tcPr>
            <w:tcW w:w="6255" w:type="dxa"/>
            <w:shd w:val="clear" w:color="auto" w:fill="auto"/>
            <w:tcMar>
              <w:left w:w="108" w:type="dxa"/>
              <w:right w:w="108" w:type="dxa"/>
            </w:tcMar>
          </w:tcPr>
          <w:p w:rsidR="00AD22D1" w:rsidRPr="00AD22D1" w:rsidRDefault="00AD22D1" w:rsidP="00AD22D1">
            <w:pPr>
              <w:jc w:val="center"/>
              <w:rPr>
                <w:rFonts w:ascii="Calibri" w:eastAsia="Calibri" w:hAnsi="Calibri" w:cs="Calibri"/>
                <w:sz w:val="16"/>
                <w:szCs w:val="16"/>
                <w:lang w:eastAsia="en-US"/>
              </w:rPr>
            </w:pPr>
            <w:r w:rsidRPr="00AD22D1">
              <w:rPr>
                <w:rFonts w:asciiTheme="minorHAnsi" w:eastAsiaTheme="minorHAnsi" w:hAnsiTheme="minorHAnsi" w:cstheme="minorBidi"/>
                <w:sz w:val="16"/>
                <w:szCs w:val="16"/>
                <w:lang w:eastAsia="en-US"/>
              </w:rPr>
              <w:br w:type="page"/>
            </w:r>
          </w:p>
        </w:tc>
        <w:tc>
          <w:tcPr>
            <w:tcW w:w="3820" w:type="dxa"/>
            <w:shd w:val="clear" w:color="auto" w:fill="auto"/>
            <w:tcMar>
              <w:left w:w="108" w:type="dxa"/>
              <w:right w:w="108" w:type="dxa"/>
            </w:tcMar>
          </w:tcPr>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3 к Договору</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от «__» __________ 20__ г. №____</w:t>
            </w:r>
          </w:p>
        </w:tc>
      </w:tr>
    </w:tbl>
    <w:p w:rsidR="00AD22D1" w:rsidRPr="00AD22D1" w:rsidRDefault="00AD22D1" w:rsidP="00AD22D1">
      <w:pPr>
        <w:rPr>
          <w:rFonts w:ascii="Times New Roman" w:hAnsi="Times New Roman"/>
          <w:sz w:val="16"/>
          <w:szCs w:val="16"/>
          <w:lang w:eastAsia="en-US"/>
        </w:rPr>
      </w:pPr>
    </w:p>
    <w:p w:rsidR="00AD22D1" w:rsidRPr="00AD22D1" w:rsidRDefault="00AD22D1" w:rsidP="00AD22D1">
      <w:pPr>
        <w:jc w:val="center"/>
        <w:rPr>
          <w:rFonts w:ascii="Times New Roman" w:hAnsi="Times New Roman"/>
          <w:caps/>
          <w:sz w:val="16"/>
          <w:szCs w:val="16"/>
          <w:lang w:eastAsia="en-US"/>
        </w:rPr>
      </w:pPr>
      <w:r w:rsidRPr="00AD22D1">
        <w:rPr>
          <w:rFonts w:ascii="Times New Roman" w:hAnsi="Times New Roman"/>
          <w:caps/>
          <w:sz w:val="16"/>
          <w:szCs w:val="16"/>
          <w:lang w:eastAsia="en-US"/>
        </w:rPr>
        <w:t>график оказания услуг</w:t>
      </w:r>
    </w:p>
    <w:p w:rsidR="00AD22D1" w:rsidRPr="00AD22D1" w:rsidRDefault="00AD22D1" w:rsidP="00AD22D1">
      <w:pPr>
        <w:jc w:val="center"/>
        <w:rPr>
          <w:rFonts w:ascii="Times New Roman" w:hAnsi="Times New Roman"/>
          <w:sz w:val="16"/>
          <w:szCs w:val="16"/>
          <w:lang w:eastAsia="en-US"/>
        </w:rPr>
      </w:pPr>
      <w:r w:rsidRPr="00AD22D1">
        <w:rPr>
          <w:rFonts w:ascii="Times New Roman" w:hAnsi="Times New Roman"/>
          <w:sz w:val="16"/>
          <w:szCs w:val="16"/>
          <w:lang w:eastAsia="en-US"/>
        </w:rPr>
        <w:t>по осуществлению независимого контроля  (диагностика и оценка) состояния автомобильных дорог и тротуаров, с отбором проб и испытанием материалов покрытия</w:t>
      </w:r>
    </w:p>
    <w:p w:rsidR="00AD22D1" w:rsidRPr="00AD22D1" w:rsidRDefault="00AD22D1" w:rsidP="00AD22D1">
      <w:pPr>
        <w:jc w:val="center"/>
        <w:rPr>
          <w:rFonts w:ascii="Times New Roman" w:hAnsi="Times New Roman"/>
          <w:sz w:val="16"/>
          <w:szCs w:val="16"/>
          <w:highlight w:val="yellow"/>
          <w:lang w:eastAsia="en-US"/>
        </w:rPr>
      </w:pPr>
    </w:p>
    <w:tbl>
      <w:tblPr>
        <w:tblStyle w:val="23"/>
        <w:tblW w:w="9839" w:type="dxa"/>
        <w:jc w:val="center"/>
        <w:tblLook w:val="04A0" w:firstRow="1" w:lastRow="0" w:firstColumn="1" w:lastColumn="0" w:noHBand="0" w:noVBand="1"/>
      </w:tblPr>
      <w:tblGrid>
        <w:gridCol w:w="986"/>
        <w:gridCol w:w="3351"/>
        <w:gridCol w:w="3042"/>
        <w:gridCol w:w="2460"/>
      </w:tblGrid>
      <w:tr w:rsidR="00AD22D1" w:rsidRPr="00AD22D1" w:rsidTr="00AD22D1">
        <w:trPr>
          <w:trHeight w:val="896"/>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Этапа</w:t>
            </w:r>
          </w:p>
        </w:tc>
        <w:tc>
          <w:tcPr>
            <w:tcW w:w="3351"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Период выполнения работ</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Объем оказываемых услуг, % от общего объема по Договору</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Стоимость оказываемых услуг с НДС, руб.</w:t>
            </w:r>
          </w:p>
        </w:tc>
      </w:tr>
      <w:tr w:rsidR="00AD22D1" w:rsidRPr="00AD22D1" w:rsidTr="00AD22D1">
        <w:trPr>
          <w:trHeight w:val="594"/>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1</w:t>
            </w:r>
          </w:p>
        </w:tc>
        <w:tc>
          <w:tcPr>
            <w:tcW w:w="3351" w:type="dxa"/>
            <w:vAlign w:val="center"/>
          </w:tcPr>
          <w:p w:rsidR="00AD22D1" w:rsidRPr="00AD22D1" w:rsidRDefault="00AD22D1" w:rsidP="00AD22D1">
            <w:pPr>
              <w:jc w:val="center"/>
              <w:rPr>
                <w:rFonts w:ascii="Times New Roman" w:hAnsi="Times New Roman"/>
                <w:sz w:val="16"/>
                <w:szCs w:val="16"/>
              </w:rPr>
            </w:pPr>
            <w:proofErr w:type="gramStart"/>
            <w:r w:rsidRPr="00AD22D1">
              <w:rPr>
                <w:rFonts w:ascii="Times New Roman" w:hAnsi="Times New Roman"/>
                <w:sz w:val="16"/>
                <w:szCs w:val="16"/>
              </w:rPr>
              <w:t>с даты заключения</w:t>
            </w:r>
            <w:proofErr w:type="gramEnd"/>
            <w:r w:rsidRPr="00AD22D1">
              <w:rPr>
                <w:rFonts w:ascii="Times New Roman" w:hAnsi="Times New Roman"/>
                <w:sz w:val="16"/>
                <w:szCs w:val="16"/>
              </w:rPr>
              <w:t xml:space="preserve"> договора</w:t>
            </w:r>
          </w:p>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по 31 июля 2017 года</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работ согласно уведомлениям Заказчика</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826 000,00</w:t>
            </w:r>
          </w:p>
        </w:tc>
      </w:tr>
      <w:tr w:rsidR="00AD22D1" w:rsidRPr="00AD22D1" w:rsidTr="00AD22D1">
        <w:trPr>
          <w:trHeight w:val="594"/>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2</w:t>
            </w:r>
          </w:p>
        </w:tc>
        <w:tc>
          <w:tcPr>
            <w:tcW w:w="3351"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с 1 августа 2017 года</w:t>
            </w:r>
          </w:p>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по 31 августа 2017 года</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работ согласно уведомлениям Заказчика</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826 000,00</w:t>
            </w:r>
          </w:p>
        </w:tc>
      </w:tr>
      <w:tr w:rsidR="00AD22D1" w:rsidRPr="00AD22D1" w:rsidTr="00AD22D1">
        <w:trPr>
          <w:trHeight w:val="594"/>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lastRenderedPageBreak/>
              <w:t>3</w:t>
            </w:r>
          </w:p>
        </w:tc>
        <w:tc>
          <w:tcPr>
            <w:tcW w:w="3351"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с 1 сентября 2017 года</w:t>
            </w:r>
          </w:p>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по 30 сентября 2017 года</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работ согласно уведомлениям Заказчика</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826 000,00</w:t>
            </w:r>
          </w:p>
        </w:tc>
      </w:tr>
      <w:tr w:rsidR="00AD22D1" w:rsidRPr="00AD22D1" w:rsidTr="00AD22D1">
        <w:trPr>
          <w:trHeight w:val="594"/>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4</w:t>
            </w:r>
          </w:p>
        </w:tc>
        <w:tc>
          <w:tcPr>
            <w:tcW w:w="3351"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с 1 октября 2017 года</w:t>
            </w:r>
          </w:p>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по 31 октября 2017 года</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работ согласно уведомлениям Заказчика</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826 000,00</w:t>
            </w:r>
          </w:p>
        </w:tc>
      </w:tr>
      <w:tr w:rsidR="00AD22D1" w:rsidRPr="00AD22D1" w:rsidTr="00AD22D1">
        <w:trPr>
          <w:trHeight w:val="594"/>
          <w:jc w:val="center"/>
        </w:trPr>
        <w:tc>
          <w:tcPr>
            <w:tcW w:w="986"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5</w:t>
            </w:r>
          </w:p>
        </w:tc>
        <w:tc>
          <w:tcPr>
            <w:tcW w:w="3351"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с 1 ноября 2017 года</w:t>
            </w:r>
          </w:p>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по 30 ноября 2017 года</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 работ согласно уведомлениям Заказчика</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826 000,00</w:t>
            </w:r>
          </w:p>
        </w:tc>
      </w:tr>
      <w:tr w:rsidR="00AD22D1" w:rsidRPr="00AD22D1" w:rsidTr="00AD22D1">
        <w:trPr>
          <w:trHeight w:val="594"/>
          <w:jc w:val="center"/>
        </w:trPr>
        <w:tc>
          <w:tcPr>
            <w:tcW w:w="4337" w:type="dxa"/>
            <w:gridSpan w:val="2"/>
            <w:vAlign w:val="center"/>
          </w:tcPr>
          <w:p w:rsidR="00AD22D1" w:rsidRPr="00AD22D1" w:rsidRDefault="00AD22D1" w:rsidP="00AD22D1">
            <w:pPr>
              <w:jc w:val="right"/>
              <w:rPr>
                <w:rFonts w:ascii="Times New Roman" w:hAnsi="Times New Roman"/>
                <w:sz w:val="16"/>
                <w:szCs w:val="16"/>
              </w:rPr>
            </w:pPr>
            <w:r w:rsidRPr="00AD22D1">
              <w:rPr>
                <w:rFonts w:ascii="Times New Roman" w:hAnsi="Times New Roman"/>
                <w:sz w:val="16"/>
                <w:szCs w:val="16"/>
              </w:rPr>
              <w:t>ИТОГО</w:t>
            </w:r>
          </w:p>
        </w:tc>
        <w:tc>
          <w:tcPr>
            <w:tcW w:w="3042"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100%</w:t>
            </w:r>
          </w:p>
        </w:tc>
        <w:tc>
          <w:tcPr>
            <w:tcW w:w="2460" w:type="dxa"/>
            <w:vAlign w:val="center"/>
          </w:tcPr>
          <w:p w:rsidR="00AD22D1" w:rsidRPr="00AD22D1" w:rsidRDefault="00AD22D1" w:rsidP="00AD22D1">
            <w:pPr>
              <w:jc w:val="center"/>
              <w:rPr>
                <w:rFonts w:ascii="Times New Roman" w:hAnsi="Times New Roman"/>
                <w:sz w:val="16"/>
                <w:szCs w:val="16"/>
              </w:rPr>
            </w:pPr>
            <w:r w:rsidRPr="00AD22D1">
              <w:rPr>
                <w:rFonts w:ascii="Times New Roman" w:hAnsi="Times New Roman"/>
                <w:sz w:val="16"/>
                <w:szCs w:val="16"/>
              </w:rPr>
              <w:t>4 130 000,00</w:t>
            </w:r>
          </w:p>
        </w:tc>
      </w:tr>
    </w:tbl>
    <w:p w:rsidR="00AD22D1" w:rsidRPr="00AD22D1" w:rsidRDefault="00AD22D1" w:rsidP="00AD22D1">
      <w:pPr>
        <w:jc w:val="center"/>
        <w:rPr>
          <w:rFonts w:ascii="Times New Roman" w:hAnsi="Times New Roman"/>
          <w:caps/>
          <w:sz w:val="16"/>
          <w:szCs w:val="16"/>
          <w:highlight w:val="yellow"/>
          <w:lang w:eastAsia="en-US"/>
        </w:rPr>
      </w:pPr>
    </w:p>
    <w:p w:rsidR="00AD22D1" w:rsidRPr="00AD22D1" w:rsidRDefault="00AD22D1" w:rsidP="00AD22D1">
      <w:pPr>
        <w:jc w:val="center"/>
        <w:rPr>
          <w:rFonts w:ascii="Times New Roman" w:hAnsi="Times New Roman"/>
          <w:caps/>
          <w:sz w:val="16"/>
          <w:szCs w:val="16"/>
          <w:highlight w:val="yellow"/>
          <w:lang w:eastAsia="en-US"/>
        </w:rPr>
      </w:pPr>
    </w:p>
    <w:p w:rsidR="00AD22D1" w:rsidRPr="00AD22D1" w:rsidRDefault="00AD22D1" w:rsidP="00AD22D1">
      <w:pPr>
        <w:jc w:val="center"/>
        <w:rPr>
          <w:rFonts w:ascii="Times New Roman" w:hAnsi="Times New Roman"/>
          <w:caps/>
          <w:sz w:val="16"/>
          <w:szCs w:val="16"/>
          <w:lang w:eastAsia="en-US"/>
        </w:rPr>
      </w:pPr>
    </w:p>
    <w:p w:rsidR="00AD22D1" w:rsidRPr="00AD22D1" w:rsidRDefault="00AD22D1" w:rsidP="00AD22D1">
      <w:pPr>
        <w:rPr>
          <w:rFonts w:ascii="Times New Roman" w:hAnsi="Times New Roman"/>
          <w:color w:val="000000"/>
          <w:sz w:val="16"/>
          <w:szCs w:val="16"/>
          <w:lang w:eastAsia="en-US"/>
        </w:rPr>
      </w:pP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before="120"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 С.А.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before="120"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rPr>
          <w:rFonts w:ascii="Times New Roman" w:hAnsi="Times New Roman"/>
          <w:color w:val="000000"/>
          <w:sz w:val="16"/>
          <w:szCs w:val="16"/>
          <w:highlight w:val="yellow"/>
          <w:lang w:eastAsia="en-US"/>
        </w:rPr>
      </w:pPr>
    </w:p>
    <w:tbl>
      <w:tblPr>
        <w:tblW w:w="10216" w:type="dxa"/>
        <w:tblInd w:w="98" w:type="dxa"/>
        <w:tblLayout w:type="fixed"/>
        <w:tblCellMar>
          <w:left w:w="10" w:type="dxa"/>
          <w:right w:w="10" w:type="dxa"/>
        </w:tblCellMar>
        <w:tblLook w:val="04A0" w:firstRow="1" w:lastRow="0" w:firstColumn="1" w:lastColumn="0" w:noHBand="0" w:noVBand="1"/>
      </w:tblPr>
      <w:tblGrid>
        <w:gridCol w:w="6255"/>
        <w:gridCol w:w="3961"/>
      </w:tblGrid>
      <w:tr w:rsidR="00AD22D1" w:rsidRPr="00AD22D1" w:rsidTr="00AD22D1">
        <w:trPr>
          <w:trHeight w:val="568"/>
        </w:trPr>
        <w:tc>
          <w:tcPr>
            <w:tcW w:w="6255" w:type="dxa"/>
            <w:shd w:val="clear" w:color="auto" w:fill="auto"/>
            <w:tcMar>
              <w:left w:w="108" w:type="dxa"/>
              <w:right w:w="108" w:type="dxa"/>
            </w:tcMar>
          </w:tcPr>
          <w:p w:rsidR="00AD22D1" w:rsidRPr="00AD22D1" w:rsidRDefault="00AD22D1" w:rsidP="00AD22D1">
            <w:pPr>
              <w:jc w:val="center"/>
              <w:rPr>
                <w:rFonts w:ascii="Calibri" w:eastAsia="Calibri" w:hAnsi="Calibri" w:cs="Calibri"/>
                <w:sz w:val="16"/>
                <w:szCs w:val="16"/>
                <w:lang w:eastAsia="en-US"/>
              </w:rPr>
            </w:pPr>
          </w:p>
        </w:tc>
        <w:tc>
          <w:tcPr>
            <w:tcW w:w="3961" w:type="dxa"/>
            <w:shd w:val="clear" w:color="auto" w:fill="auto"/>
            <w:tcMar>
              <w:left w:w="108" w:type="dxa"/>
              <w:right w:w="108" w:type="dxa"/>
            </w:tcMar>
          </w:tcPr>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4 к Договору</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от «__» __________ 20__ г. №____</w:t>
            </w:r>
          </w:p>
        </w:tc>
      </w:tr>
    </w:tbl>
    <w:p w:rsidR="00AD22D1" w:rsidRPr="00AD22D1" w:rsidRDefault="00AD22D1" w:rsidP="00AD22D1">
      <w:pPr>
        <w:widowControl w:val="0"/>
        <w:tabs>
          <w:tab w:val="left" w:pos="709"/>
        </w:tabs>
        <w:autoSpaceDE w:val="0"/>
        <w:autoSpaceDN w:val="0"/>
        <w:adjustRightInd w:val="0"/>
        <w:rPr>
          <w:rFonts w:ascii="Times New Roman" w:eastAsiaTheme="minorHAnsi" w:hAnsi="Times New Roman" w:cstheme="minorBidi"/>
          <w:b/>
          <w:color w:val="000000"/>
          <w:sz w:val="16"/>
          <w:szCs w:val="16"/>
          <w:lang w:eastAsia="en-US"/>
        </w:rPr>
      </w:pPr>
    </w:p>
    <w:p w:rsidR="00AD22D1" w:rsidRPr="00AD22D1" w:rsidRDefault="00AD22D1" w:rsidP="00AD22D1">
      <w:pPr>
        <w:widowControl w:val="0"/>
        <w:tabs>
          <w:tab w:val="left" w:pos="709"/>
        </w:tabs>
        <w:autoSpaceDE w:val="0"/>
        <w:autoSpaceDN w:val="0"/>
        <w:adjustRightInd w:val="0"/>
        <w:jc w:val="center"/>
        <w:rPr>
          <w:rFonts w:ascii="Times New Roman" w:eastAsiaTheme="minorHAnsi" w:hAnsi="Times New Roman" w:cstheme="minorBidi"/>
          <w:b/>
          <w:color w:val="000000"/>
          <w:sz w:val="16"/>
          <w:szCs w:val="16"/>
          <w:lang w:eastAsia="en-US"/>
        </w:rPr>
      </w:pPr>
      <w:r w:rsidRPr="00AD22D1">
        <w:rPr>
          <w:rFonts w:ascii="Times New Roman" w:eastAsiaTheme="minorHAnsi" w:hAnsi="Times New Roman" w:cstheme="minorBidi"/>
          <w:b/>
          <w:color w:val="000000"/>
          <w:sz w:val="16"/>
          <w:szCs w:val="16"/>
          <w:lang w:eastAsia="en-US"/>
        </w:rPr>
        <w:t>ФОРМА ОТЧЕТА ИСПОЛНИТЕЛЯ</w:t>
      </w:r>
    </w:p>
    <w:p w:rsidR="00AD22D1" w:rsidRPr="00AD22D1" w:rsidRDefault="00AD22D1" w:rsidP="00AD22D1">
      <w:pPr>
        <w:jc w:val="both"/>
        <w:rPr>
          <w:rFonts w:ascii="Times New Roman" w:hAnsi="Times New Roman"/>
          <w:b/>
          <w:sz w:val="16"/>
          <w:szCs w:val="16"/>
          <w:u w:val="single"/>
          <w:shd w:val="clear" w:color="auto" w:fill="FFFFFF"/>
          <w:lang w:eastAsia="en-US"/>
        </w:rPr>
      </w:pPr>
      <w:r w:rsidRPr="00AD22D1">
        <w:rPr>
          <w:rFonts w:ascii="Times New Roman" w:hAnsi="Times New Roman"/>
          <w:b/>
          <w:sz w:val="16"/>
          <w:szCs w:val="16"/>
          <w:u w:val="single"/>
          <w:shd w:val="clear" w:color="auto" w:fill="FFFFFF"/>
          <w:lang w:eastAsia="en-US"/>
        </w:rPr>
        <w:t>Общие указания:</w:t>
      </w:r>
    </w:p>
    <w:p w:rsidR="00AD22D1" w:rsidRPr="00AD22D1" w:rsidRDefault="00AD22D1" w:rsidP="00AD22D1">
      <w:pPr>
        <w:jc w:val="both"/>
        <w:rPr>
          <w:rFonts w:ascii="Times New Roman" w:hAnsi="Times New Roman"/>
          <w:sz w:val="16"/>
          <w:szCs w:val="16"/>
          <w:shd w:val="clear" w:color="auto" w:fill="FFFFFF"/>
          <w:lang w:eastAsia="en-US"/>
        </w:rPr>
      </w:pP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 xml:space="preserve">Исполнитель представляет Заказчику итоговый отчёт в 4-х экземплярах на бумажном носителе </w:t>
      </w:r>
      <w:r w:rsidRPr="00AD22D1">
        <w:rPr>
          <w:rFonts w:ascii="Times New Roman" w:hAnsi="Times New Roman"/>
          <w:sz w:val="16"/>
          <w:szCs w:val="16"/>
          <w:lang w:eastAsia="en-US"/>
        </w:rPr>
        <w:t xml:space="preserve">и в электронной форме (в формате </w:t>
      </w:r>
      <w:proofErr w:type="spellStart"/>
      <w:r w:rsidRPr="00AD22D1">
        <w:rPr>
          <w:rFonts w:ascii="Times New Roman" w:hAnsi="Times New Roman"/>
          <w:sz w:val="16"/>
          <w:szCs w:val="16"/>
          <w:lang w:eastAsia="en-US"/>
        </w:rPr>
        <w:t>word</w:t>
      </w:r>
      <w:proofErr w:type="spellEnd"/>
      <w:r w:rsidRPr="00AD22D1">
        <w:rPr>
          <w:rFonts w:ascii="Times New Roman" w:hAnsi="Times New Roman"/>
          <w:sz w:val="16"/>
          <w:szCs w:val="16"/>
          <w:lang w:eastAsia="en-US"/>
        </w:rPr>
        <w:t xml:space="preserve">) </w:t>
      </w:r>
      <w:r w:rsidRPr="00AD22D1">
        <w:rPr>
          <w:rFonts w:ascii="Times New Roman" w:hAnsi="Times New Roman"/>
          <w:sz w:val="16"/>
          <w:szCs w:val="16"/>
          <w:shd w:val="clear" w:color="auto" w:fill="FFFFFF"/>
          <w:lang w:eastAsia="en-US"/>
        </w:rPr>
        <w:t>в срок, не позднее 20 (двадцати) календарных дней со дня, следующего за днём окончания оказания услуг, но не позднее 20 декабря 2017 года. В состав итогового отчета входят:</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1. Копии документов, подтверждающих соответствие испытательной лаборатории и применяемых средств измерений установленным в Договоре требованиям.</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2. Копии действующих аттестатов на испытательное оборудование, свидетельств о поверке средств измерений и сертификатов о калибровке, необходимых для проверки соответствия объектов установленным требованиям нормативных документов.</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3. Протоколы лабораторных испытаний проб материалов, отобранных в ходе проведения независимого контроля.</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4. Акт приёмки оказанных услуг (в 2-х экземплярах).</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hAnsi="Times New Roman"/>
          <w:sz w:val="16"/>
          <w:szCs w:val="16"/>
          <w:shd w:val="clear" w:color="auto" w:fill="FFFFFF"/>
          <w:lang w:eastAsia="en-US"/>
        </w:rPr>
        <w:t>5. Цветная ф</w:t>
      </w:r>
      <w:r w:rsidRPr="00AD22D1">
        <w:rPr>
          <w:rFonts w:ascii="Times New Roman" w:eastAsia="Calibri" w:hAnsi="Times New Roman"/>
          <w:sz w:val="16"/>
          <w:szCs w:val="16"/>
          <w:lang w:eastAsia="en-US"/>
        </w:rPr>
        <w:t>отографическая документация (фотоснимки, с соответствующими надписями, сделанные в отчетный период, и иллюстрирующие состояние объекта на момент проведения независимого контроля, места выявленных характерных дефектов с их привязкой на местности).</w:t>
      </w:r>
    </w:p>
    <w:p w:rsidR="00AD22D1" w:rsidRPr="00AD22D1" w:rsidRDefault="00AD22D1" w:rsidP="00AD22D1">
      <w:pPr>
        <w:jc w:val="both"/>
        <w:rPr>
          <w:rFonts w:ascii="Times New Roman" w:eastAsiaTheme="minorHAnsi" w:hAnsi="Times New Roman"/>
          <w:sz w:val="16"/>
          <w:szCs w:val="16"/>
          <w:lang w:eastAsia="en-US"/>
        </w:rPr>
      </w:pPr>
      <w:r w:rsidRPr="00AD22D1">
        <w:rPr>
          <w:rFonts w:ascii="Times New Roman" w:hAnsi="Times New Roman"/>
          <w:color w:val="000000"/>
          <w:sz w:val="16"/>
          <w:szCs w:val="16"/>
          <w:shd w:val="clear" w:color="auto" w:fill="FFFFFF"/>
          <w:lang w:eastAsia="en-US"/>
        </w:rPr>
        <w:t>6. К</w:t>
      </w:r>
      <w:r w:rsidRPr="00AD22D1">
        <w:rPr>
          <w:rFonts w:ascii="Times New Roman" w:eastAsiaTheme="minorHAnsi" w:hAnsi="Times New Roman"/>
          <w:sz w:val="16"/>
          <w:szCs w:val="16"/>
          <w:lang w:eastAsia="en-US"/>
        </w:rPr>
        <w:t>раткое описание оказанных услуг в отчетном этапе.</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7. Информация о соблюдении подрядными организациями срока исполнения работ по договору и информация о выполнении заказчиками мероприятий по взысканию штрафных санкций за неисполнение условий договора.</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8. Мероприятия по контролю качества: </w:t>
      </w:r>
    </w:p>
    <w:p w:rsidR="00AD22D1" w:rsidRPr="00AD22D1" w:rsidRDefault="00AD22D1" w:rsidP="00AD22D1">
      <w:pPr>
        <w:numPr>
          <w:ilvl w:val="0"/>
          <w:numId w:val="26"/>
        </w:numPr>
        <w:tabs>
          <w:tab w:val="left" w:pos="993"/>
          <w:tab w:val="left" w:pos="1276"/>
        </w:tabs>
        <w:spacing w:after="200" w:line="276" w:lineRule="auto"/>
        <w:ind w:left="0" w:firstLine="709"/>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оценка качества работ подрядчика в отчетный период, в том числе информация о серьезных недостатках и дефектах, при их наличии;</w:t>
      </w:r>
    </w:p>
    <w:p w:rsidR="00AD22D1" w:rsidRPr="00AD22D1" w:rsidRDefault="00AD22D1" w:rsidP="00AD22D1">
      <w:pPr>
        <w:numPr>
          <w:ilvl w:val="0"/>
          <w:numId w:val="26"/>
        </w:numPr>
        <w:tabs>
          <w:tab w:val="left" w:pos="993"/>
          <w:tab w:val="left" w:pos="1276"/>
        </w:tabs>
        <w:spacing w:after="200" w:line="276" w:lineRule="auto"/>
        <w:ind w:left="0" w:firstLine="709"/>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 xml:space="preserve">результаты испытаний и оценка достоверности лабораторных испытаний подрядной организации и органа или организации, привлеченной на договорной основе, </w:t>
      </w:r>
      <w:proofErr w:type="gramStart"/>
      <w:r w:rsidRPr="00AD22D1">
        <w:rPr>
          <w:rFonts w:ascii="Times New Roman" w:eastAsia="Calibri" w:hAnsi="Times New Roman"/>
          <w:sz w:val="16"/>
          <w:szCs w:val="16"/>
          <w:lang w:eastAsia="en-US"/>
        </w:rPr>
        <w:t>осуществляющим</w:t>
      </w:r>
      <w:proofErr w:type="gramEnd"/>
      <w:r w:rsidRPr="00AD22D1">
        <w:rPr>
          <w:rFonts w:ascii="Times New Roman" w:eastAsia="Calibri" w:hAnsi="Times New Roman"/>
          <w:sz w:val="16"/>
          <w:szCs w:val="16"/>
          <w:lang w:eastAsia="en-US"/>
        </w:rPr>
        <w:t xml:space="preserve"> функции строительного контроля заказчика.</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eastAsia="Calibri" w:hAnsi="Times New Roman"/>
          <w:sz w:val="16"/>
          <w:szCs w:val="16"/>
          <w:lang w:eastAsia="en-US"/>
        </w:rPr>
        <w:t xml:space="preserve">9. </w:t>
      </w:r>
      <w:proofErr w:type="spellStart"/>
      <w:proofErr w:type="gramStart"/>
      <w:r w:rsidRPr="00AD22D1">
        <w:rPr>
          <w:rFonts w:ascii="Times New Roman" w:eastAsia="Calibri" w:hAnsi="Times New Roman"/>
          <w:sz w:val="16"/>
          <w:szCs w:val="16"/>
          <w:lang w:eastAsia="en-US"/>
        </w:rPr>
        <w:t>По</w:t>
      </w:r>
      <w:r w:rsidRPr="00AD22D1">
        <w:rPr>
          <w:rFonts w:ascii="Times New Roman" w:hAnsi="Times New Roman"/>
          <w:sz w:val="16"/>
          <w:szCs w:val="16"/>
          <w:shd w:val="clear" w:color="auto" w:fill="FFFFFF"/>
          <w:lang w:eastAsia="en-US"/>
        </w:rPr>
        <w:t>объектное</w:t>
      </w:r>
      <w:proofErr w:type="spellEnd"/>
      <w:r w:rsidRPr="00AD22D1">
        <w:rPr>
          <w:rFonts w:ascii="Times New Roman" w:hAnsi="Times New Roman"/>
          <w:sz w:val="16"/>
          <w:szCs w:val="16"/>
          <w:shd w:val="clear" w:color="auto" w:fill="FFFFFF"/>
          <w:lang w:eastAsia="en-US"/>
        </w:rPr>
        <w:t xml:space="preserve"> обоснованное заключение о соответствии (не соответствии), выполненных (выполняемых) работ на объектах проектной (рабочей) документации, требованиям договора на выполнение подрядных работ по строительству/реконструкции, капитальному ремонту, ремонту объектов (далее – Работ), а также требованиям действующих отраслевых нормативов, в том числе требованиям к классификации видов дорожных работ, установленной приказом Минтранса Российской Федерации от 16.11.2012 № 402 </w:t>
      </w:r>
      <w:r w:rsidRPr="00AD22D1">
        <w:rPr>
          <w:rFonts w:ascii="Times New Roman" w:hAnsi="Times New Roman"/>
          <w:sz w:val="16"/>
          <w:szCs w:val="16"/>
          <w:lang w:eastAsia="en-US"/>
        </w:rPr>
        <w:t>(с учетом приказа Минтранса РФ от 9</w:t>
      </w:r>
      <w:proofErr w:type="gramEnd"/>
      <w:r w:rsidRPr="00AD22D1">
        <w:rPr>
          <w:rFonts w:ascii="Times New Roman" w:hAnsi="Times New Roman"/>
          <w:sz w:val="16"/>
          <w:szCs w:val="16"/>
          <w:lang w:eastAsia="en-US"/>
        </w:rPr>
        <w:t xml:space="preserve"> августа 2013 года №267)</w:t>
      </w:r>
      <w:r w:rsidRPr="00AD22D1">
        <w:rPr>
          <w:rFonts w:ascii="Times New Roman" w:hAnsi="Times New Roman"/>
          <w:sz w:val="16"/>
          <w:szCs w:val="16"/>
          <w:shd w:val="clear" w:color="auto" w:fill="FFFFFF"/>
          <w:lang w:eastAsia="en-US"/>
        </w:rPr>
        <w:t xml:space="preserve"> и требованиям к установлению в заключенных договорах гарантийных сроков на выполненные дорожные работы, утвержденным распоряжением Минтранса Российской Федерации от 07.05.2003 № ИС-414-р.</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10. Приложения к отчету оформляются в соответствии со следующими рекомендуемыми формами:</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10.1. Общие данные по объектам независимого контроля, заполняется по форме Ф-1, приведенной далее.</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10.2. Объемы выполненных работ и результаты лабораторных испытаний строительных материалов, заполняется по форме Ф-2, приведенной далее.</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10.3. Анализ исполнительной документации лица, осуществляющего строительство, заполняется по форме Ф-3, приведенной далее.</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10.4. Оценка соответствия классификации видов дорожных работ требованиям нормативно-технической документации, заполняется по форме Ф-4, приведенной далее.</w:t>
      </w:r>
    </w:p>
    <w:p w:rsidR="00AD22D1" w:rsidRPr="00AD22D1" w:rsidRDefault="00AD22D1" w:rsidP="00AD22D1">
      <w:pPr>
        <w:jc w:val="both"/>
        <w:rPr>
          <w:rFonts w:ascii="Times New Roman" w:eastAsia="Calibri" w:hAnsi="Times New Roman"/>
          <w:sz w:val="16"/>
          <w:szCs w:val="16"/>
          <w:lang w:eastAsia="en-US"/>
        </w:rPr>
      </w:pPr>
      <w:r w:rsidRPr="00AD22D1">
        <w:rPr>
          <w:rFonts w:ascii="Times New Roman" w:eastAsia="Calibri" w:hAnsi="Times New Roman"/>
          <w:sz w:val="16"/>
          <w:szCs w:val="16"/>
          <w:lang w:eastAsia="en-US"/>
        </w:rPr>
        <w:t>Допускается представление Исполнителем в отчете требуемой информации с использованием альтернативных форм (посредством доработки рекомендуемых форм), согласованных с Заказчиком.</w:t>
      </w:r>
    </w:p>
    <w:p w:rsidR="00AD22D1" w:rsidRPr="00AD22D1" w:rsidRDefault="00AD22D1" w:rsidP="00AD22D1">
      <w:pPr>
        <w:tabs>
          <w:tab w:val="left" w:pos="-3969"/>
        </w:tabs>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11. Заказчик вправе потребовать предоставления в составе отчета дополнительной информации, относящейся к оказанию услуг или состоянию объектов.</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12. Ежемесячный отчет об оказанных услугах по этапам оформляется в виде информационной справки по форме Ф-2.</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13. В случае необходимости Заказчик может потребовать от Исполнителя предоставления промежуточных результатов оказанных услуг. Запрос на предоставление промежуточных результатов услуг оформляется Заказчиком в виде официального письменного уведомления Исполнителя, направленного по реквизитам, указанным Исполнителем в Договоре.</w:t>
      </w:r>
    </w:p>
    <w:p w:rsidR="00AD22D1" w:rsidRPr="00AD22D1" w:rsidRDefault="00AD22D1" w:rsidP="00AD22D1">
      <w:pPr>
        <w:jc w:val="both"/>
        <w:rPr>
          <w:rFonts w:ascii="Times New Roman" w:hAnsi="Times New Roman"/>
          <w:sz w:val="16"/>
          <w:szCs w:val="16"/>
          <w:shd w:val="clear" w:color="auto" w:fill="FFFFFF"/>
          <w:lang w:eastAsia="en-US"/>
        </w:rPr>
      </w:pPr>
      <w:r w:rsidRPr="00AD22D1">
        <w:rPr>
          <w:rFonts w:ascii="Times New Roman" w:hAnsi="Times New Roman"/>
          <w:sz w:val="16"/>
          <w:szCs w:val="16"/>
          <w:shd w:val="clear" w:color="auto" w:fill="FFFFFF"/>
          <w:lang w:eastAsia="en-US"/>
        </w:rPr>
        <w:t>Промежуточные результаты услуг должны быть предоставлены Заказчику Исполнителем в срок, не позднее 3 (трех) рабочих дней со дня, следующего за днем получения официального запроса Исполнителем. Информация о составе и объеме предоставления промежуточной информации должна содержаться в официальном запросе Заказчика.</w:t>
      </w:r>
    </w:p>
    <w:p w:rsidR="00AD22D1" w:rsidRPr="00AD22D1" w:rsidRDefault="00AD22D1" w:rsidP="00AD22D1">
      <w:pPr>
        <w:jc w:val="both"/>
        <w:rPr>
          <w:rFonts w:ascii="Times New Roman" w:eastAsia="Calibri" w:hAnsi="Times New Roman"/>
          <w:sz w:val="16"/>
          <w:szCs w:val="16"/>
          <w:lang w:eastAsia="en-US"/>
        </w:rPr>
      </w:pPr>
    </w:p>
    <w:p w:rsidR="00AD22D1" w:rsidRPr="00AD22D1" w:rsidRDefault="00AD22D1" w:rsidP="00AD22D1">
      <w:pPr>
        <w:jc w:val="both"/>
        <w:rPr>
          <w:rFonts w:ascii="Times New Roman" w:eastAsia="Calibri" w:hAnsi="Times New Roman"/>
          <w:sz w:val="16"/>
          <w:szCs w:val="16"/>
          <w:lang w:eastAsia="en-US"/>
        </w:rPr>
      </w:pP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lastRenderedPageBreak/>
              <w:t xml:space="preserve">___________________ С.А.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lastRenderedPageBreak/>
              <w:t>ООО «Синтез»</w:t>
            </w:r>
          </w:p>
          <w:p w:rsidR="00AD22D1" w:rsidRPr="00AD22D1" w:rsidRDefault="00AD22D1" w:rsidP="00AD22D1">
            <w:pPr>
              <w:spacing w:line="360" w:lineRule="auto"/>
              <w:rPr>
                <w:rFonts w:ascii="Times New Roman" w:eastAsia="Calibri" w:hAnsi="Times New Roman"/>
                <w:sz w:val="16"/>
                <w:szCs w:val="16"/>
                <w:lang w:eastAsia="en-US"/>
              </w:rPr>
            </w:pP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lastRenderedPageBreak/>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lastRenderedPageBreak/>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trHeight w:val="80"/>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Приложение № 1 к Приложению № 4 к Договору</w:t>
      </w:r>
    </w:p>
    <w:p w:rsidR="00AD22D1" w:rsidRPr="00AD22D1" w:rsidRDefault="00AD22D1" w:rsidP="00AD22D1">
      <w:pPr>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от «__» __________ 20__ г. №____</w:t>
      </w:r>
    </w:p>
    <w:p w:rsidR="00AD22D1" w:rsidRPr="00AD22D1" w:rsidRDefault="00AD22D1" w:rsidP="00AD22D1">
      <w:pPr>
        <w:widowControl w:val="0"/>
        <w:jc w:val="center"/>
        <w:rPr>
          <w:rFonts w:ascii="Times New Roman" w:eastAsia="Calibri" w:hAnsi="Times New Roman"/>
          <w:b/>
          <w:sz w:val="16"/>
          <w:szCs w:val="16"/>
          <w:lang w:eastAsia="en-US"/>
        </w:rPr>
      </w:pPr>
      <w:r w:rsidRPr="00AD22D1">
        <w:rPr>
          <w:rFonts w:ascii="Times New Roman" w:eastAsia="Calibri" w:hAnsi="Times New Roman"/>
          <w:b/>
          <w:sz w:val="16"/>
          <w:szCs w:val="16"/>
          <w:lang w:eastAsia="en-US"/>
        </w:rPr>
        <w:t>МАКЕТ ОТЧЕТА ИСПОЛНИТЕЛЯ</w:t>
      </w:r>
    </w:p>
    <w:p w:rsidR="00AD22D1" w:rsidRPr="00AD22D1" w:rsidRDefault="00AD22D1" w:rsidP="00AD22D1">
      <w:pPr>
        <w:widowControl w:val="0"/>
        <w:jc w:val="right"/>
        <w:rPr>
          <w:rFonts w:ascii="Times New Roman" w:hAnsi="Times New Roman"/>
          <w:color w:val="000000"/>
          <w:sz w:val="16"/>
          <w:szCs w:val="16"/>
          <w:lang w:eastAsia="en-US"/>
        </w:rPr>
      </w:pPr>
    </w:p>
    <w:p w:rsidR="00AD22D1" w:rsidRPr="00AD22D1" w:rsidRDefault="00AD22D1" w:rsidP="00AD22D1">
      <w:pPr>
        <w:widowControl w:val="0"/>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Форма Ф-1</w:t>
      </w:r>
    </w:p>
    <w:p w:rsidR="00AD22D1" w:rsidRPr="00AD22D1" w:rsidRDefault="00AD22D1" w:rsidP="00AD22D1">
      <w:pPr>
        <w:widowControl w:val="0"/>
        <w:jc w:val="center"/>
        <w:rPr>
          <w:rFonts w:ascii="Times New Roman" w:hAnsi="Times New Roman"/>
          <w:color w:val="000000"/>
          <w:sz w:val="16"/>
          <w:szCs w:val="16"/>
          <w:lang w:eastAsia="en-US"/>
        </w:rPr>
      </w:pPr>
      <w:r w:rsidRPr="00AD22D1">
        <w:rPr>
          <w:rFonts w:ascii="Times New Roman" w:eastAsiaTheme="minorHAnsi" w:hAnsi="Times New Roman"/>
          <w:sz w:val="16"/>
          <w:szCs w:val="16"/>
          <w:lang w:eastAsia="en-US"/>
        </w:rPr>
        <w:t>Общие данные по объектам независимого контроля</w:t>
      </w: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0A0" w:firstRow="1" w:lastRow="0" w:firstColumn="1" w:lastColumn="0" w:noHBand="0" w:noVBand="0"/>
      </w:tblPr>
      <w:tblGrid>
        <w:gridCol w:w="508"/>
        <w:gridCol w:w="2298"/>
        <w:gridCol w:w="2032"/>
        <w:gridCol w:w="3121"/>
        <w:gridCol w:w="2356"/>
      </w:tblGrid>
      <w:tr w:rsidR="00AD22D1" w:rsidRPr="00AD22D1" w:rsidTr="00AD22D1">
        <w:trPr>
          <w:trHeight w:val="331"/>
          <w:tblHeader/>
        </w:trPr>
        <w:tc>
          <w:tcPr>
            <w:tcW w:w="246" w:type="pct"/>
            <w:vMerge w:val="restart"/>
            <w:shd w:val="clear" w:color="auto" w:fill="FFFFFF" w:themeFill="background1"/>
            <w:textDirection w:val="btLr"/>
            <w:vAlign w:val="center"/>
          </w:tcPr>
          <w:p w:rsidR="00AD22D1" w:rsidRPr="00AD22D1" w:rsidRDefault="00AD22D1" w:rsidP="00AD22D1">
            <w:pPr>
              <w:widowControl w:val="0"/>
              <w:ind w:right="113"/>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 </w:t>
            </w:r>
            <w:proofErr w:type="gramStart"/>
            <w:r w:rsidRPr="00AD22D1">
              <w:rPr>
                <w:rFonts w:ascii="Times New Roman" w:eastAsiaTheme="minorHAnsi" w:hAnsi="Times New Roman"/>
                <w:sz w:val="16"/>
                <w:szCs w:val="16"/>
                <w:lang w:eastAsia="en-US"/>
              </w:rPr>
              <w:t>п</w:t>
            </w:r>
            <w:proofErr w:type="gramEnd"/>
            <w:r w:rsidRPr="00AD22D1">
              <w:rPr>
                <w:rFonts w:ascii="Times New Roman" w:eastAsiaTheme="minorHAnsi" w:hAnsi="Times New Roman"/>
                <w:sz w:val="16"/>
                <w:szCs w:val="16"/>
                <w:lang w:eastAsia="en-US"/>
              </w:rPr>
              <w:t>/п</w:t>
            </w:r>
          </w:p>
        </w:tc>
        <w:tc>
          <w:tcPr>
            <w:tcW w:w="1114" w:type="pct"/>
            <w:vMerge w:val="restar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Населенный</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пункт</w:t>
            </w:r>
          </w:p>
        </w:tc>
        <w:tc>
          <w:tcPr>
            <w:tcW w:w="985" w:type="pct"/>
            <w:vMerge w:val="restart"/>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Объект</w:t>
            </w:r>
          </w:p>
        </w:tc>
        <w:tc>
          <w:tcPr>
            <w:tcW w:w="1513" w:type="pct"/>
            <w:vMerge w:val="restar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Подрядная организация</w:t>
            </w:r>
          </w:p>
        </w:tc>
        <w:tc>
          <w:tcPr>
            <w:tcW w:w="1143" w:type="pct"/>
            <w:vMerge w:val="restar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Строительный контроль</w:t>
            </w:r>
          </w:p>
        </w:tc>
      </w:tr>
      <w:tr w:rsidR="00AD22D1" w:rsidRPr="00AD22D1" w:rsidTr="00AD22D1">
        <w:trPr>
          <w:trHeight w:val="254"/>
          <w:tblHeader/>
        </w:trPr>
        <w:tc>
          <w:tcPr>
            <w:tcW w:w="246" w:type="pct"/>
            <w:vMerge/>
            <w:shd w:val="clear" w:color="auto" w:fill="FFFFFF" w:themeFill="background1"/>
            <w:textDirection w:val="btL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14" w:type="pct"/>
            <w:vMerge/>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85" w:type="pct"/>
            <w:vMerge/>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513" w:type="pct"/>
            <w:vMerge/>
            <w:shd w:val="clear" w:color="auto" w:fill="FFFFFF" w:themeFill="background1"/>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43" w:type="pct"/>
            <w:vMerge/>
            <w:shd w:val="clear" w:color="auto" w:fill="FFFFFF" w:themeFill="background1"/>
          </w:tcPr>
          <w:p w:rsidR="00AD22D1" w:rsidRPr="00AD22D1" w:rsidRDefault="00AD22D1" w:rsidP="00AD22D1">
            <w:pPr>
              <w:widowControl w:val="0"/>
              <w:jc w:val="center"/>
              <w:rPr>
                <w:rFonts w:ascii="Times New Roman" w:eastAsiaTheme="minorHAnsi" w:hAnsi="Times New Roman"/>
                <w:sz w:val="16"/>
                <w:szCs w:val="16"/>
                <w:lang w:eastAsia="en-US"/>
              </w:rPr>
            </w:pPr>
          </w:p>
        </w:tc>
      </w:tr>
      <w:tr w:rsidR="00AD22D1" w:rsidRPr="00AD22D1" w:rsidTr="00AD22D1">
        <w:trPr>
          <w:tblHeader/>
        </w:trPr>
        <w:tc>
          <w:tcPr>
            <w:tcW w:w="246"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w:t>
            </w:r>
          </w:p>
        </w:tc>
        <w:tc>
          <w:tcPr>
            <w:tcW w:w="1114"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2</w:t>
            </w:r>
          </w:p>
        </w:tc>
        <w:tc>
          <w:tcPr>
            <w:tcW w:w="985" w:type="pct"/>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3</w:t>
            </w:r>
          </w:p>
        </w:tc>
        <w:tc>
          <w:tcPr>
            <w:tcW w:w="151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4</w:t>
            </w:r>
          </w:p>
        </w:tc>
        <w:tc>
          <w:tcPr>
            <w:tcW w:w="114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5</w:t>
            </w:r>
          </w:p>
        </w:tc>
      </w:tr>
      <w:tr w:rsidR="00AD22D1" w:rsidRPr="00AD22D1" w:rsidTr="00AD22D1">
        <w:trPr>
          <w:tblHeader/>
        </w:trPr>
        <w:tc>
          <w:tcPr>
            <w:tcW w:w="246"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14"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85" w:type="pct"/>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51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4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r w:rsidR="00AD22D1" w:rsidRPr="00AD22D1" w:rsidTr="00AD22D1">
        <w:trPr>
          <w:tblHeader/>
        </w:trPr>
        <w:tc>
          <w:tcPr>
            <w:tcW w:w="246"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14"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85" w:type="pct"/>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51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4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r w:rsidR="00AD22D1" w:rsidRPr="00AD22D1" w:rsidTr="00AD22D1">
        <w:trPr>
          <w:tblHeader/>
        </w:trPr>
        <w:tc>
          <w:tcPr>
            <w:tcW w:w="246"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14"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85" w:type="pct"/>
            <w:shd w:val="clear" w:color="auto" w:fill="FFFFFF" w:themeFill="background1"/>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51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143" w:type="pct"/>
            <w:shd w:val="clear" w:color="auto" w:fill="FFFFFF" w:themeFill="background1"/>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bl>
    <w:p w:rsidR="00AD22D1" w:rsidRPr="00AD22D1" w:rsidRDefault="00AD22D1" w:rsidP="00AD22D1">
      <w:pPr>
        <w:widowControl w:val="0"/>
        <w:jc w:val="right"/>
        <w:rPr>
          <w:rFonts w:ascii="Times New Roman" w:hAnsi="Times New Roman"/>
          <w:b/>
          <w:color w:val="000000"/>
          <w:sz w:val="16"/>
          <w:szCs w:val="16"/>
          <w:lang w:eastAsia="en-US"/>
        </w:rPr>
      </w:pPr>
    </w:p>
    <w:p w:rsidR="00AD22D1" w:rsidRPr="00AD22D1" w:rsidRDefault="00AD22D1" w:rsidP="00AD22D1">
      <w:pPr>
        <w:widowControl w:val="0"/>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Форма Ф-2</w:t>
      </w:r>
    </w:p>
    <w:p w:rsidR="00AD22D1" w:rsidRPr="00AD22D1" w:rsidRDefault="00AD22D1" w:rsidP="00AD22D1">
      <w:pPr>
        <w:widowControl w:val="0"/>
        <w:jc w:val="center"/>
        <w:rPr>
          <w:rFonts w:ascii="Times New Roman" w:hAnsi="Times New Roman"/>
          <w:color w:val="000000"/>
          <w:sz w:val="16"/>
          <w:szCs w:val="16"/>
          <w:lang w:eastAsia="en-US"/>
        </w:rPr>
      </w:pPr>
      <w:r w:rsidRPr="00AD22D1">
        <w:rPr>
          <w:rFonts w:ascii="Times New Roman" w:eastAsiaTheme="minorHAnsi" w:hAnsi="Times New Roman"/>
          <w:sz w:val="16"/>
          <w:szCs w:val="16"/>
          <w:lang w:eastAsia="en-US"/>
        </w:rPr>
        <w:t>Общие данные по объектам независимого контроля</w:t>
      </w:r>
    </w:p>
    <w:tbl>
      <w:tblPr>
        <w:tblW w:w="4985"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4"/>
        <w:gridCol w:w="584"/>
        <w:gridCol w:w="743"/>
        <w:gridCol w:w="823"/>
        <w:gridCol w:w="904"/>
        <w:gridCol w:w="903"/>
        <w:gridCol w:w="663"/>
        <w:gridCol w:w="743"/>
        <w:gridCol w:w="583"/>
        <w:gridCol w:w="583"/>
        <w:gridCol w:w="503"/>
        <w:gridCol w:w="583"/>
        <w:gridCol w:w="583"/>
        <w:gridCol w:w="583"/>
        <w:gridCol w:w="573"/>
        <w:gridCol w:w="692"/>
      </w:tblGrid>
      <w:tr w:rsidR="00AD22D1" w:rsidRPr="00AD22D1" w:rsidTr="00AD22D1">
        <w:trPr>
          <w:tblHeader/>
        </w:trPr>
        <w:tc>
          <w:tcPr>
            <w:tcW w:w="413" w:type="dxa"/>
            <w:vMerge w:val="restart"/>
            <w:textDirection w:val="btLr"/>
            <w:vAlign w:val="center"/>
          </w:tcPr>
          <w:p w:rsidR="00AD22D1" w:rsidRPr="00AD22D1" w:rsidRDefault="00AD22D1" w:rsidP="00AD22D1">
            <w:pPr>
              <w:widowControl w:val="0"/>
              <w:ind w:right="113"/>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 </w:t>
            </w:r>
            <w:proofErr w:type="gramStart"/>
            <w:r w:rsidRPr="00AD22D1">
              <w:rPr>
                <w:rFonts w:ascii="Times New Roman" w:eastAsiaTheme="minorHAnsi" w:hAnsi="Times New Roman"/>
                <w:sz w:val="16"/>
                <w:szCs w:val="16"/>
                <w:lang w:eastAsia="en-US"/>
              </w:rPr>
              <w:t>п</w:t>
            </w:r>
            <w:proofErr w:type="gramEnd"/>
            <w:r w:rsidRPr="00AD22D1">
              <w:rPr>
                <w:rFonts w:ascii="Times New Roman" w:eastAsiaTheme="minorHAnsi" w:hAnsi="Times New Roman"/>
                <w:sz w:val="16"/>
                <w:szCs w:val="16"/>
                <w:lang w:eastAsia="en-US"/>
              </w:rPr>
              <w:t>/п</w:t>
            </w:r>
          </w:p>
        </w:tc>
        <w:tc>
          <w:tcPr>
            <w:tcW w:w="812" w:type="dxa"/>
            <w:vMerge w:val="restart"/>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Район</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НСО</w:t>
            </w:r>
          </w:p>
        </w:tc>
        <w:tc>
          <w:tcPr>
            <w:tcW w:w="1077" w:type="dxa"/>
            <w:vMerge w:val="restart"/>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Населенный</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пункт</w:t>
            </w:r>
          </w:p>
        </w:tc>
        <w:tc>
          <w:tcPr>
            <w:tcW w:w="1210" w:type="dxa"/>
            <w:vMerge w:val="restart"/>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Объект</w:t>
            </w:r>
          </w:p>
        </w:tc>
        <w:tc>
          <w:tcPr>
            <w:tcW w:w="1343" w:type="dxa"/>
            <w:vMerge w:val="restart"/>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Подрядчик</w:t>
            </w:r>
          </w:p>
        </w:tc>
        <w:tc>
          <w:tcPr>
            <w:tcW w:w="1342" w:type="dxa"/>
            <w:vMerge w:val="restart"/>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Стр. контроль</w:t>
            </w:r>
          </w:p>
        </w:tc>
        <w:tc>
          <w:tcPr>
            <w:tcW w:w="944"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Дата проведения проверки</w:t>
            </w:r>
          </w:p>
        </w:tc>
        <w:tc>
          <w:tcPr>
            <w:tcW w:w="1077"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Материал</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покрытия</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(по ПСД)</w:t>
            </w:r>
          </w:p>
        </w:tc>
        <w:tc>
          <w:tcPr>
            <w:tcW w:w="812"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Площадь покрытия, м</w:t>
            </w:r>
            <w:proofErr w:type="gramStart"/>
            <w:r w:rsidRPr="00AD22D1">
              <w:rPr>
                <w:rFonts w:ascii="Times New Roman" w:eastAsiaTheme="minorHAnsi" w:hAnsi="Times New Roman"/>
                <w:sz w:val="16"/>
                <w:szCs w:val="16"/>
                <w:vertAlign w:val="superscript"/>
                <w:lang w:eastAsia="en-US"/>
              </w:rPr>
              <w:t>2</w:t>
            </w:r>
            <w:proofErr w:type="gramEnd"/>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(КС-2)</w:t>
            </w:r>
          </w:p>
        </w:tc>
        <w:tc>
          <w:tcPr>
            <w:tcW w:w="811"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Площадь покрытия, м</w:t>
            </w:r>
            <w:proofErr w:type="gramStart"/>
            <w:r w:rsidRPr="00AD22D1">
              <w:rPr>
                <w:rFonts w:ascii="Times New Roman" w:eastAsiaTheme="minorHAnsi" w:hAnsi="Times New Roman"/>
                <w:sz w:val="16"/>
                <w:szCs w:val="16"/>
                <w:vertAlign w:val="superscript"/>
                <w:lang w:eastAsia="en-US"/>
              </w:rPr>
              <w:t>2</w:t>
            </w:r>
            <w:proofErr w:type="gramEnd"/>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(факт.)</w:t>
            </w:r>
          </w:p>
        </w:tc>
        <w:tc>
          <w:tcPr>
            <w:tcW w:w="679"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Толщина покрытия, </w:t>
            </w:r>
            <w:proofErr w:type="gramStart"/>
            <w:r w:rsidRPr="00AD22D1">
              <w:rPr>
                <w:rFonts w:ascii="Times New Roman" w:eastAsiaTheme="minorHAnsi" w:hAnsi="Times New Roman"/>
                <w:sz w:val="16"/>
                <w:szCs w:val="16"/>
                <w:lang w:eastAsia="en-US"/>
              </w:rPr>
              <w:t>см</w:t>
            </w:r>
            <w:proofErr w:type="gramEnd"/>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(КС-2)</w:t>
            </w:r>
          </w:p>
        </w:tc>
        <w:tc>
          <w:tcPr>
            <w:tcW w:w="812" w:type="dxa"/>
            <w:vMerge w:val="restart"/>
            <w:textDirection w:val="btLr"/>
            <w:vAlign w:val="center"/>
          </w:tcPr>
          <w:p w:rsidR="00AD22D1" w:rsidRPr="00AD22D1" w:rsidRDefault="00AD22D1" w:rsidP="00AD22D1">
            <w:pPr>
              <w:widowControl w:val="0"/>
              <w:ind w:right="-79"/>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Номер протокола</w:t>
            </w:r>
          </w:p>
        </w:tc>
        <w:tc>
          <w:tcPr>
            <w:tcW w:w="811"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Номер вырубки</w:t>
            </w:r>
          </w:p>
        </w:tc>
        <w:tc>
          <w:tcPr>
            <w:tcW w:w="812" w:type="dxa"/>
            <w:vMerge w:val="restart"/>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Толщина покрытия, </w:t>
            </w:r>
            <w:proofErr w:type="gramStart"/>
            <w:r w:rsidRPr="00AD22D1">
              <w:rPr>
                <w:rFonts w:ascii="Times New Roman" w:eastAsiaTheme="minorHAnsi" w:hAnsi="Times New Roman"/>
                <w:sz w:val="16"/>
                <w:szCs w:val="16"/>
                <w:lang w:eastAsia="en-US"/>
              </w:rPr>
              <w:t>см</w:t>
            </w:r>
            <w:proofErr w:type="gramEnd"/>
            <w:r w:rsidRPr="00AD22D1">
              <w:rPr>
                <w:rFonts w:ascii="Times New Roman" w:eastAsiaTheme="minorHAnsi" w:hAnsi="Times New Roman"/>
                <w:sz w:val="16"/>
                <w:szCs w:val="16"/>
                <w:lang w:eastAsia="en-US"/>
              </w:rPr>
              <w:t xml:space="preserve"> (факт.)</w:t>
            </w:r>
          </w:p>
        </w:tc>
        <w:tc>
          <w:tcPr>
            <w:tcW w:w="1787" w:type="dxa"/>
            <w:gridSpan w:val="2"/>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Соответствие</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требованиям</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проектной и</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нормативной</w:t>
            </w:r>
          </w:p>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документации</w:t>
            </w:r>
          </w:p>
        </w:tc>
      </w:tr>
      <w:tr w:rsidR="00AD22D1" w:rsidRPr="00AD22D1" w:rsidTr="00AD22D1">
        <w:trPr>
          <w:trHeight w:val="1280"/>
          <w:tblHeader/>
        </w:trPr>
        <w:tc>
          <w:tcPr>
            <w:tcW w:w="413" w:type="dxa"/>
            <w:vMerge/>
            <w:textDirection w:val="btL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Merge/>
            <w:shd w:val="clear" w:color="auto" w:fill="auto"/>
            <w:textDirection w:val="btLr"/>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210" w:type="dxa"/>
            <w:vMerge/>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343" w:type="dxa"/>
            <w:vMerge/>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342" w:type="dxa"/>
            <w:vMerge/>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44"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1"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679"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Merge/>
          </w:tcPr>
          <w:p w:rsidR="00AD22D1" w:rsidRPr="00AD22D1" w:rsidRDefault="00AD22D1" w:rsidP="00AD22D1">
            <w:pPr>
              <w:widowControl w:val="0"/>
              <w:ind w:right="-79"/>
              <w:jc w:val="center"/>
              <w:rPr>
                <w:rFonts w:ascii="Times New Roman" w:eastAsiaTheme="minorHAnsi" w:hAnsi="Times New Roman"/>
                <w:sz w:val="16"/>
                <w:szCs w:val="16"/>
                <w:lang w:eastAsia="en-US"/>
              </w:rPr>
            </w:pPr>
          </w:p>
        </w:tc>
        <w:tc>
          <w:tcPr>
            <w:tcW w:w="811"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Merge/>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795" w:type="dxa"/>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roofErr w:type="spellStart"/>
            <w:proofErr w:type="gramStart"/>
            <w:r w:rsidRPr="00AD22D1">
              <w:rPr>
                <w:rFonts w:ascii="Times New Roman" w:eastAsiaTheme="minorHAnsi" w:hAnsi="Times New Roman"/>
                <w:sz w:val="16"/>
                <w:szCs w:val="16"/>
                <w:lang w:eastAsia="en-US"/>
              </w:rPr>
              <w:t>соотв</w:t>
            </w:r>
            <w:proofErr w:type="spellEnd"/>
            <w:proofErr w:type="gramEnd"/>
            <w:r w:rsidRPr="00AD22D1">
              <w:rPr>
                <w:rFonts w:ascii="Times New Roman" w:eastAsiaTheme="minorHAnsi" w:hAnsi="Times New Roman"/>
                <w:sz w:val="16"/>
                <w:szCs w:val="16"/>
                <w:lang w:eastAsia="en-US"/>
              </w:rPr>
              <w:t>/</w:t>
            </w:r>
          </w:p>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не</w:t>
            </w:r>
          </w:p>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соотв.</w:t>
            </w:r>
          </w:p>
        </w:tc>
        <w:tc>
          <w:tcPr>
            <w:tcW w:w="99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показатели</w:t>
            </w:r>
          </w:p>
          <w:p w:rsidR="00AD22D1" w:rsidRPr="00AD22D1" w:rsidRDefault="00AD22D1" w:rsidP="00AD22D1">
            <w:pPr>
              <w:widowControl w:val="0"/>
              <w:jc w:val="center"/>
              <w:rPr>
                <w:rFonts w:ascii="Times New Roman" w:eastAsiaTheme="minorHAnsi" w:hAnsi="Times New Roman"/>
                <w:sz w:val="16"/>
                <w:szCs w:val="16"/>
                <w:lang w:eastAsia="en-US"/>
              </w:rPr>
            </w:pPr>
            <w:proofErr w:type="spellStart"/>
            <w:r w:rsidRPr="00AD22D1">
              <w:rPr>
                <w:rFonts w:ascii="Times New Roman" w:eastAsiaTheme="minorHAnsi" w:hAnsi="Times New Roman"/>
                <w:sz w:val="16"/>
                <w:szCs w:val="16"/>
                <w:lang w:eastAsia="en-US"/>
              </w:rPr>
              <w:t>несоотв</w:t>
            </w:r>
            <w:proofErr w:type="spellEnd"/>
            <w:r w:rsidRPr="00AD22D1">
              <w:rPr>
                <w:rFonts w:ascii="Times New Roman" w:eastAsiaTheme="minorHAnsi" w:hAnsi="Times New Roman"/>
                <w:sz w:val="16"/>
                <w:szCs w:val="16"/>
                <w:lang w:eastAsia="en-US"/>
              </w:rPr>
              <w:t>.</w:t>
            </w:r>
          </w:p>
        </w:tc>
      </w:tr>
      <w:tr w:rsidR="00AD22D1" w:rsidRPr="00AD22D1" w:rsidTr="00AD22D1">
        <w:trPr>
          <w:tblHeader/>
        </w:trPr>
        <w:tc>
          <w:tcPr>
            <w:tcW w:w="41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w:t>
            </w: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2</w:t>
            </w: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3</w:t>
            </w:r>
          </w:p>
        </w:tc>
        <w:tc>
          <w:tcPr>
            <w:tcW w:w="1210" w:type="dxa"/>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4</w:t>
            </w:r>
          </w:p>
        </w:tc>
        <w:tc>
          <w:tcPr>
            <w:tcW w:w="134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5</w:t>
            </w:r>
          </w:p>
        </w:tc>
        <w:tc>
          <w:tcPr>
            <w:tcW w:w="1342"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6</w:t>
            </w:r>
          </w:p>
        </w:tc>
        <w:tc>
          <w:tcPr>
            <w:tcW w:w="944"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7</w:t>
            </w: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8</w:t>
            </w: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9</w:t>
            </w: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10</w:t>
            </w:r>
          </w:p>
        </w:tc>
        <w:tc>
          <w:tcPr>
            <w:tcW w:w="679"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11</w:t>
            </w:r>
          </w:p>
        </w:tc>
        <w:tc>
          <w:tcPr>
            <w:tcW w:w="812" w:type="dxa"/>
            <w:vAlign w:val="center"/>
          </w:tcPr>
          <w:p w:rsidR="00AD22D1" w:rsidRPr="00AD22D1" w:rsidRDefault="00AD22D1" w:rsidP="00AD22D1">
            <w:pPr>
              <w:widowControl w:val="0"/>
              <w:ind w:right="-79"/>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12</w:t>
            </w: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13</w:t>
            </w: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14</w:t>
            </w:r>
          </w:p>
        </w:tc>
        <w:tc>
          <w:tcPr>
            <w:tcW w:w="795"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15</w:t>
            </w:r>
          </w:p>
        </w:tc>
        <w:tc>
          <w:tcPr>
            <w:tcW w:w="99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16</w:t>
            </w:r>
          </w:p>
        </w:tc>
      </w:tr>
      <w:tr w:rsidR="00AD22D1" w:rsidRPr="00AD22D1" w:rsidTr="00AD22D1">
        <w:trPr>
          <w:tblHeader/>
        </w:trPr>
        <w:tc>
          <w:tcPr>
            <w:tcW w:w="41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210" w:type="dxa"/>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34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342"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44"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679"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Align w:val="center"/>
          </w:tcPr>
          <w:p w:rsidR="00AD22D1" w:rsidRPr="00AD22D1" w:rsidRDefault="00AD22D1" w:rsidP="00AD22D1">
            <w:pPr>
              <w:widowControl w:val="0"/>
              <w:ind w:right="-79"/>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795"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9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r w:rsidR="00AD22D1" w:rsidRPr="00AD22D1" w:rsidTr="00AD22D1">
        <w:trPr>
          <w:tblHeader/>
        </w:trPr>
        <w:tc>
          <w:tcPr>
            <w:tcW w:w="41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210" w:type="dxa"/>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34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342"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44"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679"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Align w:val="center"/>
          </w:tcPr>
          <w:p w:rsidR="00AD22D1" w:rsidRPr="00AD22D1" w:rsidRDefault="00AD22D1" w:rsidP="00AD22D1">
            <w:pPr>
              <w:widowControl w:val="0"/>
              <w:ind w:right="-79"/>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795"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9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r w:rsidR="00AD22D1" w:rsidRPr="00AD22D1" w:rsidTr="00AD22D1">
        <w:trPr>
          <w:tblHeader/>
        </w:trPr>
        <w:tc>
          <w:tcPr>
            <w:tcW w:w="41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210" w:type="dxa"/>
            <w:shd w:val="clear" w:color="auto" w:fill="auto"/>
            <w:vAlign w:val="center"/>
          </w:tcPr>
          <w:p w:rsidR="00AD22D1" w:rsidRPr="00AD22D1" w:rsidRDefault="00AD22D1" w:rsidP="00AD22D1">
            <w:pPr>
              <w:widowControl w:val="0"/>
              <w:ind w:right="-108"/>
              <w:jc w:val="center"/>
              <w:rPr>
                <w:rFonts w:ascii="Times New Roman" w:eastAsiaTheme="minorHAnsi" w:hAnsi="Times New Roman"/>
                <w:sz w:val="16"/>
                <w:szCs w:val="16"/>
                <w:lang w:eastAsia="en-US"/>
              </w:rPr>
            </w:pPr>
          </w:p>
        </w:tc>
        <w:tc>
          <w:tcPr>
            <w:tcW w:w="1343"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342" w:type="dxa"/>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44"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1077"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679"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vAlign w:val="center"/>
          </w:tcPr>
          <w:p w:rsidR="00AD22D1" w:rsidRPr="00AD22D1" w:rsidRDefault="00AD22D1" w:rsidP="00AD22D1">
            <w:pPr>
              <w:widowControl w:val="0"/>
              <w:ind w:right="-79"/>
              <w:jc w:val="center"/>
              <w:rPr>
                <w:rFonts w:ascii="Times New Roman" w:eastAsiaTheme="minorHAnsi" w:hAnsi="Times New Roman"/>
                <w:sz w:val="16"/>
                <w:szCs w:val="16"/>
                <w:lang w:eastAsia="en-US"/>
              </w:rPr>
            </w:pPr>
          </w:p>
        </w:tc>
        <w:tc>
          <w:tcPr>
            <w:tcW w:w="811"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81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795"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c>
          <w:tcPr>
            <w:tcW w:w="992" w:type="dxa"/>
            <w:shd w:val="clear" w:color="auto" w:fill="auto"/>
            <w:vAlign w:val="center"/>
          </w:tcPr>
          <w:p w:rsidR="00AD22D1" w:rsidRPr="00AD22D1" w:rsidRDefault="00AD22D1" w:rsidP="00AD22D1">
            <w:pPr>
              <w:widowControl w:val="0"/>
              <w:jc w:val="center"/>
              <w:rPr>
                <w:rFonts w:ascii="Times New Roman" w:eastAsiaTheme="minorHAnsi" w:hAnsi="Times New Roman"/>
                <w:sz w:val="16"/>
                <w:szCs w:val="16"/>
                <w:lang w:eastAsia="en-US"/>
              </w:rPr>
            </w:pPr>
          </w:p>
        </w:tc>
      </w:tr>
    </w:tbl>
    <w:p w:rsidR="00AD22D1" w:rsidRPr="00AD22D1" w:rsidRDefault="00AD22D1" w:rsidP="00AD22D1">
      <w:pPr>
        <w:widowControl w:val="0"/>
        <w:jc w:val="right"/>
        <w:rPr>
          <w:rFonts w:ascii="Times New Roman" w:hAnsi="Times New Roman"/>
          <w:b/>
          <w:color w:val="000000"/>
          <w:sz w:val="16"/>
          <w:szCs w:val="16"/>
          <w:lang w:eastAsia="en-US"/>
        </w:rPr>
      </w:pPr>
    </w:p>
    <w:p w:rsidR="00AD22D1" w:rsidRPr="00AD22D1" w:rsidRDefault="00AD22D1" w:rsidP="00AD22D1">
      <w:pPr>
        <w:widowControl w:val="0"/>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Форма Ф-3</w:t>
      </w:r>
    </w:p>
    <w:p w:rsidR="00AD22D1" w:rsidRPr="00AD22D1" w:rsidRDefault="00AD22D1" w:rsidP="00AD22D1">
      <w:pPr>
        <w:widowControl w:val="0"/>
        <w:jc w:val="center"/>
        <w:rPr>
          <w:rFonts w:ascii="Times New Roman" w:hAnsi="Times New Roman"/>
          <w:color w:val="000000"/>
          <w:sz w:val="16"/>
          <w:szCs w:val="16"/>
          <w:lang w:eastAsia="en-US"/>
        </w:rPr>
      </w:pPr>
      <w:r w:rsidRPr="00AD22D1">
        <w:rPr>
          <w:rFonts w:ascii="Times New Roman" w:eastAsiaTheme="minorHAnsi" w:hAnsi="Times New Roman"/>
          <w:sz w:val="16"/>
          <w:szCs w:val="16"/>
          <w:lang w:eastAsia="en-US"/>
        </w:rPr>
        <w:t>Анализ исполнительной документации лица, осуществляющего строительство</w:t>
      </w:r>
    </w:p>
    <w:tbl>
      <w:tblPr>
        <w:tblStyle w:val="23"/>
        <w:tblW w:w="4986" w:type="pct"/>
        <w:tblInd w:w="-34" w:type="dxa"/>
        <w:tblLook w:val="04A0" w:firstRow="1" w:lastRow="0" w:firstColumn="1" w:lastColumn="0" w:noHBand="0" w:noVBand="1"/>
      </w:tblPr>
      <w:tblGrid>
        <w:gridCol w:w="411"/>
        <w:gridCol w:w="1060"/>
        <w:gridCol w:w="877"/>
        <w:gridCol w:w="1027"/>
        <w:gridCol w:w="1555"/>
        <w:gridCol w:w="1314"/>
        <w:gridCol w:w="1270"/>
        <w:gridCol w:w="1121"/>
        <w:gridCol w:w="1757"/>
      </w:tblGrid>
      <w:tr w:rsidR="00AD22D1" w:rsidRPr="00AD22D1" w:rsidTr="00AD22D1">
        <w:tc>
          <w:tcPr>
            <w:tcW w:w="138" w:type="pct"/>
            <w:vMerge w:val="restart"/>
            <w:textDirection w:val="btLr"/>
          </w:tcPr>
          <w:p w:rsidR="00AD22D1" w:rsidRPr="00AD22D1" w:rsidRDefault="00AD22D1" w:rsidP="00AD22D1">
            <w:pPr>
              <w:widowControl w:val="0"/>
              <w:ind w:right="113"/>
              <w:jc w:val="center"/>
              <w:rPr>
                <w:rFonts w:ascii="Times New Roman" w:hAnsi="Times New Roman"/>
                <w:sz w:val="16"/>
                <w:szCs w:val="16"/>
              </w:rPr>
            </w:pPr>
            <w:r w:rsidRPr="00AD22D1">
              <w:rPr>
                <w:rFonts w:ascii="Times New Roman" w:hAnsi="Times New Roman"/>
                <w:sz w:val="16"/>
                <w:szCs w:val="16"/>
              </w:rPr>
              <w:t xml:space="preserve">№ </w:t>
            </w:r>
            <w:proofErr w:type="gramStart"/>
            <w:r w:rsidRPr="00AD22D1">
              <w:rPr>
                <w:rFonts w:ascii="Times New Roman" w:hAnsi="Times New Roman"/>
                <w:sz w:val="16"/>
                <w:szCs w:val="16"/>
              </w:rPr>
              <w:t>п</w:t>
            </w:r>
            <w:proofErr w:type="gramEnd"/>
            <w:r w:rsidRPr="00AD22D1">
              <w:rPr>
                <w:rFonts w:ascii="Times New Roman" w:hAnsi="Times New Roman"/>
                <w:sz w:val="16"/>
                <w:szCs w:val="16"/>
              </w:rPr>
              <w:t>/п</w:t>
            </w:r>
          </w:p>
        </w:tc>
        <w:tc>
          <w:tcPr>
            <w:tcW w:w="532" w:type="pct"/>
            <w:vMerge w:val="restar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Населенный</w:t>
            </w:r>
          </w:p>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пункт</w:t>
            </w:r>
          </w:p>
        </w:tc>
        <w:tc>
          <w:tcPr>
            <w:tcW w:w="624" w:type="pct"/>
            <w:vMerge w:val="restar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Объект</w:t>
            </w:r>
          </w:p>
        </w:tc>
        <w:tc>
          <w:tcPr>
            <w:tcW w:w="2749" w:type="pct"/>
            <w:gridSpan w:val="5"/>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Наличие в составе ИД</w:t>
            </w:r>
            <w:proofErr w:type="gramStart"/>
            <w:r w:rsidRPr="00AD22D1">
              <w:rPr>
                <w:rFonts w:ascii="Times New Roman" w:hAnsi="Times New Roman"/>
                <w:sz w:val="16"/>
                <w:szCs w:val="16"/>
              </w:rPr>
              <w:t xml:space="preserve"> (+, +/-, -)*</w:t>
            </w:r>
            <w:proofErr w:type="gramEnd"/>
          </w:p>
        </w:tc>
        <w:tc>
          <w:tcPr>
            <w:tcW w:w="957" w:type="pct"/>
            <w:vMerge w:val="restar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Заключение о комплектности, правильности оформления и достоверности исполнительной документации</w:t>
            </w:r>
          </w:p>
        </w:tc>
      </w:tr>
      <w:tr w:rsidR="00AD22D1" w:rsidRPr="00AD22D1" w:rsidTr="00AD22D1">
        <w:tc>
          <w:tcPr>
            <w:tcW w:w="138" w:type="pct"/>
            <w:vMerge/>
          </w:tcPr>
          <w:p w:rsidR="00AD22D1" w:rsidRPr="00AD22D1" w:rsidRDefault="00AD22D1" w:rsidP="00AD22D1">
            <w:pPr>
              <w:widowControl w:val="0"/>
              <w:jc w:val="center"/>
              <w:rPr>
                <w:rFonts w:ascii="Times New Roman" w:hAnsi="Times New Roman"/>
                <w:sz w:val="16"/>
                <w:szCs w:val="16"/>
              </w:rPr>
            </w:pPr>
          </w:p>
        </w:tc>
        <w:tc>
          <w:tcPr>
            <w:tcW w:w="532" w:type="pct"/>
            <w:vMerge/>
            <w:vAlign w:val="center"/>
          </w:tcPr>
          <w:p w:rsidR="00AD22D1" w:rsidRPr="00AD22D1" w:rsidRDefault="00AD22D1" w:rsidP="00AD22D1">
            <w:pPr>
              <w:widowControl w:val="0"/>
              <w:jc w:val="center"/>
              <w:rPr>
                <w:rFonts w:ascii="Times New Roman" w:hAnsi="Times New Roman"/>
                <w:sz w:val="16"/>
                <w:szCs w:val="16"/>
              </w:rPr>
            </w:pPr>
          </w:p>
        </w:tc>
        <w:tc>
          <w:tcPr>
            <w:tcW w:w="624" w:type="pct"/>
            <w:vMerge/>
            <w:vAlign w:val="center"/>
          </w:tcPr>
          <w:p w:rsidR="00AD22D1" w:rsidRPr="00AD22D1" w:rsidRDefault="00AD22D1" w:rsidP="00AD22D1">
            <w:pPr>
              <w:widowControl w:val="0"/>
              <w:ind w:right="-108"/>
              <w:jc w:val="center"/>
              <w:rPr>
                <w:rFonts w:ascii="Times New Roman" w:hAnsi="Times New Roman"/>
                <w:sz w:val="16"/>
                <w:szCs w:val="16"/>
              </w:rPr>
            </w:pPr>
          </w:p>
        </w:tc>
        <w:tc>
          <w:tcPr>
            <w:tcW w:w="402"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Журналы</w:t>
            </w:r>
          </w:p>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производства</w:t>
            </w:r>
          </w:p>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работ</w:t>
            </w:r>
          </w:p>
        </w:tc>
        <w:tc>
          <w:tcPr>
            <w:tcW w:w="580"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 xml:space="preserve">Акты </w:t>
            </w:r>
          </w:p>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 xml:space="preserve">освидетельствования </w:t>
            </w:r>
          </w:p>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работ</w:t>
            </w:r>
          </w:p>
        </w:tc>
        <w:tc>
          <w:tcPr>
            <w:tcW w:w="535"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 xml:space="preserve">Документы, подтверждающие качество </w:t>
            </w:r>
            <w:proofErr w:type="gramStart"/>
            <w:r w:rsidRPr="00AD22D1">
              <w:rPr>
                <w:rFonts w:ascii="Times New Roman" w:hAnsi="Times New Roman"/>
                <w:sz w:val="16"/>
                <w:szCs w:val="16"/>
              </w:rPr>
              <w:t>мат-</w:t>
            </w:r>
            <w:proofErr w:type="spellStart"/>
            <w:r w:rsidRPr="00AD22D1">
              <w:rPr>
                <w:rFonts w:ascii="Times New Roman" w:hAnsi="Times New Roman"/>
                <w:sz w:val="16"/>
                <w:szCs w:val="16"/>
              </w:rPr>
              <w:t>ов</w:t>
            </w:r>
            <w:proofErr w:type="spellEnd"/>
            <w:proofErr w:type="gramEnd"/>
          </w:p>
        </w:tc>
        <w:tc>
          <w:tcPr>
            <w:tcW w:w="581"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Исполнительные геодезические схемы (вед-</w:t>
            </w:r>
            <w:proofErr w:type="spellStart"/>
            <w:r w:rsidRPr="00AD22D1">
              <w:rPr>
                <w:rFonts w:ascii="Times New Roman" w:hAnsi="Times New Roman"/>
                <w:sz w:val="16"/>
                <w:szCs w:val="16"/>
              </w:rPr>
              <w:t>ти</w:t>
            </w:r>
            <w:proofErr w:type="spellEnd"/>
            <w:r w:rsidRPr="00AD22D1">
              <w:rPr>
                <w:rFonts w:ascii="Times New Roman" w:hAnsi="Times New Roman"/>
                <w:sz w:val="16"/>
                <w:szCs w:val="16"/>
              </w:rPr>
              <w:t>)</w:t>
            </w:r>
          </w:p>
        </w:tc>
        <w:tc>
          <w:tcPr>
            <w:tcW w:w="650"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 xml:space="preserve">Результаты </w:t>
            </w:r>
          </w:p>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 xml:space="preserve">лабораторного контроля качества </w:t>
            </w:r>
            <w:proofErr w:type="gramStart"/>
            <w:r w:rsidRPr="00AD22D1">
              <w:rPr>
                <w:rFonts w:ascii="Times New Roman" w:hAnsi="Times New Roman"/>
                <w:sz w:val="16"/>
                <w:szCs w:val="16"/>
              </w:rPr>
              <w:t>мат-</w:t>
            </w:r>
            <w:proofErr w:type="spellStart"/>
            <w:r w:rsidRPr="00AD22D1">
              <w:rPr>
                <w:rFonts w:ascii="Times New Roman" w:hAnsi="Times New Roman"/>
                <w:sz w:val="16"/>
                <w:szCs w:val="16"/>
              </w:rPr>
              <w:t>ов</w:t>
            </w:r>
            <w:proofErr w:type="spellEnd"/>
            <w:proofErr w:type="gramEnd"/>
          </w:p>
        </w:tc>
        <w:tc>
          <w:tcPr>
            <w:tcW w:w="957" w:type="pct"/>
            <w:vMerge/>
            <w:vAlign w:val="center"/>
          </w:tcPr>
          <w:p w:rsidR="00AD22D1" w:rsidRPr="00AD22D1" w:rsidRDefault="00AD22D1" w:rsidP="00AD22D1">
            <w:pPr>
              <w:widowControl w:val="0"/>
              <w:ind w:right="-108"/>
              <w:jc w:val="center"/>
              <w:rPr>
                <w:rFonts w:ascii="Times New Roman" w:hAnsi="Times New Roman"/>
                <w:sz w:val="16"/>
                <w:szCs w:val="16"/>
              </w:rPr>
            </w:pPr>
          </w:p>
        </w:tc>
      </w:tr>
      <w:tr w:rsidR="00AD22D1" w:rsidRPr="00AD22D1" w:rsidTr="00AD22D1">
        <w:tc>
          <w:tcPr>
            <w:tcW w:w="138" w:type="pct"/>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1</w:t>
            </w:r>
          </w:p>
        </w:tc>
        <w:tc>
          <w:tcPr>
            <w:tcW w:w="532"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2</w:t>
            </w: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3</w:t>
            </w:r>
          </w:p>
        </w:tc>
        <w:tc>
          <w:tcPr>
            <w:tcW w:w="402"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4</w:t>
            </w:r>
          </w:p>
        </w:tc>
        <w:tc>
          <w:tcPr>
            <w:tcW w:w="580"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5</w:t>
            </w:r>
          </w:p>
        </w:tc>
        <w:tc>
          <w:tcPr>
            <w:tcW w:w="535"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6</w:t>
            </w:r>
          </w:p>
        </w:tc>
        <w:tc>
          <w:tcPr>
            <w:tcW w:w="581"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7</w:t>
            </w:r>
          </w:p>
        </w:tc>
        <w:tc>
          <w:tcPr>
            <w:tcW w:w="650"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8</w:t>
            </w:r>
          </w:p>
        </w:tc>
        <w:tc>
          <w:tcPr>
            <w:tcW w:w="957"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9</w:t>
            </w:r>
          </w:p>
        </w:tc>
      </w:tr>
      <w:tr w:rsidR="00AD22D1" w:rsidRPr="00AD22D1" w:rsidTr="00AD22D1">
        <w:tc>
          <w:tcPr>
            <w:tcW w:w="138" w:type="pct"/>
          </w:tcPr>
          <w:p w:rsidR="00AD22D1" w:rsidRPr="00AD22D1" w:rsidRDefault="00AD22D1" w:rsidP="00AD22D1">
            <w:pPr>
              <w:widowControl w:val="0"/>
              <w:jc w:val="center"/>
              <w:rPr>
                <w:rFonts w:ascii="Times New Roman" w:hAnsi="Times New Roman"/>
                <w:sz w:val="16"/>
                <w:szCs w:val="16"/>
              </w:rPr>
            </w:pPr>
          </w:p>
        </w:tc>
        <w:tc>
          <w:tcPr>
            <w:tcW w:w="532"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p>
        </w:tc>
        <w:tc>
          <w:tcPr>
            <w:tcW w:w="402" w:type="pct"/>
            <w:vAlign w:val="center"/>
          </w:tcPr>
          <w:p w:rsidR="00AD22D1" w:rsidRPr="00AD22D1" w:rsidRDefault="00AD22D1" w:rsidP="00AD22D1">
            <w:pPr>
              <w:widowControl w:val="0"/>
              <w:ind w:right="-108"/>
              <w:jc w:val="center"/>
              <w:rPr>
                <w:rFonts w:ascii="Times New Roman" w:hAnsi="Times New Roman"/>
                <w:sz w:val="16"/>
                <w:szCs w:val="16"/>
              </w:rPr>
            </w:pPr>
          </w:p>
        </w:tc>
        <w:tc>
          <w:tcPr>
            <w:tcW w:w="580" w:type="pct"/>
            <w:vAlign w:val="center"/>
          </w:tcPr>
          <w:p w:rsidR="00AD22D1" w:rsidRPr="00AD22D1" w:rsidRDefault="00AD22D1" w:rsidP="00AD22D1">
            <w:pPr>
              <w:widowControl w:val="0"/>
              <w:ind w:right="-108"/>
              <w:jc w:val="center"/>
              <w:rPr>
                <w:rFonts w:ascii="Times New Roman" w:hAnsi="Times New Roman"/>
                <w:sz w:val="16"/>
                <w:szCs w:val="16"/>
              </w:rPr>
            </w:pPr>
          </w:p>
        </w:tc>
        <w:tc>
          <w:tcPr>
            <w:tcW w:w="535" w:type="pct"/>
            <w:vAlign w:val="center"/>
          </w:tcPr>
          <w:p w:rsidR="00AD22D1" w:rsidRPr="00AD22D1" w:rsidRDefault="00AD22D1" w:rsidP="00AD22D1">
            <w:pPr>
              <w:widowControl w:val="0"/>
              <w:ind w:right="-108"/>
              <w:jc w:val="center"/>
              <w:rPr>
                <w:rFonts w:ascii="Times New Roman" w:hAnsi="Times New Roman"/>
                <w:sz w:val="16"/>
                <w:szCs w:val="16"/>
              </w:rPr>
            </w:pPr>
          </w:p>
        </w:tc>
        <w:tc>
          <w:tcPr>
            <w:tcW w:w="581" w:type="pct"/>
            <w:vAlign w:val="center"/>
          </w:tcPr>
          <w:p w:rsidR="00AD22D1" w:rsidRPr="00AD22D1" w:rsidRDefault="00AD22D1" w:rsidP="00AD22D1">
            <w:pPr>
              <w:widowControl w:val="0"/>
              <w:ind w:right="-108"/>
              <w:jc w:val="center"/>
              <w:rPr>
                <w:rFonts w:ascii="Times New Roman" w:hAnsi="Times New Roman"/>
                <w:sz w:val="16"/>
                <w:szCs w:val="16"/>
              </w:rPr>
            </w:pPr>
          </w:p>
        </w:tc>
        <w:tc>
          <w:tcPr>
            <w:tcW w:w="650" w:type="pct"/>
            <w:vAlign w:val="center"/>
          </w:tcPr>
          <w:p w:rsidR="00AD22D1" w:rsidRPr="00AD22D1" w:rsidRDefault="00AD22D1" w:rsidP="00AD22D1">
            <w:pPr>
              <w:widowControl w:val="0"/>
              <w:ind w:right="-108"/>
              <w:jc w:val="center"/>
              <w:rPr>
                <w:rFonts w:ascii="Times New Roman" w:hAnsi="Times New Roman"/>
                <w:sz w:val="16"/>
                <w:szCs w:val="16"/>
              </w:rPr>
            </w:pPr>
          </w:p>
        </w:tc>
        <w:tc>
          <w:tcPr>
            <w:tcW w:w="957" w:type="pct"/>
            <w:vAlign w:val="center"/>
          </w:tcPr>
          <w:p w:rsidR="00AD22D1" w:rsidRPr="00AD22D1" w:rsidRDefault="00AD22D1" w:rsidP="00AD22D1">
            <w:pPr>
              <w:widowControl w:val="0"/>
              <w:ind w:right="-108"/>
              <w:jc w:val="center"/>
              <w:rPr>
                <w:rFonts w:ascii="Times New Roman" w:hAnsi="Times New Roman"/>
                <w:sz w:val="16"/>
                <w:szCs w:val="16"/>
              </w:rPr>
            </w:pPr>
          </w:p>
        </w:tc>
      </w:tr>
      <w:tr w:rsidR="00AD22D1" w:rsidRPr="00AD22D1" w:rsidTr="00AD22D1">
        <w:tc>
          <w:tcPr>
            <w:tcW w:w="138" w:type="pct"/>
          </w:tcPr>
          <w:p w:rsidR="00AD22D1" w:rsidRPr="00AD22D1" w:rsidRDefault="00AD22D1" w:rsidP="00AD22D1">
            <w:pPr>
              <w:widowControl w:val="0"/>
              <w:jc w:val="center"/>
              <w:rPr>
                <w:rFonts w:ascii="Times New Roman" w:hAnsi="Times New Roman"/>
                <w:sz w:val="16"/>
                <w:szCs w:val="16"/>
              </w:rPr>
            </w:pPr>
          </w:p>
        </w:tc>
        <w:tc>
          <w:tcPr>
            <w:tcW w:w="532"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jc w:val="center"/>
              <w:rPr>
                <w:rFonts w:ascii="Times New Roman" w:hAnsi="Times New Roman"/>
                <w:sz w:val="16"/>
                <w:szCs w:val="16"/>
              </w:rPr>
            </w:pPr>
          </w:p>
        </w:tc>
        <w:tc>
          <w:tcPr>
            <w:tcW w:w="402" w:type="pct"/>
            <w:vAlign w:val="center"/>
          </w:tcPr>
          <w:p w:rsidR="00AD22D1" w:rsidRPr="00AD22D1" w:rsidRDefault="00AD22D1" w:rsidP="00AD22D1">
            <w:pPr>
              <w:widowControl w:val="0"/>
              <w:ind w:right="-108"/>
              <w:jc w:val="center"/>
              <w:rPr>
                <w:rFonts w:ascii="Times New Roman" w:hAnsi="Times New Roman"/>
                <w:sz w:val="16"/>
                <w:szCs w:val="16"/>
              </w:rPr>
            </w:pPr>
          </w:p>
        </w:tc>
        <w:tc>
          <w:tcPr>
            <w:tcW w:w="580" w:type="pct"/>
            <w:vAlign w:val="center"/>
          </w:tcPr>
          <w:p w:rsidR="00AD22D1" w:rsidRPr="00AD22D1" w:rsidRDefault="00AD22D1" w:rsidP="00AD22D1">
            <w:pPr>
              <w:widowControl w:val="0"/>
              <w:ind w:right="-108"/>
              <w:jc w:val="center"/>
              <w:rPr>
                <w:rFonts w:ascii="Times New Roman" w:hAnsi="Times New Roman"/>
                <w:sz w:val="16"/>
                <w:szCs w:val="16"/>
              </w:rPr>
            </w:pPr>
          </w:p>
        </w:tc>
        <w:tc>
          <w:tcPr>
            <w:tcW w:w="535" w:type="pct"/>
            <w:vAlign w:val="center"/>
          </w:tcPr>
          <w:p w:rsidR="00AD22D1" w:rsidRPr="00AD22D1" w:rsidRDefault="00AD22D1" w:rsidP="00AD22D1">
            <w:pPr>
              <w:widowControl w:val="0"/>
              <w:ind w:right="-108"/>
              <w:jc w:val="center"/>
              <w:rPr>
                <w:rFonts w:ascii="Times New Roman" w:hAnsi="Times New Roman"/>
                <w:sz w:val="16"/>
                <w:szCs w:val="16"/>
              </w:rPr>
            </w:pPr>
          </w:p>
        </w:tc>
        <w:tc>
          <w:tcPr>
            <w:tcW w:w="581" w:type="pct"/>
            <w:vAlign w:val="center"/>
          </w:tcPr>
          <w:p w:rsidR="00AD22D1" w:rsidRPr="00AD22D1" w:rsidRDefault="00AD22D1" w:rsidP="00AD22D1">
            <w:pPr>
              <w:widowControl w:val="0"/>
              <w:ind w:right="-108"/>
              <w:jc w:val="center"/>
              <w:rPr>
                <w:rFonts w:ascii="Times New Roman" w:hAnsi="Times New Roman"/>
                <w:sz w:val="16"/>
                <w:szCs w:val="16"/>
              </w:rPr>
            </w:pPr>
          </w:p>
        </w:tc>
        <w:tc>
          <w:tcPr>
            <w:tcW w:w="650" w:type="pct"/>
            <w:vAlign w:val="center"/>
          </w:tcPr>
          <w:p w:rsidR="00AD22D1" w:rsidRPr="00AD22D1" w:rsidRDefault="00AD22D1" w:rsidP="00AD22D1">
            <w:pPr>
              <w:widowControl w:val="0"/>
              <w:ind w:right="-108"/>
              <w:jc w:val="center"/>
              <w:rPr>
                <w:rFonts w:ascii="Times New Roman" w:hAnsi="Times New Roman"/>
                <w:sz w:val="16"/>
                <w:szCs w:val="16"/>
              </w:rPr>
            </w:pPr>
          </w:p>
        </w:tc>
        <w:tc>
          <w:tcPr>
            <w:tcW w:w="957" w:type="pct"/>
            <w:vAlign w:val="center"/>
          </w:tcPr>
          <w:p w:rsidR="00AD22D1" w:rsidRPr="00AD22D1" w:rsidRDefault="00AD22D1" w:rsidP="00AD22D1">
            <w:pPr>
              <w:widowControl w:val="0"/>
              <w:ind w:right="-108"/>
              <w:jc w:val="center"/>
              <w:rPr>
                <w:rFonts w:ascii="Times New Roman" w:hAnsi="Times New Roman"/>
                <w:sz w:val="16"/>
                <w:szCs w:val="16"/>
              </w:rPr>
            </w:pPr>
          </w:p>
        </w:tc>
      </w:tr>
      <w:tr w:rsidR="00AD22D1" w:rsidRPr="00AD22D1" w:rsidTr="00AD22D1">
        <w:tc>
          <w:tcPr>
            <w:tcW w:w="138" w:type="pct"/>
          </w:tcPr>
          <w:p w:rsidR="00AD22D1" w:rsidRPr="00AD22D1" w:rsidRDefault="00AD22D1" w:rsidP="00AD22D1">
            <w:pPr>
              <w:widowControl w:val="0"/>
              <w:jc w:val="center"/>
              <w:rPr>
                <w:rFonts w:ascii="Times New Roman" w:hAnsi="Times New Roman"/>
                <w:sz w:val="16"/>
                <w:szCs w:val="16"/>
              </w:rPr>
            </w:pPr>
          </w:p>
        </w:tc>
        <w:tc>
          <w:tcPr>
            <w:tcW w:w="532"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p>
        </w:tc>
        <w:tc>
          <w:tcPr>
            <w:tcW w:w="402" w:type="pct"/>
            <w:vAlign w:val="center"/>
          </w:tcPr>
          <w:p w:rsidR="00AD22D1" w:rsidRPr="00AD22D1" w:rsidRDefault="00AD22D1" w:rsidP="00AD22D1">
            <w:pPr>
              <w:widowControl w:val="0"/>
              <w:ind w:right="-108"/>
              <w:jc w:val="center"/>
              <w:rPr>
                <w:rFonts w:ascii="Times New Roman" w:hAnsi="Times New Roman"/>
                <w:sz w:val="16"/>
                <w:szCs w:val="16"/>
              </w:rPr>
            </w:pPr>
          </w:p>
        </w:tc>
        <w:tc>
          <w:tcPr>
            <w:tcW w:w="580" w:type="pct"/>
            <w:vAlign w:val="center"/>
          </w:tcPr>
          <w:p w:rsidR="00AD22D1" w:rsidRPr="00AD22D1" w:rsidRDefault="00AD22D1" w:rsidP="00AD22D1">
            <w:pPr>
              <w:widowControl w:val="0"/>
              <w:ind w:right="-108"/>
              <w:jc w:val="center"/>
              <w:rPr>
                <w:rFonts w:ascii="Times New Roman" w:hAnsi="Times New Roman"/>
                <w:sz w:val="16"/>
                <w:szCs w:val="16"/>
              </w:rPr>
            </w:pPr>
          </w:p>
        </w:tc>
        <w:tc>
          <w:tcPr>
            <w:tcW w:w="535" w:type="pct"/>
            <w:vAlign w:val="center"/>
          </w:tcPr>
          <w:p w:rsidR="00AD22D1" w:rsidRPr="00AD22D1" w:rsidRDefault="00AD22D1" w:rsidP="00AD22D1">
            <w:pPr>
              <w:widowControl w:val="0"/>
              <w:ind w:right="-108"/>
              <w:jc w:val="center"/>
              <w:rPr>
                <w:rFonts w:ascii="Times New Roman" w:hAnsi="Times New Roman"/>
                <w:sz w:val="16"/>
                <w:szCs w:val="16"/>
              </w:rPr>
            </w:pPr>
          </w:p>
        </w:tc>
        <w:tc>
          <w:tcPr>
            <w:tcW w:w="581" w:type="pct"/>
            <w:vAlign w:val="center"/>
          </w:tcPr>
          <w:p w:rsidR="00AD22D1" w:rsidRPr="00AD22D1" w:rsidRDefault="00AD22D1" w:rsidP="00AD22D1">
            <w:pPr>
              <w:widowControl w:val="0"/>
              <w:ind w:right="-108"/>
              <w:jc w:val="center"/>
              <w:rPr>
                <w:rFonts w:ascii="Times New Roman" w:hAnsi="Times New Roman"/>
                <w:sz w:val="16"/>
                <w:szCs w:val="16"/>
              </w:rPr>
            </w:pPr>
          </w:p>
        </w:tc>
        <w:tc>
          <w:tcPr>
            <w:tcW w:w="650" w:type="pct"/>
            <w:vAlign w:val="center"/>
          </w:tcPr>
          <w:p w:rsidR="00AD22D1" w:rsidRPr="00AD22D1" w:rsidRDefault="00AD22D1" w:rsidP="00AD22D1">
            <w:pPr>
              <w:widowControl w:val="0"/>
              <w:ind w:right="-108"/>
              <w:jc w:val="center"/>
              <w:rPr>
                <w:rFonts w:ascii="Times New Roman" w:hAnsi="Times New Roman"/>
                <w:sz w:val="16"/>
                <w:szCs w:val="16"/>
              </w:rPr>
            </w:pPr>
          </w:p>
        </w:tc>
        <w:tc>
          <w:tcPr>
            <w:tcW w:w="957" w:type="pct"/>
            <w:vAlign w:val="center"/>
          </w:tcPr>
          <w:p w:rsidR="00AD22D1" w:rsidRPr="00AD22D1" w:rsidRDefault="00AD22D1" w:rsidP="00AD22D1">
            <w:pPr>
              <w:widowControl w:val="0"/>
              <w:ind w:right="-108"/>
              <w:jc w:val="center"/>
              <w:rPr>
                <w:rFonts w:ascii="Times New Roman" w:hAnsi="Times New Roman"/>
                <w:sz w:val="16"/>
                <w:szCs w:val="16"/>
              </w:rPr>
            </w:pPr>
          </w:p>
        </w:tc>
      </w:tr>
    </w:tbl>
    <w:p w:rsidR="00AD22D1" w:rsidRPr="00AD22D1" w:rsidRDefault="00AD22D1" w:rsidP="00AD22D1">
      <w:pPr>
        <w:widowControl w:val="0"/>
        <w:rPr>
          <w:rFonts w:ascii="Times New Roman" w:hAnsi="Times New Roman"/>
          <w:color w:val="000000"/>
          <w:sz w:val="16"/>
          <w:szCs w:val="16"/>
          <w:lang w:eastAsia="en-US"/>
        </w:rPr>
      </w:pPr>
      <w:r w:rsidRPr="00AD22D1">
        <w:rPr>
          <w:rFonts w:ascii="Times New Roman" w:hAnsi="Times New Roman"/>
          <w:color w:val="000000"/>
          <w:sz w:val="16"/>
          <w:szCs w:val="16"/>
          <w:lang w:eastAsia="en-US"/>
        </w:rPr>
        <w:t>* “+” - комплектна</w:t>
      </w:r>
      <w:proofErr w:type="gramStart"/>
      <w:r w:rsidRPr="00AD22D1">
        <w:rPr>
          <w:rFonts w:ascii="Times New Roman" w:hAnsi="Times New Roman"/>
          <w:color w:val="000000"/>
          <w:sz w:val="16"/>
          <w:szCs w:val="16"/>
          <w:lang w:eastAsia="en-US"/>
        </w:rPr>
        <w:t>, “</w:t>
      </w:r>
      <w:proofErr w:type="gramEnd"/>
      <w:r w:rsidRPr="00AD22D1">
        <w:rPr>
          <w:rFonts w:ascii="Times New Roman" w:hAnsi="Times New Roman"/>
          <w:color w:val="000000"/>
          <w:sz w:val="16"/>
          <w:szCs w:val="16"/>
          <w:lang w:eastAsia="en-US"/>
        </w:rPr>
        <w:t xml:space="preserve">+/-“ - некомплектна, “-“ - отсутствует </w:t>
      </w:r>
    </w:p>
    <w:p w:rsidR="00AD22D1" w:rsidRPr="00AD22D1" w:rsidRDefault="00AD22D1" w:rsidP="00AD22D1">
      <w:pPr>
        <w:widowControl w:val="0"/>
        <w:rPr>
          <w:rFonts w:ascii="Times New Roman" w:hAnsi="Times New Roman"/>
          <w:color w:val="000000"/>
          <w:sz w:val="16"/>
          <w:szCs w:val="16"/>
          <w:lang w:eastAsia="en-US"/>
        </w:rPr>
      </w:pPr>
    </w:p>
    <w:p w:rsidR="00AD22D1" w:rsidRPr="00AD22D1" w:rsidRDefault="00AD22D1" w:rsidP="00AD22D1">
      <w:pPr>
        <w:widowControl w:val="0"/>
        <w:jc w:val="right"/>
        <w:rPr>
          <w:rFonts w:ascii="Times New Roman" w:hAnsi="Times New Roman"/>
          <w:color w:val="000000"/>
          <w:sz w:val="16"/>
          <w:szCs w:val="16"/>
          <w:lang w:eastAsia="en-US"/>
        </w:rPr>
      </w:pPr>
      <w:r w:rsidRPr="00AD22D1">
        <w:rPr>
          <w:rFonts w:ascii="Times New Roman" w:hAnsi="Times New Roman"/>
          <w:color w:val="000000"/>
          <w:sz w:val="16"/>
          <w:szCs w:val="16"/>
          <w:lang w:eastAsia="en-US"/>
        </w:rPr>
        <w:t>Форма Ф-4</w:t>
      </w:r>
    </w:p>
    <w:p w:rsidR="00AD22D1" w:rsidRPr="00AD22D1" w:rsidRDefault="00AD22D1" w:rsidP="00AD22D1">
      <w:pPr>
        <w:widowControl w:val="0"/>
        <w:jc w:val="center"/>
        <w:rPr>
          <w:rFonts w:ascii="Times New Roman" w:hAnsi="Times New Roman"/>
          <w:color w:val="000000"/>
          <w:sz w:val="16"/>
          <w:szCs w:val="16"/>
          <w:lang w:eastAsia="en-US"/>
        </w:rPr>
      </w:pPr>
      <w:r w:rsidRPr="00AD22D1">
        <w:rPr>
          <w:rFonts w:ascii="Times New Roman" w:eastAsiaTheme="minorHAnsi" w:hAnsi="Times New Roman"/>
          <w:sz w:val="16"/>
          <w:szCs w:val="16"/>
          <w:lang w:eastAsia="en-US"/>
        </w:rPr>
        <w:t>Оценка соответствия классификации видов дорожных работ требованиям нормативно-технической документации</w:t>
      </w:r>
    </w:p>
    <w:tbl>
      <w:tblPr>
        <w:tblStyle w:val="23"/>
        <w:tblW w:w="4986" w:type="pct"/>
        <w:tblInd w:w="-34" w:type="dxa"/>
        <w:tblLook w:val="04A0" w:firstRow="1" w:lastRow="0" w:firstColumn="1" w:lastColumn="0" w:noHBand="0" w:noVBand="1"/>
      </w:tblPr>
      <w:tblGrid>
        <w:gridCol w:w="411"/>
        <w:gridCol w:w="1082"/>
        <w:gridCol w:w="1272"/>
        <w:gridCol w:w="2018"/>
        <w:gridCol w:w="2294"/>
        <w:gridCol w:w="3315"/>
      </w:tblGrid>
      <w:tr w:rsidR="00AD22D1" w:rsidRPr="00AD22D1" w:rsidTr="00AD22D1">
        <w:trPr>
          <w:cantSplit/>
          <w:trHeight w:val="711"/>
        </w:trPr>
        <w:tc>
          <w:tcPr>
            <w:tcW w:w="137" w:type="pct"/>
            <w:textDirection w:val="btLr"/>
          </w:tcPr>
          <w:p w:rsidR="00AD22D1" w:rsidRPr="00AD22D1" w:rsidRDefault="00AD22D1" w:rsidP="00AD22D1">
            <w:pPr>
              <w:widowControl w:val="0"/>
              <w:ind w:right="113"/>
              <w:jc w:val="center"/>
              <w:rPr>
                <w:rFonts w:ascii="Times New Roman" w:hAnsi="Times New Roman"/>
                <w:sz w:val="16"/>
                <w:szCs w:val="16"/>
              </w:rPr>
            </w:pPr>
            <w:r w:rsidRPr="00AD22D1">
              <w:rPr>
                <w:rFonts w:ascii="Times New Roman" w:hAnsi="Times New Roman"/>
                <w:sz w:val="16"/>
                <w:szCs w:val="16"/>
              </w:rPr>
              <w:t xml:space="preserve">№ </w:t>
            </w:r>
            <w:proofErr w:type="gramStart"/>
            <w:r w:rsidRPr="00AD22D1">
              <w:rPr>
                <w:rFonts w:ascii="Times New Roman" w:hAnsi="Times New Roman"/>
                <w:sz w:val="16"/>
                <w:szCs w:val="16"/>
              </w:rPr>
              <w:t>п</w:t>
            </w:r>
            <w:proofErr w:type="gramEnd"/>
            <w:r w:rsidRPr="00AD22D1">
              <w:rPr>
                <w:rFonts w:ascii="Times New Roman" w:hAnsi="Times New Roman"/>
                <w:sz w:val="16"/>
                <w:szCs w:val="16"/>
              </w:rPr>
              <w:t>/п</w:t>
            </w:r>
          </w:p>
        </w:tc>
        <w:tc>
          <w:tcPr>
            <w:tcW w:w="533"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Населенный</w:t>
            </w:r>
          </w:p>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пункт</w:t>
            </w: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Объект</w:t>
            </w:r>
          </w:p>
        </w:tc>
        <w:tc>
          <w:tcPr>
            <w:tcW w:w="983"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Классификация видов работ ПСД</w:t>
            </w:r>
          </w:p>
        </w:tc>
        <w:tc>
          <w:tcPr>
            <w:tcW w:w="1116"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Заключение о соответствии классификации видов дорожных работ</w:t>
            </w:r>
          </w:p>
        </w:tc>
        <w:tc>
          <w:tcPr>
            <w:tcW w:w="1607"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Показатель несоответствия</w:t>
            </w:r>
          </w:p>
        </w:tc>
      </w:tr>
      <w:tr w:rsidR="00AD22D1" w:rsidRPr="00AD22D1" w:rsidTr="00AD22D1">
        <w:tc>
          <w:tcPr>
            <w:tcW w:w="137" w:type="pct"/>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1</w:t>
            </w:r>
          </w:p>
        </w:tc>
        <w:tc>
          <w:tcPr>
            <w:tcW w:w="533"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2</w:t>
            </w: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r w:rsidRPr="00AD22D1">
              <w:rPr>
                <w:rFonts w:ascii="Times New Roman" w:hAnsi="Times New Roman"/>
                <w:sz w:val="16"/>
                <w:szCs w:val="16"/>
              </w:rPr>
              <w:t>3</w:t>
            </w:r>
          </w:p>
        </w:tc>
        <w:tc>
          <w:tcPr>
            <w:tcW w:w="983"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4</w:t>
            </w:r>
          </w:p>
        </w:tc>
        <w:tc>
          <w:tcPr>
            <w:tcW w:w="1116"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5</w:t>
            </w:r>
          </w:p>
        </w:tc>
        <w:tc>
          <w:tcPr>
            <w:tcW w:w="1607" w:type="pct"/>
            <w:vAlign w:val="center"/>
          </w:tcPr>
          <w:p w:rsidR="00AD22D1" w:rsidRPr="00AD22D1" w:rsidRDefault="00AD22D1" w:rsidP="00AD22D1">
            <w:pPr>
              <w:widowControl w:val="0"/>
              <w:jc w:val="center"/>
              <w:rPr>
                <w:rFonts w:ascii="Times New Roman" w:hAnsi="Times New Roman"/>
                <w:sz w:val="16"/>
                <w:szCs w:val="16"/>
              </w:rPr>
            </w:pPr>
            <w:r w:rsidRPr="00AD22D1">
              <w:rPr>
                <w:rFonts w:ascii="Times New Roman" w:hAnsi="Times New Roman"/>
                <w:sz w:val="16"/>
                <w:szCs w:val="16"/>
              </w:rPr>
              <w:t>6</w:t>
            </w:r>
          </w:p>
        </w:tc>
      </w:tr>
      <w:tr w:rsidR="00AD22D1" w:rsidRPr="00AD22D1" w:rsidTr="00AD22D1">
        <w:tc>
          <w:tcPr>
            <w:tcW w:w="137" w:type="pct"/>
          </w:tcPr>
          <w:p w:rsidR="00AD22D1" w:rsidRPr="00AD22D1" w:rsidRDefault="00AD22D1" w:rsidP="00AD22D1">
            <w:pPr>
              <w:widowControl w:val="0"/>
              <w:jc w:val="center"/>
              <w:rPr>
                <w:rFonts w:ascii="Times New Roman" w:hAnsi="Times New Roman"/>
                <w:sz w:val="16"/>
                <w:szCs w:val="16"/>
              </w:rPr>
            </w:pPr>
          </w:p>
        </w:tc>
        <w:tc>
          <w:tcPr>
            <w:tcW w:w="533"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p>
        </w:tc>
        <w:tc>
          <w:tcPr>
            <w:tcW w:w="983" w:type="pct"/>
            <w:vAlign w:val="center"/>
          </w:tcPr>
          <w:p w:rsidR="00AD22D1" w:rsidRPr="00AD22D1" w:rsidRDefault="00AD22D1" w:rsidP="00AD22D1">
            <w:pPr>
              <w:widowControl w:val="0"/>
              <w:jc w:val="center"/>
              <w:rPr>
                <w:rFonts w:ascii="Times New Roman" w:hAnsi="Times New Roman"/>
                <w:sz w:val="16"/>
                <w:szCs w:val="16"/>
              </w:rPr>
            </w:pPr>
          </w:p>
        </w:tc>
        <w:tc>
          <w:tcPr>
            <w:tcW w:w="1116" w:type="pct"/>
            <w:vAlign w:val="center"/>
          </w:tcPr>
          <w:p w:rsidR="00AD22D1" w:rsidRPr="00AD22D1" w:rsidRDefault="00AD22D1" w:rsidP="00AD22D1">
            <w:pPr>
              <w:widowControl w:val="0"/>
              <w:jc w:val="center"/>
              <w:rPr>
                <w:rFonts w:ascii="Times New Roman" w:hAnsi="Times New Roman"/>
                <w:sz w:val="16"/>
                <w:szCs w:val="16"/>
              </w:rPr>
            </w:pPr>
          </w:p>
        </w:tc>
        <w:tc>
          <w:tcPr>
            <w:tcW w:w="1607" w:type="pct"/>
            <w:vAlign w:val="center"/>
          </w:tcPr>
          <w:p w:rsidR="00AD22D1" w:rsidRPr="00AD22D1" w:rsidRDefault="00AD22D1" w:rsidP="00AD22D1">
            <w:pPr>
              <w:widowControl w:val="0"/>
              <w:jc w:val="center"/>
              <w:rPr>
                <w:rFonts w:ascii="Times New Roman" w:hAnsi="Times New Roman"/>
                <w:sz w:val="16"/>
                <w:szCs w:val="16"/>
              </w:rPr>
            </w:pPr>
          </w:p>
        </w:tc>
      </w:tr>
      <w:tr w:rsidR="00AD22D1" w:rsidRPr="00AD22D1" w:rsidTr="00AD22D1">
        <w:tc>
          <w:tcPr>
            <w:tcW w:w="137" w:type="pct"/>
          </w:tcPr>
          <w:p w:rsidR="00AD22D1" w:rsidRPr="00AD22D1" w:rsidRDefault="00AD22D1" w:rsidP="00AD22D1">
            <w:pPr>
              <w:widowControl w:val="0"/>
              <w:jc w:val="center"/>
              <w:rPr>
                <w:rFonts w:ascii="Times New Roman" w:hAnsi="Times New Roman"/>
                <w:sz w:val="16"/>
                <w:szCs w:val="16"/>
              </w:rPr>
            </w:pPr>
          </w:p>
        </w:tc>
        <w:tc>
          <w:tcPr>
            <w:tcW w:w="533"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jc w:val="center"/>
              <w:rPr>
                <w:rFonts w:ascii="Times New Roman" w:hAnsi="Times New Roman"/>
                <w:sz w:val="16"/>
                <w:szCs w:val="16"/>
              </w:rPr>
            </w:pPr>
          </w:p>
        </w:tc>
        <w:tc>
          <w:tcPr>
            <w:tcW w:w="983" w:type="pct"/>
            <w:vAlign w:val="center"/>
          </w:tcPr>
          <w:p w:rsidR="00AD22D1" w:rsidRPr="00AD22D1" w:rsidRDefault="00AD22D1" w:rsidP="00AD22D1">
            <w:pPr>
              <w:widowControl w:val="0"/>
              <w:jc w:val="center"/>
              <w:rPr>
                <w:rFonts w:ascii="Times New Roman" w:hAnsi="Times New Roman"/>
                <w:sz w:val="16"/>
                <w:szCs w:val="16"/>
              </w:rPr>
            </w:pPr>
          </w:p>
        </w:tc>
        <w:tc>
          <w:tcPr>
            <w:tcW w:w="1116" w:type="pct"/>
            <w:vAlign w:val="center"/>
          </w:tcPr>
          <w:p w:rsidR="00AD22D1" w:rsidRPr="00AD22D1" w:rsidRDefault="00AD22D1" w:rsidP="00AD22D1">
            <w:pPr>
              <w:widowControl w:val="0"/>
              <w:jc w:val="center"/>
              <w:rPr>
                <w:rFonts w:ascii="Times New Roman" w:hAnsi="Times New Roman"/>
                <w:sz w:val="16"/>
                <w:szCs w:val="16"/>
              </w:rPr>
            </w:pPr>
          </w:p>
        </w:tc>
        <w:tc>
          <w:tcPr>
            <w:tcW w:w="1607" w:type="pct"/>
            <w:vAlign w:val="center"/>
          </w:tcPr>
          <w:p w:rsidR="00AD22D1" w:rsidRPr="00AD22D1" w:rsidRDefault="00AD22D1" w:rsidP="00AD22D1">
            <w:pPr>
              <w:widowControl w:val="0"/>
              <w:jc w:val="center"/>
              <w:rPr>
                <w:rFonts w:ascii="Times New Roman" w:hAnsi="Times New Roman"/>
                <w:sz w:val="16"/>
                <w:szCs w:val="16"/>
              </w:rPr>
            </w:pPr>
          </w:p>
        </w:tc>
      </w:tr>
      <w:tr w:rsidR="00AD22D1" w:rsidRPr="00AD22D1" w:rsidTr="00AD22D1">
        <w:tc>
          <w:tcPr>
            <w:tcW w:w="137" w:type="pct"/>
          </w:tcPr>
          <w:p w:rsidR="00AD22D1" w:rsidRPr="00AD22D1" w:rsidRDefault="00AD22D1" w:rsidP="00AD22D1">
            <w:pPr>
              <w:widowControl w:val="0"/>
              <w:jc w:val="center"/>
              <w:rPr>
                <w:rFonts w:ascii="Times New Roman" w:hAnsi="Times New Roman"/>
                <w:sz w:val="16"/>
                <w:szCs w:val="16"/>
              </w:rPr>
            </w:pPr>
          </w:p>
        </w:tc>
        <w:tc>
          <w:tcPr>
            <w:tcW w:w="533" w:type="pct"/>
            <w:vAlign w:val="center"/>
          </w:tcPr>
          <w:p w:rsidR="00AD22D1" w:rsidRPr="00AD22D1" w:rsidRDefault="00AD22D1" w:rsidP="00AD22D1">
            <w:pPr>
              <w:widowControl w:val="0"/>
              <w:jc w:val="center"/>
              <w:rPr>
                <w:rFonts w:ascii="Times New Roman" w:hAnsi="Times New Roman"/>
                <w:sz w:val="16"/>
                <w:szCs w:val="16"/>
              </w:rPr>
            </w:pPr>
          </w:p>
        </w:tc>
        <w:tc>
          <w:tcPr>
            <w:tcW w:w="624" w:type="pct"/>
            <w:vAlign w:val="center"/>
          </w:tcPr>
          <w:p w:rsidR="00AD22D1" w:rsidRPr="00AD22D1" w:rsidRDefault="00AD22D1" w:rsidP="00AD22D1">
            <w:pPr>
              <w:widowControl w:val="0"/>
              <w:ind w:right="-108"/>
              <w:jc w:val="center"/>
              <w:rPr>
                <w:rFonts w:ascii="Times New Roman" w:hAnsi="Times New Roman"/>
                <w:sz w:val="16"/>
                <w:szCs w:val="16"/>
              </w:rPr>
            </w:pPr>
          </w:p>
        </w:tc>
        <w:tc>
          <w:tcPr>
            <w:tcW w:w="983" w:type="pct"/>
            <w:vAlign w:val="center"/>
          </w:tcPr>
          <w:p w:rsidR="00AD22D1" w:rsidRPr="00AD22D1" w:rsidRDefault="00AD22D1" w:rsidP="00AD22D1">
            <w:pPr>
              <w:widowControl w:val="0"/>
              <w:jc w:val="center"/>
              <w:rPr>
                <w:rFonts w:ascii="Times New Roman" w:hAnsi="Times New Roman"/>
                <w:sz w:val="16"/>
                <w:szCs w:val="16"/>
              </w:rPr>
            </w:pPr>
          </w:p>
        </w:tc>
        <w:tc>
          <w:tcPr>
            <w:tcW w:w="1116" w:type="pct"/>
            <w:vAlign w:val="center"/>
          </w:tcPr>
          <w:p w:rsidR="00AD22D1" w:rsidRPr="00AD22D1" w:rsidRDefault="00AD22D1" w:rsidP="00AD22D1">
            <w:pPr>
              <w:widowControl w:val="0"/>
              <w:jc w:val="center"/>
              <w:rPr>
                <w:rFonts w:ascii="Times New Roman" w:hAnsi="Times New Roman"/>
                <w:sz w:val="16"/>
                <w:szCs w:val="16"/>
              </w:rPr>
            </w:pPr>
          </w:p>
        </w:tc>
        <w:tc>
          <w:tcPr>
            <w:tcW w:w="1607" w:type="pct"/>
            <w:vAlign w:val="center"/>
          </w:tcPr>
          <w:p w:rsidR="00AD22D1" w:rsidRPr="00AD22D1" w:rsidRDefault="00AD22D1" w:rsidP="00AD22D1">
            <w:pPr>
              <w:widowControl w:val="0"/>
              <w:jc w:val="center"/>
              <w:rPr>
                <w:rFonts w:ascii="Times New Roman" w:hAnsi="Times New Roman"/>
                <w:sz w:val="16"/>
                <w:szCs w:val="16"/>
              </w:rPr>
            </w:pPr>
          </w:p>
        </w:tc>
      </w:tr>
    </w:tbl>
    <w:p w:rsidR="00AD22D1" w:rsidRPr="00AD22D1" w:rsidRDefault="00AD22D1" w:rsidP="00AD22D1">
      <w:pPr>
        <w:widowControl w:val="0"/>
        <w:rPr>
          <w:rFonts w:ascii="Times New Roman" w:hAnsi="Times New Roman"/>
          <w:color w:val="000000"/>
          <w:sz w:val="16"/>
          <w:szCs w:val="16"/>
          <w:lang w:eastAsia="en-US"/>
        </w:rPr>
      </w:pPr>
    </w:p>
    <w:p w:rsidR="00AD22D1" w:rsidRPr="00AD22D1" w:rsidRDefault="00AD22D1" w:rsidP="00AD22D1">
      <w:pPr>
        <w:widowControl w:val="0"/>
        <w:rPr>
          <w:rFonts w:ascii="Times New Roman" w:hAnsi="Times New Roman"/>
          <w:color w:val="000000"/>
          <w:sz w:val="16"/>
          <w:szCs w:val="16"/>
          <w:lang w:eastAsia="en-US"/>
        </w:rPr>
      </w:pPr>
    </w:p>
    <w:p w:rsidR="00AD22D1" w:rsidRPr="00AD22D1" w:rsidRDefault="00AD22D1" w:rsidP="00AD22D1">
      <w:pPr>
        <w:widowControl w:val="0"/>
        <w:rPr>
          <w:rFonts w:ascii="Times New Roman" w:hAnsi="Times New Roman"/>
          <w:color w:val="000000"/>
          <w:sz w:val="16"/>
          <w:szCs w:val="16"/>
          <w:lang w:eastAsia="en-US"/>
        </w:rPr>
      </w:pPr>
    </w:p>
    <w:tbl>
      <w:tblPr>
        <w:tblW w:w="0" w:type="auto"/>
        <w:jc w:val="center"/>
        <w:tblInd w:w="-176" w:type="dxa"/>
        <w:tblLook w:val="04A0" w:firstRow="1" w:lastRow="0" w:firstColumn="1" w:lastColumn="0" w:noHBand="0" w:noVBand="1"/>
      </w:tblPr>
      <w:tblGrid>
        <w:gridCol w:w="4961"/>
        <w:gridCol w:w="4786"/>
      </w:tblGrid>
      <w:tr w:rsidR="00AD22D1" w:rsidRPr="00AD22D1" w:rsidTr="00AD22D1">
        <w:trPr>
          <w:jc w:val="center"/>
        </w:trPr>
        <w:tc>
          <w:tcPr>
            <w:tcW w:w="4961"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eastAsiaTheme="minorHAnsi" w:hAnsi="Times New Roman" w:cstheme="minorBidi"/>
                <w:color w:val="000000"/>
                <w:sz w:val="16"/>
                <w:szCs w:val="16"/>
                <w:lang w:eastAsia="en-US"/>
              </w:rPr>
              <w:t>Заказчик</w:t>
            </w:r>
          </w:p>
        </w:tc>
        <w:tc>
          <w:tcPr>
            <w:tcW w:w="4786" w:type="dxa"/>
            <w:hideMark/>
          </w:tcPr>
          <w:p w:rsidR="00AD22D1" w:rsidRPr="00AD22D1" w:rsidRDefault="00AD22D1" w:rsidP="00AD22D1">
            <w:pPr>
              <w:widowControl w:val="0"/>
              <w:rPr>
                <w:rFonts w:ascii="Times New Roman" w:eastAsiaTheme="minorHAnsi" w:hAnsi="Times New Roman" w:cstheme="minorBidi"/>
                <w:color w:val="000000"/>
                <w:sz w:val="16"/>
                <w:szCs w:val="16"/>
                <w:lang w:eastAsia="en-US"/>
              </w:rPr>
            </w:pPr>
            <w:r w:rsidRPr="00AD22D1">
              <w:rPr>
                <w:rFonts w:ascii="Times New Roman" w:hAnsi="Times New Roman"/>
                <w:color w:val="000000"/>
                <w:sz w:val="16"/>
                <w:szCs w:val="16"/>
                <w:lang w:eastAsia="en-US"/>
              </w:rPr>
              <w:t>Исполнитель</w:t>
            </w:r>
          </w:p>
        </w:tc>
      </w:tr>
      <w:tr w:rsidR="00AD22D1" w:rsidRPr="00AD22D1" w:rsidTr="00AD22D1">
        <w:trPr>
          <w:jc w:val="center"/>
        </w:trPr>
        <w:tc>
          <w:tcPr>
            <w:tcW w:w="4961" w:type="dxa"/>
          </w:tcPr>
          <w:p w:rsidR="00AD22D1" w:rsidRPr="00AD22D1" w:rsidRDefault="00AD22D1" w:rsidP="00AD22D1">
            <w:pPr>
              <w:spacing w:before="120"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ФГБОУ ВО СГУПС</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eastAsiaTheme="minorHAnsi" w:hAnsi="Times New Roman"/>
                <w:sz w:val="16"/>
                <w:szCs w:val="16"/>
                <w:lang w:eastAsia="en-US"/>
              </w:rPr>
              <w:t xml:space="preserve">___________________С. А. </w:t>
            </w:r>
            <w:proofErr w:type="spellStart"/>
            <w:r w:rsidRPr="00AD22D1">
              <w:rPr>
                <w:rFonts w:ascii="Times New Roman" w:eastAsiaTheme="minorHAnsi" w:hAnsi="Times New Roman"/>
                <w:sz w:val="16"/>
                <w:szCs w:val="16"/>
                <w:lang w:eastAsia="en-US"/>
              </w:rPr>
              <w:t>Бокарев</w:t>
            </w:r>
            <w:proofErr w:type="spellEnd"/>
          </w:p>
        </w:tc>
        <w:tc>
          <w:tcPr>
            <w:tcW w:w="4786" w:type="dxa"/>
          </w:tcPr>
          <w:p w:rsidR="00AD22D1" w:rsidRPr="00AD22D1" w:rsidRDefault="00AD22D1" w:rsidP="00AD22D1">
            <w:pPr>
              <w:spacing w:before="120" w:line="360" w:lineRule="auto"/>
              <w:rPr>
                <w:rFonts w:ascii="Times New Roman" w:eastAsia="Calibri" w:hAnsi="Times New Roman"/>
                <w:sz w:val="16"/>
                <w:szCs w:val="16"/>
                <w:lang w:eastAsia="en-US"/>
              </w:rPr>
            </w:pPr>
            <w:r w:rsidRPr="00AD22D1">
              <w:rPr>
                <w:rFonts w:ascii="Times New Roman" w:eastAsia="Calibri" w:hAnsi="Times New Roman"/>
                <w:sz w:val="16"/>
                <w:szCs w:val="16"/>
                <w:lang w:eastAsia="en-US"/>
              </w:rPr>
              <w:t>ООО «Синтез»</w:t>
            </w:r>
          </w:p>
          <w:p w:rsidR="00AD22D1" w:rsidRPr="00AD22D1" w:rsidRDefault="00AD22D1" w:rsidP="00AD22D1">
            <w:pPr>
              <w:spacing w:line="360" w:lineRule="auto"/>
              <w:rPr>
                <w:rFonts w:ascii="Times New Roman" w:eastAsiaTheme="minorHAnsi" w:hAnsi="Times New Roman"/>
                <w:sz w:val="16"/>
                <w:szCs w:val="16"/>
                <w:lang w:eastAsia="en-US"/>
              </w:rPr>
            </w:pPr>
          </w:p>
          <w:p w:rsidR="00AD22D1" w:rsidRPr="00AD22D1" w:rsidRDefault="00AD22D1" w:rsidP="00AD22D1">
            <w:pPr>
              <w:spacing w:line="360" w:lineRule="auto"/>
              <w:rPr>
                <w:rFonts w:ascii="Times New Roman" w:eastAsia="Calibri" w:hAnsi="Times New Roman"/>
                <w:sz w:val="16"/>
                <w:szCs w:val="16"/>
                <w:lang w:eastAsia="en-US"/>
              </w:rPr>
            </w:pPr>
            <w:r w:rsidRPr="00AD22D1">
              <w:rPr>
                <w:rFonts w:ascii="Times New Roman" w:eastAsiaTheme="minorHAnsi" w:hAnsi="Times New Roman"/>
                <w:sz w:val="16"/>
                <w:szCs w:val="16"/>
                <w:lang w:eastAsia="en-US"/>
              </w:rPr>
              <w:t>___________________М.Г. Кавардаков</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«___» ____________ 2017 г.</w:t>
            </w:r>
          </w:p>
        </w:tc>
        <w:tc>
          <w:tcPr>
            <w:tcW w:w="4786" w:type="dxa"/>
          </w:tcPr>
          <w:p w:rsidR="00AD22D1" w:rsidRPr="00AD22D1" w:rsidRDefault="00AD22D1" w:rsidP="00AD22D1">
            <w:pPr>
              <w:spacing w:line="360" w:lineRule="auto"/>
              <w:jc w:val="both"/>
              <w:rPr>
                <w:rFonts w:ascii="Times New Roman" w:eastAsia="Calibri" w:hAnsi="Times New Roman"/>
                <w:sz w:val="16"/>
                <w:szCs w:val="16"/>
                <w:lang w:eastAsia="en-US"/>
              </w:rPr>
            </w:pPr>
            <w:r w:rsidRPr="00AD22D1">
              <w:rPr>
                <w:rFonts w:ascii="Times New Roman" w:hAnsi="Times New Roman"/>
                <w:color w:val="000000"/>
                <w:sz w:val="16"/>
                <w:szCs w:val="16"/>
                <w:lang w:eastAsia="en-US"/>
              </w:rPr>
              <w:t>«___» ____________ 2017 г.</w:t>
            </w:r>
          </w:p>
        </w:tc>
      </w:tr>
      <w:tr w:rsidR="00AD22D1" w:rsidRPr="00AD22D1" w:rsidTr="00AD22D1">
        <w:trPr>
          <w:jc w:val="center"/>
        </w:trPr>
        <w:tc>
          <w:tcPr>
            <w:tcW w:w="4961"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c>
          <w:tcPr>
            <w:tcW w:w="4786" w:type="dxa"/>
          </w:tcPr>
          <w:p w:rsidR="00AD22D1" w:rsidRPr="00AD22D1" w:rsidRDefault="00AD22D1" w:rsidP="00AD22D1">
            <w:pPr>
              <w:spacing w:line="360" w:lineRule="auto"/>
              <w:rPr>
                <w:rFonts w:ascii="Times New Roman" w:eastAsiaTheme="minorHAnsi" w:hAnsi="Times New Roman"/>
                <w:sz w:val="16"/>
                <w:szCs w:val="16"/>
                <w:lang w:eastAsia="en-US"/>
              </w:rPr>
            </w:pPr>
            <w:r w:rsidRPr="00AD22D1">
              <w:rPr>
                <w:rFonts w:ascii="Times New Roman" w:hAnsi="Times New Roman"/>
                <w:color w:val="000000"/>
                <w:sz w:val="16"/>
                <w:szCs w:val="16"/>
                <w:lang w:eastAsia="en-US"/>
              </w:rPr>
              <w:t xml:space="preserve">                      МП</w:t>
            </w:r>
          </w:p>
        </w:tc>
      </w:tr>
    </w:tbl>
    <w:p w:rsidR="00AD22D1" w:rsidRPr="00AD22D1" w:rsidRDefault="00AD22D1" w:rsidP="00AD22D1">
      <w:pPr>
        <w:widowControl w:val="0"/>
        <w:spacing w:after="200" w:line="276" w:lineRule="auto"/>
        <w:rPr>
          <w:rFonts w:ascii="Times New Roman" w:eastAsiaTheme="minorHAnsi" w:hAnsi="Times New Roman"/>
          <w:sz w:val="16"/>
          <w:szCs w:val="16"/>
          <w:lang w:eastAsia="en-US"/>
        </w:rPr>
      </w:pPr>
    </w:p>
    <w:p w:rsidR="007420FA" w:rsidRPr="007420FA" w:rsidRDefault="007420FA" w:rsidP="007420FA"/>
    <w:sectPr w:rsidR="007420FA" w:rsidRPr="007420FA"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13D3F31"/>
    <w:multiLevelType w:val="hybridMultilevel"/>
    <w:tmpl w:val="4C4A0AA2"/>
    <w:lvl w:ilvl="0" w:tplc="98C2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3">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13B11911"/>
    <w:multiLevelType w:val="multilevel"/>
    <w:tmpl w:val="87D2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8">
    <w:nsid w:val="1C215299"/>
    <w:multiLevelType w:val="hybridMultilevel"/>
    <w:tmpl w:val="F8D493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211581"/>
    <w:multiLevelType w:val="hybridMultilevel"/>
    <w:tmpl w:val="72C695B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594FE1"/>
    <w:multiLevelType w:val="multilevel"/>
    <w:tmpl w:val="74FE9070"/>
    <w:lvl w:ilvl="0">
      <w:start w:val="1"/>
      <w:numFmt w:val="upperRoman"/>
      <w:lvlText w:val="%1."/>
      <w:lvlJc w:val="right"/>
      <w:pPr>
        <w:ind w:left="720" w:hanging="360"/>
      </w:pPr>
      <w:rPr>
        <w:rFonts w:cs="Times New Roman"/>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3B97E6A"/>
    <w:multiLevelType w:val="multilevel"/>
    <w:tmpl w:val="FA702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4">
    <w:nsid w:val="4A333962"/>
    <w:multiLevelType w:val="multilevel"/>
    <w:tmpl w:val="5964C910"/>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6431990"/>
    <w:multiLevelType w:val="multilevel"/>
    <w:tmpl w:val="DFF0B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F60CBB"/>
    <w:multiLevelType w:val="hybridMultilevel"/>
    <w:tmpl w:val="07767D8A"/>
    <w:lvl w:ilvl="0" w:tplc="C090D94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2A61769"/>
    <w:multiLevelType w:val="hybridMultilevel"/>
    <w:tmpl w:val="BABAEC12"/>
    <w:lvl w:ilvl="0" w:tplc="6A246B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9"/>
  </w:num>
  <w:num w:numId="9">
    <w:abstractNumId w:val="23"/>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5"/>
  </w:num>
  <w:num w:numId="14">
    <w:abstractNumId w:val="6"/>
  </w:num>
  <w:num w:numId="15">
    <w:abstractNumId w:val="3"/>
  </w:num>
  <w:num w:numId="16">
    <w:abstractNumId w:val="0"/>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num>
  <w:num w:numId="20">
    <w:abstractNumId w:val="17"/>
  </w:num>
  <w:num w:numId="21">
    <w:abstractNumId w:val="4"/>
  </w:num>
  <w:num w:numId="22">
    <w:abstractNumId w:val="11"/>
  </w:num>
  <w:num w:numId="23">
    <w:abstractNumId w:val="1"/>
  </w:num>
  <w:num w:numId="24">
    <w:abstractNumId w:val="21"/>
  </w:num>
  <w:num w:numId="25">
    <w:abstractNumId w:val="14"/>
  </w:num>
  <w:num w:numId="26">
    <w:abstractNumId w:val="2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536D4"/>
    <w:rsid w:val="00061457"/>
    <w:rsid w:val="00070E90"/>
    <w:rsid w:val="000730F0"/>
    <w:rsid w:val="00075399"/>
    <w:rsid w:val="0008081F"/>
    <w:rsid w:val="00082DDA"/>
    <w:rsid w:val="00083D0D"/>
    <w:rsid w:val="000953EF"/>
    <w:rsid w:val="000B4E32"/>
    <w:rsid w:val="000B64FE"/>
    <w:rsid w:val="000C33C6"/>
    <w:rsid w:val="000C7706"/>
    <w:rsid w:val="000D3F36"/>
    <w:rsid w:val="000F6C58"/>
    <w:rsid w:val="0011321B"/>
    <w:rsid w:val="00117814"/>
    <w:rsid w:val="00130591"/>
    <w:rsid w:val="00141DBA"/>
    <w:rsid w:val="00141F6E"/>
    <w:rsid w:val="001440C0"/>
    <w:rsid w:val="001452D8"/>
    <w:rsid w:val="00156F98"/>
    <w:rsid w:val="00157008"/>
    <w:rsid w:val="001A33F9"/>
    <w:rsid w:val="001A6450"/>
    <w:rsid w:val="001C72DD"/>
    <w:rsid w:val="001D0189"/>
    <w:rsid w:val="001D0486"/>
    <w:rsid w:val="001E15FE"/>
    <w:rsid w:val="001E5174"/>
    <w:rsid w:val="001E5279"/>
    <w:rsid w:val="001F18E9"/>
    <w:rsid w:val="001F2D8E"/>
    <w:rsid w:val="001F6A2F"/>
    <w:rsid w:val="00200110"/>
    <w:rsid w:val="00205C68"/>
    <w:rsid w:val="002145B4"/>
    <w:rsid w:val="00227D0E"/>
    <w:rsid w:val="002336C1"/>
    <w:rsid w:val="00260EB4"/>
    <w:rsid w:val="002767C0"/>
    <w:rsid w:val="00280F59"/>
    <w:rsid w:val="002840C1"/>
    <w:rsid w:val="002975E1"/>
    <w:rsid w:val="002C12A0"/>
    <w:rsid w:val="002D6628"/>
    <w:rsid w:val="002E15D5"/>
    <w:rsid w:val="002F6AC4"/>
    <w:rsid w:val="00321851"/>
    <w:rsid w:val="003365FA"/>
    <w:rsid w:val="00337B73"/>
    <w:rsid w:val="003A2EDF"/>
    <w:rsid w:val="003B1189"/>
    <w:rsid w:val="003D014E"/>
    <w:rsid w:val="003D0231"/>
    <w:rsid w:val="003D5035"/>
    <w:rsid w:val="003E2140"/>
    <w:rsid w:val="003E25DF"/>
    <w:rsid w:val="003F65C4"/>
    <w:rsid w:val="0041331D"/>
    <w:rsid w:val="00422D51"/>
    <w:rsid w:val="00425F0D"/>
    <w:rsid w:val="00426E20"/>
    <w:rsid w:val="00444D2D"/>
    <w:rsid w:val="004605BE"/>
    <w:rsid w:val="00465E16"/>
    <w:rsid w:val="00483891"/>
    <w:rsid w:val="0048778F"/>
    <w:rsid w:val="00490161"/>
    <w:rsid w:val="004924DF"/>
    <w:rsid w:val="004A04FB"/>
    <w:rsid w:val="004B0B98"/>
    <w:rsid w:val="004B3AC0"/>
    <w:rsid w:val="004C694E"/>
    <w:rsid w:val="004D146D"/>
    <w:rsid w:val="004F5A0C"/>
    <w:rsid w:val="00507BE7"/>
    <w:rsid w:val="00521CA0"/>
    <w:rsid w:val="005267EB"/>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128ED"/>
    <w:rsid w:val="0062178E"/>
    <w:rsid w:val="006526AA"/>
    <w:rsid w:val="00654559"/>
    <w:rsid w:val="0068616A"/>
    <w:rsid w:val="0069102F"/>
    <w:rsid w:val="006975D9"/>
    <w:rsid w:val="006D2101"/>
    <w:rsid w:val="006D4930"/>
    <w:rsid w:val="006D5318"/>
    <w:rsid w:val="006E24E4"/>
    <w:rsid w:val="00702555"/>
    <w:rsid w:val="0070280B"/>
    <w:rsid w:val="00723142"/>
    <w:rsid w:val="007420FA"/>
    <w:rsid w:val="00746CE4"/>
    <w:rsid w:val="007627F7"/>
    <w:rsid w:val="007661A0"/>
    <w:rsid w:val="00776DF2"/>
    <w:rsid w:val="007838CA"/>
    <w:rsid w:val="0079253A"/>
    <w:rsid w:val="007A6ADB"/>
    <w:rsid w:val="007B168A"/>
    <w:rsid w:val="007C11E7"/>
    <w:rsid w:val="007D2745"/>
    <w:rsid w:val="007E5483"/>
    <w:rsid w:val="007F6858"/>
    <w:rsid w:val="008036F0"/>
    <w:rsid w:val="0080491A"/>
    <w:rsid w:val="00822E26"/>
    <w:rsid w:val="00823D07"/>
    <w:rsid w:val="00837179"/>
    <w:rsid w:val="0085059F"/>
    <w:rsid w:val="008538B1"/>
    <w:rsid w:val="0087721A"/>
    <w:rsid w:val="00890036"/>
    <w:rsid w:val="00896742"/>
    <w:rsid w:val="008B66B0"/>
    <w:rsid w:val="008B7187"/>
    <w:rsid w:val="008D0066"/>
    <w:rsid w:val="008D3417"/>
    <w:rsid w:val="008D365A"/>
    <w:rsid w:val="008D720D"/>
    <w:rsid w:val="00903D0E"/>
    <w:rsid w:val="00907FA8"/>
    <w:rsid w:val="00910F87"/>
    <w:rsid w:val="009139C4"/>
    <w:rsid w:val="0091532B"/>
    <w:rsid w:val="00917A98"/>
    <w:rsid w:val="00924DE9"/>
    <w:rsid w:val="00941524"/>
    <w:rsid w:val="0094184E"/>
    <w:rsid w:val="00942B01"/>
    <w:rsid w:val="00946085"/>
    <w:rsid w:val="00947713"/>
    <w:rsid w:val="00954C61"/>
    <w:rsid w:val="00985882"/>
    <w:rsid w:val="00993F03"/>
    <w:rsid w:val="009978B4"/>
    <w:rsid w:val="009B426A"/>
    <w:rsid w:val="009B79CC"/>
    <w:rsid w:val="009C12E3"/>
    <w:rsid w:val="009C141E"/>
    <w:rsid w:val="009C392B"/>
    <w:rsid w:val="009D2658"/>
    <w:rsid w:val="009D55E9"/>
    <w:rsid w:val="009E437A"/>
    <w:rsid w:val="009E7B49"/>
    <w:rsid w:val="00A10D26"/>
    <w:rsid w:val="00A16B7B"/>
    <w:rsid w:val="00A3056B"/>
    <w:rsid w:val="00A33D8F"/>
    <w:rsid w:val="00A404EE"/>
    <w:rsid w:val="00A43BD2"/>
    <w:rsid w:val="00A4477B"/>
    <w:rsid w:val="00A47242"/>
    <w:rsid w:val="00A652B7"/>
    <w:rsid w:val="00A76CE5"/>
    <w:rsid w:val="00A76D44"/>
    <w:rsid w:val="00A8075C"/>
    <w:rsid w:val="00A838E3"/>
    <w:rsid w:val="00A843C2"/>
    <w:rsid w:val="00A84A47"/>
    <w:rsid w:val="00A90950"/>
    <w:rsid w:val="00A95F36"/>
    <w:rsid w:val="00A97AFD"/>
    <w:rsid w:val="00AA4D03"/>
    <w:rsid w:val="00AD1538"/>
    <w:rsid w:val="00AD22D1"/>
    <w:rsid w:val="00AE3AE8"/>
    <w:rsid w:val="00AE543C"/>
    <w:rsid w:val="00AE54B7"/>
    <w:rsid w:val="00AF276B"/>
    <w:rsid w:val="00AF39E8"/>
    <w:rsid w:val="00B00CDC"/>
    <w:rsid w:val="00B2493F"/>
    <w:rsid w:val="00B43E52"/>
    <w:rsid w:val="00B53434"/>
    <w:rsid w:val="00BA7163"/>
    <w:rsid w:val="00BB036B"/>
    <w:rsid w:val="00BB541A"/>
    <w:rsid w:val="00BB55C6"/>
    <w:rsid w:val="00BC678E"/>
    <w:rsid w:val="00BE67A9"/>
    <w:rsid w:val="00BF035F"/>
    <w:rsid w:val="00C07B55"/>
    <w:rsid w:val="00C127CF"/>
    <w:rsid w:val="00C147E8"/>
    <w:rsid w:val="00C21EAA"/>
    <w:rsid w:val="00C33223"/>
    <w:rsid w:val="00C35BAD"/>
    <w:rsid w:val="00C4062D"/>
    <w:rsid w:val="00C52C74"/>
    <w:rsid w:val="00C53FAB"/>
    <w:rsid w:val="00C64304"/>
    <w:rsid w:val="00C77A4A"/>
    <w:rsid w:val="00CA3E05"/>
    <w:rsid w:val="00CD61D9"/>
    <w:rsid w:val="00D02810"/>
    <w:rsid w:val="00D052FF"/>
    <w:rsid w:val="00D06BA0"/>
    <w:rsid w:val="00D332D4"/>
    <w:rsid w:val="00D34C1F"/>
    <w:rsid w:val="00D3745D"/>
    <w:rsid w:val="00D540FF"/>
    <w:rsid w:val="00D74D84"/>
    <w:rsid w:val="00D74EC5"/>
    <w:rsid w:val="00D7609E"/>
    <w:rsid w:val="00DB0BB6"/>
    <w:rsid w:val="00DB31EA"/>
    <w:rsid w:val="00DB5339"/>
    <w:rsid w:val="00DC49C1"/>
    <w:rsid w:val="00DC6C20"/>
    <w:rsid w:val="00DE6781"/>
    <w:rsid w:val="00DF16FC"/>
    <w:rsid w:val="00DF4455"/>
    <w:rsid w:val="00E16F4F"/>
    <w:rsid w:val="00E351ED"/>
    <w:rsid w:val="00E35B01"/>
    <w:rsid w:val="00E400D5"/>
    <w:rsid w:val="00E45504"/>
    <w:rsid w:val="00E60CFD"/>
    <w:rsid w:val="00E841BE"/>
    <w:rsid w:val="00E85389"/>
    <w:rsid w:val="00E867C6"/>
    <w:rsid w:val="00E931F9"/>
    <w:rsid w:val="00EA1856"/>
    <w:rsid w:val="00EA4237"/>
    <w:rsid w:val="00EA4558"/>
    <w:rsid w:val="00EA48D1"/>
    <w:rsid w:val="00EC0852"/>
    <w:rsid w:val="00EC1031"/>
    <w:rsid w:val="00EF01A7"/>
    <w:rsid w:val="00EF1C84"/>
    <w:rsid w:val="00EF705E"/>
    <w:rsid w:val="00F23948"/>
    <w:rsid w:val="00F61901"/>
    <w:rsid w:val="00F67E3B"/>
    <w:rsid w:val="00F7542A"/>
    <w:rsid w:val="00F80813"/>
    <w:rsid w:val="00F84850"/>
    <w:rsid w:val="00F85CF2"/>
    <w:rsid w:val="00F91296"/>
    <w:rsid w:val="00F91EF7"/>
    <w:rsid w:val="00F93FC8"/>
    <w:rsid w:val="00F965B1"/>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uiPriority w:val="99"/>
    <w:rsid w:val="00B53434"/>
    <w:rPr>
      <w:rFonts w:ascii="Tahoma" w:hAnsi="Tahoma" w:cs="Tahoma"/>
      <w:sz w:val="16"/>
      <w:szCs w:val="16"/>
    </w:rPr>
  </w:style>
  <w:style w:type="character" w:customStyle="1" w:styleId="ad">
    <w:name w:val="Текст выноски Знак"/>
    <w:link w:val="ac"/>
    <w:uiPriority w:val="99"/>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D22D1"/>
  </w:style>
  <w:style w:type="character" w:styleId="af">
    <w:name w:val="Strong"/>
    <w:basedOn w:val="a0"/>
    <w:uiPriority w:val="22"/>
    <w:qFormat/>
    <w:rsid w:val="00AD22D1"/>
    <w:rPr>
      <w:b/>
      <w:bCs/>
    </w:rPr>
  </w:style>
  <w:style w:type="paragraph" w:styleId="af0">
    <w:name w:val="List Paragraph"/>
    <w:basedOn w:val="a"/>
    <w:uiPriority w:val="34"/>
    <w:qFormat/>
    <w:rsid w:val="00AD22D1"/>
    <w:pPr>
      <w:spacing w:after="200" w:line="276" w:lineRule="auto"/>
      <w:ind w:left="720"/>
      <w:contextualSpacing/>
    </w:pPr>
    <w:rPr>
      <w:rFonts w:asciiTheme="minorHAnsi" w:eastAsiaTheme="minorEastAsia" w:hAnsiTheme="minorHAnsi" w:cstheme="minorBidi"/>
      <w:sz w:val="22"/>
      <w:szCs w:val="22"/>
    </w:rPr>
  </w:style>
  <w:style w:type="table" w:customStyle="1" w:styleId="23">
    <w:name w:val="Сетка таблицы2"/>
    <w:basedOn w:val="a1"/>
    <w:next w:val="a5"/>
    <w:uiPriority w:val="59"/>
    <w:rsid w:val="00AD22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AD22D1"/>
    <w:pPr>
      <w:ind w:firstLine="709"/>
      <w:jc w:val="both"/>
    </w:pPr>
    <w:rPr>
      <w:rFonts w:ascii="Times New Roman" w:eastAsia="Calibri" w:hAnsi="Times New Roman"/>
      <w:sz w:val="24"/>
      <w:szCs w:val="24"/>
      <w:lang w:eastAsia="en-US"/>
    </w:rPr>
  </w:style>
  <w:style w:type="paragraph" w:customStyle="1" w:styleId="31">
    <w:name w:val="3. Раздел"/>
    <w:basedOn w:val="a"/>
    <w:next w:val="4"/>
    <w:qFormat/>
    <w:rsid w:val="00AD22D1"/>
    <w:pPr>
      <w:spacing w:before="120"/>
      <w:jc w:val="center"/>
    </w:pPr>
    <w:rPr>
      <w:rFonts w:ascii="Times New Roman" w:eastAsia="Calibri" w:hAnsi="Times New Roman"/>
      <w:b/>
      <w:sz w:val="24"/>
      <w:szCs w:val="22"/>
      <w:lang w:eastAsia="en-US"/>
    </w:rPr>
  </w:style>
  <w:style w:type="paragraph" w:customStyle="1" w:styleId="113">
    <w:name w:val="1.1. Приложение"/>
    <w:basedOn w:val="a"/>
    <w:next w:val="31"/>
    <w:qFormat/>
    <w:rsid w:val="00AD22D1"/>
    <w:pPr>
      <w:jc w:val="right"/>
    </w:pPr>
    <w:rPr>
      <w:rFonts w:ascii="Times New Roman" w:eastAsia="Calibri" w:hAnsi="Times New Roman"/>
      <w:sz w:val="24"/>
      <w:szCs w:val="22"/>
      <w:lang w:eastAsia="en-US"/>
    </w:rPr>
  </w:style>
  <w:style w:type="paragraph" w:customStyle="1" w:styleId="91">
    <w:name w:val="9.1. Таблица. Шапка"/>
    <w:basedOn w:val="a"/>
    <w:qFormat/>
    <w:rsid w:val="00AD22D1"/>
    <w:pPr>
      <w:jc w:val="center"/>
    </w:pPr>
    <w:rPr>
      <w:rFonts w:ascii="Times New Roman" w:eastAsia="Calibri" w:hAnsi="Times New Roman"/>
      <w:b/>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0E9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uiPriority w:val="59"/>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rsid w:val="00070E90"/>
    <w:pPr>
      <w:spacing w:after="120" w:line="480" w:lineRule="auto"/>
      <w:ind w:left="283"/>
    </w:pPr>
  </w:style>
  <w:style w:type="paragraph" w:styleId="21">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uiPriority w:val="99"/>
    <w:rsid w:val="00B53434"/>
    <w:rPr>
      <w:rFonts w:ascii="Tahoma" w:hAnsi="Tahoma" w:cs="Tahoma"/>
      <w:sz w:val="16"/>
      <w:szCs w:val="16"/>
    </w:rPr>
  </w:style>
  <w:style w:type="character" w:customStyle="1" w:styleId="ad">
    <w:name w:val="Текст выноски Знак"/>
    <w:link w:val="ac"/>
    <w:uiPriority w:val="99"/>
    <w:rsid w:val="00B53434"/>
    <w:rPr>
      <w:rFonts w:ascii="Tahoma" w:hAnsi="Tahoma" w:cs="Tahoma"/>
      <w:sz w:val="16"/>
      <w:szCs w:val="16"/>
    </w:rPr>
  </w:style>
  <w:style w:type="table" w:customStyle="1" w:styleId="10">
    <w:name w:val="Сетка таблицы1"/>
    <w:basedOn w:val="a1"/>
    <w:next w:val="a5"/>
    <w:uiPriority w:val="59"/>
    <w:rsid w:val="00E853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DB5339"/>
  </w:style>
  <w:style w:type="character" w:styleId="ae">
    <w:name w:val="FollowedHyperlink"/>
    <w:basedOn w:val="a0"/>
    <w:uiPriority w:val="99"/>
    <w:unhideWhenUsed/>
    <w:rsid w:val="00DB5339"/>
    <w:rPr>
      <w:color w:val="800080"/>
      <w:u w:val="single"/>
    </w:rPr>
  </w:style>
  <w:style w:type="paragraph" w:customStyle="1" w:styleId="xl65">
    <w:name w:val="xl65"/>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66">
    <w:name w:val="xl66"/>
    <w:basedOn w:val="a"/>
    <w:rsid w:val="00DB533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24"/>
      <w:szCs w:val="24"/>
    </w:rPr>
  </w:style>
  <w:style w:type="paragraph" w:customStyle="1" w:styleId="xl67">
    <w:name w:val="xl67"/>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8">
    <w:name w:val="xl68"/>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69">
    <w:name w:val="xl69"/>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70">
    <w:name w:val="xl70"/>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szCs w:val="24"/>
    </w:rPr>
  </w:style>
  <w:style w:type="paragraph" w:customStyle="1" w:styleId="xl71">
    <w:name w:val="xl71"/>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2">
    <w:name w:val="xl72"/>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3">
    <w:name w:val="xl73"/>
    <w:basedOn w:val="a"/>
    <w:rsid w:val="00DB5339"/>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sz w:val="24"/>
      <w:szCs w:val="24"/>
    </w:rPr>
  </w:style>
  <w:style w:type="paragraph" w:customStyle="1" w:styleId="xl74">
    <w:name w:val="xl74"/>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sz w:val="24"/>
      <w:szCs w:val="24"/>
    </w:rPr>
  </w:style>
  <w:style w:type="paragraph" w:customStyle="1" w:styleId="xl75">
    <w:name w:val="xl75"/>
    <w:basedOn w:val="a"/>
    <w:rsid w:val="00DB53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24"/>
      <w:szCs w:val="24"/>
    </w:rPr>
  </w:style>
  <w:style w:type="paragraph" w:customStyle="1" w:styleId="xl76">
    <w:name w:val="xl76"/>
    <w:basedOn w:val="a"/>
    <w:rsid w:val="00DB5339"/>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7">
    <w:name w:val="xl77"/>
    <w:basedOn w:val="a"/>
    <w:rsid w:val="00DB5339"/>
    <w:pPr>
      <w:pBdr>
        <w:top w:val="single" w:sz="4"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a"/>
    <w:rsid w:val="00DB5339"/>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table" w:customStyle="1" w:styleId="112">
    <w:name w:val="Сетка таблицы11"/>
    <w:basedOn w:val="a1"/>
    <w:next w:val="a5"/>
    <w:uiPriority w:val="59"/>
    <w:rsid w:val="004924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AD22D1"/>
  </w:style>
  <w:style w:type="character" w:styleId="af">
    <w:name w:val="Strong"/>
    <w:basedOn w:val="a0"/>
    <w:uiPriority w:val="22"/>
    <w:qFormat/>
    <w:rsid w:val="00AD22D1"/>
    <w:rPr>
      <w:b/>
      <w:bCs/>
    </w:rPr>
  </w:style>
  <w:style w:type="paragraph" w:styleId="af0">
    <w:name w:val="List Paragraph"/>
    <w:basedOn w:val="a"/>
    <w:uiPriority w:val="34"/>
    <w:qFormat/>
    <w:rsid w:val="00AD22D1"/>
    <w:pPr>
      <w:spacing w:after="200" w:line="276" w:lineRule="auto"/>
      <w:ind w:left="720"/>
      <w:contextualSpacing/>
    </w:pPr>
    <w:rPr>
      <w:rFonts w:asciiTheme="minorHAnsi" w:eastAsiaTheme="minorEastAsia" w:hAnsiTheme="minorHAnsi" w:cstheme="minorBidi"/>
      <w:sz w:val="22"/>
      <w:szCs w:val="22"/>
    </w:rPr>
  </w:style>
  <w:style w:type="table" w:customStyle="1" w:styleId="23">
    <w:name w:val="Сетка таблицы2"/>
    <w:basedOn w:val="a1"/>
    <w:next w:val="a5"/>
    <w:uiPriority w:val="59"/>
    <w:rsid w:val="00AD22D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4. Абзац"/>
    <w:basedOn w:val="a"/>
    <w:qFormat/>
    <w:rsid w:val="00AD22D1"/>
    <w:pPr>
      <w:ind w:firstLine="709"/>
      <w:jc w:val="both"/>
    </w:pPr>
    <w:rPr>
      <w:rFonts w:ascii="Times New Roman" w:eastAsia="Calibri" w:hAnsi="Times New Roman"/>
      <w:sz w:val="24"/>
      <w:szCs w:val="24"/>
      <w:lang w:eastAsia="en-US"/>
    </w:rPr>
  </w:style>
  <w:style w:type="paragraph" w:customStyle="1" w:styleId="31">
    <w:name w:val="3. Раздел"/>
    <w:basedOn w:val="a"/>
    <w:next w:val="4"/>
    <w:qFormat/>
    <w:rsid w:val="00AD22D1"/>
    <w:pPr>
      <w:spacing w:before="120"/>
      <w:jc w:val="center"/>
    </w:pPr>
    <w:rPr>
      <w:rFonts w:ascii="Times New Roman" w:eastAsia="Calibri" w:hAnsi="Times New Roman"/>
      <w:b/>
      <w:sz w:val="24"/>
      <w:szCs w:val="22"/>
      <w:lang w:eastAsia="en-US"/>
    </w:rPr>
  </w:style>
  <w:style w:type="paragraph" w:customStyle="1" w:styleId="113">
    <w:name w:val="1.1. Приложение"/>
    <w:basedOn w:val="a"/>
    <w:next w:val="31"/>
    <w:qFormat/>
    <w:rsid w:val="00AD22D1"/>
    <w:pPr>
      <w:jc w:val="right"/>
    </w:pPr>
    <w:rPr>
      <w:rFonts w:ascii="Times New Roman" w:eastAsia="Calibri" w:hAnsi="Times New Roman"/>
      <w:sz w:val="24"/>
      <w:szCs w:val="22"/>
      <w:lang w:eastAsia="en-US"/>
    </w:rPr>
  </w:style>
  <w:style w:type="paragraph" w:customStyle="1" w:styleId="91">
    <w:name w:val="9.1. Таблица. Шапка"/>
    <w:basedOn w:val="a"/>
    <w:qFormat/>
    <w:rsid w:val="00AD22D1"/>
    <w:pPr>
      <w:jc w:val="center"/>
    </w:pPr>
    <w:rPr>
      <w:rFonts w:ascii="Times New Roman" w:eastAsia="Calibri" w:hAnsi="Times New Roman"/>
      <w:b/>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1323">
      <w:bodyDiv w:val="1"/>
      <w:marLeft w:val="0"/>
      <w:marRight w:val="0"/>
      <w:marTop w:val="0"/>
      <w:marBottom w:val="0"/>
      <w:divBdr>
        <w:top w:val="none" w:sz="0" w:space="0" w:color="auto"/>
        <w:left w:val="none" w:sz="0" w:space="0" w:color="auto"/>
        <w:bottom w:val="none" w:sz="0" w:space="0" w:color="auto"/>
        <w:right w:val="none" w:sz="0" w:space="0" w:color="auto"/>
      </w:divBdr>
    </w:div>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839927025">
      <w:bodyDiv w:val="1"/>
      <w:marLeft w:val="0"/>
      <w:marRight w:val="0"/>
      <w:marTop w:val="0"/>
      <w:marBottom w:val="0"/>
      <w:divBdr>
        <w:top w:val="none" w:sz="0" w:space="0" w:color="auto"/>
        <w:left w:val="none" w:sz="0" w:space="0" w:color="auto"/>
        <w:bottom w:val="none" w:sz="0" w:space="0" w:color="auto"/>
        <w:right w:val="none" w:sz="0" w:space="0" w:color="auto"/>
      </w:divBdr>
      <w:divsChild>
        <w:div w:id="488327486">
          <w:marLeft w:val="0"/>
          <w:marRight w:val="0"/>
          <w:marTop w:val="0"/>
          <w:marBottom w:val="0"/>
          <w:divBdr>
            <w:top w:val="none" w:sz="0" w:space="0" w:color="auto"/>
            <w:left w:val="none" w:sz="0" w:space="0" w:color="auto"/>
            <w:bottom w:val="none" w:sz="0" w:space="0" w:color="auto"/>
            <w:right w:val="none" w:sz="0" w:space="0" w:color="auto"/>
          </w:divBdr>
        </w:div>
      </w:divsChild>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604344206">
      <w:bodyDiv w:val="1"/>
      <w:marLeft w:val="0"/>
      <w:marRight w:val="0"/>
      <w:marTop w:val="0"/>
      <w:marBottom w:val="0"/>
      <w:divBdr>
        <w:top w:val="none" w:sz="0" w:space="0" w:color="auto"/>
        <w:left w:val="none" w:sz="0" w:space="0" w:color="auto"/>
        <w:bottom w:val="none" w:sz="0" w:space="0" w:color="auto"/>
        <w:right w:val="none" w:sz="0" w:space="0" w:color="auto"/>
      </w:divBdr>
    </w:div>
    <w:div w:id="1667438236">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1971205161">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 w:id="2132286662">
      <w:bodyDiv w:val="1"/>
      <w:marLeft w:val="0"/>
      <w:marRight w:val="0"/>
      <w:marTop w:val="0"/>
      <w:marBottom w:val="0"/>
      <w:divBdr>
        <w:top w:val="none" w:sz="0" w:space="0" w:color="auto"/>
        <w:left w:val="none" w:sz="0" w:space="0" w:color="auto"/>
        <w:bottom w:val="none" w:sz="0" w:space="0" w:color="auto"/>
        <w:right w:val="none" w:sz="0" w:space="0" w:color="auto"/>
      </w:divBdr>
      <w:divsChild>
        <w:div w:id="198963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10</Pages>
  <Words>8199</Words>
  <Characters>46740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54830</CharactersWithSpaces>
  <SharedDoc>false</SharedDoc>
  <HLinks>
    <vt:vector size="6" baseType="variant">
      <vt:variant>
        <vt:i4>6422599</vt:i4>
      </vt:variant>
      <vt:variant>
        <vt:i4>0</vt:i4>
      </vt:variant>
      <vt:variant>
        <vt:i4>0</vt:i4>
      </vt:variant>
      <vt:variant>
        <vt:i4>5</vt:i4>
      </vt:variant>
      <vt:variant>
        <vt:lpwstr>mailto:1114@gotti.ru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3</cp:revision>
  <cp:lastPrinted>2017-07-11T05:13:00Z</cp:lastPrinted>
  <dcterms:created xsi:type="dcterms:W3CDTF">2017-07-11T05:13:00Z</dcterms:created>
  <dcterms:modified xsi:type="dcterms:W3CDTF">2017-07-11T07:44:00Z</dcterms:modified>
</cp:coreProperties>
</file>