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Наименование, </w:t>
            </w:r>
            <w:bookmarkStart w:id="0" w:name="_GoBack"/>
            <w:bookmarkEnd w:id="0"/>
            <w:r w:rsidRPr="00A11F17">
              <w:rPr>
                <w:rFonts w:ascii="Arial" w:hAnsi="Arial" w:cs="Arial"/>
                <w:sz w:val="20"/>
                <w:szCs w:val="20"/>
              </w:rPr>
              <w:t>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7"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E12DCE">
        <w:trPr>
          <w:trHeight w:val="1492"/>
        </w:trPr>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B3D83" w:rsidP="00D61D15">
            <w:pPr>
              <w:jc w:val="both"/>
              <w:rPr>
                <w:rFonts w:ascii="Arial" w:hAnsi="Arial" w:cs="Arial"/>
                <w:sz w:val="20"/>
                <w:szCs w:val="20"/>
              </w:rPr>
            </w:pPr>
            <w:r>
              <w:rPr>
                <w:rFonts w:ascii="Arial" w:hAnsi="Arial" w:cs="Arial"/>
                <w:sz w:val="20"/>
                <w:szCs w:val="20"/>
              </w:rPr>
              <w:t>Р</w:t>
            </w:r>
            <w:r w:rsidR="00A46893" w:rsidRPr="00A46893">
              <w:rPr>
                <w:rFonts w:ascii="Arial" w:hAnsi="Arial" w:cs="Arial"/>
                <w:sz w:val="20"/>
                <w:szCs w:val="20"/>
              </w:rPr>
              <w:t xml:space="preserve">аботы </w:t>
            </w:r>
            <w:r w:rsidR="00D61D15" w:rsidRPr="00D61D15">
              <w:rPr>
                <w:rFonts w:ascii="Arial" w:hAnsi="Arial" w:cs="Arial"/>
                <w:sz w:val="20"/>
                <w:szCs w:val="20"/>
              </w:rPr>
              <w:t xml:space="preserve">по облицовке фасада и крыльца здания лабораторно-технического» Заказчика по адресу: </w:t>
            </w:r>
            <w:r w:rsidR="00D61D15">
              <w:rPr>
                <w:rFonts w:ascii="Arial" w:hAnsi="Arial" w:cs="Arial"/>
                <w:sz w:val="20"/>
                <w:szCs w:val="20"/>
              </w:rPr>
              <w:t xml:space="preserve">г. Новосибирск, </w:t>
            </w:r>
            <w:r w:rsidR="00D61D15" w:rsidRPr="00D61D15">
              <w:rPr>
                <w:rFonts w:ascii="Arial" w:hAnsi="Arial" w:cs="Arial"/>
                <w:sz w:val="20"/>
                <w:szCs w:val="20"/>
              </w:rPr>
              <w:t xml:space="preserve">ул. Дуси Ковальчук, 191 </w:t>
            </w:r>
            <w:r w:rsidR="00E12DCE">
              <w:rPr>
                <w:rFonts w:ascii="Arial" w:hAnsi="Arial" w:cs="Arial"/>
                <w:sz w:val="20"/>
                <w:szCs w:val="20"/>
              </w:rPr>
              <w:t>(</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C822A5" w:rsidP="00D61D15">
            <w:pPr>
              <w:jc w:val="both"/>
              <w:rPr>
                <w:rFonts w:ascii="Arial" w:hAnsi="Arial" w:cs="Arial"/>
                <w:sz w:val="20"/>
                <w:szCs w:val="20"/>
              </w:rPr>
            </w:pPr>
            <w:r>
              <w:rPr>
                <w:rFonts w:ascii="Arial" w:hAnsi="Arial" w:cs="Arial"/>
                <w:sz w:val="20"/>
                <w:szCs w:val="20"/>
              </w:rPr>
              <w:t>Срок выполнения работ до 25,08,2017г.</w:t>
            </w:r>
            <w:r w:rsidR="009A29F3">
              <w:rPr>
                <w:rFonts w:ascii="Arial" w:hAnsi="Arial" w:cs="Arial"/>
                <w:sz w:val="20"/>
                <w:szCs w:val="20"/>
              </w:rPr>
              <w:t xml:space="preserve"> (</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D61D15">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D61D15">
              <w:rPr>
                <w:rFonts w:ascii="Arial" w:hAnsi="Arial" w:cs="Arial"/>
                <w:b/>
                <w:sz w:val="20"/>
                <w:szCs w:val="20"/>
              </w:rPr>
              <w:t>167 400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D61D15" w:rsidRPr="00D61D15">
              <w:rPr>
                <w:rFonts w:ascii="Arial" w:hAnsi="Arial" w:cs="Arial"/>
                <w:sz w:val="20"/>
                <w:szCs w:val="20"/>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9A29F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D61D15">
            <w:pPr>
              <w:jc w:val="both"/>
              <w:rPr>
                <w:rFonts w:ascii="Arial" w:hAnsi="Arial" w:cs="Arial"/>
                <w:bCs/>
                <w:sz w:val="20"/>
                <w:szCs w:val="20"/>
              </w:rPr>
            </w:pPr>
            <w:r w:rsidRPr="00A11F17">
              <w:rPr>
                <w:rFonts w:ascii="Arial" w:hAnsi="Arial" w:cs="Arial"/>
                <w:sz w:val="20"/>
                <w:szCs w:val="20"/>
              </w:rPr>
              <w:t xml:space="preserve">Безналичный расчет, </w:t>
            </w:r>
            <w:r w:rsidR="00D61D15">
              <w:rPr>
                <w:rFonts w:ascii="Arial" w:hAnsi="Arial" w:cs="Arial"/>
                <w:sz w:val="20"/>
                <w:szCs w:val="20"/>
              </w:rPr>
              <w:t xml:space="preserve">по факту выполнения всего объема работ, </w:t>
            </w:r>
            <w:r w:rsidR="00A46893" w:rsidRPr="00A46893">
              <w:rPr>
                <w:rFonts w:ascii="Arial" w:hAnsi="Arial" w:cs="Arial"/>
                <w:sz w:val="20"/>
                <w:szCs w:val="20"/>
              </w:rPr>
              <w:t>в течение 10 банковских дней со дня предоставления «Подрядчиком» надлежаще оформленных докуме</w:t>
            </w:r>
            <w:r w:rsidR="005C0082">
              <w:rPr>
                <w:rFonts w:ascii="Arial" w:hAnsi="Arial" w:cs="Arial"/>
                <w:sz w:val="20"/>
                <w:szCs w:val="20"/>
              </w:rPr>
              <w:t>нтов на оплату (</w:t>
            </w:r>
            <w:r w:rsidR="00D61D15">
              <w:rPr>
                <w:rFonts w:ascii="Arial" w:hAnsi="Arial" w:cs="Arial"/>
                <w:sz w:val="20"/>
                <w:szCs w:val="20"/>
              </w:rPr>
              <w:t xml:space="preserve">счет, </w:t>
            </w:r>
            <w:r w:rsidR="005C0082">
              <w:rPr>
                <w:rFonts w:ascii="Arial" w:hAnsi="Arial" w:cs="Arial"/>
                <w:sz w:val="20"/>
                <w:szCs w:val="20"/>
              </w:rPr>
              <w:t>акты КС-2, КС-3</w:t>
            </w:r>
            <w:r w:rsidR="00A46893" w:rsidRPr="00A4689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r w:rsidR="00D61D15">
              <w:rPr>
                <w:rFonts w:ascii="Arial" w:hAnsi="Arial" w:cs="Arial"/>
                <w:sz w:val="20"/>
                <w:szCs w:val="20"/>
              </w:rPr>
              <w:t>;</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D61D15" w:rsidRPr="00D61D15" w:rsidRDefault="00D61D15" w:rsidP="00D61D15">
      <w:pPr>
        <w:keepNext/>
        <w:widowControl w:val="0"/>
        <w:suppressAutoHyphens/>
        <w:jc w:val="center"/>
        <w:rPr>
          <w:rFonts w:ascii="Times New Roman" w:eastAsia="MS Mincho" w:hAnsi="Times New Roman"/>
          <w:kern w:val="1"/>
          <w:sz w:val="16"/>
          <w:szCs w:val="16"/>
          <w:lang/>
        </w:rPr>
      </w:pPr>
      <w:r w:rsidRPr="00D61D15">
        <w:rPr>
          <w:rFonts w:ascii="Times New Roman" w:eastAsia="MS Mincho" w:hAnsi="Times New Roman"/>
          <w:kern w:val="1"/>
          <w:sz w:val="16"/>
          <w:szCs w:val="16"/>
          <w:lang/>
        </w:rPr>
        <w:t>на выполнение подрядных работ</w:t>
      </w:r>
    </w:p>
    <w:p w:rsidR="00D61D15" w:rsidRPr="00D61D15" w:rsidRDefault="00D61D15" w:rsidP="00D61D15">
      <w:pPr>
        <w:shd w:val="clear" w:color="auto" w:fill="FFFFFF"/>
        <w:tabs>
          <w:tab w:val="left" w:pos="3794"/>
          <w:tab w:val="left" w:pos="8302"/>
        </w:tabs>
        <w:suppressAutoHyphens/>
        <w:ind w:left="29" w:firstLine="511"/>
        <w:jc w:val="both"/>
        <w:rPr>
          <w:rFonts w:ascii="Times New Roman" w:hAnsi="Times New Roman"/>
          <w:color w:val="000000"/>
          <w:spacing w:val="2"/>
          <w:kern w:val="1"/>
          <w:sz w:val="16"/>
          <w:szCs w:val="16"/>
          <w:lang w:eastAsia="ar-SA"/>
        </w:rPr>
      </w:pPr>
      <w:r w:rsidRPr="00D61D15">
        <w:rPr>
          <w:rFonts w:ascii="Times New Roman" w:hAnsi="Times New Roman"/>
          <w:color w:val="000000"/>
          <w:spacing w:val="-1"/>
          <w:kern w:val="1"/>
          <w:sz w:val="16"/>
          <w:szCs w:val="16"/>
          <w:lang w:eastAsia="ar-SA"/>
        </w:rPr>
        <w:t>г. Новосибирск</w:t>
      </w:r>
      <w:r w:rsidRPr="00D61D15">
        <w:rPr>
          <w:rFonts w:ascii="Times New Roman" w:hAnsi="Times New Roman"/>
          <w:color w:val="000000"/>
          <w:kern w:val="1"/>
          <w:sz w:val="16"/>
          <w:szCs w:val="16"/>
          <w:lang w:eastAsia="ar-SA"/>
        </w:rPr>
        <w:tab/>
        <w:t xml:space="preserve">                                                «</w:t>
      </w:r>
      <w:r w:rsidRPr="00D61D15">
        <w:rPr>
          <w:rFonts w:ascii="Times New Roman" w:hAnsi="Times New Roman"/>
          <w:color w:val="000000"/>
          <w:spacing w:val="2"/>
          <w:kern w:val="1"/>
          <w:sz w:val="16"/>
          <w:szCs w:val="16"/>
          <w:lang w:eastAsia="ar-SA"/>
        </w:rPr>
        <w:t>____» _________  2017г.</w:t>
      </w:r>
    </w:p>
    <w:p w:rsidR="00D61D15" w:rsidRPr="00D61D15" w:rsidRDefault="00D61D15" w:rsidP="00D61D15">
      <w:pPr>
        <w:shd w:val="clear" w:color="auto" w:fill="FFFFFF"/>
        <w:tabs>
          <w:tab w:val="left" w:pos="3794"/>
          <w:tab w:val="left" w:pos="8302"/>
        </w:tabs>
        <w:suppressAutoHyphens/>
        <w:ind w:left="29"/>
        <w:jc w:val="both"/>
        <w:rPr>
          <w:rFonts w:ascii="Times New Roman" w:hAnsi="Times New Roman"/>
          <w:color w:val="000000"/>
          <w:spacing w:val="2"/>
          <w:kern w:val="1"/>
          <w:sz w:val="16"/>
          <w:szCs w:val="16"/>
          <w:lang w:eastAsia="ar-SA"/>
        </w:rPr>
      </w:pPr>
    </w:p>
    <w:p w:rsidR="00D61D15" w:rsidRPr="00D61D15" w:rsidRDefault="00D61D15" w:rsidP="00D61D15">
      <w:pPr>
        <w:suppressAutoHyphens/>
        <w:ind w:firstLine="540"/>
        <w:jc w:val="both"/>
        <w:rPr>
          <w:rFonts w:ascii="Times New Roman" w:hAnsi="Times New Roman"/>
          <w:kern w:val="1"/>
          <w:sz w:val="16"/>
          <w:szCs w:val="16"/>
          <w:lang w:eastAsia="ar-SA"/>
        </w:rPr>
      </w:pPr>
      <w:proofErr w:type="gramStart"/>
      <w:r w:rsidRPr="00D61D15">
        <w:rPr>
          <w:rFonts w:ascii="Times New Roman" w:hAnsi="Times New Roman"/>
          <w:b/>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61D15">
        <w:rPr>
          <w:rFonts w:ascii="Times New Roman" w:hAnsi="Times New Roman"/>
          <w:kern w:val="1"/>
          <w:sz w:val="16"/>
          <w:szCs w:val="16"/>
          <w:lang w:eastAsia="ar-SA"/>
        </w:rPr>
        <w:t>, именуемое в дальнейшем «Заказчик, в лице проректора  Васильева Олега Юрьевича, действующего на основании доверенности № 4 от 01.03.3016г., с одной стороны и И</w:t>
      </w:r>
      <w:r w:rsidRPr="00D61D15">
        <w:rPr>
          <w:rFonts w:ascii="Times New Roman" w:hAnsi="Times New Roman"/>
          <w:b/>
          <w:kern w:val="1"/>
          <w:sz w:val="16"/>
          <w:szCs w:val="16"/>
          <w:lang w:eastAsia="ar-SA"/>
        </w:rPr>
        <w:t xml:space="preserve">ндивидуальный предприниматель </w:t>
      </w:r>
      <w:proofErr w:type="spellStart"/>
      <w:r w:rsidRPr="00D61D15">
        <w:rPr>
          <w:rFonts w:ascii="Times New Roman" w:hAnsi="Times New Roman"/>
          <w:b/>
          <w:kern w:val="1"/>
          <w:sz w:val="16"/>
          <w:szCs w:val="16"/>
          <w:lang w:eastAsia="ar-SA"/>
        </w:rPr>
        <w:t>Махнаев</w:t>
      </w:r>
      <w:proofErr w:type="spellEnd"/>
      <w:r w:rsidRPr="00D61D15">
        <w:rPr>
          <w:rFonts w:ascii="Times New Roman" w:hAnsi="Times New Roman"/>
          <w:b/>
          <w:kern w:val="1"/>
          <w:sz w:val="16"/>
          <w:szCs w:val="16"/>
          <w:lang w:eastAsia="ar-SA"/>
        </w:rPr>
        <w:t xml:space="preserve"> Павел Константинович,</w:t>
      </w:r>
      <w:r w:rsidRPr="00D61D15">
        <w:rPr>
          <w:rFonts w:ascii="Times New Roman" w:hAnsi="Times New Roman"/>
          <w:kern w:val="1"/>
          <w:sz w:val="16"/>
          <w:szCs w:val="16"/>
          <w:lang w:eastAsia="ar-SA"/>
        </w:rPr>
        <w:t xml:space="preserve"> именуемый в дальнейшем «Подрядчик», в лице  </w:t>
      </w:r>
      <w:proofErr w:type="spellStart"/>
      <w:r w:rsidRPr="00D61D15">
        <w:rPr>
          <w:rFonts w:ascii="Times New Roman" w:hAnsi="Times New Roman"/>
          <w:kern w:val="1"/>
          <w:sz w:val="16"/>
          <w:szCs w:val="16"/>
          <w:lang w:eastAsia="ar-SA"/>
        </w:rPr>
        <w:t>Махнаева</w:t>
      </w:r>
      <w:proofErr w:type="spellEnd"/>
      <w:r w:rsidRPr="00D61D15">
        <w:rPr>
          <w:rFonts w:ascii="Times New Roman" w:hAnsi="Times New Roman"/>
          <w:kern w:val="1"/>
          <w:sz w:val="16"/>
          <w:szCs w:val="16"/>
          <w:lang w:eastAsia="ar-SA"/>
        </w:rPr>
        <w:t xml:space="preserve"> Павла Константиновича, действующего на основании свидетельства 54 №005030627 от </w:t>
      </w:r>
      <w:r w:rsidRPr="00D61D15">
        <w:rPr>
          <w:rFonts w:ascii="Times New Roman" w:hAnsi="Times New Roman"/>
          <w:kern w:val="1"/>
          <w:sz w:val="16"/>
          <w:szCs w:val="16"/>
          <w:lang w:eastAsia="ar-SA"/>
        </w:rPr>
        <w:lastRenderedPageBreak/>
        <w:t>13.08.2015 г., с целью</w:t>
      </w:r>
      <w:proofErr w:type="gramEnd"/>
      <w:r w:rsidRPr="00D61D15">
        <w:rPr>
          <w:rFonts w:ascii="Times New Roman" w:hAnsi="Times New Roman"/>
          <w:kern w:val="1"/>
          <w:sz w:val="16"/>
          <w:szCs w:val="16"/>
          <w:lang w:eastAsia="ar-SA"/>
        </w:rPr>
        <w:t xml:space="preserve">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D61D15" w:rsidRPr="00D61D15" w:rsidRDefault="00D61D15" w:rsidP="00D61D15">
      <w:pPr>
        <w:shd w:val="clear" w:color="auto" w:fill="FFFFFF"/>
        <w:ind w:firstLine="181"/>
        <w:jc w:val="both"/>
        <w:rPr>
          <w:rFonts w:ascii="Times New Roman" w:hAnsi="Times New Roman"/>
          <w:color w:val="000000"/>
          <w:spacing w:val="-4"/>
          <w:sz w:val="16"/>
          <w:szCs w:val="16"/>
        </w:rPr>
      </w:pPr>
    </w:p>
    <w:p w:rsidR="00D61D15" w:rsidRPr="00D61D15" w:rsidRDefault="00D61D15" w:rsidP="00D61D15">
      <w:pPr>
        <w:shd w:val="clear" w:color="auto" w:fill="FFFFFF"/>
        <w:suppressAutoHyphens/>
        <w:ind w:right="57"/>
        <w:jc w:val="center"/>
        <w:rPr>
          <w:rFonts w:ascii="Times New Roman" w:hAnsi="Times New Roman"/>
          <w:kern w:val="1"/>
          <w:sz w:val="16"/>
          <w:szCs w:val="16"/>
          <w:lang w:eastAsia="ar-SA"/>
        </w:rPr>
      </w:pPr>
      <w:r w:rsidRPr="00D61D15">
        <w:rPr>
          <w:rFonts w:ascii="Times New Roman" w:hAnsi="Times New Roman"/>
          <w:b/>
          <w:color w:val="000000"/>
          <w:spacing w:val="2"/>
          <w:kern w:val="1"/>
          <w:sz w:val="16"/>
          <w:szCs w:val="16"/>
          <w:lang w:eastAsia="ar-SA"/>
        </w:rPr>
        <w:t>1. ПРЕДМЕТ ДОГОВОРА</w:t>
      </w:r>
    </w:p>
    <w:p w:rsidR="00D61D15" w:rsidRPr="00D61D15" w:rsidRDefault="00D61D15" w:rsidP="00D61D15">
      <w:pPr>
        <w:shd w:val="clear" w:color="auto" w:fill="FFFFFF"/>
        <w:jc w:val="both"/>
        <w:rPr>
          <w:rFonts w:ascii="Times New Roman" w:hAnsi="Times New Roman"/>
          <w:color w:val="000000"/>
          <w:spacing w:val="-4"/>
          <w:sz w:val="16"/>
          <w:szCs w:val="16"/>
        </w:rPr>
      </w:pPr>
      <w:r w:rsidRPr="00D61D15">
        <w:rPr>
          <w:rFonts w:ascii="Times New Roman" w:hAnsi="Times New Roman"/>
          <w:color w:val="000000"/>
          <w:spacing w:val="-2"/>
          <w:sz w:val="16"/>
          <w:szCs w:val="16"/>
        </w:rPr>
        <w:t xml:space="preserve">     1.1.«Подрядчик» обязуется по заданию «Заказчика» выполнить из своих </w:t>
      </w:r>
      <w:r w:rsidRPr="00D61D15">
        <w:rPr>
          <w:rFonts w:ascii="Times New Roman" w:hAnsi="Times New Roman"/>
          <w:color w:val="000000"/>
          <w:spacing w:val="-5"/>
          <w:sz w:val="16"/>
          <w:szCs w:val="16"/>
        </w:rPr>
        <w:t xml:space="preserve">материалов, своими </w:t>
      </w:r>
      <w:proofErr w:type="gramStart"/>
      <w:r w:rsidRPr="00D61D15">
        <w:rPr>
          <w:rFonts w:ascii="Times New Roman" w:hAnsi="Times New Roman"/>
          <w:color w:val="000000"/>
          <w:spacing w:val="-5"/>
          <w:sz w:val="16"/>
          <w:szCs w:val="16"/>
          <w:lang w:val="en-US"/>
        </w:rPr>
        <w:t>c</w:t>
      </w:r>
      <w:proofErr w:type="gramEnd"/>
      <w:r w:rsidRPr="00D61D15">
        <w:rPr>
          <w:rFonts w:ascii="Times New Roman" w:hAnsi="Times New Roman"/>
          <w:color w:val="000000"/>
          <w:spacing w:val="-5"/>
          <w:sz w:val="16"/>
          <w:szCs w:val="16"/>
        </w:rPr>
        <w:t>илами и средствами  подрядные  работы, а «Заказчик» принять эти работы и оплатить их стоимость.</w:t>
      </w:r>
    </w:p>
    <w:p w:rsidR="00D61D15" w:rsidRPr="00D61D15" w:rsidRDefault="00D61D15" w:rsidP="00D61D15">
      <w:pPr>
        <w:shd w:val="clear" w:color="auto" w:fill="FFFFFF"/>
        <w:tabs>
          <w:tab w:val="num" w:pos="180"/>
        </w:tabs>
        <w:jc w:val="both"/>
        <w:rPr>
          <w:rFonts w:ascii="Times New Roman" w:hAnsi="Times New Roman"/>
          <w:sz w:val="16"/>
          <w:szCs w:val="16"/>
          <w:vertAlign w:val="superscript"/>
        </w:rPr>
      </w:pPr>
      <w:r w:rsidRPr="00D61D15">
        <w:rPr>
          <w:rFonts w:ascii="Times New Roman" w:hAnsi="Times New Roman"/>
          <w:sz w:val="16"/>
          <w:szCs w:val="16"/>
        </w:rPr>
        <w:t xml:space="preserve">     1.2.«Подрядчик» обязуется выполнить работы по облицовке фасада и крыльца</w:t>
      </w:r>
      <w:r w:rsidRPr="00D61D15">
        <w:rPr>
          <w:rFonts w:ascii="Times New Roman" w:hAnsi="Times New Roman"/>
          <w:kern w:val="1"/>
          <w:sz w:val="16"/>
          <w:szCs w:val="16"/>
          <w:lang w:eastAsia="ar-SA"/>
        </w:rPr>
        <w:t xml:space="preserve"> здания лабораторно-технического»</w:t>
      </w:r>
      <w:r w:rsidRPr="00D61D15">
        <w:rPr>
          <w:rFonts w:ascii="Times New Roman" w:hAnsi="Times New Roman"/>
          <w:sz w:val="16"/>
          <w:szCs w:val="16"/>
        </w:rPr>
        <w:t xml:space="preserve"> Заказчика по адресу: ул. Дуси Ковальчук, 191 </w:t>
      </w:r>
    </w:p>
    <w:p w:rsidR="00D61D15" w:rsidRPr="00D61D15" w:rsidRDefault="00D61D15" w:rsidP="00D61D15">
      <w:pPr>
        <w:shd w:val="clear" w:color="auto" w:fill="FFFFFF"/>
        <w:tabs>
          <w:tab w:val="num" w:pos="180"/>
        </w:tabs>
        <w:jc w:val="both"/>
        <w:rPr>
          <w:rFonts w:ascii="Times New Roman" w:hAnsi="Times New Roman"/>
          <w:sz w:val="16"/>
          <w:szCs w:val="16"/>
        </w:rPr>
      </w:pPr>
      <w:r w:rsidRPr="00D61D15">
        <w:rPr>
          <w:rFonts w:ascii="Times New Roman" w:hAnsi="Times New Roman"/>
          <w:sz w:val="16"/>
          <w:szCs w:val="16"/>
        </w:rPr>
        <w:t xml:space="preserve">     1.3. Перечень, </w:t>
      </w:r>
      <w:proofErr w:type="gramStart"/>
      <w:r w:rsidRPr="00D61D15">
        <w:rPr>
          <w:rFonts w:ascii="Times New Roman" w:hAnsi="Times New Roman"/>
          <w:sz w:val="16"/>
          <w:szCs w:val="16"/>
        </w:rPr>
        <w:t>объем</w:t>
      </w:r>
      <w:proofErr w:type="gramEnd"/>
      <w:r w:rsidRPr="00D61D15">
        <w:rPr>
          <w:rFonts w:ascii="Times New Roman" w:hAnsi="Times New Roman"/>
          <w:sz w:val="16"/>
          <w:szCs w:val="16"/>
        </w:rPr>
        <w:t xml:space="preserve"> и стоимость работ предусмотрены локально-сметным расчетом (Приложение № 1 к договору). </w:t>
      </w:r>
    </w:p>
    <w:p w:rsidR="00D61D15" w:rsidRPr="00D61D15" w:rsidRDefault="00D61D15" w:rsidP="00D61D15">
      <w:pPr>
        <w:shd w:val="clear" w:color="auto" w:fill="FFFFFF"/>
        <w:suppressAutoHyphens/>
        <w:ind w:right="43"/>
        <w:jc w:val="both"/>
        <w:rPr>
          <w:rFonts w:ascii="Times New Roman" w:hAnsi="Times New Roman"/>
          <w:spacing w:val="-4"/>
          <w:sz w:val="16"/>
          <w:szCs w:val="16"/>
        </w:rPr>
      </w:pPr>
      <w:r w:rsidRPr="00D61D15">
        <w:rPr>
          <w:rFonts w:ascii="Times New Roman" w:hAnsi="Times New Roman"/>
          <w:spacing w:val="-4"/>
          <w:sz w:val="16"/>
          <w:szCs w:val="16"/>
        </w:rPr>
        <w:t xml:space="preserve">     </w:t>
      </w:r>
      <w:r w:rsidRPr="00D61D15">
        <w:rPr>
          <w:rFonts w:ascii="Times New Roman" w:hAnsi="Times New Roman"/>
          <w:b/>
          <w:color w:val="000000"/>
          <w:spacing w:val="-6"/>
          <w:sz w:val="16"/>
          <w:szCs w:val="16"/>
        </w:rPr>
        <w:t xml:space="preserve">       </w:t>
      </w:r>
    </w:p>
    <w:p w:rsidR="00D61D15" w:rsidRPr="00D61D15" w:rsidRDefault="00D61D15" w:rsidP="00D61D15">
      <w:pPr>
        <w:shd w:val="clear" w:color="auto" w:fill="FFFFFF"/>
        <w:suppressAutoHyphens/>
        <w:ind w:left="7" w:right="36" w:hanging="7"/>
        <w:jc w:val="center"/>
        <w:rPr>
          <w:rFonts w:ascii="Times New Roman" w:hAnsi="Times New Roman"/>
          <w:kern w:val="1"/>
          <w:sz w:val="16"/>
          <w:szCs w:val="16"/>
          <w:lang w:eastAsia="ar-SA"/>
        </w:rPr>
      </w:pPr>
      <w:r w:rsidRPr="00D61D15">
        <w:rPr>
          <w:rFonts w:ascii="Times New Roman" w:hAnsi="Times New Roman"/>
          <w:b/>
          <w:color w:val="000000"/>
          <w:spacing w:val="-6"/>
          <w:kern w:val="1"/>
          <w:sz w:val="16"/>
          <w:szCs w:val="16"/>
          <w:lang w:eastAsia="ar-SA"/>
        </w:rPr>
        <w:t>2. ЦЕНА ДОГОВОРА</w:t>
      </w:r>
    </w:p>
    <w:p w:rsidR="00D61D15" w:rsidRPr="00D61D15" w:rsidRDefault="00D61D15" w:rsidP="00D61D15">
      <w:pPr>
        <w:shd w:val="clear" w:color="auto" w:fill="FFFFFF"/>
        <w:suppressAutoHyphens/>
        <w:ind w:right="36" w:firstLine="360"/>
        <w:jc w:val="both"/>
        <w:rPr>
          <w:rFonts w:ascii="Times New Roman" w:hAnsi="Times New Roman"/>
          <w:color w:val="000000"/>
          <w:spacing w:val="-4"/>
          <w:kern w:val="1"/>
          <w:sz w:val="16"/>
          <w:szCs w:val="16"/>
          <w:lang w:eastAsia="ar-SA"/>
        </w:rPr>
      </w:pPr>
      <w:r w:rsidRPr="00D61D15">
        <w:rPr>
          <w:rFonts w:ascii="Times New Roman" w:hAnsi="Times New Roman"/>
          <w:color w:val="000000"/>
          <w:spacing w:val="3"/>
          <w:kern w:val="1"/>
          <w:sz w:val="16"/>
          <w:szCs w:val="16"/>
          <w:lang w:eastAsia="ar-SA"/>
        </w:rPr>
        <w:t>2.1. Цена настоящего договора определяется общей стоимостью работ, выполняемых по настоящему договору, и составляет  167 400 рублей (сто шестьдесят семь тысяч четыреста рублей), без учета</w:t>
      </w:r>
      <w:r w:rsidRPr="00D61D15">
        <w:rPr>
          <w:rFonts w:ascii="Times New Roman" w:hAnsi="Times New Roman"/>
          <w:color w:val="000000"/>
          <w:spacing w:val="-4"/>
          <w:kern w:val="1"/>
          <w:sz w:val="16"/>
          <w:szCs w:val="16"/>
          <w:lang w:eastAsia="ar-SA"/>
        </w:rPr>
        <w:t xml:space="preserve"> НДС (упрощенная схема налогообложения).</w:t>
      </w:r>
    </w:p>
    <w:p w:rsidR="00D61D15" w:rsidRPr="00D61D15" w:rsidRDefault="00D61D15" w:rsidP="00D61D15">
      <w:pPr>
        <w:shd w:val="clear" w:color="auto" w:fill="FFFFFF"/>
        <w:suppressAutoHyphens/>
        <w:ind w:right="36" w:firstLine="360"/>
        <w:jc w:val="both"/>
        <w:rPr>
          <w:rFonts w:ascii="Times New Roman" w:hAnsi="Times New Roman"/>
          <w:color w:val="000000"/>
          <w:spacing w:val="-8"/>
          <w:kern w:val="1"/>
          <w:sz w:val="16"/>
          <w:szCs w:val="16"/>
          <w:lang w:eastAsia="ar-SA"/>
        </w:rPr>
      </w:pPr>
      <w:r w:rsidRPr="00D61D15">
        <w:rPr>
          <w:rFonts w:ascii="Times New Roman" w:hAnsi="Times New Roman"/>
          <w:color w:val="000000"/>
          <w:spacing w:val="-11"/>
          <w:kern w:val="1"/>
          <w:sz w:val="16"/>
          <w:szCs w:val="16"/>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D61D15">
        <w:rPr>
          <w:rFonts w:ascii="Times New Roman" w:hAnsi="Times New Roman"/>
          <w:color w:val="000000"/>
          <w:spacing w:val="7"/>
          <w:kern w:val="1"/>
          <w:sz w:val="16"/>
          <w:szCs w:val="16"/>
          <w:lang w:eastAsia="ar-SA"/>
        </w:rPr>
        <w:t xml:space="preserve"> </w:t>
      </w:r>
    </w:p>
    <w:p w:rsidR="00D61D15" w:rsidRPr="00D61D15" w:rsidRDefault="00D61D15" w:rsidP="00D61D15">
      <w:pPr>
        <w:widowControl w:val="0"/>
        <w:suppressAutoHyphens/>
        <w:ind w:firstLine="225"/>
        <w:jc w:val="center"/>
        <w:rPr>
          <w:rFonts w:ascii="Times New Roman" w:hAnsi="Times New Roman"/>
          <w:b/>
          <w:color w:val="000000"/>
          <w:spacing w:val="-8"/>
          <w:sz w:val="16"/>
          <w:szCs w:val="16"/>
        </w:rPr>
      </w:pPr>
      <w:r w:rsidRPr="00D61D15">
        <w:rPr>
          <w:rFonts w:ascii="Times New Roman" w:hAnsi="Times New Roman"/>
          <w:b/>
          <w:color w:val="000000"/>
          <w:spacing w:val="-8"/>
          <w:sz w:val="16"/>
          <w:szCs w:val="16"/>
        </w:rPr>
        <w:t>3. ПОРЯДОК ОПЛАТЫ</w:t>
      </w:r>
    </w:p>
    <w:p w:rsidR="00D61D15" w:rsidRPr="00D61D15" w:rsidRDefault="00D61D15" w:rsidP="00D61D15">
      <w:pPr>
        <w:shd w:val="clear" w:color="auto" w:fill="FFFFFF"/>
        <w:ind w:firstLine="86"/>
        <w:jc w:val="both"/>
        <w:rPr>
          <w:rFonts w:ascii="Times New Roman" w:eastAsia="DejaVu Sans" w:hAnsi="Times New Roman"/>
          <w:kern w:val="1"/>
          <w:sz w:val="16"/>
          <w:szCs w:val="16"/>
          <w:lang w:eastAsia="ar-SA"/>
        </w:rPr>
      </w:pPr>
      <w:r w:rsidRPr="00D61D15">
        <w:rPr>
          <w:rFonts w:ascii="Times New Roman" w:hAnsi="Times New Roman"/>
          <w:color w:val="000000"/>
          <w:spacing w:val="-6"/>
          <w:sz w:val="16"/>
          <w:szCs w:val="16"/>
        </w:rPr>
        <w:t xml:space="preserve">      3.1.</w:t>
      </w:r>
      <w:r w:rsidRPr="00D61D15">
        <w:rPr>
          <w:rFonts w:ascii="Times New Roman" w:eastAsia="DejaVu Sans" w:hAnsi="Times New Roman"/>
          <w:kern w:val="1"/>
          <w:sz w:val="16"/>
          <w:szCs w:val="16"/>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D61D15" w:rsidRPr="00D61D15" w:rsidRDefault="00D61D15" w:rsidP="00D61D15">
      <w:pPr>
        <w:keepNext/>
        <w:keepLines/>
        <w:suppressLineNumbers/>
        <w:jc w:val="both"/>
        <w:rPr>
          <w:rFonts w:ascii="Times New Roman" w:hAnsi="Times New Roman"/>
          <w:sz w:val="16"/>
          <w:szCs w:val="16"/>
        </w:rPr>
      </w:pPr>
      <w:r w:rsidRPr="00D61D15">
        <w:rPr>
          <w:rFonts w:ascii="Times New Roman" w:hAnsi="Times New Roman"/>
          <w:sz w:val="16"/>
          <w:szCs w:val="16"/>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w:t>
      </w:r>
    </w:p>
    <w:p w:rsidR="00D61D15" w:rsidRPr="00D61D15" w:rsidRDefault="00D61D15" w:rsidP="00D61D15">
      <w:pPr>
        <w:widowControl w:val="0"/>
        <w:suppressAutoHyphens/>
        <w:ind w:firstLine="360"/>
        <w:jc w:val="both"/>
        <w:rPr>
          <w:rFonts w:ascii="Times New Roman" w:hAnsi="Times New Roman"/>
          <w:b/>
          <w:color w:val="000000"/>
          <w:spacing w:val="-8"/>
          <w:sz w:val="16"/>
          <w:szCs w:val="16"/>
        </w:rPr>
      </w:pPr>
      <w:r w:rsidRPr="00D61D15">
        <w:rPr>
          <w:rFonts w:ascii="Times New Roman" w:hAnsi="Times New Roman"/>
          <w:kern w:val="1"/>
          <w:sz w:val="16"/>
          <w:szCs w:val="16"/>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D61D15" w:rsidRPr="00D61D15" w:rsidRDefault="00D61D15" w:rsidP="00D61D15">
      <w:pPr>
        <w:autoSpaceDE w:val="0"/>
        <w:autoSpaceDN w:val="0"/>
        <w:adjustRightInd w:val="0"/>
        <w:ind w:firstLine="225"/>
        <w:jc w:val="both"/>
        <w:rPr>
          <w:rFonts w:ascii="Times New Roman" w:hAnsi="Times New Roman"/>
          <w:sz w:val="16"/>
          <w:szCs w:val="16"/>
        </w:rPr>
      </w:pPr>
    </w:p>
    <w:p w:rsidR="00D61D15" w:rsidRPr="00D61D15" w:rsidRDefault="00D61D15" w:rsidP="00D61D15">
      <w:pPr>
        <w:autoSpaceDE w:val="0"/>
        <w:autoSpaceDN w:val="0"/>
        <w:adjustRightInd w:val="0"/>
        <w:ind w:firstLine="225"/>
        <w:jc w:val="center"/>
        <w:rPr>
          <w:rFonts w:ascii="Times New Roman" w:hAnsi="Times New Roman"/>
          <w:b/>
          <w:sz w:val="16"/>
          <w:szCs w:val="16"/>
        </w:rPr>
      </w:pPr>
      <w:r w:rsidRPr="00D61D15">
        <w:rPr>
          <w:rFonts w:ascii="Times New Roman" w:hAnsi="Times New Roman"/>
          <w:b/>
          <w:sz w:val="16"/>
          <w:szCs w:val="16"/>
        </w:rPr>
        <w:t>4. СРОКИ И ПОРЯДОК ВЫПОЛНЕНИЯ РАБОТ</w:t>
      </w:r>
    </w:p>
    <w:p w:rsidR="00D61D15" w:rsidRPr="00D61D15" w:rsidRDefault="00D61D15" w:rsidP="00D61D15">
      <w:pPr>
        <w:shd w:val="clear" w:color="auto" w:fill="FFFFFF"/>
        <w:tabs>
          <w:tab w:val="left" w:pos="360"/>
        </w:tabs>
        <w:jc w:val="both"/>
        <w:rPr>
          <w:rFonts w:ascii="Times New Roman" w:hAnsi="Times New Roman"/>
          <w:color w:val="000000"/>
          <w:spacing w:val="4"/>
          <w:sz w:val="16"/>
          <w:szCs w:val="16"/>
        </w:rPr>
      </w:pPr>
      <w:r w:rsidRPr="00D61D15">
        <w:rPr>
          <w:rFonts w:ascii="Times New Roman" w:hAnsi="Times New Roman"/>
          <w:color w:val="000000"/>
          <w:spacing w:val="4"/>
          <w:sz w:val="16"/>
          <w:szCs w:val="16"/>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w:t>
      </w:r>
      <w:r w:rsidR="00C822A5">
        <w:rPr>
          <w:rFonts w:ascii="Times New Roman" w:hAnsi="Times New Roman"/>
          <w:color w:val="000000"/>
          <w:spacing w:val="4"/>
          <w:sz w:val="16"/>
          <w:szCs w:val="16"/>
        </w:rPr>
        <w:t>25.08.2017г</w:t>
      </w:r>
      <w:r w:rsidRPr="00D61D15">
        <w:rPr>
          <w:rFonts w:ascii="Times New Roman" w:hAnsi="Times New Roman"/>
          <w:color w:val="000000"/>
          <w:spacing w:val="4"/>
          <w:sz w:val="16"/>
          <w:szCs w:val="16"/>
        </w:rPr>
        <w:t>.</w:t>
      </w:r>
    </w:p>
    <w:p w:rsidR="00D61D15" w:rsidRPr="00D61D15" w:rsidRDefault="00D61D15" w:rsidP="00D61D15">
      <w:pPr>
        <w:shd w:val="clear" w:color="auto" w:fill="FFFFFF"/>
        <w:tabs>
          <w:tab w:val="num" w:pos="0"/>
          <w:tab w:val="left" w:pos="360"/>
        </w:tabs>
        <w:jc w:val="both"/>
        <w:rPr>
          <w:rFonts w:ascii="Times New Roman" w:hAnsi="Times New Roman"/>
          <w:color w:val="000000"/>
          <w:spacing w:val="-2"/>
          <w:sz w:val="16"/>
          <w:szCs w:val="16"/>
        </w:rPr>
      </w:pPr>
      <w:r w:rsidRPr="00D61D15">
        <w:rPr>
          <w:rFonts w:ascii="Times New Roman" w:hAnsi="Times New Roman"/>
          <w:color w:val="000000"/>
          <w:spacing w:val="1"/>
          <w:sz w:val="16"/>
          <w:szCs w:val="16"/>
        </w:rPr>
        <w:tab/>
        <w:t xml:space="preserve"> 4.2. </w:t>
      </w:r>
      <w:proofErr w:type="gramStart"/>
      <w:r w:rsidRPr="00D61D15">
        <w:rPr>
          <w:rFonts w:ascii="Times New Roman" w:hAnsi="Times New Roman"/>
          <w:color w:val="000000"/>
          <w:spacing w:val="1"/>
          <w:sz w:val="16"/>
          <w:szCs w:val="16"/>
        </w:rPr>
        <w:t xml:space="preserve">Если в процессе производства работ, предусмотренных договором, «Заказчиком» будут обнаружены недостатки в выполненной работе, то </w:t>
      </w:r>
      <w:r w:rsidRPr="00D61D15">
        <w:rPr>
          <w:rFonts w:ascii="Times New Roman" w:hAnsi="Times New Roman"/>
          <w:color w:val="000000"/>
          <w:spacing w:val="3"/>
          <w:sz w:val="16"/>
          <w:szCs w:val="16"/>
        </w:rPr>
        <w:t>«Подрядчик» обязан своими силами, без увеличения стоимости и в срок, установленный «Заказчиком» (письменно),</w:t>
      </w:r>
      <w:r w:rsidRPr="00D61D15">
        <w:rPr>
          <w:rFonts w:ascii="Times New Roman" w:hAnsi="Times New Roman"/>
          <w:color w:val="000000"/>
          <w:spacing w:val="2"/>
          <w:sz w:val="16"/>
          <w:szCs w:val="16"/>
        </w:rPr>
        <w:t xml:space="preserve"> устранить эти недостатки.</w:t>
      </w:r>
      <w:proofErr w:type="gramEnd"/>
      <w:r w:rsidRPr="00D61D15">
        <w:rPr>
          <w:rFonts w:ascii="Times New Roman" w:hAnsi="Times New Roman"/>
          <w:color w:val="000000"/>
          <w:spacing w:val="2"/>
          <w:sz w:val="16"/>
          <w:szCs w:val="16"/>
        </w:rPr>
        <w:t xml:space="preserve"> После устранения недостатков «Заказчик» обязан принять выполненную работу</w:t>
      </w:r>
      <w:r w:rsidRPr="00D61D15">
        <w:rPr>
          <w:rFonts w:ascii="Times New Roman" w:hAnsi="Times New Roman"/>
          <w:color w:val="000000"/>
          <w:spacing w:val="5"/>
          <w:sz w:val="16"/>
          <w:szCs w:val="16"/>
        </w:rPr>
        <w:t xml:space="preserve"> в течение 1 (одного) рабочего дня с момента предъявления их «Заказчику», о чем </w:t>
      </w:r>
      <w:r w:rsidRPr="00D61D15">
        <w:rPr>
          <w:rFonts w:ascii="Times New Roman" w:hAnsi="Times New Roman"/>
          <w:color w:val="000000"/>
          <w:spacing w:val="6"/>
          <w:sz w:val="16"/>
          <w:szCs w:val="16"/>
        </w:rPr>
        <w:t xml:space="preserve">должен быть составлен соответствующий акт. В случае не подписания «Заказчиком» акта, последний </w:t>
      </w:r>
      <w:r w:rsidRPr="00D61D15">
        <w:rPr>
          <w:rFonts w:ascii="Times New Roman" w:hAnsi="Times New Roman"/>
          <w:color w:val="000000"/>
          <w:spacing w:val="1"/>
          <w:sz w:val="16"/>
          <w:szCs w:val="16"/>
        </w:rPr>
        <w:t xml:space="preserve">направляет в адрес «Подрядчика» мотивированный отказ. Если мотивированный отказ не отправлен </w:t>
      </w:r>
      <w:r w:rsidRPr="00D61D15">
        <w:rPr>
          <w:rFonts w:ascii="Times New Roman" w:hAnsi="Times New Roman"/>
          <w:color w:val="000000"/>
          <w:spacing w:val="-1"/>
          <w:sz w:val="16"/>
          <w:szCs w:val="16"/>
        </w:rPr>
        <w:t xml:space="preserve">«Подрядчику» в течение 1-го (одного) рабочего дня, объем работ по переделке считается принятым </w:t>
      </w:r>
      <w:r w:rsidRPr="00D61D15">
        <w:rPr>
          <w:rFonts w:ascii="Times New Roman" w:hAnsi="Times New Roman"/>
          <w:color w:val="000000"/>
          <w:spacing w:val="-2"/>
          <w:sz w:val="16"/>
          <w:szCs w:val="16"/>
        </w:rPr>
        <w:t>«Заказчиком».</w:t>
      </w:r>
    </w:p>
    <w:p w:rsidR="00D61D15" w:rsidRPr="00D61D15" w:rsidRDefault="00D61D15" w:rsidP="00D61D15">
      <w:pPr>
        <w:shd w:val="clear" w:color="auto" w:fill="FFFFFF"/>
        <w:tabs>
          <w:tab w:val="num" w:pos="0"/>
          <w:tab w:val="left" w:pos="1217"/>
        </w:tabs>
        <w:ind w:firstLine="360"/>
        <w:jc w:val="both"/>
        <w:rPr>
          <w:rFonts w:ascii="Times New Roman" w:hAnsi="Times New Roman"/>
          <w:color w:val="000000"/>
          <w:spacing w:val="-2"/>
          <w:sz w:val="16"/>
          <w:szCs w:val="16"/>
        </w:rPr>
      </w:pPr>
      <w:r w:rsidRPr="00D61D15">
        <w:rPr>
          <w:rFonts w:ascii="Times New Roman" w:hAnsi="Times New Roman"/>
          <w:color w:val="000000"/>
          <w:spacing w:val="-2"/>
          <w:sz w:val="16"/>
          <w:szCs w:val="16"/>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61D15" w:rsidRPr="00D61D15" w:rsidRDefault="00D61D15" w:rsidP="00D61D15">
      <w:pPr>
        <w:shd w:val="clear" w:color="auto" w:fill="FFFFFF"/>
        <w:tabs>
          <w:tab w:val="num" w:pos="0"/>
          <w:tab w:val="left" w:pos="1238"/>
        </w:tabs>
        <w:ind w:firstLine="360"/>
        <w:jc w:val="both"/>
        <w:rPr>
          <w:rFonts w:ascii="Times New Roman" w:hAnsi="Times New Roman"/>
          <w:color w:val="000000"/>
          <w:spacing w:val="-2"/>
          <w:sz w:val="16"/>
          <w:szCs w:val="16"/>
        </w:rPr>
      </w:pPr>
      <w:r w:rsidRPr="00D61D15">
        <w:rPr>
          <w:rFonts w:ascii="Times New Roman" w:hAnsi="Times New Roman"/>
          <w:color w:val="000000"/>
          <w:spacing w:val="-2"/>
          <w:sz w:val="16"/>
          <w:szCs w:val="16"/>
        </w:rPr>
        <w:t xml:space="preserve">4.4. Полномочные представители «Заказчика» осуществляют технический надзор и </w:t>
      </w:r>
      <w:proofErr w:type="gramStart"/>
      <w:r w:rsidRPr="00D61D15">
        <w:rPr>
          <w:rFonts w:ascii="Times New Roman" w:hAnsi="Times New Roman"/>
          <w:color w:val="000000"/>
          <w:spacing w:val="-2"/>
          <w:sz w:val="16"/>
          <w:szCs w:val="16"/>
        </w:rPr>
        <w:t>контроль за</w:t>
      </w:r>
      <w:proofErr w:type="gramEnd"/>
      <w:r w:rsidRPr="00D61D15">
        <w:rPr>
          <w:rFonts w:ascii="Times New Roman" w:hAnsi="Times New Roman"/>
          <w:color w:val="000000"/>
          <w:spacing w:val="-2"/>
          <w:sz w:val="16"/>
          <w:szCs w:val="16"/>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D61D15" w:rsidRPr="00D61D15" w:rsidRDefault="00D61D15" w:rsidP="00D61D15">
      <w:pPr>
        <w:shd w:val="clear" w:color="auto" w:fill="FFFFFF"/>
        <w:tabs>
          <w:tab w:val="left" w:pos="1238"/>
        </w:tabs>
        <w:jc w:val="both"/>
        <w:rPr>
          <w:rFonts w:ascii="Times New Roman" w:hAnsi="Times New Roman"/>
          <w:color w:val="000000"/>
          <w:spacing w:val="-4"/>
          <w:sz w:val="16"/>
          <w:szCs w:val="16"/>
        </w:rPr>
      </w:pPr>
    </w:p>
    <w:p w:rsidR="00D61D15" w:rsidRPr="00D61D15" w:rsidRDefault="00D61D15" w:rsidP="00D61D15">
      <w:pPr>
        <w:shd w:val="clear" w:color="auto" w:fill="FFFFFF"/>
        <w:ind w:left="360"/>
        <w:jc w:val="center"/>
        <w:rPr>
          <w:rFonts w:ascii="Times New Roman" w:hAnsi="Times New Roman"/>
          <w:b/>
          <w:color w:val="000000"/>
          <w:spacing w:val="-3"/>
          <w:sz w:val="16"/>
          <w:szCs w:val="16"/>
        </w:rPr>
      </w:pPr>
      <w:r w:rsidRPr="00D61D15">
        <w:rPr>
          <w:rFonts w:ascii="Times New Roman" w:hAnsi="Times New Roman"/>
          <w:b/>
          <w:color w:val="000000"/>
          <w:spacing w:val="-3"/>
          <w:sz w:val="16"/>
          <w:szCs w:val="16"/>
        </w:rPr>
        <w:t>5.ОБЯЗАННОСТИ СТОРОН</w:t>
      </w:r>
    </w:p>
    <w:p w:rsidR="00D61D15" w:rsidRPr="00D61D15" w:rsidRDefault="00D61D15" w:rsidP="00D61D15">
      <w:pPr>
        <w:shd w:val="clear" w:color="auto" w:fill="FFFFFF"/>
        <w:jc w:val="both"/>
        <w:rPr>
          <w:rFonts w:ascii="Times New Roman" w:hAnsi="Times New Roman"/>
          <w:sz w:val="16"/>
          <w:szCs w:val="16"/>
        </w:rPr>
      </w:pPr>
      <w:r w:rsidRPr="00D61D15">
        <w:rPr>
          <w:rFonts w:ascii="Times New Roman" w:hAnsi="Times New Roman"/>
          <w:sz w:val="16"/>
          <w:szCs w:val="16"/>
        </w:rPr>
        <w:t xml:space="preserve">         Обязанности «Подрядчика»:</w:t>
      </w:r>
    </w:p>
    <w:p w:rsidR="00D61D15" w:rsidRPr="00D61D15" w:rsidRDefault="00D61D15" w:rsidP="00D61D15">
      <w:pPr>
        <w:shd w:val="clear" w:color="auto" w:fill="FFFFFF"/>
        <w:tabs>
          <w:tab w:val="left" w:pos="1238"/>
        </w:tabs>
        <w:jc w:val="both"/>
        <w:rPr>
          <w:rFonts w:ascii="Times New Roman" w:hAnsi="Times New Roman"/>
          <w:color w:val="000000"/>
          <w:spacing w:val="-2"/>
          <w:sz w:val="16"/>
          <w:szCs w:val="16"/>
        </w:rPr>
      </w:pPr>
      <w:r w:rsidRPr="00D61D15">
        <w:rPr>
          <w:rFonts w:ascii="Times New Roman" w:hAnsi="Times New Roman"/>
          <w:color w:val="000000"/>
          <w:spacing w:val="-2"/>
          <w:sz w:val="16"/>
          <w:szCs w:val="16"/>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D61D15" w:rsidRPr="00D61D15" w:rsidRDefault="00D61D15" w:rsidP="00D61D15">
      <w:pPr>
        <w:shd w:val="clear" w:color="auto" w:fill="FFFFFF"/>
        <w:tabs>
          <w:tab w:val="left" w:pos="1296"/>
        </w:tabs>
        <w:ind w:firstLine="360"/>
        <w:jc w:val="both"/>
        <w:rPr>
          <w:rFonts w:ascii="Times New Roman" w:hAnsi="Times New Roman"/>
          <w:sz w:val="16"/>
          <w:szCs w:val="16"/>
        </w:rPr>
      </w:pPr>
      <w:r w:rsidRPr="00D61D15">
        <w:rPr>
          <w:rFonts w:ascii="Times New Roman" w:hAnsi="Times New Roman"/>
          <w:color w:val="000000"/>
          <w:spacing w:val="-11"/>
          <w:sz w:val="16"/>
          <w:szCs w:val="16"/>
        </w:rPr>
        <w:t>5.2.</w:t>
      </w:r>
      <w:r w:rsidRPr="00D61D15">
        <w:rPr>
          <w:rFonts w:ascii="Times New Roman" w:hAnsi="Times New Roman"/>
          <w:color w:val="000000"/>
          <w:sz w:val="16"/>
          <w:szCs w:val="16"/>
        </w:rPr>
        <w:t xml:space="preserve"> </w:t>
      </w:r>
      <w:r w:rsidRPr="00D61D15">
        <w:rPr>
          <w:rFonts w:ascii="Times New Roman" w:hAnsi="Times New Roman"/>
          <w:color w:val="000000"/>
          <w:spacing w:val="1"/>
          <w:sz w:val="16"/>
          <w:szCs w:val="16"/>
        </w:rPr>
        <w:t xml:space="preserve">«Подрядчик» обязан вести работы, оговоренные в настоящем договоре, соблюдая правила </w:t>
      </w:r>
      <w:proofErr w:type="spellStart"/>
      <w:r w:rsidRPr="00D61D15">
        <w:rPr>
          <w:rFonts w:ascii="Times New Roman" w:hAnsi="Times New Roman"/>
          <w:color w:val="000000"/>
          <w:spacing w:val="1"/>
          <w:sz w:val="16"/>
          <w:szCs w:val="16"/>
        </w:rPr>
        <w:t>взрыво</w:t>
      </w:r>
      <w:proofErr w:type="spellEnd"/>
      <w:r w:rsidRPr="00D61D15">
        <w:rPr>
          <w:rFonts w:ascii="Times New Roman" w:hAnsi="Times New Roman"/>
          <w:color w:val="000000"/>
          <w:spacing w:val="1"/>
          <w:sz w:val="16"/>
          <w:szCs w:val="16"/>
        </w:rPr>
        <w:t xml:space="preserve"> - и пожарной безопасности, охраны окружающей среды и населения, охраны труда и техники безопасности.</w:t>
      </w:r>
    </w:p>
    <w:p w:rsidR="00D61D15" w:rsidRPr="00D61D15" w:rsidRDefault="00D61D15" w:rsidP="00D61D15">
      <w:pPr>
        <w:shd w:val="clear" w:color="auto" w:fill="FFFFFF"/>
        <w:tabs>
          <w:tab w:val="left" w:pos="360"/>
        </w:tabs>
        <w:jc w:val="both"/>
        <w:rPr>
          <w:rFonts w:ascii="Times New Roman" w:hAnsi="Times New Roman"/>
          <w:color w:val="000000"/>
          <w:spacing w:val="1"/>
          <w:sz w:val="16"/>
          <w:szCs w:val="16"/>
        </w:rPr>
      </w:pPr>
      <w:r w:rsidRPr="00D61D15">
        <w:rPr>
          <w:rFonts w:ascii="Times New Roman" w:hAnsi="Times New Roman"/>
          <w:color w:val="000000"/>
          <w:spacing w:val="-11"/>
          <w:sz w:val="16"/>
          <w:szCs w:val="16"/>
        </w:rPr>
        <w:tab/>
        <w:t xml:space="preserve">5.3. </w:t>
      </w:r>
      <w:r w:rsidRPr="00D61D15">
        <w:rPr>
          <w:rFonts w:ascii="Times New Roman" w:hAnsi="Times New Roman"/>
          <w:color w:val="000000"/>
          <w:spacing w:val="2"/>
          <w:sz w:val="16"/>
          <w:szCs w:val="16"/>
        </w:rPr>
        <w:t xml:space="preserve">«Подрядчик» обязан за свой счет осуществлять охрану используемого при производстве работ имущества (машины, оборудование, </w:t>
      </w:r>
      <w:r w:rsidRPr="00D61D15">
        <w:rPr>
          <w:rFonts w:ascii="Times New Roman" w:hAnsi="Times New Roman"/>
          <w:color w:val="000000"/>
          <w:spacing w:val="1"/>
          <w:sz w:val="16"/>
          <w:szCs w:val="16"/>
        </w:rPr>
        <w:t>материалы, инструменты и т.д.).</w:t>
      </w:r>
    </w:p>
    <w:p w:rsidR="00D61D15" w:rsidRPr="00D61D15" w:rsidRDefault="00D61D15" w:rsidP="00D61D15">
      <w:pPr>
        <w:shd w:val="clear" w:color="auto" w:fill="FFFFFF"/>
        <w:tabs>
          <w:tab w:val="left" w:pos="360"/>
        </w:tabs>
        <w:jc w:val="both"/>
        <w:rPr>
          <w:rFonts w:ascii="Times New Roman" w:hAnsi="Times New Roman"/>
          <w:color w:val="000000"/>
          <w:spacing w:val="-11"/>
          <w:sz w:val="16"/>
          <w:szCs w:val="16"/>
        </w:rPr>
      </w:pPr>
      <w:r w:rsidRPr="00D61D15">
        <w:rPr>
          <w:rFonts w:ascii="Times New Roman" w:hAnsi="Times New Roman"/>
          <w:color w:val="000000"/>
          <w:spacing w:val="-11"/>
          <w:sz w:val="16"/>
          <w:szCs w:val="16"/>
        </w:rPr>
        <w:tab/>
        <w:t xml:space="preserve">5.4. </w:t>
      </w:r>
      <w:proofErr w:type="gramStart"/>
      <w:r w:rsidRPr="00D61D15">
        <w:rPr>
          <w:rFonts w:ascii="Times New Roman" w:hAnsi="Times New Roman"/>
          <w:color w:val="000000"/>
          <w:spacing w:val="-11"/>
          <w:sz w:val="16"/>
          <w:szCs w:val="16"/>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61D15" w:rsidRPr="00D61D15" w:rsidRDefault="00D61D15" w:rsidP="00D61D15">
      <w:pPr>
        <w:shd w:val="clear" w:color="auto" w:fill="FFFFFF"/>
        <w:tabs>
          <w:tab w:val="num" w:pos="0"/>
          <w:tab w:val="left" w:pos="1217"/>
        </w:tabs>
        <w:ind w:firstLine="360"/>
        <w:jc w:val="both"/>
        <w:rPr>
          <w:rFonts w:ascii="Times New Roman" w:hAnsi="Times New Roman"/>
          <w:color w:val="000000"/>
          <w:spacing w:val="-11"/>
          <w:sz w:val="16"/>
          <w:szCs w:val="16"/>
        </w:rPr>
      </w:pPr>
      <w:r w:rsidRPr="00D61D15">
        <w:rPr>
          <w:rFonts w:ascii="Times New Roman" w:hAnsi="Times New Roman"/>
          <w:color w:val="000000"/>
          <w:spacing w:val="-11"/>
          <w:sz w:val="16"/>
          <w:szCs w:val="16"/>
        </w:rPr>
        <w:t xml:space="preserve">     Обязанности «Заказчика».</w:t>
      </w:r>
    </w:p>
    <w:p w:rsidR="00D61D15" w:rsidRPr="00D61D15" w:rsidRDefault="00D61D15" w:rsidP="00D61D15">
      <w:pPr>
        <w:shd w:val="clear" w:color="auto" w:fill="FFFFFF"/>
        <w:tabs>
          <w:tab w:val="num" w:pos="0"/>
          <w:tab w:val="left" w:pos="1217"/>
        </w:tabs>
        <w:ind w:firstLine="360"/>
        <w:jc w:val="both"/>
        <w:rPr>
          <w:rFonts w:ascii="Times New Roman" w:hAnsi="Times New Roman"/>
          <w:color w:val="000000"/>
          <w:spacing w:val="-2"/>
          <w:sz w:val="16"/>
          <w:szCs w:val="16"/>
        </w:rPr>
      </w:pPr>
      <w:r w:rsidRPr="00D61D15">
        <w:rPr>
          <w:rFonts w:ascii="Times New Roman" w:hAnsi="Times New Roman"/>
          <w:color w:val="000000"/>
          <w:spacing w:val="4"/>
          <w:sz w:val="16"/>
          <w:szCs w:val="16"/>
        </w:rPr>
        <w:t>5.6. «Заказчик» обязан произвести приемку и оплату работ, выполненных «Подрядчиком», в порядке, предусмотренном настоящим договором.</w:t>
      </w:r>
    </w:p>
    <w:p w:rsidR="00D61D15" w:rsidRPr="00D61D15" w:rsidRDefault="00D61D15" w:rsidP="00D61D15">
      <w:pPr>
        <w:shd w:val="clear" w:color="auto" w:fill="FFFFFF"/>
        <w:tabs>
          <w:tab w:val="left" w:pos="1274"/>
        </w:tabs>
        <w:ind w:firstLine="360"/>
        <w:jc w:val="both"/>
        <w:rPr>
          <w:rFonts w:ascii="Times New Roman" w:hAnsi="Times New Roman"/>
          <w:color w:val="000000"/>
          <w:spacing w:val="2"/>
          <w:sz w:val="16"/>
          <w:szCs w:val="16"/>
        </w:rPr>
      </w:pPr>
      <w:r w:rsidRPr="00D61D15">
        <w:rPr>
          <w:rFonts w:ascii="Times New Roman" w:hAnsi="Times New Roman"/>
          <w:color w:val="000000"/>
          <w:spacing w:val="2"/>
          <w:sz w:val="16"/>
          <w:szCs w:val="16"/>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D61D15" w:rsidRPr="00D61D15" w:rsidRDefault="00D61D15" w:rsidP="00D61D15">
      <w:pPr>
        <w:shd w:val="clear" w:color="auto" w:fill="FFFFFF"/>
        <w:tabs>
          <w:tab w:val="left" w:pos="1224"/>
        </w:tabs>
        <w:ind w:firstLine="360"/>
        <w:jc w:val="both"/>
        <w:rPr>
          <w:rFonts w:ascii="Times New Roman" w:hAnsi="Times New Roman"/>
          <w:color w:val="000000"/>
          <w:spacing w:val="1"/>
          <w:sz w:val="16"/>
          <w:szCs w:val="16"/>
        </w:rPr>
      </w:pPr>
      <w:r w:rsidRPr="00D61D15">
        <w:rPr>
          <w:rFonts w:ascii="Times New Roman" w:hAnsi="Times New Roman"/>
          <w:color w:val="000000"/>
          <w:spacing w:val="4"/>
          <w:sz w:val="16"/>
          <w:szCs w:val="16"/>
        </w:rPr>
        <w:t>5.8. «Заказчик» обязан назначить лицо, ответственное за приемку выполненных работ и п</w:t>
      </w:r>
      <w:r w:rsidRPr="00D61D15">
        <w:rPr>
          <w:rFonts w:ascii="Times New Roman" w:hAnsi="Times New Roman"/>
          <w:color w:val="000000"/>
          <w:spacing w:val="2"/>
          <w:sz w:val="16"/>
          <w:szCs w:val="16"/>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D61D15">
        <w:rPr>
          <w:rFonts w:ascii="Times New Roman" w:hAnsi="Times New Roman"/>
          <w:color w:val="000000"/>
          <w:spacing w:val="1"/>
          <w:sz w:val="16"/>
          <w:szCs w:val="16"/>
        </w:rPr>
        <w:t xml:space="preserve"> и известить об этом «Подрядчика».</w:t>
      </w:r>
    </w:p>
    <w:p w:rsidR="00D61D15" w:rsidRPr="00D61D15" w:rsidRDefault="00D61D15" w:rsidP="00D61D15">
      <w:pPr>
        <w:shd w:val="clear" w:color="auto" w:fill="FFFFFF"/>
        <w:tabs>
          <w:tab w:val="left" w:pos="1274"/>
        </w:tabs>
        <w:ind w:firstLine="360"/>
        <w:jc w:val="both"/>
        <w:rPr>
          <w:rFonts w:ascii="Times New Roman" w:hAnsi="Times New Roman"/>
          <w:color w:val="000000"/>
          <w:spacing w:val="2"/>
          <w:sz w:val="16"/>
          <w:szCs w:val="16"/>
        </w:rPr>
      </w:pPr>
      <w:r w:rsidRPr="00D61D15">
        <w:rPr>
          <w:rFonts w:ascii="Times New Roman" w:hAnsi="Times New Roman"/>
          <w:color w:val="000000"/>
          <w:spacing w:val="2"/>
          <w:sz w:val="16"/>
          <w:szCs w:val="16"/>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61D15" w:rsidRPr="00D61D15" w:rsidRDefault="00D61D15" w:rsidP="00D61D15">
      <w:pPr>
        <w:shd w:val="clear" w:color="auto" w:fill="FFFFFF"/>
        <w:suppressAutoHyphens/>
        <w:jc w:val="center"/>
        <w:rPr>
          <w:rFonts w:ascii="Times New Roman" w:hAnsi="Times New Roman"/>
          <w:b/>
          <w:color w:val="000000"/>
          <w:spacing w:val="-3"/>
          <w:kern w:val="1"/>
          <w:sz w:val="16"/>
          <w:szCs w:val="16"/>
          <w:lang w:eastAsia="ar-SA"/>
        </w:rPr>
      </w:pPr>
    </w:p>
    <w:p w:rsidR="00D61D15" w:rsidRPr="00D61D15" w:rsidRDefault="00D61D15" w:rsidP="00D61D15">
      <w:pPr>
        <w:shd w:val="clear" w:color="auto" w:fill="FFFFFF"/>
        <w:tabs>
          <w:tab w:val="left" w:pos="1274"/>
        </w:tabs>
        <w:ind w:firstLine="360"/>
        <w:jc w:val="center"/>
        <w:rPr>
          <w:rFonts w:ascii="Times New Roman" w:hAnsi="Times New Roman"/>
          <w:b/>
          <w:color w:val="000000"/>
          <w:spacing w:val="2"/>
          <w:sz w:val="16"/>
          <w:szCs w:val="16"/>
        </w:rPr>
      </w:pPr>
      <w:r w:rsidRPr="00D61D15">
        <w:rPr>
          <w:rFonts w:ascii="Times New Roman" w:hAnsi="Times New Roman"/>
          <w:b/>
          <w:color w:val="000000"/>
          <w:spacing w:val="2"/>
          <w:sz w:val="16"/>
          <w:szCs w:val="16"/>
        </w:rPr>
        <w:t>6. ПРИЕМКА РАБОТ</w:t>
      </w:r>
    </w:p>
    <w:p w:rsidR="00D61D15" w:rsidRPr="00D61D15" w:rsidRDefault="00D61D15" w:rsidP="00D61D15">
      <w:pPr>
        <w:shd w:val="clear" w:color="auto" w:fill="FFFFFF"/>
        <w:tabs>
          <w:tab w:val="left" w:pos="1224"/>
        </w:tabs>
        <w:ind w:firstLine="360"/>
        <w:jc w:val="both"/>
        <w:rPr>
          <w:rFonts w:ascii="Times New Roman" w:hAnsi="Times New Roman"/>
          <w:color w:val="000000"/>
          <w:spacing w:val="4"/>
          <w:sz w:val="16"/>
          <w:szCs w:val="16"/>
        </w:rPr>
      </w:pPr>
      <w:r w:rsidRPr="00D61D15">
        <w:rPr>
          <w:rFonts w:ascii="Times New Roman" w:hAnsi="Times New Roman"/>
          <w:color w:val="000000"/>
          <w:spacing w:val="4"/>
          <w:sz w:val="16"/>
          <w:szCs w:val="16"/>
        </w:rPr>
        <w:t xml:space="preserve">6.1. Приемка работ осуществляется комиссией с участием полномочных представителей «Подрядчика» и «Заказчика». </w:t>
      </w:r>
    </w:p>
    <w:p w:rsidR="00D61D15" w:rsidRPr="00D61D15" w:rsidRDefault="00D61D15" w:rsidP="00D61D15">
      <w:pPr>
        <w:shd w:val="clear" w:color="auto" w:fill="FFFFFF"/>
        <w:tabs>
          <w:tab w:val="left" w:pos="360"/>
        </w:tabs>
        <w:jc w:val="both"/>
        <w:rPr>
          <w:rFonts w:ascii="Times New Roman" w:hAnsi="Times New Roman"/>
          <w:color w:val="000000"/>
          <w:spacing w:val="-4"/>
          <w:sz w:val="16"/>
          <w:szCs w:val="16"/>
        </w:rPr>
      </w:pPr>
      <w:r w:rsidRPr="00D61D15">
        <w:rPr>
          <w:rFonts w:ascii="Times New Roman" w:hAnsi="Times New Roman"/>
          <w:color w:val="000000"/>
          <w:spacing w:val="1"/>
          <w:sz w:val="16"/>
          <w:szCs w:val="16"/>
        </w:rPr>
        <w:tab/>
        <w:t xml:space="preserve">6.2. Факт выполнения работ подтверждается подписанием «Заказчиком»  акта сдачи-приемки работ по </w:t>
      </w:r>
      <w:r w:rsidRPr="00D61D15">
        <w:rPr>
          <w:rFonts w:ascii="Times New Roman" w:hAnsi="Times New Roman"/>
          <w:color w:val="000000"/>
          <w:spacing w:val="-2"/>
          <w:sz w:val="16"/>
          <w:szCs w:val="16"/>
        </w:rPr>
        <w:t>форме КС-2 и справки по форме КС-3.</w:t>
      </w:r>
    </w:p>
    <w:p w:rsidR="00D61D15" w:rsidRPr="00D61D15" w:rsidRDefault="00D61D15" w:rsidP="00D61D15">
      <w:pPr>
        <w:shd w:val="clear" w:color="auto" w:fill="FFFFFF"/>
        <w:tabs>
          <w:tab w:val="left" w:pos="360"/>
        </w:tabs>
        <w:jc w:val="both"/>
        <w:rPr>
          <w:rFonts w:ascii="Times New Roman" w:hAnsi="Times New Roman"/>
          <w:color w:val="000000"/>
          <w:spacing w:val="1"/>
          <w:sz w:val="16"/>
          <w:szCs w:val="16"/>
        </w:rPr>
      </w:pPr>
      <w:r w:rsidRPr="00D61D15">
        <w:rPr>
          <w:rFonts w:ascii="Times New Roman" w:hAnsi="Times New Roman"/>
          <w:color w:val="000000"/>
          <w:spacing w:val="-6"/>
          <w:sz w:val="16"/>
          <w:szCs w:val="16"/>
        </w:rPr>
        <w:tab/>
        <w:t xml:space="preserve">6.3. </w:t>
      </w:r>
      <w:r w:rsidRPr="00D61D15">
        <w:rPr>
          <w:rFonts w:ascii="Times New Roman" w:hAnsi="Times New Roman"/>
          <w:color w:val="000000"/>
          <w:spacing w:val="3"/>
          <w:sz w:val="16"/>
          <w:szCs w:val="16"/>
        </w:rPr>
        <w:t xml:space="preserve">«Заказчик» обязан произвести приемку выполненных «Подрядчиком» работ и </w:t>
      </w:r>
      <w:r w:rsidRPr="00D61D15">
        <w:rPr>
          <w:rFonts w:ascii="Times New Roman" w:hAnsi="Times New Roman"/>
          <w:color w:val="000000"/>
          <w:spacing w:val="4"/>
          <w:sz w:val="16"/>
          <w:szCs w:val="16"/>
        </w:rPr>
        <w:t xml:space="preserve">подписать акт выполненных работ по форме КС-2, и справку по форме КС-3 в течение 5 (пяти) рабочих </w:t>
      </w:r>
      <w:r w:rsidRPr="00D61D15">
        <w:rPr>
          <w:rFonts w:ascii="Times New Roman" w:hAnsi="Times New Roman"/>
          <w:color w:val="000000"/>
          <w:spacing w:val="1"/>
          <w:sz w:val="16"/>
          <w:szCs w:val="16"/>
        </w:rPr>
        <w:t xml:space="preserve">дней с момента их предъявления. В случае не подписания «Заказчиком» акта, последний направляет в адрес </w:t>
      </w:r>
      <w:r w:rsidRPr="00D61D15">
        <w:rPr>
          <w:rFonts w:ascii="Times New Roman" w:hAnsi="Times New Roman"/>
          <w:color w:val="000000"/>
          <w:spacing w:val="2"/>
          <w:sz w:val="16"/>
          <w:szCs w:val="16"/>
        </w:rPr>
        <w:t xml:space="preserve">«Подрядчика» мотивированный отказ. Если мотивированный отказ не отправлен «Подрядчику» в течение 5 </w:t>
      </w:r>
      <w:r w:rsidRPr="00D61D15">
        <w:rPr>
          <w:rFonts w:ascii="Times New Roman" w:hAnsi="Times New Roman"/>
          <w:color w:val="000000"/>
          <w:spacing w:val="3"/>
          <w:sz w:val="16"/>
          <w:szCs w:val="16"/>
        </w:rPr>
        <w:t xml:space="preserve">(пяти) рабочих дней, объем работ считается принятым «Заказчиком» и «Подрядчик» имеет право на оплату </w:t>
      </w:r>
      <w:r w:rsidRPr="00D61D15">
        <w:rPr>
          <w:rFonts w:ascii="Times New Roman" w:hAnsi="Times New Roman"/>
          <w:color w:val="000000"/>
          <w:spacing w:val="1"/>
          <w:sz w:val="16"/>
          <w:szCs w:val="16"/>
        </w:rPr>
        <w:t>работ в соответствии с действующим законодательством РФ.</w:t>
      </w:r>
    </w:p>
    <w:p w:rsidR="00D61D15" w:rsidRPr="00D61D15" w:rsidRDefault="00D61D15" w:rsidP="00D61D15">
      <w:pPr>
        <w:shd w:val="clear" w:color="auto" w:fill="FFFFFF"/>
        <w:tabs>
          <w:tab w:val="left" w:pos="360"/>
        </w:tabs>
        <w:jc w:val="both"/>
        <w:rPr>
          <w:rFonts w:ascii="Times New Roman" w:hAnsi="Times New Roman"/>
          <w:color w:val="000000"/>
          <w:spacing w:val="1"/>
          <w:sz w:val="16"/>
          <w:szCs w:val="16"/>
        </w:rPr>
      </w:pPr>
      <w:r w:rsidRPr="00D61D15">
        <w:rPr>
          <w:rFonts w:ascii="Times New Roman" w:hAnsi="Times New Roman"/>
          <w:color w:val="000000"/>
          <w:spacing w:val="1"/>
          <w:sz w:val="16"/>
          <w:szCs w:val="16"/>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D61D15" w:rsidRPr="00D61D15" w:rsidRDefault="00D61D15" w:rsidP="00D61D15">
      <w:pPr>
        <w:shd w:val="clear" w:color="auto" w:fill="FFFFFF"/>
        <w:tabs>
          <w:tab w:val="left" w:pos="360"/>
        </w:tabs>
        <w:jc w:val="both"/>
        <w:rPr>
          <w:rFonts w:ascii="Times New Roman" w:hAnsi="Times New Roman"/>
          <w:color w:val="000000"/>
          <w:spacing w:val="1"/>
          <w:sz w:val="16"/>
          <w:szCs w:val="16"/>
        </w:rPr>
      </w:pPr>
      <w:r w:rsidRPr="00D61D15">
        <w:rPr>
          <w:rFonts w:ascii="Times New Roman" w:hAnsi="Times New Roman"/>
          <w:color w:val="000000"/>
          <w:spacing w:val="1"/>
          <w:sz w:val="16"/>
          <w:szCs w:val="16"/>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D61D15">
        <w:rPr>
          <w:rFonts w:ascii="Times New Roman" w:hAnsi="Times New Roman"/>
          <w:color w:val="000000"/>
          <w:spacing w:val="1"/>
          <w:sz w:val="16"/>
          <w:szCs w:val="16"/>
        </w:rPr>
        <w:t xml:space="preserve">( </w:t>
      </w:r>
      <w:proofErr w:type="gramEnd"/>
      <w:r w:rsidRPr="00D61D15">
        <w:rPr>
          <w:rFonts w:ascii="Times New Roman" w:hAnsi="Times New Roman"/>
          <w:color w:val="000000"/>
          <w:spacing w:val="1"/>
          <w:sz w:val="16"/>
          <w:szCs w:val="16"/>
        </w:rPr>
        <w:t xml:space="preserve">сертификаты на изделия, материалы). </w:t>
      </w:r>
    </w:p>
    <w:p w:rsidR="00D61D15" w:rsidRPr="00D61D15" w:rsidRDefault="00D61D15" w:rsidP="00D61D15">
      <w:pPr>
        <w:shd w:val="clear" w:color="auto" w:fill="FFFFFF"/>
        <w:tabs>
          <w:tab w:val="left" w:pos="360"/>
        </w:tabs>
        <w:jc w:val="both"/>
        <w:rPr>
          <w:rFonts w:ascii="Times New Roman" w:hAnsi="Times New Roman"/>
          <w:color w:val="000000"/>
          <w:spacing w:val="1"/>
          <w:sz w:val="16"/>
          <w:szCs w:val="16"/>
        </w:rPr>
      </w:pPr>
      <w:r w:rsidRPr="00D61D15">
        <w:rPr>
          <w:rFonts w:ascii="Times New Roman" w:hAnsi="Times New Roman"/>
          <w:color w:val="000000"/>
          <w:spacing w:val="1"/>
          <w:sz w:val="16"/>
          <w:szCs w:val="16"/>
        </w:rPr>
        <w:tab/>
        <w:t>6.6. «Подрядчик» не вправе передавать свои права и обязанности по настоящему договору полностью или частично другому лицу.</w:t>
      </w:r>
    </w:p>
    <w:p w:rsidR="00D61D15" w:rsidRPr="00D61D15" w:rsidRDefault="00D61D15" w:rsidP="00D61D15">
      <w:pPr>
        <w:shd w:val="clear" w:color="auto" w:fill="FFFFFF"/>
        <w:tabs>
          <w:tab w:val="left" w:pos="360"/>
        </w:tabs>
        <w:jc w:val="both"/>
        <w:rPr>
          <w:rFonts w:ascii="Times New Roman" w:hAnsi="Times New Roman"/>
          <w:color w:val="000000"/>
          <w:spacing w:val="1"/>
          <w:sz w:val="16"/>
          <w:szCs w:val="16"/>
        </w:rPr>
      </w:pPr>
      <w:r w:rsidRPr="00D61D15">
        <w:rPr>
          <w:rFonts w:ascii="Times New Roman" w:hAnsi="Times New Roman"/>
          <w:color w:val="000000"/>
          <w:spacing w:val="1"/>
          <w:sz w:val="16"/>
          <w:szCs w:val="16"/>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D61D15" w:rsidRPr="00D61D15" w:rsidRDefault="00D61D15" w:rsidP="00D61D15">
      <w:pPr>
        <w:shd w:val="clear" w:color="auto" w:fill="FFFFFF"/>
        <w:tabs>
          <w:tab w:val="left" w:pos="360"/>
        </w:tabs>
        <w:jc w:val="both"/>
        <w:rPr>
          <w:rFonts w:ascii="Times New Roman" w:hAnsi="Times New Roman"/>
          <w:b/>
          <w:color w:val="000000"/>
          <w:spacing w:val="-3"/>
          <w:sz w:val="16"/>
          <w:szCs w:val="16"/>
        </w:rPr>
      </w:pPr>
      <w:r w:rsidRPr="00D61D15">
        <w:rPr>
          <w:rFonts w:ascii="Times New Roman" w:hAnsi="Times New Roman"/>
          <w:color w:val="000000"/>
          <w:spacing w:val="1"/>
          <w:sz w:val="16"/>
          <w:szCs w:val="16"/>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D61D15">
        <w:rPr>
          <w:rFonts w:ascii="Times New Roman" w:hAnsi="Times New Roman"/>
          <w:b/>
          <w:color w:val="000000"/>
          <w:spacing w:val="-3"/>
          <w:sz w:val="16"/>
          <w:szCs w:val="16"/>
        </w:rPr>
        <w:t xml:space="preserve"> </w:t>
      </w:r>
    </w:p>
    <w:p w:rsidR="00D61D15" w:rsidRPr="00D61D15" w:rsidRDefault="00D61D15" w:rsidP="00D61D15">
      <w:pPr>
        <w:shd w:val="clear" w:color="auto" w:fill="FFFFFF"/>
        <w:tabs>
          <w:tab w:val="left" w:pos="360"/>
        </w:tabs>
        <w:jc w:val="both"/>
        <w:rPr>
          <w:rFonts w:ascii="Times New Roman" w:hAnsi="Times New Roman"/>
          <w:b/>
          <w:color w:val="000000"/>
          <w:spacing w:val="-3"/>
          <w:sz w:val="16"/>
          <w:szCs w:val="16"/>
        </w:rPr>
      </w:pPr>
    </w:p>
    <w:p w:rsidR="00D61D15" w:rsidRPr="00D61D15" w:rsidRDefault="00D61D15" w:rsidP="00D61D15">
      <w:pPr>
        <w:shd w:val="clear" w:color="auto" w:fill="FFFFFF"/>
        <w:jc w:val="center"/>
        <w:rPr>
          <w:rFonts w:ascii="Times New Roman" w:hAnsi="Times New Roman"/>
          <w:sz w:val="16"/>
          <w:szCs w:val="16"/>
        </w:rPr>
      </w:pPr>
      <w:r w:rsidRPr="00D61D15">
        <w:rPr>
          <w:rFonts w:ascii="Times New Roman" w:hAnsi="Times New Roman"/>
          <w:b/>
          <w:color w:val="000000"/>
          <w:spacing w:val="-3"/>
          <w:sz w:val="16"/>
          <w:szCs w:val="16"/>
        </w:rPr>
        <w:t>7. ОТВЕТСТВЕННОСТЬ СТОРОН</w:t>
      </w:r>
    </w:p>
    <w:p w:rsidR="00D61D15" w:rsidRPr="00D61D15" w:rsidRDefault="00D61D15" w:rsidP="00D61D15">
      <w:pPr>
        <w:shd w:val="clear" w:color="auto" w:fill="FFFFFF"/>
        <w:tabs>
          <w:tab w:val="left" w:pos="1375"/>
        </w:tabs>
        <w:ind w:firstLine="360"/>
        <w:jc w:val="both"/>
        <w:rPr>
          <w:rFonts w:ascii="Times New Roman" w:hAnsi="Times New Roman"/>
          <w:color w:val="000000"/>
          <w:spacing w:val="3"/>
          <w:sz w:val="16"/>
          <w:szCs w:val="16"/>
        </w:rPr>
      </w:pPr>
      <w:r w:rsidRPr="00D61D15">
        <w:rPr>
          <w:rFonts w:ascii="Times New Roman" w:hAnsi="Times New Roman"/>
          <w:color w:val="000000"/>
          <w:spacing w:val="3"/>
          <w:sz w:val="16"/>
          <w:szCs w:val="16"/>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D61D15" w:rsidRPr="00D61D15" w:rsidRDefault="00D61D15" w:rsidP="00D61D15">
      <w:pPr>
        <w:shd w:val="clear" w:color="auto" w:fill="FFFFFF"/>
        <w:tabs>
          <w:tab w:val="left" w:pos="1375"/>
        </w:tabs>
        <w:ind w:firstLine="360"/>
        <w:jc w:val="both"/>
        <w:rPr>
          <w:rFonts w:ascii="Times New Roman" w:hAnsi="Times New Roman"/>
          <w:color w:val="000000"/>
          <w:spacing w:val="3"/>
          <w:sz w:val="16"/>
          <w:szCs w:val="16"/>
        </w:rPr>
      </w:pPr>
      <w:r w:rsidRPr="00D61D15">
        <w:rPr>
          <w:rFonts w:ascii="Times New Roman" w:hAnsi="Times New Roman"/>
          <w:color w:val="000000"/>
          <w:spacing w:val="3"/>
          <w:sz w:val="16"/>
          <w:szCs w:val="16"/>
        </w:rPr>
        <w:t xml:space="preserve">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w:t>
      </w:r>
      <w:r w:rsidRPr="00D61D15">
        <w:rPr>
          <w:rFonts w:ascii="Times New Roman" w:hAnsi="Times New Roman"/>
          <w:color w:val="000000"/>
          <w:spacing w:val="3"/>
          <w:sz w:val="16"/>
          <w:szCs w:val="16"/>
        </w:rPr>
        <w:lastRenderedPageBreak/>
        <w:t>«Подрядчиком»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61D15" w:rsidRPr="00D61D15" w:rsidRDefault="00D61D15" w:rsidP="00D61D15">
      <w:pPr>
        <w:shd w:val="clear" w:color="auto" w:fill="FFFFFF"/>
        <w:tabs>
          <w:tab w:val="left" w:pos="1375"/>
        </w:tabs>
        <w:ind w:firstLine="360"/>
        <w:jc w:val="both"/>
        <w:rPr>
          <w:rFonts w:ascii="Times New Roman" w:hAnsi="Times New Roman"/>
          <w:color w:val="000000"/>
          <w:spacing w:val="3"/>
          <w:sz w:val="16"/>
          <w:szCs w:val="16"/>
        </w:rPr>
      </w:pPr>
      <w:r w:rsidRPr="00D61D15">
        <w:rPr>
          <w:rFonts w:ascii="Times New Roman" w:hAnsi="Times New Roman"/>
          <w:color w:val="000000"/>
          <w:spacing w:val="3"/>
          <w:sz w:val="16"/>
          <w:szCs w:val="16"/>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D61D15" w:rsidRPr="00D61D15" w:rsidRDefault="00D61D15" w:rsidP="00D61D15">
      <w:pPr>
        <w:shd w:val="clear" w:color="auto" w:fill="FFFFFF"/>
        <w:tabs>
          <w:tab w:val="left" w:pos="1375"/>
        </w:tabs>
        <w:ind w:firstLine="360"/>
        <w:jc w:val="both"/>
        <w:rPr>
          <w:rFonts w:ascii="Times New Roman" w:hAnsi="Times New Roman"/>
          <w:color w:val="000000"/>
          <w:spacing w:val="3"/>
          <w:sz w:val="16"/>
          <w:szCs w:val="16"/>
        </w:rPr>
      </w:pPr>
      <w:r w:rsidRPr="00D61D15">
        <w:rPr>
          <w:rFonts w:ascii="Times New Roman" w:hAnsi="Times New Roman"/>
          <w:color w:val="000000"/>
          <w:spacing w:val="3"/>
          <w:sz w:val="16"/>
          <w:szCs w:val="16"/>
        </w:rPr>
        <w:t xml:space="preserve"> 7.4. </w:t>
      </w:r>
      <w:proofErr w:type="gramStart"/>
      <w:r w:rsidRPr="00D61D15">
        <w:rPr>
          <w:rFonts w:ascii="Times New Roman" w:hAnsi="Times New Roman"/>
          <w:color w:val="000000"/>
          <w:spacing w:val="3"/>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61D15" w:rsidRPr="00D61D15" w:rsidRDefault="00D61D15" w:rsidP="00D61D15">
      <w:pPr>
        <w:shd w:val="clear" w:color="auto" w:fill="FFFFFF"/>
        <w:tabs>
          <w:tab w:val="left" w:pos="1375"/>
        </w:tabs>
        <w:ind w:firstLine="360"/>
        <w:jc w:val="both"/>
        <w:rPr>
          <w:rFonts w:ascii="Times New Roman" w:hAnsi="Times New Roman"/>
          <w:color w:val="000000"/>
          <w:spacing w:val="3"/>
          <w:sz w:val="16"/>
          <w:szCs w:val="16"/>
        </w:rPr>
      </w:pPr>
      <w:r w:rsidRPr="00D61D15">
        <w:rPr>
          <w:rFonts w:ascii="Times New Roman" w:hAnsi="Times New Roman"/>
          <w:color w:val="000000"/>
          <w:spacing w:val="3"/>
          <w:sz w:val="16"/>
          <w:szCs w:val="16"/>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61D15" w:rsidRPr="00D61D15" w:rsidRDefault="00D61D15" w:rsidP="00D61D15">
      <w:pPr>
        <w:shd w:val="clear" w:color="auto" w:fill="FFFFFF"/>
        <w:tabs>
          <w:tab w:val="left" w:pos="360"/>
        </w:tabs>
        <w:jc w:val="both"/>
        <w:rPr>
          <w:rFonts w:ascii="Times New Roman" w:hAnsi="Times New Roman"/>
          <w:color w:val="000000"/>
          <w:spacing w:val="3"/>
          <w:sz w:val="16"/>
          <w:szCs w:val="16"/>
        </w:rPr>
      </w:pPr>
      <w:r w:rsidRPr="00D61D15">
        <w:rPr>
          <w:rFonts w:ascii="Times New Roman" w:hAnsi="Times New Roman"/>
          <w:color w:val="000000"/>
          <w:spacing w:val="3"/>
          <w:sz w:val="16"/>
          <w:szCs w:val="16"/>
        </w:rPr>
        <w:t xml:space="preserve">      7.6. Уплата неустойки или штрафа не освобождает стороны от выполнения принятых обязательств и возмещения убытков.</w:t>
      </w:r>
    </w:p>
    <w:p w:rsidR="00D61D15" w:rsidRPr="00D61D15" w:rsidRDefault="00D61D15" w:rsidP="00D61D15">
      <w:pPr>
        <w:shd w:val="clear" w:color="auto" w:fill="FFFFFF"/>
        <w:tabs>
          <w:tab w:val="left" w:pos="1224"/>
        </w:tabs>
        <w:ind w:firstLine="360"/>
        <w:jc w:val="both"/>
        <w:rPr>
          <w:rFonts w:ascii="Times New Roman" w:hAnsi="Times New Roman"/>
          <w:color w:val="000000"/>
          <w:spacing w:val="2"/>
          <w:sz w:val="16"/>
          <w:szCs w:val="16"/>
        </w:rPr>
      </w:pPr>
      <w:r w:rsidRPr="00D61D15">
        <w:rPr>
          <w:rFonts w:ascii="Times New Roman" w:hAnsi="Times New Roman"/>
          <w:color w:val="000000"/>
          <w:spacing w:val="-1"/>
          <w:sz w:val="16"/>
          <w:szCs w:val="16"/>
        </w:rPr>
        <w:t>7.7. Ри</w:t>
      </w:r>
      <w:r w:rsidRPr="00D61D15">
        <w:rPr>
          <w:rFonts w:ascii="Times New Roman" w:hAnsi="Times New Roman"/>
          <w:color w:val="000000"/>
          <w:spacing w:val="2"/>
          <w:sz w:val="16"/>
          <w:szCs w:val="16"/>
        </w:rPr>
        <w:t>ск случайной гибели или порчи изделий (конструкций), произошедшей по вине «Подрядчика», несет «Подрядчик».</w:t>
      </w:r>
    </w:p>
    <w:p w:rsidR="00D61D15" w:rsidRPr="00D61D15" w:rsidRDefault="00D61D15" w:rsidP="00D61D15">
      <w:pPr>
        <w:shd w:val="clear" w:color="auto" w:fill="FFFFFF"/>
        <w:tabs>
          <w:tab w:val="left" w:pos="1224"/>
        </w:tabs>
        <w:ind w:firstLine="360"/>
        <w:jc w:val="both"/>
        <w:rPr>
          <w:rFonts w:ascii="Times New Roman" w:hAnsi="Times New Roman"/>
          <w:color w:val="000000"/>
          <w:spacing w:val="2"/>
          <w:sz w:val="16"/>
          <w:szCs w:val="16"/>
        </w:rPr>
      </w:pPr>
      <w:r w:rsidRPr="00D61D15">
        <w:rPr>
          <w:rFonts w:ascii="Times New Roman" w:hAnsi="Times New Roman"/>
          <w:color w:val="000000"/>
          <w:spacing w:val="2"/>
          <w:sz w:val="16"/>
          <w:szCs w:val="16"/>
        </w:rPr>
        <w:t xml:space="preserve">7.8. </w:t>
      </w:r>
      <w:r w:rsidRPr="00D61D15">
        <w:rPr>
          <w:rFonts w:ascii="Times New Roman" w:hAnsi="Times New Roman"/>
          <w:color w:val="000000"/>
          <w:spacing w:val="3"/>
          <w:sz w:val="16"/>
          <w:szCs w:val="16"/>
        </w:rPr>
        <w:t xml:space="preserve">Риск случайной гибели или порчи изделий (конструкций), произошедшей по вине «Заказчика», а также </w:t>
      </w:r>
      <w:r w:rsidRPr="00D61D15">
        <w:rPr>
          <w:rFonts w:ascii="Times New Roman" w:hAnsi="Times New Roman"/>
          <w:color w:val="000000"/>
          <w:spacing w:val="1"/>
          <w:sz w:val="16"/>
          <w:szCs w:val="16"/>
        </w:rPr>
        <w:t>после подписания актов выполненных работ, несет «Заказчик».</w:t>
      </w:r>
    </w:p>
    <w:p w:rsidR="00D61D15" w:rsidRPr="00D61D15" w:rsidRDefault="00D61D15" w:rsidP="00D61D15">
      <w:pPr>
        <w:autoSpaceDE w:val="0"/>
        <w:autoSpaceDN w:val="0"/>
        <w:adjustRightInd w:val="0"/>
        <w:ind w:firstLine="540"/>
        <w:jc w:val="center"/>
        <w:rPr>
          <w:rFonts w:ascii="Times New Roman" w:hAnsi="Times New Roman"/>
          <w:b/>
          <w:sz w:val="16"/>
          <w:szCs w:val="16"/>
        </w:rPr>
      </w:pPr>
    </w:p>
    <w:p w:rsidR="00D61D15" w:rsidRPr="00D61D15" w:rsidRDefault="00D61D15" w:rsidP="00D61D15">
      <w:pPr>
        <w:jc w:val="center"/>
        <w:rPr>
          <w:rFonts w:ascii="Times New Roman" w:hAnsi="Times New Roman"/>
          <w:b/>
          <w:sz w:val="16"/>
          <w:szCs w:val="16"/>
        </w:rPr>
      </w:pPr>
      <w:r w:rsidRPr="00D61D15">
        <w:rPr>
          <w:rFonts w:ascii="Times New Roman" w:hAnsi="Times New Roman"/>
          <w:b/>
          <w:sz w:val="16"/>
          <w:szCs w:val="16"/>
        </w:rPr>
        <w:t>8. ОБСТОЯТЕЛЬСТВА НЕПРЕОДОЛИМОЙ СИЛЫ</w:t>
      </w:r>
    </w:p>
    <w:p w:rsidR="00D61D15" w:rsidRPr="00D61D15" w:rsidRDefault="00D61D15" w:rsidP="00D61D15">
      <w:pPr>
        <w:jc w:val="both"/>
        <w:rPr>
          <w:rFonts w:ascii="Times New Roman" w:hAnsi="Times New Roman"/>
          <w:sz w:val="16"/>
          <w:szCs w:val="16"/>
        </w:rPr>
      </w:pPr>
      <w:r w:rsidRPr="00D61D15">
        <w:rPr>
          <w:rFonts w:ascii="Times New Roman" w:hAnsi="Times New Roman"/>
          <w:b/>
          <w:sz w:val="16"/>
          <w:szCs w:val="16"/>
        </w:rPr>
        <w:t xml:space="preserve">      </w:t>
      </w:r>
      <w:r w:rsidRPr="00D61D15">
        <w:rPr>
          <w:rFonts w:ascii="Times New Roman" w:hAnsi="Times New Roman"/>
          <w:sz w:val="16"/>
          <w:szCs w:val="16"/>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D61D15" w:rsidRPr="00D61D15" w:rsidRDefault="00D61D15" w:rsidP="00D61D15">
      <w:pPr>
        <w:jc w:val="both"/>
        <w:rPr>
          <w:rFonts w:ascii="Times New Roman" w:hAnsi="Times New Roman"/>
          <w:sz w:val="16"/>
          <w:szCs w:val="16"/>
        </w:rPr>
      </w:pPr>
      <w:r w:rsidRPr="00D61D15">
        <w:rPr>
          <w:rFonts w:ascii="Times New Roman" w:hAnsi="Times New Roman"/>
          <w:sz w:val="16"/>
          <w:szCs w:val="16"/>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61D15" w:rsidRPr="00D61D15" w:rsidRDefault="00D61D15" w:rsidP="00D61D15">
      <w:pPr>
        <w:jc w:val="center"/>
        <w:rPr>
          <w:rFonts w:ascii="Times New Roman" w:hAnsi="Times New Roman"/>
          <w:sz w:val="16"/>
          <w:szCs w:val="16"/>
        </w:rPr>
      </w:pPr>
    </w:p>
    <w:p w:rsidR="00D61D15" w:rsidRPr="00D61D15" w:rsidRDefault="00D61D15" w:rsidP="00D61D15">
      <w:pPr>
        <w:jc w:val="center"/>
        <w:rPr>
          <w:rFonts w:ascii="Times New Roman" w:hAnsi="Times New Roman"/>
          <w:b/>
          <w:sz w:val="16"/>
          <w:szCs w:val="16"/>
        </w:rPr>
      </w:pPr>
      <w:r w:rsidRPr="00D61D15">
        <w:rPr>
          <w:rFonts w:ascii="Times New Roman" w:hAnsi="Times New Roman"/>
          <w:b/>
          <w:sz w:val="16"/>
          <w:szCs w:val="16"/>
        </w:rPr>
        <w:t>9. ГАРАНТИЙНОЕ ОБЯЗАТЕЛЬСТВО</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D61D15" w:rsidRPr="00D61D15" w:rsidRDefault="00D61D15" w:rsidP="00D61D15">
      <w:pPr>
        <w:jc w:val="both"/>
        <w:rPr>
          <w:rFonts w:ascii="Times New Roman" w:hAnsi="Times New Roman"/>
          <w:sz w:val="16"/>
          <w:szCs w:val="16"/>
        </w:rPr>
      </w:pPr>
    </w:p>
    <w:p w:rsidR="00D61D15" w:rsidRPr="00D61D15" w:rsidRDefault="00D61D15" w:rsidP="00D61D15">
      <w:pPr>
        <w:jc w:val="center"/>
        <w:rPr>
          <w:rFonts w:ascii="Times New Roman" w:hAnsi="Times New Roman"/>
          <w:b/>
          <w:sz w:val="16"/>
          <w:szCs w:val="16"/>
        </w:rPr>
      </w:pPr>
    </w:p>
    <w:p w:rsidR="00D61D15" w:rsidRPr="00D61D15" w:rsidRDefault="00D61D15" w:rsidP="00D61D15">
      <w:pPr>
        <w:jc w:val="center"/>
        <w:rPr>
          <w:rFonts w:ascii="Times New Roman" w:hAnsi="Times New Roman"/>
          <w:b/>
          <w:sz w:val="16"/>
          <w:szCs w:val="16"/>
        </w:rPr>
      </w:pPr>
      <w:r w:rsidRPr="00D61D15">
        <w:rPr>
          <w:rFonts w:ascii="Times New Roman" w:hAnsi="Times New Roman"/>
          <w:b/>
          <w:sz w:val="16"/>
          <w:szCs w:val="16"/>
        </w:rPr>
        <w:t xml:space="preserve">10. ПОРЯДОК  РАЗРЕШЕНИЯ  СПОРОВ </w:t>
      </w:r>
    </w:p>
    <w:p w:rsidR="00D61D15" w:rsidRPr="00D61D15" w:rsidRDefault="00D61D15" w:rsidP="00D61D15">
      <w:pPr>
        <w:jc w:val="both"/>
        <w:rPr>
          <w:rFonts w:ascii="Times New Roman" w:hAnsi="Times New Roman"/>
          <w:sz w:val="16"/>
          <w:szCs w:val="16"/>
        </w:rPr>
      </w:pPr>
      <w:r w:rsidRPr="00D61D15">
        <w:rPr>
          <w:rFonts w:ascii="Times New Roman" w:hAnsi="Times New Roman"/>
          <w:sz w:val="16"/>
          <w:szCs w:val="16"/>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D61D15" w:rsidRPr="00D61D15" w:rsidRDefault="00D61D15" w:rsidP="00D61D15">
      <w:pPr>
        <w:jc w:val="both"/>
        <w:rPr>
          <w:rFonts w:ascii="Times New Roman" w:hAnsi="Times New Roman"/>
          <w:sz w:val="16"/>
          <w:szCs w:val="16"/>
        </w:rPr>
      </w:pPr>
      <w:r w:rsidRPr="00D61D15">
        <w:rPr>
          <w:rFonts w:ascii="Times New Roman" w:hAnsi="Times New Roman"/>
          <w:sz w:val="16"/>
          <w:szCs w:val="16"/>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D61D15" w:rsidRPr="00D61D15" w:rsidRDefault="00D61D15" w:rsidP="00D61D15">
      <w:pPr>
        <w:jc w:val="both"/>
        <w:rPr>
          <w:rFonts w:ascii="Times New Roman" w:hAnsi="Times New Roman"/>
          <w:sz w:val="16"/>
          <w:szCs w:val="16"/>
        </w:rPr>
      </w:pPr>
      <w:r w:rsidRPr="00D61D15">
        <w:rPr>
          <w:rFonts w:ascii="Times New Roman" w:hAnsi="Times New Roman"/>
          <w:sz w:val="16"/>
          <w:szCs w:val="16"/>
        </w:rPr>
        <w:t xml:space="preserve">      10.3. Все споры, не урегулированные сторонами, разрешаются в Арбитражном суде Новосибирской области.</w:t>
      </w:r>
    </w:p>
    <w:p w:rsidR="00D61D15" w:rsidRPr="00D61D15" w:rsidRDefault="00D61D15" w:rsidP="00D61D15">
      <w:pPr>
        <w:tabs>
          <w:tab w:val="left" w:pos="180"/>
        </w:tabs>
        <w:rPr>
          <w:rFonts w:ascii="Times New Roman" w:hAnsi="Times New Roman"/>
          <w:b/>
          <w:sz w:val="16"/>
          <w:szCs w:val="16"/>
        </w:rPr>
      </w:pPr>
    </w:p>
    <w:p w:rsidR="00D61D15" w:rsidRPr="00D61D15" w:rsidRDefault="00D61D15" w:rsidP="00D61D15">
      <w:pPr>
        <w:tabs>
          <w:tab w:val="left" w:pos="180"/>
        </w:tabs>
        <w:jc w:val="center"/>
        <w:rPr>
          <w:rFonts w:ascii="Times New Roman" w:hAnsi="Times New Roman"/>
          <w:sz w:val="16"/>
          <w:szCs w:val="16"/>
        </w:rPr>
      </w:pPr>
      <w:r w:rsidRPr="00D61D15">
        <w:rPr>
          <w:rFonts w:ascii="Times New Roman" w:hAnsi="Times New Roman"/>
          <w:b/>
          <w:sz w:val="16"/>
          <w:szCs w:val="16"/>
        </w:rPr>
        <w:t>11. ЗАКЛЮЧИТЕЛЬНЫЕ ПОЛОЖЕНИЯ</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11.1. Во всех вопросах, не урегулированных настоящим договором, стороны руководствуются законодательством Российской Федерации.</w:t>
      </w:r>
    </w:p>
    <w:p w:rsidR="00D61D15" w:rsidRPr="00D61D15" w:rsidRDefault="00D61D15" w:rsidP="00D61D15">
      <w:pPr>
        <w:autoSpaceDE w:val="0"/>
        <w:autoSpaceDN w:val="0"/>
        <w:adjustRightInd w:val="0"/>
        <w:ind w:firstLine="225"/>
        <w:jc w:val="both"/>
        <w:rPr>
          <w:rFonts w:ascii="Times New Roman" w:hAnsi="Times New Roman"/>
          <w:sz w:val="16"/>
          <w:szCs w:val="16"/>
        </w:rPr>
      </w:pPr>
      <w:r w:rsidRPr="00D61D15">
        <w:rPr>
          <w:rFonts w:ascii="Times New Roman" w:hAnsi="Times New Roman"/>
          <w:sz w:val="16"/>
          <w:szCs w:val="16"/>
        </w:rPr>
        <w:t xml:space="preserve">   11.2. Договор вступает в силу со дня его подписания обеими сторонами   и  действует до полного исполнения ими взаимных обязательств.</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D61D15" w:rsidRPr="00D61D15" w:rsidRDefault="00D61D15" w:rsidP="00D61D15">
      <w:pPr>
        <w:ind w:firstLine="360"/>
        <w:jc w:val="center"/>
        <w:rPr>
          <w:rFonts w:ascii="Times New Roman" w:hAnsi="Times New Roman"/>
          <w:b/>
          <w:sz w:val="16"/>
          <w:szCs w:val="16"/>
        </w:rPr>
      </w:pPr>
    </w:p>
    <w:p w:rsidR="00D61D15" w:rsidRPr="00D61D15" w:rsidRDefault="00D61D15" w:rsidP="00D61D15">
      <w:pPr>
        <w:ind w:firstLine="360"/>
        <w:jc w:val="center"/>
        <w:rPr>
          <w:rFonts w:ascii="Times New Roman" w:hAnsi="Times New Roman"/>
          <w:b/>
          <w:sz w:val="16"/>
          <w:szCs w:val="16"/>
        </w:rPr>
      </w:pPr>
      <w:r w:rsidRPr="00D61D15">
        <w:rPr>
          <w:rFonts w:ascii="Times New Roman" w:hAnsi="Times New Roman"/>
          <w:b/>
          <w:sz w:val="16"/>
          <w:szCs w:val="16"/>
        </w:rPr>
        <w:t>12.ПОРЯДОК РАСТОРЖЕНИЯ ДОГОВОРА</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 xml:space="preserve">  12.1. Настоящий </w:t>
      </w:r>
      <w:proofErr w:type="gramStart"/>
      <w:r w:rsidRPr="00D61D15">
        <w:rPr>
          <w:rFonts w:ascii="Times New Roman" w:hAnsi="Times New Roman"/>
          <w:sz w:val="16"/>
          <w:szCs w:val="16"/>
        </w:rPr>
        <w:t>договор</w:t>
      </w:r>
      <w:proofErr w:type="gramEnd"/>
      <w:r w:rsidRPr="00D61D15">
        <w:rPr>
          <w:rFonts w:ascii="Times New Roman" w:hAnsi="Times New Roman"/>
          <w:sz w:val="16"/>
          <w:szCs w:val="16"/>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 xml:space="preserve">  </w:t>
      </w:r>
    </w:p>
    <w:p w:rsidR="00D61D15" w:rsidRPr="00D61D15" w:rsidRDefault="00D61D15" w:rsidP="00D61D15">
      <w:pPr>
        <w:ind w:firstLine="360"/>
        <w:jc w:val="both"/>
        <w:rPr>
          <w:rFonts w:ascii="Times New Roman" w:hAnsi="Times New Roman"/>
          <w:sz w:val="16"/>
          <w:szCs w:val="16"/>
        </w:rPr>
      </w:pPr>
      <w:r w:rsidRPr="00D61D15">
        <w:rPr>
          <w:rFonts w:ascii="Times New Roman" w:hAnsi="Times New Roman"/>
          <w:sz w:val="16"/>
          <w:szCs w:val="16"/>
        </w:rPr>
        <w:t xml:space="preserve">   </w:t>
      </w:r>
    </w:p>
    <w:p w:rsidR="00D61D15" w:rsidRPr="00D61D15" w:rsidRDefault="00D61D15" w:rsidP="00D61D15">
      <w:pPr>
        <w:jc w:val="center"/>
        <w:rPr>
          <w:rFonts w:ascii="Times New Roman" w:hAnsi="Times New Roman"/>
          <w:b/>
          <w:sz w:val="16"/>
          <w:szCs w:val="16"/>
        </w:rPr>
      </w:pPr>
      <w:r w:rsidRPr="00D61D15">
        <w:rPr>
          <w:rFonts w:ascii="Times New Roman" w:hAnsi="Times New Roman"/>
          <w:b/>
          <w:sz w:val="16"/>
          <w:szCs w:val="16"/>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61D15" w:rsidRPr="00D61D15" w:rsidTr="000455B1">
        <w:tc>
          <w:tcPr>
            <w:tcW w:w="4832" w:type="dxa"/>
            <w:tcBorders>
              <w:top w:val="single" w:sz="4" w:space="0" w:color="auto"/>
              <w:left w:val="single" w:sz="4" w:space="0" w:color="auto"/>
              <w:bottom w:val="single" w:sz="4" w:space="0" w:color="auto"/>
              <w:right w:val="single" w:sz="4" w:space="0" w:color="auto"/>
            </w:tcBorders>
            <w:shd w:val="clear" w:color="auto" w:fill="auto"/>
          </w:tcPr>
          <w:p w:rsidR="00D61D15" w:rsidRPr="00D61D15" w:rsidRDefault="00D61D15" w:rsidP="00D61D15">
            <w:pPr>
              <w:suppressAutoHyphens/>
              <w:jc w:val="center"/>
              <w:rPr>
                <w:rFonts w:ascii="Times New Roman" w:hAnsi="Times New Roman"/>
                <w:b/>
                <w:kern w:val="2"/>
                <w:sz w:val="16"/>
                <w:szCs w:val="16"/>
                <w:lang w:eastAsia="ar-SA"/>
              </w:rPr>
            </w:pPr>
            <w:r w:rsidRPr="00D61D15">
              <w:rPr>
                <w:rFonts w:ascii="Times New Roman" w:hAnsi="Times New Roman"/>
                <w:b/>
                <w:kern w:val="1"/>
                <w:sz w:val="16"/>
                <w:szCs w:val="16"/>
                <w:lang w:eastAsia="ar-SA"/>
              </w:rPr>
              <w:t>Заказчик</w:t>
            </w:r>
          </w:p>
          <w:p w:rsidR="00D61D15" w:rsidRPr="00D61D15" w:rsidRDefault="00D61D15" w:rsidP="00D61D15">
            <w:pPr>
              <w:suppressAutoHyphens/>
              <w:rPr>
                <w:rFonts w:ascii="Times New Roman" w:hAnsi="Times New Roman"/>
                <w:b/>
                <w:kern w:val="2"/>
                <w:sz w:val="16"/>
                <w:szCs w:val="16"/>
                <w:lang w:eastAsia="ar-SA"/>
              </w:rPr>
            </w:pPr>
            <w:r w:rsidRPr="00D61D15">
              <w:rPr>
                <w:rFonts w:ascii="Times New Roman" w:hAnsi="Times New Roman"/>
                <w:b/>
                <w:kern w:val="2"/>
                <w:sz w:val="16"/>
                <w:szCs w:val="16"/>
                <w:lang w:eastAsia="ar-SA"/>
              </w:rPr>
              <w:t xml:space="preserve">ФГБОУ </w:t>
            </w:r>
            <w:proofErr w:type="gramStart"/>
            <w:r w:rsidRPr="00D61D15">
              <w:rPr>
                <w:rFonts w:ascii="Times New Roman" w:hAnsi="Times New Roman"/>
                <w:b/>
                <w:kern w:val="2"/>
                <w:sz w:val="16"/>
                <w:szCs w:val="16"/>
                <w:lang w:eastAsia="ar-SA"/>
              </w:rPr>
              <w:t>ВО</w:t>
            </w:r>
            <w:proofErr w:type="gramEnd"/>
            <w:r w:rsidRPr="00D61D15">
              <w:rPr>
                <w:rFonts w:ascii="Times New Roman" w:hAnsi="Times New Roman"/>
                <w:b/>
                <w:kern w:val="2"/>
                <w:sz w:val="16"/>
                <w:szCs w:val="16"/>
                <w:lang w:eastAsia="ar-SA"/>
              </w:rPr>
              <w:t xml:space="preserve"> «Сибирский государственный университет путей сообщения» (СГУПС)</w:t>
            </w: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630049 г. Новосибирск,49</w:t>
            </w: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 xml:space="preserve">ул. Дуси Ковальчук д.191, </w:t>
            </w: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ИНН: 5402113155 КПП 540201001</w:t>
            </w: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ОГРН 1025401011680     ОКПО 01115969</w:t>
            </w: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Получатель: УФК по Новосибирской области (СГУПС л/с 20516Х38290)</w:t>
            </w: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БИК 045004001</w:t>
            </w: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 xml:space="preserve">Банк: СИБИРСКОЕ ГУ Банка России </w:t>
            </w:r>
            <w:proofErr w:type="spellStart"/>
            <w:r w:rsidRPr="00D61D15">
              <w:rPr>
                <w:rFonts w:ascii="Times New Roman" w:hAnsi="Times New Roman"/>
                <w:kern w:val="2"/>
                <w:sz w:val="16"/>
                <w:szCs w:val="16"/>
                <w:lang w:eastAsia="ar-SA"/>
              </w:rPr>
              <w:t>г</w:t>
            </w:r>
            <w:proofErr w:type="gramStart"/>
            <w:r w:rsidRPr="00D61D15">
              <w:rPr>
                <w:rFonts w:ascii="Times New Roman" w:hAnsi="Times New Roman"/>
                <w:kern w:val="2"/>
                <w:sz w:val="16"/>
                <w:szCs w:val="16"/>
                <w:lang w:eastAsia="ar-SA"/>
              </w:rPr>
              <w:t>.Н</w:t>
            </w:r>
            <w:proofErr w:type="gramEnd"/>
            <w:r w:rsidRPr="00D61D15">
              <w:rPr>
                <w:rFonts w:ascii="Times New Roman" w:hAnsi="Times New Roman"/>
                <w:kern w:val="2"/>
                <w:sz w:val="16"/>
                <w:szCs w:val="16"/>
                <w:lang w:eastAsia="ar-SA"/>
              </w:rPr>
              <w:t>овосибирск</w:t>
            </w:r>
            <w:proofErr w:type="spellEnd"/>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Расчетный счет   40501810700042000002</w:t>
            </w:r>
          </w:p>
          <w:p w:rsidR="00D61D15" w:rsidRPr="00D61D15" w:rsidRDefault="00D61D15" w:rsidP="00D61D15">
            <w:pPr>
              <w:suppressAutoHyphens/>
              <w:rPr>
                <w:rFonts w:ascii="Times New Roman" w:hAnsi="Times New Roman"/>
                <w:kern w:val="2"/>
                <w:sz w:val="16"/>
                <w:szCs w:val="16"/>
                <w:lang w:eastAsia="ar-SA"/>
              </w:rPr>
            </w:pPr>
          </w:p>
          <w:p w:rsidR="00D61D15" w:rsidRPr="00D61D15" w:rsidRDefault="00D61D15" w:rsidP="00D61D15">
            <w:pPr>
              <w:suppressAutoHyphens/>
              <w:rPr>
                <w:rFonts w:ascii="Times New Roman" w:hAnsi="Times New Roman"/>
                <w:kern w:val="2"/>
                <w:sz w:val="16"/>
                <w:szCs w:val="16"/>
                <w:lang w:eastAsia="ar-SA"/>
              </w:rPr>
            </w:pPr>
          </w:p>
          <w:p w:rsidR="00D61D15" w:rsidRPr="00D61D15" w:rsidRDefault="00D61D15" w:rsidP="00D61D15">
            <w:pPr>
              <w:suppressAutoHyphens/>
              <w:rPr>
                <w:rFonts w:ascii="Times New Roman" w:hAnsi="Times New Roman"/>
                <w:kern w:val="2"/>
                <w:sz w:val="16"/>
                <w:szCs w:val="16"/>
                <w:lang w:eastAsia="ar-SA"/>
              </w:rPr>
            </w:pPr>
          </w:p>
          <w:p w:rsidR="00D61D15" w:rsidRPr="00D61D15" w:rsidRDefault="00D61D15" w:rsidP="00D61D15">
            <w:pPr>
              <w:suppressAutoHyphens/>
              <w:rPr>
                <w:rFonts w:ascii="Times New Roman" w:hAnsi="Times New Roman"/>
                <w:kern w:val="2"/>
                <w:sz w:val="16"/>
                <w:szCs w:val="16"/>
                <w:lang w:eastAsia="ar-SA"/>
              </w:rPr>
            </w:pP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 xml:space="preserve">Проректор </w:t>
            </w:r>
          </w:p>
          <w:p w:rsidR="00D61D15" w:rsidRPr="00D61D15" w:rsidRDefault="00D61D15" w:rsidP="00D61D15">
            <w:pPr>
              <w:suppressAutoHyphens/>
              <w:rPr>
                <w:rFonts w:ascii="Times New Roman" w:hAnsi="Times New Roman"/>
                <w:kern w:val="2"/>
                <w:sz w:val="16"/>
                <w:szCs w:val="16"/>
                <w:lang w:eastAsia="ar-SA"/>
              </w:rPr>
            </w:pPr>
          </w:p>
          <w:p w:rsidR="00D61D15" w:rsidRPr="00D61D15" w:rsidRDefault="00D61D15" w:rsidP="00D61D15">
            <w:pPr>
              <w:suppressAutoHyphens/>
              <w:rPr>
                <w:rFonts w:ascii="Times New Roman" w:hAnsi="Times New Roman"/>
                <w:kern w:val="2"/>
                <w:sz w:val="16"/>
                <w:szCs w:val="16"/>
                <w:lang w:eastAsia="ar-SA"/>
              </w:rPr>
            </w:pPr>
            <w:r w:rsidRPr="00D61D15">
              <w:rPr>
                <w:rFonts w:ascii="Times New Roman" w:hAnsi="Times New Roman"/>
                <w:kern w:val="2"/>
                <w:sz w:val="16"/>
                <w:szCs w:val="16"/>
                <w:lang w:eastAsia="ar-SA"/>
              </w:rPr>
              <w:t xml:space="preserve"> ____________________ </w:t>
            </w:r>
            <w:proofErr w:type="spellStart"/>
            <w:r w:rsidRPr="00D61D15">
              <w:rPr>
                <w:rFonts w:ascii="Times New Roman" w:hAnsi="Times New Roman"/>
                <w:kern w:val="2"/>
                <w:sz w:val="16"/>
                <w:szCs w:val="16"/>
                <w:lang w:eastAsia="ar-SA"/>
              </w:rPr>
              <w:t>О.Ю.Васильев</w:t>
            </w:r>
            <w:proofErr w:type="spellEnd"/>
          </w:p>
          <w:p w:rsidR="00D61D15" w:rsidRPr="00D61D15" w:rsidRDefault="00D61D15" w:rsidP="00D61D15">
            <w:pPr>
              <w:suppressAutoHyphens/>
              <w:rPr>
                <w:rFonts w:ascii="Times New Roman" w:hAnsi="Times New Roman"/>
                <w:kern w:val="2"/>
                <w:sz w:val="16"/>
                <w:szCs w:val="16"/>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61D15" w:rsidRPr="00D61D15" w:rsidRDefault="00D61D15" w:rsidP="00D61D15">
            <w:pPr>
              <w:suppressAutoHyphens/>
              <w:jc w:val="center"/>
              <w:rPr>
                <w:rFonts w:ascii="Times New Roman" w:hAnsi="Times New Roman"/>
                <w:b/>
                <w:kern w:val="2"/>
                <w:sz w:val="16"/>
                <w:szCs w:val="16"/>
                <w:lang w:eastAsia="ar-SA"/>
              </w:rPr>
            </w:pPr>
            <w:r w:rsidRPr="00D61D15">
              <w:rPr>
                <w:rFonts w:ascii="Times New Roman" w:hAnsi="Times New Roman"/>
                <w:b/>
                <w:kern w:val="1"/>
                <w:sz w:val="16"/>
                <w:szCs w:val="16"/>
                <w:lang w:eastAsia="ar-SA"/>
              </w:rPr>
              <w:t>Подрядчик</w:t>
            </w:r>
          </w:p>
          <w:p w:rsidR="00D61D15" w:rsidRPr="00D61D15" w:rsidRDefault="00D61D15" w:rsidP="00D61D15">
            <w:pPr>
              <w:suppressAutoHyphens/>
              <w:rPr>
                <w:rFonts w:ascii="Times New Roman" w:hAnsi="Times New Roman"/>
                <w:b/>
                <w:kern w:val="1"/>
                <w:sz w:val="16"/>
                <w:szCs w:val="16"/>
                <w:lang w:eastAsia="ar-SA"/>
              </w:rPr>
            </w:pPr>
            <w:r w:rsidRPr="00D61D15">
              <w:rPr>
                <w:rFonts w:ascii="Times New Roman" w:hAnsi="Times New Roman"/>
                <w:b/>
                <w:kern w:val="1"/>
                <w:sz w:val="16"/>
                <w:szCs w:val="16"/>
                <w:lang w:eastAsia="ar-SA"/>
              </w:rPr>
              <w:t xml:space="preserve">ИП  </w:t>
            </w:r>
            <w:proofErr w:type="spellStart"/>
            <w:r w:rsidRPr="00D61D15">
              <w:rPr>
                <w:rFonts w:ascii="Times New Roman" w:hAnsi="Times New Roman"/>
                <w:b/>
                <w:kern w:val="1"/>
                <w:sz w:val="16"/>
                <w:szCs w:val="16"/>
                <w:lang w:eastAsia="ar-SA"/>
              </w:rPr>
              <w:t>Махнаев</w:t>
            </w:r>
            <w:proofErr w:type="spellEnd"/>
            <w:r w:rsidRPr="00D61D15">
              <w:rPr>
                <w:rFonts w:ascii="Times New Roman" w:hAnsi="Times New Roman"/>
                <w:b/>
                <w:kern w:val="1"/>
                <w:sz w:val="16"/>
                <w:szCs w:val="16"/>
                <w:lang w:eastAsia="ar-SA"/>
              </w:rPr>
              <w:t xml:space="preserve"> Павел Константинович</w:t>
            </w:r>
          </w:p>
          <w:p w:rsidR="00D61D15" w:rsidRPr="00D61D15" w:rsidRDefault="00D61D15" w:rsidP="00D61D15">
            <w:pPr>
              <w:suppressAutoHyphens/>
              <w:rPr>
                <w:rFonts w:ascii="Times New Roman" w:hAnsi="Times New Roman"/>
                <w:kern w:val="1"/>
                <w:sz w:val="16"/>
                <w:szCs w:val="16"/>
                <w:lang w:eastAsia="ar-SA"/>
              </w:rPr>
            </w:pPr>
            <w:proofErr w:type="gramStart"/>
            <w:r w:rsidRPr="00D61D15">
              <w:rPr>
                <w:rFonts w:ascii="Times New Roman" w:hAnsi="Times New Roman"/>
                <w:kern w:val="1"/>
                <w:sz w:val="16"/>
                <w:szCs w:val="16"/>
                <w:lang w:eastAsia="ar-SA"/>
              </w:rPr>
              <w:t xml:space="preserve">Юр. адрес: 632495, Новосибирская область, </w:t>
            </w:r>
            <w:proofErr w:type="spellStart"/>
            <w:r w:rsidRPr="00D61D15">
              <w:rPr>
                <w:rFonts w:ascii="Times New Roman" w:hAnsi="Times New Roman"/>
                <w:kern w:val="1"/>
                <w:sz w:val="16"/>
                <w:szCs w:val="16"/>
                <w:lang w:eastAsia="ar-SA"/>
              </w:rPr>
              <w:t>Кочковский</w:t>
            </w:r>
            <w:proofErr w:type="spellEnd"/>
            <w:r w:rsidRPr="00D61D15">
              <w:rPr>
                <w:rFonts w:ascii="Times New Roman" w:hAnsi="Times New Roman"/>
                <w:kern w:val="1"/>
                <w:sz w:val="16"/>
                <w:szCs w:val="16"/>
                <w:lang w:eastAsia="ar-SA"/>
              </w:rPr>
              <w:t xml:space="preserve"> район, с. </w:t>
            </w:r>
            <w:proofErr w:type="spellStart"/>
            <w:r w:rsidRPr="00D61D15">
              <w:rPr>
                <w:rFonts w:ascii="Times New Roman" w:hAnsi="Times New Roman"/>
                <w:kern w:val="1"/>
                <w:sz w:val="16"/>
                <w:szCs w:val="16"/>
                <w:lang w:eastAsia="ar-SA"/>
              </w:rPr>
              <w:t>Новоцелинное</w:t>
            </w:r>
            <w:proofErr w:type="spellEnd"/>
            <w:r w:rsidRPr="00D61D15">
              <w:rPr>
                <w:rFonts w:ascii="Times New Roman" w:hAnsi="Times New Roman"/>
                <w:kern w:val="1"/>
                <w:sz w:val="16"/>
                <w:szCs w:val="16"/>
                <w:lang w:eastAsia="ar-SA"/>
              </w:rPr>
              <w:t xml:space="preserve">, ул. </w:t>
            </w:r>
            <w:proofErr w:type="spellStart"/>
            <w:r w:rsidRPr="00D61D15">
              <w:rPr>
                <w:rFonts w:ascii="Times New Roman" w:hAnsi="Times New Roman"/>
                <w:kern w:val="1"/>
                <w:sz w:val="16"/>
                <w:szCs w:val="16"/>
                <w:lang w:eastAsia="ar-SA"/>
              </w:rPr>
              <w:t>Новостроевская</w:t>
            </w:r>
            <w:proofErr w:type="spellEnd"/>
            <w:r w:rsidRPr="00D61D15">
              <w:rPr>
                <w:rFonts w:ascii="Times New Roman" w:hAnsi="Times New Roman"/>
                <w:kern w:val="1"/>
                <w:sz w:val="16"/>
                <w:szCs w:val="16"/>
                <w:lang w:eastAsia="ar-SA"/>
              </w:rPr>
              <w:t>,  д.10, кв.2.</w:t>
            </w:r>
            <w:proofErr w:type="gramEnd"/>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Почтовый адрес: 630559 Новосибирская область,  п. Кольцово, д. 26 кв. 38.</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 xml:space="preserve">ИНН 246309288562   дата н/учет 12.07.01г.  </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ОГРНИП 315547600088425</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Банк: ТОЧКА ПАО БАНКА «ФК ОТКРЫТИЕ»</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Расчетный счет 40802810504270000999</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 xml:space="preserve">БИК  044525999 </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Кор/сч.30101810845250000999</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 xml:space="preserve">Тел.8-923-775-7393 </w:t>
            </w: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 xml:space="preserve">э/почта: </w:t>
            </w:r>
            <w:hyperlink r:id="rId9" w:history="1">
              <w:r w:rsidRPr="00D61D15">
                <w:rPr>
                  <w:rFonts w:ascii="Times New Roman" w:hAnsi="Times New Roman"/>
                  <w:color w:val="0000FF"/>
                  <w:kern w:val="1"/>
                  <w:sz w:val="16"/>
                  <w:szCs w:val="16"/>
                  <w:u w:val="single"/>
                  <w:lang w:val="en-US" w:eastAsia="ar-SA"/>
                </w:rPr>
                <w:t>ipmahnaev</w:t>
              </w:r>
              <w:r w:rsidRPr="00D61D15">
                <w:rPr>
                  <w:rFonts w:ascii="Times New Roman" w:hAnsi="Times New Roman"/>
                  <w:color w:val="0000FF"/>
                  <w:kern w:val="1"/>
                  <w:sz w:val="16"/>
                  <w:szCs w:val="16"/>
                  <w:u w:val="single"/>
                  <w:lang w:eastAsia="ar-SA"/>
                </w:rPr>
                <w:t>@</w:t>
              </w:r>
              <w:r w:rsidRPr="00D61D15">
                <w:rPr>
                  <w:rFonts w:ascii="Times New Roman" w:hAnsi="Times New Roman"/>
                  <w:color w:val="0000FF"/>
                  <w:kern w:val="1"/>
                  <w:sz w:val="16"/>
                  <w:szCs w:val="16"/>
                  <w:u w:val="single"/>
                  <w:lang w:val="en-US" w:eastAsia="ar-SA"/>
                </w:rPr>
                <w:t>rambler</w:t>
              </w:r>
              <w:r w:rsidRPr="00D61D15">
                <w:rPr>
                  <w:rFonts w:ascii="Times New Roman" w:hAnsi="Times New Roman"/>
                  <w:color w:val="0000FF"/>
                  <w:kern w:val="1"/>
                  <w:sz w:val="16"/>
                  <w:szCs w:val="16"/>
                  <w:u w:val="single"/>
                  <w:lang w:eastAsia="ar-SA"/>
                </w:rPr>
                <w:t>.</w:t>
              </w:r>
              <w:proofErr w:type="spellStart"/>
              <w:r w:rsidRPr="00D61D15">
                <w:rPr>
                  <w:rFonts w:ascii="Times New Roman" w:hAnsi="Times New Roman"/>
                  <w:color w:val="0000FF"/>
                  <w:kern w:val="1"/>
                  <w:sz w:val="16"/>
                  <w:szCs w:val="16"/>
                  <w:u w:val="single"/>
                  <w:lang w:val="en-US" w:eastAsia="ar-SA"/>
                </w:rPr>
                <w:t>ru</w:t>
              </w:r>
              <w:proofErr w:type="spellEnd"/>
            </w:hyperlink>
          </w:p>
          <w:p w:rsidR="00D61D15" w:rsidRPr="00D61D15" w:rsidRDefault="00D61D15" w:rsidP="00D61D15">
            <w:pPr>
              <w:suppressAutoHyphens/>
              <w:rPr>
                <w:rFonts w:ascii="Times New Roman" w:hAnsi="Times New Roman"/>
                <w:kern w:val="1"/>
                <w:sz w:val="16"/>
                <w:szCs w:val="16"/>
                <w:lang w:eastAsia="ar-SA"/>
              </w:rPr>
            </w:pP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Индивидуальный предприниматель</w:t>
            </w:r>
          </w:p>
          <w:p w:rsidR="00D61D15" w:rsidRPr="00D61D15" w:rsidRDefault="00D61D15" w:rsidP="00D61D15">
            <w:pPr>
              <w:suppressAutoHyphens/>
              <w:rPr>
                <w:rFonts w:ascii="Times New Roman" w:hAnsi="Times New Roman"/>
                <w:kern w:val="1"/>
                <w:sz w:val="16"/>
                <w:szCs w:val="16"/>
                <w:lang w:eastAsia="ar-SA"/>
              </w:rPr>
            </w:pPr>
          </w:p>
          <w:p w:rsidR="00D61D15" w:rsidRPr="00D61D15" w:rsidRDefault="00D61D15" w:rsidP="00D61D15">
            <w:pPr>
              <w:suppressAutoHyphens/>
              <w:rPr>
                <w:rFonts w:ascii="Times New Roman" w:hAnsi="Times New Roman"/>
                <w:kern w:val="1"/>
                <w:sz w:val="16"/>
                <w:szCs w:val="16"/>
                <w:lang w:eastAsia="ar-SA"/>
              </w:rPr>
            </w:pPr>
            <w:r w:rsidRPr="00D61D15">
              <w:rPr>
                <w:rFonts w:ascii="Times New Roman" w:hAnsi="Times New Roman"/>
                <w:kern w:val="1"/>
                <w:sz w:val="16"/>
                <w:szCs w:val="16"/>
                <w:lang w:eastAsia="ar-SA"/>
              </w:rPr>
              <w:t xml:space="preserve">______________________ </w:t>
            </w:r>
            <w:proofErr w:type="spellStart"/>
            <w:r w:rsidRPr="00D61D15">
              <w:rPr>
                <w:rFonts w:ascii="Times New Roman" w:hAnsi="Times New Roman"/>
                <w:kern w:val="1"/>
                <w:sz w:val="16"/>
                <w:szCs w:val="16"/>
                <w:lang w:eastAsia="ar-SA"/>
              </w:rPr>
              <w:t>П.К.Махнаев</w:t>
            </w:r>
            <w:proofErr w:type="spellEnd"/>
          </w:p>
          <w:p w:rsidR="00D61D15" w:rsidRPr="00D61D15" w:rsidRDefault="00D61D15" w:rsidP="00D61D15">
            <w:pPr>
              <w:suppressAutoHyphens/>
              <w:rPr>
                <w:rFonts w:ascii="Times New Roman" w:hAnsi="Times New Roman"/>
                <w:kern w:val="2"/>
                <w:sz w:val="16"/>
                <w:szCs w:val="16"/>
                <w:lang w:eastAsia="ar-SA"/>
              </w:rPr>
            </w:pPr>
          </w:p>
        </w:tc>
      </w:tr>
    </w:tbl>
    <w:p w:rsidR="009A29F3" w:rsidRPr="00D61D15" w:rsidRDefault="009A29F3" w:rsidP="009A29F3">
      <w:pPr>
        <w:rPr>
          <w:rFonts w:ascii="Arial" w:hAnsi="Arial" w:cs="Arial"/>
          <w:sz w:val="16"/>
          <w:szCs w:val="16"/>
          <w:lang w:val="en-US"/>
        </w:rPr>
      </w:pPr>
    </w:p>
    <w:p w:rsidR="009A29F3" w:rsidRPr="00D61D15" w:rsidRDefault="009A29F3" w:rsidP="009A29F3">
      <w:pPr>
        <w:jc w:val="center"/>
        <w:rPr>
          <w:rFonts w:ascii="Arial" w:hAnsi="Arial" w:cs="Arial"/>
          <w:sz w:val="16"/>
          <w:szCs w:val="16"/>
          <w:lang w:val="en-US"/>
        </w:rPr>
      </w:pPr>
    </w:p>
    <w:p w:rsidR="009A29F3" w:rsidRPr="00D61D15" w:rsidRDefault="009A29F3" w:rsidP="009A29F3">
      <w:pPr>
        <w:jc w:val="center"/>
        <w:rPr>
          <w:rFonts w:ascii="Arial" w:hAnsi="Arial" w:cs="Arial"/>
          <w:sz w:val="16"/>
          <w:szCs w:val="16"/>
          <w:lang w:val="en-US"/>
        </w:rPr>
      </w:pPr>
    </w:p>
    <w:p w:rsidR="009A29F3" w:rsidRPr="00AB3D83" w:rsidRDefault="009A29F3" w:rsidP="009A29F3">
      <w:pPr>
        <w:jc w:val="both"/>
        <w:rPr>
          <w:lang w:val="en-US"/>
        </w:rPr>
        <w:sectPr w:rsidR="009A29F3" w:rsidRPr="00AB3D83" w:rsidSect="004A04FB">
          <w:pgSz w:w="11906" w:h="16838" w:code="9"/>
          <w:pgMar w:top="567" w:right="567" w:bottom="567" w:left="1134" w:header="709" w:footer="709" w:gutter="0"/>
          <w:cols w:space="708"/>
          <w:docGrid w:linePitch="360"/>
        </w:sectPr>
      </w:pPr>
    </w:p>
    <w:tbl>
      <w:tblPr>
        <w:tblW w:w="15780" w:type="dxa"/>
        <w:tblInd w:w="93" w:type="dxa"/>
        <w:tblLook w:val="04A0" w:firstRow="1" w:lastRow="0" w:firstColumn="1" w:lastColumn="0" w:noHBand="0" w:noVBand="1"/>
      </w:tblPr>
      <w:tblGrid>
        <w:gridCol w:w="500"/>
        <w:gridCol w:w="2140"/>
        <w:gridCol w:w="4400"/>
        <w:gridCol w:w="1240"/>
        <w:gridCol w:w="1240"/>
        <w:gridCol w:w="1120"/>
        <w:gridCol w:w="1120"/>
        <w:gridCol w:w="1160"/>
        <w:gridCol w:w="1120"/>
        <w:gridCol w:w="880"/>
        <w:gridCol w:w="860"/>
      </w:tblGrid>
      <w:tr w:rsidR="00D61D15" w:rsidRPr="00D61D15" w:rsidTr="00D61D15">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lastRenderedPageBreak/>
              <w:t xml:space="preserve">№ </w:t>
            </w:r>
            <w:proofErr w:type="spellStart"/>
            <w:r w:rsidRPr="00D61D15">
              <w:rPr>
                <w:rFonts w:ascii="Arial" w:hAnsi="Arial" w:cs="Arial"/>
                <w:sz w:val="16"/>
                <w:szCs w:val="16"/>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Шифр и номер позиции норматива</w:t>
            </w:r>
          </w:p>
        </w:tc>
        <w:tc>
          <w:tcPr>
            <w:tcW w:w="4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Наименование работ и затрат, единица измерения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Затраты труда рабочих, чел</w:t>
            </w:r>
            <w:proofErr w:type="gramStart"/>
            <w:r w:rsidRPr="00D61D15">
              <w:rPr>
                <w:rFonts w:ascii="Arial" w:hAnsi="Arial" w:cs="Arial"/>
                <w:sz w:val="16"/>
                <w:szCs w:val="16"/>
              </w:rPr>
              <w:t>.-</w:t>
            </w:r>
            <w:proofErr w:type="gramEnd"/>
            <w:r w:rsidRPr="00D61D15">
              <w:rPr>
                <w:rFonts w:ascii="Arial" w:hAnsi="Arial" w:cs="Arial"/>
                <w:sz w:val="16"/>
                <w:szCs w:val="16"/>
              </w:rPr>
              <w:t>ч, не занятых обслуживанием машин</w:t>
            </w:r>
          </w:p>
        </w:tc>
      </w:tr>
      <w:tr w:rsidR="00D61D15" w:rsidRPr="00D61D15" w:rsidTr="00D61D15">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всего</w:t>
            </w:r>
          </w:p>
        </w:tc>
        <w:tc>
          <w:tcPr>
            <w:tcW w:w="112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proofErr w:type="spellStart"/>
            <w:r w:rsidRPr="00D61D15">
              <w:rPr>
                <w:rFonts w:ascii="Arial" w:hAnsi="Arial" w:cs="Arial"/>
                <w:sz w:val="16"/>
                <w:szCs w:val="16"/>
              </w:rPr>
              <w:t>эксплуат</w:t>
            </w:r>
            <w:proofErr w:type="gramStart"/>
            <w:r w:rsidRPr="00D61D15">
              <w:rPr>
                <w:rFonts w:ascii="Arial" w:hAnsi="Arial" w:cs="Arial"/>
                <w:sz w:val="16"/>
                <w:szCs w:val="16"/>
              </w:rPr>
              <w:t>а</w:t>
            </w:r>
            <w:proofErr w:type="spellEnd"/>
            <w:r w:rsidRPr="00D61D15">
              <w:rPr>
                <w:rFonts w:ascii="Arial" w:hAnsi="Arial" w:cs="Arial"/>
                <w:sz w:val="16"/>
                <w:szCs w:val="16"/>
              </w:rPr>
              <w:t>-</w:t>
            </w:r>
            <w:proofErr w:type="gramEnd"/>
            <w:r w:rsidRPr="00D61D15">
              <w:rPr>
                <w:rFonts w:ascii="Arial" w:hAnsi="Arial" w:cs="Arial"/>
                <w:sz w:val="16"/>
                <w:szCs w:val="16"/>
              </w:rPr>
              <w:br/>
            </w:r>
            <w:proofErr w:type="spellStart"/>
            <w:r w:rsidRPr="00D61D15">
              <w:rPr>
                <w:rFonts w:ascii="Arial" w:hAnsi="Arial" w:cs="Arial"/>
                <w:sz w:val="16"/>
                <w:szCs w:val="16"/>
              </w:rPr>
              <w:t>ции</w:t>
            </w:r>
            <w:proofErr w:type="spellEnd"/>
            <w:r w:rsidRPr="00D61D15">
              <w:rPr>
                <w:rFonts w:ascii="Arial" w:hAnsi="Arial" w:cs="Arial"/>
                <w:sz w:val="16"/>
                <w:szCs w:val="16"/>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proofErr w:type="spellStart"/>
            <w:r w:rsidRPr="00D61D15">
              <w:rPr>
                <w:rFonts w:ascii="Arial" w:hAnsi="Arial" w:cs="Arial"/>
                <w:sz w:val="16"/>
                <w:szCs w:val="16"/>
              </w:rPr>
              <w:t>эксплуат</w:t>
            </w:r>
            <w:proofErr w:type="gramStart"/>
            <w:r w:rsidRPr="00D61D15">
              <w:rPr>
                <w:rFonts w:ascii="Arial" w:hAnsi="Arial" w:cs="Arial"/>
                <w:sz w:val="16"/>
                <w:szCs w:val="16"/>
              </w:rPr>
              <w:t>а</w:t>
            </w:r>
            <w:proofErr w:type="spellEnd"/>
            <w:r w:rsidRPr="00D61D15">
              <w:rPr>
                <w:rFonts w:ascii="Arial" w:hAnsi="Arial" w:cs="Arial"/>
                <w:sz w:val="16"/>
                <w:szCs w:val="16"/>
              </w:rPr>
              <w:t>-</w:t>
            </w:r>
            <w:proofErr w:type="gramEnd"/>
            <w:r w:rsidRPr="00D61D15">
              <w:rPr>
                <w:rFonts w:ascii="Arial" w:hAnsi="Arial" w:cs="Arial"/>
                <w:sz w:val="16"/>
                <w:szCs w:val="16"/>
              </w:rPr>
              <w:br/>
            </w:r>
            <w:proofErr w:type="spellStart"/>
            <w:r w:rsidRPr="00D61D15">
              <w:rPr>
                <w:rFonts w:ascii="Arial" w:hAnsi="Arial" w:cs="Arial"/>
                <w:sz w:val="16"/>
                <w:szCs w:val="16"/>
              </w:rPr>
              <w:t>ция</w:t>
            </w:r>
            <w:proofErr w:type="spellEnd"/>
            <w:r w:rsidRPr="00D61D15">
              <w:rPr>
                <w:rFonts w:ascii="Arial" w:hAnsi="Arial" w:cs="Arial"/>
                <w:sz w:val="16"/>
                <w:szCs w:val="16"/>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r>
      <w:tr w:rsidR="00D61D15" w:rsidRPr="00D61D15" w:rsidTr="00D61D15">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124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 xml:space="preserve">в </w:t>
            </w:r>
            <w:proofErr w:type="spellStart"/>
            <w:r w:rsidRPr="00D61D15">
              <w:rPr>
                <w:rFonts w:ascii="Arial" w:hAnsi="Arial" w:cs="Arial"/>
                <w:sz w:val="16"/>
                <w:szCs w:val="16"/>
              </w:rPr>
              <w:t>т.ч</w:t>
            </w:r>
            <w:proofErr w:type="spellEnd"/>
            <w:r w:rsidRPr="00D61D15">
              <w:rPr>
                <w:rFonts w:ascii="Arial" w:hAnsi="Arial" w:cs="Arial"/>
                <w:sz w:val="16"/>
                <w:szCs w:val="16"/>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1160" w:type="dxa"/>
            <w:vMerge/>
            <w:tcBorders>
              <w:top w:val="nil"/>
              <w:left w:val="single" w:sz="4" w:space="0" w:color="auto"/>
              <w:bottom w:val="single" w:sz="4" w:space="0" w:color="auto"/>
              <w:right w:val="single" w:sz="4" w:space="0" w:color="auto"/>
            </w:tcBorders>
            <w:vAlign w:val="center"/>
            <w:hideMark/>
          </w:tcPr>
          <w:p w:rsidR="00D61D15" w:rsidRPr="00D61D15" w:rsidRDefault="00D61D15" w:rsidP="00D61D15">
            <w:pPr>
              <w:rPr>
                <w:rFonts w:ascii="Arial" w:hAnsi="Arial" w:cs="Arial"/>
                <w:sz w:val="16"/>
                <w:szCs w:val="16"/>
              </w:rPr>
            </w:pPr>
          </w:p>
        </w:tc>
        <w:tc>
          <w:tcPr>
            <w:tcW w:w="112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 xml:space="preserve">в </w:t>
            </w:r>
            <w:proofErr w:type="spellStart"/>
            <w:r w:rsidRPr="00D61D15">
              <w:rPr>
                <w:rFonts w:ascii="Arial" w:hAnsi="Arial" w:cs="Arial"/>
                <w:sz w:val="16"/>
                <w:szCs w:val="16"/>
              </w:rPr>
              <w:t>т.ч</w:t>
            </w:r>
            <w:proofErr w:type="spellEnd"/>
            <w:r w:rsidRPr="00D61D15">
              <w:rPr>
                <w:rFonts w:ascii="Arial" w:hAnsi="Arial" w:cs="Arial"/>
                <w:sz w:val="16"/>
                <w:szCs w:val="16"/>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всего</w:t>
            </w:r>
          </w:p>
        </w:tc>
      </w:tr>
      <w:tr w:rsidR="00D61D15" w:rsidRPr="00D61D15" w:rsidTr="00D61D15">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w:t>
            </w:r>
          </w:p>
        </w:tc>
        <w:tc>
          <w:tcPr>
            <w:tcW w:w="2140" w:type="dxa"/>
            <w:tcBorders>
              <w:top w:val="nil"/>
              <w:left w:val="nil"/>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w:t>
            </w:r>
          </w:p>
        </w:tc>
        <w:tc>
          <w:tcPr>
            <w:tcW w:w="440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3</w:t>
            </w:r>
          </w:p>
        </w:tc>
        <w:tc>
          <w:tcPr>
            <w:tcW w:w="124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4</w:t>
            </w:r>
          </w:p>
        </w:tc>
        <w:tc>
          <w:tcPr>
            <w:tcW w:w="1240" w:type="dxa"/>
            <w:tcBorders>
              <w:top w:val="nil"/>
              <w:left w:val="nil"/>
              <w:bottom w:val="single" w:sz="4" w:space="0" w:color="auto"/>
              <w:right w:val="single" w:sz="4" w:space="0" w:color="auto"/>
            </w:tcBorders>
            <w:shd w:val="clear" w:color="auto" w:fill="auto"/>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5</w:t>
            </w:r>
          </w:p>
        </w:tc>
        <w:tc>
          <w:tcPr>
            <w:tcW w:w="1120" w:type="dxa"/>
            <w:tcBorders>
              <w:top w:val="nil"/>
              <w:left w:val="nil"/>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6</w:t>
            </w:r>
          </w:p>
        </w:tc>
        <w:tc>
          <w:tcPr>
            <w:tcW w:w="1120" w:type="dxa"/>
            <w:tcBorders>
              <w:top w:val="nil"/>
              <w:left w:val="nil"/>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7</w:t>
            </w:r>
          </w:p>
        </w:tc>
        <w:tc>
          <w:tcPr>
            <w:tcW w:w="1160" w:type="dxa"/>
            <w:tcBorders>
              <w:top w:val="nil"/>
              <w:left w:val="nil"/>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8</w:t>
            </w:r>
          </w:p>
        </w:tc>
        <w:tc>
          <w:tcPr>
            <w:tcW w:w="1120" w:type="dxa"/>
            <w:tcBorders>
              <w:top w:val="nil"/>
              <w:left w:val="nil"/>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9</w:t>
            </w:r>
          </w:p>
        </w:tc>
        <w:tc>
          <w:tcPr>
            <w:tcW w:w="880" w:type="dxa"/>
            <w:tcBorders>
              <w:top w:val="nil"/>
              <w:left w:val="nil"/>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10</w:t>
            </w:r>
          </w:p>
        </w:tc>
        <w:tc>
          <w:tcPr>
            <w:tcW w:w="860" w:type="dxa"/>
            <w:tcBorders>
              <w:top w:val="nil"/>
              <w:left w:val="nil"/>
              <w:bottom w:val="single" w:sz="4" w:space="0" w:color="auto"/>
              <w:right w:val="single" w:sz="4" w:space="0" w:color="auto"/>
            </w:tcBorders>
            <w:shd w:val="clear" w:color="auto" w:fill="auto"/>
            <w:noWrap/>
            <w:vAlign w:val="center"/>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11</w:t>
            </w:r>
          </w:p>
        </w:tc>
      </w:tr>
      <w:tr w:rsidR="00D61D15" w:rsidRPr="00D61D15" w:rsidTr="00D61D15">
        <w:trPr>
          <w:trHeight w:val="383"/>
        </w:trPr>
        <w:tc>
          <w:tcPr>
            <w:tcW w:w="15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 xml:space="preserve">Раздел 1. </w:t>
            </w:r>
          </w:p>
        </w:tc>
      </w:tr>
      <w:tr w:rsidR="00D61D15" w:rsidRPr="00D61D15" w:rsidTr="00D61D15">
        <w:trPr>
          <w:trHeight w:val="675"/>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ФЕР11-01-047-01</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Устройство покрытий из плит </w:t>
            </w:r>
            <w:r w:rsidRPr="00D61D15">
              <w:rPr>
                <w:rFonts w:ascii="Arial" w:hAnsi="Arial" w:cs="Arial"/>
                <w:sz w:val="16"/>
                <w:szCs w:val="16"/>
              </w:rPr>
              <w:br/>
              <w:t>(100 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0,287</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47584,96</w:t>
            </w:r>
            <w:r w:rsidRPr="00D61D15">
              <w:rPr>
                <w:rFonts w:ascii="Arial" w:hAnsi="Arial" w:cs="Arial"/>
                <w:sz w:val="16"/>
                <w:szCs w:val="16"/>
              </w:rPr>
              <w:br/>
              <w:t>47370,2</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210,11</w:t>
            </w:r>
            <w:r w:rsidRPr="00D61D15">
              <w:rPr>
                <w:rFonts w:ascii="Arial" w:hAnsi="Arial" w:cs="Arial"/>
                <w:sz w:val="16"/>
                <w:szCs w:val="16"/>
              </w:rPr>
              <w:br/>
              <w:t>305,72</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13656,88</w:t>
            </w:r>
          </w:p>
        </w:tc>
        <w:tc>
          <w:tcPr>
            <w:tcW w:w="11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13595,25</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60,3</w:t>
            </w:r>
            <w:r w:rsidRPr="00D61D15">
              <w:rPr>
                <w:rFonts w:ascii="Arial" w:hAnsi="Arial" w:cs="Arial"/>
                <w:sz w:val="16"/>
                <w:szCs w:val="16"/>
              </w:rPr>
              <w:br/>
              <w:t>87,74</w:t>
            </w:r>
          </w:p>
        </w:tc>
        <w:tc>
          <w:tcPr>
            <w:tcW w:w="88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310,42</w:t>
            </w:r>
          </w:p>
        </w:tc>
        <w:tc>
          <w:tcPr>
            <w:tcW w:w="8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89,09</w:t>
            </w:r>
          </w:p>
        </w:tc>
      </w:tr>
      <w:tr w:rsidR="00D61D15" w:rsidRPr="00D61D15" w:rsidTr="00D61D15">
        <w:trPr>
          <w:trHeight w:val="886"/>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3</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ФССЦ-05.2.02.21-0062</w:t>
            </w:r>
            <w:r w:rsidRPr="00D61D15">
              <w:rPr>
                <w:rFonts w:ascii="Arial" w:hAnsi="Arial" w:cs="Arial"/>
                <w:i/>
                <w:iCs/>
                <w:sz w:val="16"/>
                <w:szCs w:val="16"/>
              </w:rPr>
              <w:br/>
              <w:t>Приказ Минстроя России №1039/</w:t>
            </w:r>
            <w:proofErr w:type="spellStart"/>
            <w:proofErr w:type="gramStart"/>
            <w:r w:rsidRPr="00D61D15">
              <w:rPr>
                <w:rFonts w:ascii="Arial" w:hAnsi="Arial" w:cs="Arial"/>
                <w:i/>
                <w:iCs/>
                <w:sz w:val="16"/>
                <w:szCs w:val="16"/>
              </w:rPr>
              <w:t>пр</w:t>
            </w:r>
            <w:proofErr w:type="spellEnd"/>
            <w:proofErr w:type="gramEnd"/>
            <w:r w:rsidRPr="00D61D15">
              <w:rPr>
                <w:rFonts w:ascii="Arial" w:hAnsi="Arial" w:cs="Arial"/>
                <w:i/>
                <w:iCs/>
                <w:sz w:val="16"/>
                <w:szCs w:val="16"/>
              </w:rPr>
              <w:t xml:space="preserve"> от 30.12.2016</w:t>
            </w:r>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Плитки площадью до 0,1 м</w:t>
            </w:r>
            <w:proofErr w:type="gramStart"/>
            <w:r w:rsidRPr="00D61D15">
              <w:rPr>
                <w:rFonts w:ascii="Arial" w:hAnsi="Arial" w:cs="Arial"/>
                <w:sz w:val="16"/>
                <w:szCs w:val="16"/>
              </w:rPr>
              <w:t>2</w:t>
            </w:r>
            <w:proofErr w:type="gramEnd"/>
            <w:r w:rsidRPr="00D61D15">
              <w:rPr>
                <w:rFonts w:ascii="Arial" w:hAnsi="Arial" w:cs="Arial"/>
                <w:sz w:val="16"/>
                <w:szCs w:val="16"/>
              </w:rPr>
              <w:t xml:space="preserve"> прямоугольные для покрытия тротуаров и площадок с ровной гладкой поверхностью на цветном цементе, при толщине: 50 мм</w:t>
            </w:r>
            <w:r w:rsidRPr="00D61D15">
              <w:rPr>
                <w:rFonts w:ascii="Arial" w:hAnsi="Arial" w:cs="Arial"/>
                <w:sz w:val="16"/>
                <w:szCs w:val="16"/>
              </w:rPr>
              <w:br/>
              <w:t>(м2)</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28,7</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407,73</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11701,85</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7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5</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ФССЦ-04.3.01.09-0015</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Раствор готовый кладочный цементный марки: 150</w:t>
            </w:r>
            <w:r w:rsidRPr="00D61D15">
              <w:rPr>
                <w:rFonts w:ascii="Arial" w:hAnsi="Arial" w:cs="Arial"/>
                <w:sz w:val="16"/>
                <w:szCs w:val="16"/>
              </w:rPr>
              <w:br/>
              <w:t>(м3)</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0,5855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2385,11</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1396,48</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183"/>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8</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ФЕР09-03-050-01</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Монтаж стальных плинтусов из гнутого профиля</w:t>
            </w:r>
            <w:r w:rsidRPr="00D61D15">
              <w:rPr>
                <w:rFonts w:ascii="Arial" w:hAnsi="Arial" w:cs="Arial"/>
                <w:sz w:val="16"/>
                <w:szCs w:val="16"/>
              </w:rPr>
              <w:br/>
              <w:t>(100 м)</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0,23</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2104,79</w:t>
            </w:r>
            <w:r w:rsidRPr="00D61D15">
              <w:rPr>
                <w:rFonts w:ascii="Arial" w:hAnsi="Arial" w:cs="Arial"/>
                <w:sz w:val="16"/>
                <w:szCs w:val="16"/>
              </w:rPr>
              <w:br/>
              <w:t>2076,17</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28,62</w:t>
            </w:r>
            <w:r w:rsidRPr="00D61D15">
              <w:rPr>
                <w:rFonts w:ascii="Arial" w:hAnsi="Arial" w:cs="Arial"/>
                <w:sz w:val="16"/>
                <w:szCs w:val="16"/>
              </w:rPr>
              <w:br/>
              <w:t>10,13</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484,1</w:t>
            </w:r>
          </w:p>
        </w:tc>
        <w:tc>
          <w:tcPr>
            <w:tcW w:w="11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477,52</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6,58</w:t>
            </w:r>
            <w:r w:rsidRPr="00D61D15">
              <w:rPr>
                <w:rFonts w:ascii="Arial" w:hAnsi="Arial" w:cs="Arial"/>
                <w:sz w:val="16"/>
                <w:szCs w:val="16"/>
              </w:rPr>
              <w:br/>
              <w:t>2,33</w:t>
            </w:r>
          </w:p>
        </w:tc>
        <w:tc>
          <w:tcPr>
            <w:tcW w:w="88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12,8</w:t>
            </w:r>
          </w:p>
        </w:tc>
        <w:tc>
          <w:tcPr>
            <w:tcW w:w="8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2,94</w:t>
            </w:r>
          </w:p>
        </w:tc>
      </w:tr>
      <w:tr w:rsidR="00D61D15" w:rsidRPr="00D61D15" w:rsidTr="00D61D15">
        <w:trPr>
          <w:trHeight w:val="395"/>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9</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ФССЦ-01.7.15.14-0166</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Шурупы с полукруглой головкой: 5х35 мм</w:t>
            </w:r>
            <w:r w:rsidRPr="00D61D15">
              <w:rPr>
                <w:rFonts w:ascii="Arial" w:hAnsi="Arial" w:cs="Arial"/>
                <w:sz w:val="16"/>
                <w:szCs w:val="16"/>
              </w:rPr>
              <w:br/>
              <w:t>(т)</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0,0002</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54070,5</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10,81</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735"/>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10</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ФССЦ-09.2.03.04-0023</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Профиль угловой алюминиевый перфорированный: PL 25х25 мм</w:t>
            </w:r>
            <w:r w:rsidRPr="00D61D15">
              <w:rPr>
                <w:rFonts w:ascii="Arial" w:hAnsi="Arial" w:cs="Arial"/>
                <w:sz w:val="16"/>
                <w:szCs w:val="16"/>
              </w:rPr>
              <w:br/>
              <w:t>(10 м)</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2,3</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72,43</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166,59</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11</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ФЕР08-01-005-02</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Устройство боковой обмазочной изоляции стен, фундаментов ручным способом из сухих смесей толщиной слоя 3 мм, усиленной армирующей сеткой</w:t>
            </w:r>
            <w:r w:rsidRPr="00D61D15">
              <w:rPr>
                <w:rFonts w:ascii="Arial" w:hAnsi="Arial" w:cs="Arial"/>
                <w:sz w:val="16"/>
                <w:szCs w:val="16"/>
              </w:rPr>
              <w:br/>
              <w:t>(100 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r>
            <w:r w:rsidRPr="00D61D15">
              <w:rPr>
                <w:rFonts w:ascii="Arial" w:hAnsi="Arial" w:cs="Arial"/>
                <w:i/>
                <w:iCs/>
                <w:sz w:val="16"/>
                <w:szCs w:val="16"/>
              </w:rPr>
              <w:lastRenderedPageBreak/>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lastRenderedPageBreak/>
              <w:t>0,7</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84380,32</w:t>
            </w:r>
            <w:r w:rsidRPr="00D61D15">
              <w:rPr>
                <w:rFonts w:ascii="Arial" w:hAnsi="Arial" w:cs="Arial"/>
                <w:sz w:val="16"/>
                <w:szCs w:val="16"/>
              </w:rPr>
              <w:br/>
              <w:t>3754,25</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283,53</w:t>
            </w:r>
            <w:r w:rsidRPr="00D61D15">
              <w:rPr>
                <w:rFonts w:ascii="Arial" w:hAnsi="Arial" w:cs="Arial"/>
                <w:sz w:val="16"/>
                <w:szCs w:val="16"/>
              </w:rPr>
              <w:br/>
              <w:t>86,6</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59066,22</w:t>
            </w:r>
          </w:p>
        </w:tc>
        <w:tc>
          <w:tcPr>
            <w:tcW w:w="11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2627,98</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198,47</w:t>
            </w:r>
            <w:r w:rsidRPr="00D61D15">
              <w:rPr>
                <w:rFonts w:ascii="Arial" w:hAnsi="Arial" w:cs="Arial"/>
                <w:sz w:val="16"/>
                <w:szCs w:val="16"/>
              </w:rPr>
              <w:br/>
              <w:t>60,62</w:t>
            </w:r>
          </w:p>
        </w:tc>
        <w:tc>
          <w:tcPr>
            <w:tcW w:w="88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27,08</w:t>
            </w:r>
          </w:p>
        </w:tc>
        <w:tc>
          <w:tcPr>
            <w:tcW w:w="8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18,96</w:t>
            </w:r>
          </w:p>
        </w:tc>
      </w:tr>
      <w:tr w:rsidR="00D61D15" w:rsidRPr="00D61D15" w:rsidTr="00D61D15">
        <w:trPr>
          <w:trHeight w:val="20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lastRenderedPageBreak/>
              <w:t>6</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ФССЦ-04.3.02.09-0801</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Смесь сухая: гидроизоляционная обмазочная эластичная "</w:t>
            </w:r>
            <w:proofErr w:type="spellStart"/>
            <w:r w:rsidRPr="00D61D15">
              <w:rPr>
                <w:rFonts w:ascii="Arial" w:hAnsi="Arial" w:cs="Arial"/>
                <w:sz w:val="16"/>
                <w:szCs w:val="16"/>
              </w:rPr>
              <w:t>АкваНАСТ</w:t>
            </w:r>
            <w:proofErr w:type="spellEnd"/>
            <w:r w:rsidRPr="00D61D15">
              <w:rPr>
                <w:rFonts w:ascii="Arial" w:hAnsi="Arial" w:cs="Arial"/>
                <w:sz w:val="16"/>
                <w:szCs w:val="16"/>
              </w:rPr>
              <w:t>-А"</w:t>
            </w:r>
            <w:r w:rsidRPr="00D61D15">
              <w:rPr>
                <w:rFonts w:ascii="Arial" w:hAnsi="Arial" w:cs="Arial"/>
                <w:sz w:val="16"/>
                <w:szCs w:val="16"/>
              </w:rPr>
              <w:br/>
              <w:t>(т)</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-0,3311</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161914,26</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-53609,81</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7</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ФССЦ-01.8.01.06-0006</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Сетка стеклянная строительная СС-1</w:t>
            </w:r>
            <w:r w:rsidRPr="00D61D15">
              <w:rPr>
                <w:rFonts w:ascii="Arial" w:hAnsi="Arial" w:cs="Arial"/>
                <w:sz w:val="16"/>
                <w:szCs w:val="16"/>
              </w:rPr>
              <w:br/>
              <w:t>(м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-71,4</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36,8</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-2627,52</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413"/>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12</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ФЕР08-01-005-03</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При изменении толщины покрытия на 0,5 мм добавлять к расценкам 08-01-005-01, 08-01-005-02 до 5 мм</w:t>
            </w:r>
            <w:r w:rsidRPr="00D61D15">
              <w:rPr>
                <w:rFonts w:ascii="Arial" w:hAnsi="Arial" w:cs="Arial"/>
                <w:sz w:val="16"/>
                <w:szCs w:val="16"/>
              </w:rPr>
              <w:br/>
              <w:t>(100 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52205,43</w:t>
            </w:r>
            <w:r w:rsidRPr="00D61D15">
              <w:rPr>
                <w:rFonts w:ascii="Arial" w:hAnsi="Arial" w:cs="Arial"/>
                <w:sz w:val="16"/>
                <w:szCs w:val="16"/>
              </w:rPr>
              <w:br/>
              <w:t>263,3</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128,76</w:t>
            </w:r>
            <w:r w:rsidRPr="00D61D15">
              <w:rPr>
                <w:rFonts w:ascii="Arial" w:hAnsi="Arial" w:cs="Arial"/>
                <w:sz w:val="16"/>
                <w:szCs w:val="16"/>
              </w:rPr>
              <w:br/>
              <w:t>52,38</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36543,8</w:t>
            </w:r>
          </w:p>
        </w:tc>
        <w:tc>
          <w:tcPr>
            <w:tcW w:w="11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184,31</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90,13</w:t>
            </w:r>
            <w:r w:rsidRPr="00D61D15">
              <w:rPr>
                <w:rFonts w:ascii="Arial" w:hAnsi="Arial" w:cs="Arial"/>
                <w:sz w:val="16"/>
                <w:szCs w:val="16"/>
              </w:rPr>
              <w:br/>
              <w:t>36,67</w:t>
            </w:r>
          </w:p>
        </w:tc>
        <w:tc>
          <w:tcPr>
            <w:tcW w:w="88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1,8</w:t>
            </w:r>
          </w:p>
        </w:tc>
        <w:tc>
          <w:tcPr>
            <w:tcW w:w="8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1,26</w:t>
            </w:r>
          </w:p>
        </w:tc>
      </w:tr>
      <w:tr w:rsidR="00D61D15" w:rsidRPr="00D61D15" w:rsidTr="00D61D15">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13</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ФССЦ-04.3.02.09-0801</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Смесь сухая: гидроизоляционная обмазочная эластичная "</w:t>
            </w:r>
            <w:proofErr w:type="spellStart"/>
            <w:r w:rsidRPr="00D61D15">
              <w:rPr>
                <w:rFonts w:ascii="Arial" w:hAnsi="Arial" w:cs="Arial"/>
                <w:sz w:val="16"/>
                <w:szCs w:val="16"/>
              </w:rPr>
              <w:t>АкваНАСТ</w:t>
            </w:r>
            <w:proofErr w:type="spellEnd"/>
            <w:r w:rsidRPr="00D61D15">
              <w:rPr>
                <w:rFonts w:ascii="Arial" w:hAnsi="Arial" w:cs="Arial"/>
                <w:sz w:val="16"/>
                <w:szCs w:val="16"/>
              </w:rPr>
              <w:t>-А"</w:t>
            </w:r>
            <w:r w:rsidRPr="00D61D15">
              <w:rPr>
                <w:rFonts w:ascii="Arial" w:hAnsi="Arial" w:cs="Arial"/>
                <w:sz w:val="16"/>
                <w:szCs w:val="16"/>
              </w:rPr>
              <w:br/>
              <w:t>(т)</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-0,224</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161914,26</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-36268,79</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14</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ФССЦ-01.8.01.06-0004</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Сетка </w:t>
            </w:r>
            <w:proofErr w:type="spellStart"/>
            <w:r w:rsidRPr="00D61D15">
              <w:rPr>
                <w:rFonts w:ascii="Arial" w:hAnsi="Arial" w:cs="Arial"/>
                <w:sz w:val="16"/>
                <w:szCs w:val="16"/>
              </w:rPr>
              <w:t>стеклотканная</w:t>
            </w:r>
            <w:proofErr w:type="spellEnd"/>
            <w:r w:rsidRPr="00D61D15">
              <w:rPr>
                <w:rFonts w:ascii="Arial" w:hAnsi="Arial" w:cs="Arial"/>
                <w:sz w:val="16"/>
                <w:szCs w:val="16"/>
              </w:rPr>
              <w:t xml:space="preserve"> SSA 1364 4 SM, 4x4 мм, штукатурная, армирующая, фасадная</w:t>
            </w:r>
            <w:r w:rsidRPr="00D61D15">
              <w:rPr>
                <w:rFonts w:ascii="Arial" w:hAnsi="Arial" w:cs="Arial"/>
                <w:sz w:val="16"/>
                <w:szCs w:val="16"/>
              </w:rPr>
              <w:br/>
              <w:t>(м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71,4</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50,5</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3605,7</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b/>
                <w:bCs/>
                <w:sz w:val="16"/>
                <w:szCs w:val="16"/>
              </w:rPr>
            </w:pPr>
            <w:r w:rsidRPr="00D61D15">
              <w:rPr>
                <w:rFonts w:ascii="Arial" w:hAnsi="Arial" w:cs="Arial"/>
                <w:b/>
                <w:bCs/>
                <w:sz w:val="16"/>
                <w:szCs w:val="16"/>
              </w:rPr>
              <w:t>15</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сметная стоимость</w:t>
            </w:r>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Клей </w:t>
            </w:r>
            <w:proofErr w:type="spellStart"/>
            <w:r w:rsidRPr="00D61D15">
              <w:rPr>
                <w:rFonts w:ascii="Arial" w:hAnsi="Arial" w:cs="Arial"/>
                <w:sz w:val="16"/>
                <w:szCs w:val="16"/>
              </w:rPr>
              <w:t>церезит</w:t>
            </w:r>
            <w:proofErr w:type="spellEnd"/>
            <w:r w:rsidRPr="00D61D15">
              <w:rPr>
                <w:rFonts w:ascii="Arial" w:hAnsi="Arial" w:cs="Arial"/>
                <w:sz w:val="16"/>
                <w:szCs w:val="16"/>
              </w:rPr>
              <w:t xml:space="preserve"> </w:t>
            </w:r>
            <w:proofErr w:type="spellStart"/>
            <w:proofErr w:type="gramStart"/>
            <w:r w:rsidRPr="00D61D15">
              <w:rPr>
                <w:rFonts w:ascii="Arial" w:hAnsi="Arial" w:cs="Arial"/>
                <w:sz w:val="16"/>
                <w:szCs w:val="16"/>
              </w:rPr>
              <w:t>ст</w:t>
            </w:r>
            <w:proofErr w:type="spellEnd"/>
            <w:proofErr w:type="gramEnd"/>
            <w:r w:rsidRPr="00D61D15">
              <w:rPr>
                <w:rFonts w:ascii="Arial" w:hAnsi="Arial" w:cs="Arial"/>
                <w:sz w:val="16"/>
                <w:szCs w:val="16"/>
              </w:rPr>
              <w:t xml:space="preserve"> 85</w:t>
            </w:r>
            <w:r>
              <w:rPr>
                <w:rFonts w:ascii="Arial" w:hAnsi="Arial" w:cs="Arial"/>
                <w:sz w:val="16"/>
                <w:szCs w:val="16"/>
              </w:rPr>
              <w:t xml:space="preserve"> </w:t>
            </w:r>
            <w:r w:rsidRPr="00D61D15">
              <w:rPr>
                <w:rFonts w:ascii="Arial" w:hAnsi="Arial" w:cs="Arial"/>
                <w:sz w:val="16"/>
                <w:szCs w:val="16"/>
              </w:rPr>
              <w:t>(кг)</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360,5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18,64</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6719,72</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509"/>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16</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ФЕР15-02-019-03</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Сплошное выравнивание (однослойное оштукатуривание) из сухих растворных смесей толщиной до 10 мм: стен</w:t>
            </w:r>
            <w:r w:rsidRPr="00D61D15">
              <w:rPr>
                <w:rFonts w:ascii="Arial" w:hAnsi="Arial" w:cs="Arial"/>
                <w:sz w:val="16"/>
                <w:szCs w:val="16"/>
              </w:rPr>
              <w:br/>
              <w:t>(100 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4992,42</w:t>
            </w:r>
            <w:r w:rsidRPr="00D61D15">
              <w:rPr>
                <w:rFonts w:ascii="Arial" w:hAnsi="Arial" w:cs="Arial"/>
                <w:sz w:val="16"/>
                <w:szCs w:val="16"/>
              </w:rPr>
              <w:br/>
              <w:t>4838,86</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148,16</w:t>
            </w:r>
            <w:r w:rsidRPr="00D61D15">
              <w:rPr>
                <w:rFonts w:ascii="Arial" w:hAnsi="Arial" w:cs="Arial"/>
                <w:sz w:val="16"/>
                <w:szCs w:val="16"/>
              </w:rPr>
              <w:br/>
              <w:t>176</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3494,69</w:t>
            </w:r>
          </w:p>
        </w:tc>
        <w:tc>
          <w:tcPr>
            <w:tcW w:w="11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3387,2</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103,71</w:t>
            </w:r>
            <w:r w:rsidRPr="00D61D15">
              <w:rPr>
                <w:rFonts w:ascii="Arial" w:hAnsi="Arial" w:cs="Arial"/>
                <w:sz w:val="16"/>
                <w:szCs w:val="16"/>
              </w:rPr>
              <w:br/>
              <w:t>123,20</w:t>
            </w:r>
          </w:p>
        </w:tc>
        <w:tc>
          <w:tcPr>
            <w:tcW w:w="88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32,49</w:t>
            </w:r>
          </w:p>
        </w:tc>
        <w:tc>
          <w:tcPr>
            <w:tcW w:w="8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22,74</w:t>
            </w:r>
          </w:p>
        </w:tc>
      </w:tr>
      <w:tr w:rsidR="00D61D15" w:rsidRPr="00D61D15" w:rsidTr="00D61D15">
        <w:trPr>
          <w:trHeight w:val="925"/>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17</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ФЕР15-02-019-07</w:t>
            </w:r>
            <w:r w:rsidRPr="00D61D15">
              <w:rPr>
                <w:rFonts w:ascii="Arial" w:hAnsi="Arial" w:cs="Arial"/>
                <w:i/>
                <w:iCs/>
                <w:sz w:val="16"/>
                <w:szCs w:val="16"/>
              </w:rPr>
              <w:br/>
              <w:t>Приказ Минстроя России от 15.06.2017 №886/</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 (до 3 мм)</w:t>
            </w:r>
            <w:r w:rsidRPr="00D61D15">
              <w:rPr>
                <w:rFonts w:ascii="Arial" w:hAnsi="Arial" w:cs="Arial"/>
                <w:sz w:val="16"/>
                <w:szCs w:val="16"/>
              </w:rPr>
              <w:br/>
              <w:t>(100 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3337,46</w:t>
            </w:r>
            <w:r w:rsidRPr="00D61D15">
              <w:rPr>
                <w:rFonts w:ascii="Arial" w:hAnsi="Arial" w:cs="Arial"/>
                <w:sz w:val="16"/>
                <w:szCs w:val="16"/>
              </w:rPr>
              <w:br/>
              <w:t>3231,5</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102,31</w:t>
            </w:r>
            <w:r w:rsidRPr="00D61D15">
              <w:rPr>
                <w:rFonts w:ascii="Arial" w:hAnsi="Arial" w:cs="Arial"/>
                <w:sz w:val="16"/>
                <w:szCs w:val="16"/>
              </w:rPr>
              <w:br/>
              <w:t>121</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-2336,22</w:t>
            </w:r>
          </w:p>
        </w:tc>
        <w:tc>
          <w:tcPr>
            <w:tcW w:w="11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-2262,05</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-71,62</w:t>
            </w:r>
            <w:r w:rsidRPr="00D61D15">
              <w:rPr>
                <w:rFonts w:ascii="Arial" w:hAnsi="Arial" w:cs="Arial"/>
                <w:sz w:val="16"/>
                <w:szCs w:val="16"/>
              </w:rPr>
              <w:br/>
              <w:t>-84,70</w:t>
            </w:r>
          </w:p>
        </w:tc>
        <w:tc>
          <w:tcPr>
            <w:tcW w:w="88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21,7</w:t>
            </w:r>
          </w:p>
        </w:tc>
        <w:tc>
          <w:tcPr>
            <w:tcW w:w="8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-15,19</w:t>
            </w:r>
          </w:p>
        </w:tc>
      </w:tr>
      <w:tr w:rsidR="00D61D15" w:rsidRPr="00D61D15" w:rsidTr="00D61D15">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18</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ФССЦ-14.3.01.02-0104</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proofErr w:type="gramStart"/>
            <w:r w:rsidRPr="00D61D15">
              <w:rPr>
                <w:rFonts w:ascii="Arial" w:hAnsi="Arial" w:cs="Arial"/>
                <w:sz w:val="16"/>
                <w:szCs w:val="16"/>
              </w:rPr>
              <w:t>Грунтовка</w:t>
            </w:r>
            <w:proofErr w:type="gramEnd"/>
            <w:r w:rsidRPr="00D61D15">
              <w:rPr>
                <w:rFonts w:ascii="Arial" w:hAnsi="Arial" w:cs="Arial"/>
                <w:sz w:val="16"/>
                <w:szCs w:val="16"/>
              </w:rPr>
              <w:t xml:space="preserve"> колерующая CERESIT CT 16</w:t>
            </w:r>
            <w:r w:rsidRPr="00D61D15">
              <w:rPr>
                <w:rFonts w:ascii="Arial" w:hAnsi="Arial" w:cs="Arial"/>
                <w:sz w:val="16"/>
                <w:szCs w:val="16"/>
              </w:rPr>
              <w:br/>
              <w:t>(л)</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21,63</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82,48</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1784,04</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692"/>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lastRenderedPageBreak/>
              <w:t>19</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ФССЦ-04.3.02.09-1516</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Штукатурка минеральная декоративная CERESIT CT 35, зерно 2,5 мм (под окраску)</w:t>
            </w:r>
            <w:r w:rsidRPr="00D61D15">
              <w:rPr>
                <w:rFonts w:ascii="Arial" w:hAnsi="Arial" w:cs="Arial"/>
                <w:sz w:val="16"/>
                <w:szCs w:val="16"/>
              </w:rPr>
              <w:br/>
              <w:t>(кг)</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178,5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18,71</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3339,74</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451"/>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24</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ФЕР15-04-014-01</w:t>
            </w:r>
            <w:r w:rsidRPr="00D61D15">
              <w:rPr>
                <w:rFonts w:ascii="Arial" w:hAnsi="Arial" w:cs="Arial"/>
                <w:i/>
                <w:iCs/>
                <w:sz w:val="16"/>
                <w:szCs w:val="16"/>
              </w:rPr>
              <w:br/>
              <w:t>Приказ Минстроя России №1039/</w:t>
            </w:r>
            <w:proofErr w:type="spellStart"/>
            <w:proofErr w:type="gramStart"/>
            <w:r w:rsidRPr="00D61D15">
              <w:rPr>
                <w:rFonts w:ascii="Arial" w:hAnsi="Arial" w:cs="Arial"/>
                <w:i/>
                <w:iCs/>
                <w:sz w:val="16"/>
                <w:szCs w:val="16"/>
              </w:rPr>
              <w:t>пр</w:t>
            </w:r>
            <w:proofErr w:type="spellEnd"/>
            <w:proofErr w:type="gramEnd"/>
            <w:r w:rsidRPr="00D61D15">
              <w:rPr>
                <w:rFonts w:ascii="Arial" w:hAnsi="Arial" w:cs="Arial"/>
                <w:i/>
                <w:iCs/>
                <w:sz w:val="16"/>
                <w:szCs w:val="16"/>
              </w:rPr>
              <w:t xml:space="preserve"> от 30.12.2016</w:t>
            </w:r>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Окраска фасадов с лесов по подготовленной поверхности: перхлорвиниловая</w:t>
            </w:r>
            <w:r w:rsidRPr="00D61D15">
              <w:rPr>
                <w:rFonts w:ascii="Arial" w:hAnsi="Arial" w:cs="Arial"/>
                <w:sz w:val="16"/>
                <w:szCs w:val="16"/>
              </w:rPr>
              <w:br/>
              <w:t>(100 м</w:t>
            </w:r>
            <w:proofErr w:type="gramStart"/>
            <w:r w:rsidRPr="00D61D15">
              <w:rPr>
                <w:rFonts w:ascii="Arial" w:hAnsi="Arial" w:cs="Arial"/>
                <w:sz w:val="16"/>
                <w:szCs w:val="16"/>
              </w:rPr>
              <w:t>2</w:t>
            </w:r>
            <w:proofErr w:type="gramEnd"/>
            <w:r w:rsidRPr="00D61D15">
              <w:rPr>
                <w:rFonts w:ascii="Arial" w:hAnsi="Arial" w:cs="Arial"/>
                <w:sz w:val="16"/>
                <w:szCs w:val="16"/>
              </w:rPr>
              <w:t>)</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5,58</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3186,33</w:t>
            </w:r>
            <w:r w:rsidRPr="00D61D15">
              <w:rPr>
                <w:rFonts w:ascii="Arial" w:hAnsi="Arial" w:cs="Arial"/>
                <w:sz w:val="16"/>
                <w:szCs w:val="16"/>
              </w:rPr>
              <w:br/>
              <w:t>1633,38</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64,82</w:t>
            </w:r>
            <w:r w:rsidRPr="00D61D15">
              <w:rPr>
                <w:rFonts w:ascii="Arial" w:hAnsi="Arial" w:cs="Arial"/>
                <w:sz w:val="16"/>
                <w:szCs w:val="16"/>
              </w:rPr>
              <w:br/>
              <w:t>22,35</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17779,72</w:t>
            </w:r>
          </w:p>
        </w:tc>
        <w:tc>
          <w:tcPr>
            <w:tcW w:w="11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9114,26</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361,7</w:t>
            </w:r>
            <w:r w:rsidRPr="00D61D15">
              <w:rPr>
                <w:rFonts w:ascii="Arial" w:hAnsi="Arial" w:cs="Arial"/>
                <w:sz w:val="16"/>
                <w:szCs w:val="16"/>
              </w:rPr>
              <w:br/>
              <w:t>124,71</w:t>
            </w:r>
          </w:p>
        </w:tc>
        <w:tc>
          <w:tcPr>
            <w:tcW w:w="88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10,07</w:t>
            </w:r>
          </w:p>
        </w:tc>
        <w:tc>
          <w:tcPr>
            <w:tcW w:w="86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56,19</w:t>
            </w:r>
          </w:p>
        </w:tc>
      </w:tr>
      <w:tr w:rsidR="00D61D15" w:rsidRPr="00D61D15" w:rsidTr="00D61D15">
        <w:trPr>
          <w:trHeight w:val="183"/>
        </w:trPr>
        <w:tc>
          <w:tcPr>
            <w:tcW w:w="500" w:type="dxa"/>
            <w:tcBorders>
              <w:top w:val="nil"/>
              <w:left w:val="single" w:sz="4" w:space="0" w:color="auto"/>
              <w:bottom w:val="single" w:sz="4" w:space="0" w:color="auto"/>
              <w:right w:val="single" w:sz="4" w:space="0" w:color="auto"/>
            </w:tcBorders>
            <w:shd w:val="clear" w:color="auto" w:fill="auto"/>
            <w:noWrap/>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25</w:t>
            </w:r>
          </w:p>
        </w:tc>
        <w:tc>
          <w:tcPr>
            <w:tcW w:w="214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ФССЦ-14.3.02.05-0106</w:t>
            </w:r>
            <w:r w:rsidRPr="00D61D15">
              <w:rPr>
                <w:rFonts w:ascii="Arial" w:hAnsi="Arial" w:cs="Arial"/>
                <w:i/>
                <w:iCs/>
                <w:sz w:val="16"/>
                <w:szCs w:val="16"/>
              </w:rPr>
              <w:br/>
              <w:t>Приказ Минстроя России от 30.12.2016 №1039/</w:t>
            </w:r>
            <w:proofErr w:type="spellStart"/>
            <w:proofErr w:type="gramStart"/>
            <w:r w:rsidRPr="00D61D15">
              <w:rPr>
                <w:rFonts w:ascii="Arial" w:hAnsi="Arial" w:cs="Arial"/>
                <w:i/>
                <w:iCs/>
                <w:sz w:val="16"/>
                <w:szCs w:val="16"/>
              </w:rPr>
              <w:t>пр</w:t>
            </w:r>
            <w:proofErr w:type="spellEnd"/>
            <w:proofErr w:type="gramEnd"/>
          </w:p>
        </w:tc>
        <w:tc>
          <w:tcPr>
            <w:tcW w:w="4400" w:type="dxa"/>
            <w:tcBorders>
              <w:top w:val="nil"/>
              <w:left w:val="nil"/>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Краска силикатная фасадная CERESIT </w:t>
            </w:r>
            <w:proofErr w:type="gramStart"/>
            <w:r w:rsidRPr="00D61D15">
              <w:rPr>
                <w:rFonts w:ascii="Arial" w:hAnsi="Arial" w:cs="Arial"/>
                <w:sz w:val="16"/>
                <w:szCs w:val="16"/>
              </w:rPr>
              <w:t>СТ</w:t>
            </w:r>
            <w:proofErr w:type="gramEnd"/>
            <w:r w:rsidRPr="00D61D15">
              <w:rPr>
                <w:rFonts w:ascii="Arial" w:hAnsi="Arial" w:cs="Arial"/>
                <w:sz w:val="16"/>
                <w:szCs w:val="16"/>
              </w:rPr>
              <w:t xml:space="preserve"> 54 (база)</w:t>
            </w:r>
            <w:r w:rsidRPr="00D61D15">
              <w:rPr>
                <w:rFonts w:ascii="Arial" w:hAnsi="Arial" w:cs="Arial"/>
                <w:sz w:val="16"/>
                <w:szCs w:val="16"/>
              </w:rPr>
              <w:br/>
              <w:t>(л)</w:t>
            </w:r>
            <w:r w:rsidRPr="00D61D15">
              <w:rPr>
                <w:rFonts w:ascii="Arial" w:hAnsi="Arial" w:cs="Arial"/>
                <w:i/>
                <w:iCs/>
                <w:sz w:val="16"/>
                <w:szCs w:val="16"/>
              </w:rPr>
              <w:br/>
              <w:t>ИНДЕКС К ПОЗИЦИИ:</w:t>
            </w:r>
            <w:r w:rsidRPr="00D61D15">
              <w:rPr>
                <w:rFonts w:ascii="Arial" w:hAnsi="Arial" w:cs="Arial"/>
                <w:i/>
                <w:iCs/>
                <w:sz w:val="16"/>
                <w:szCs w:val="16"/>
              </w:rPr>
              <w:br/>
              <w:t>ф на 2 квартал 2017г. ОЗП=17,46; ЭМ=8,7; ЗПМ=17,46; МАТ=4,35</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center"/>
              <w:rPr>
                <w:rFonts w:ascii="Arial" w:hAnsi="Arial" w:cs="Arial"/>
                <w:sz w:val="16"/>
                <w:szCs w:val="16"/>
              </w:rPr>
            </w:pPr>
            <w:r w:rsidRPr="00D61D15">
              <w:rPr>
                <w:rFonts w:ascii="Arial" w:hAnsi="Arial" w:cs="Arial"/>
                <w:sz w:val="16"/>
                <w:szCs w:val="16"/>
              </w:rPr>
              <w:t>229,896</w:t>
            </w:r>
          </w:p>
        </w:tc>
        <w:tc>
          <w:tcPr>
            <w:tcW w:w="124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285,32</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65593,93</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45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130501,93</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27124,47</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749,27</w:t>
            </w:r>
            <w:r w:rsidRPr="00D61D15">
              <w:rPr>
                <w:rFonts w:ascii="Arial" w:hAnsi="Arial" w:cs="Arial"/>
                <w:sz w:val="16"/>
                <w:szCs w:val="16"/>
              </w:rPr>
              <w:br/>
              <w:t>350,57</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175,99</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22819,35</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Сметная прибыль</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11506,28</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Итоги по смете:</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Полы</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31992,09</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89,09</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11701,85</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31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1396,48</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1222,92</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2,94</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10695,72</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20,22</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107818,5</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63,74</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Итого</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164827,56</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175,99</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102628,19</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749,27</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ФОТ</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27475,04</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22819,35</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11506,28</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коэффициент договорного снижения стоимости 164 827,56 * 0,9035317</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148926,93</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sz w:val="16"/>
                <w:szCs w:val="16"/>
              </w:rPr>
            </w:pPr>
            <w:r w:rsidRPr="00D61D15">
              <w:rPr>
                <w:rFonts w:ascii="Arial" w:hAnsi="Arial" w:cs="Arial"/>
                <w:sz w:val="16"/>
                <w:szCs w:val="16"/>
              </w:rPr>
              <w:t xml:space="preserve">  комп МАТ*0,18</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18473,07</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r>
      <w:tr w:rsidR="00D61D15" w:rsidRPr="00D61D15" w:rsidTr="00D61D1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61D15" w:rsidRPr="00D61D15" w:rsidRDefault="00D61D15" w:rsidP="00D61D15">
            <w:pPr>
              <w:rPr>
                <w:rFonts w:ascii="Arial" w:hAnsi="Arial" w:cs="Arial"/>
                <w:b/>
                <w:bCs/>
                <w:sz w:val="16"/>
                <w:szCs w:val="16"/>
              </w:rPr>
            </w:pPr>
            <w:r w:rsidRPr="00D61D15">
              <w:rPr>
                <w:rFonts w:ascii="Arial" w:hAnsi="Arial" w:cs="Arial"/>
                <w:b/>
                <w:bCs/>
                <w:sz w:val="16"/>
                <w:szCs w:val="16"/>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b/>
                <w:bCs/>
                <w:sz w:val="16"/>
                <w:szCs w:val="16"/>
              </w:rPr>
            </w:pPr>
            <w:r w:rsidRPr="00D61D15">
              <w:rPr>
                <w:rFonts w:ascii="Arial" w:hAnsi="Arial" w:cs="Arial"/>
                <w:b/>
                <w:bCs/>
                <w:sz w:val="16"/>
                <w:szCs w:val="16"/>
              </w:rPr>
              <w:t>167400</w:t>
            </w:r>
          </w:p>
        </w:tc>
        <w:tc>
          <w:tcPr>
            <w:tcW w:w="11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sz w:val="16"/>
                <w:szCs w:val="16"/>
              </w:rPr>
            </w:pPr>
            <w:r w:rsidRPr="00D61D15">
              <w:rPr>
                <w:rFonts w:ascii="Arial" w:hAnsi="Arial" w:cs="Arial"/>
                <w:sz w:val="16"/>
                <w:szCs w:val="16"/>
              </w:rPr>
              <w:t> </w:t>
            </w:r>
          </w:p>
        </w:tc>
        <w:tc>
          <w:tcPr>
            <w:tcW w:w="860" w:type="dxa"/>
            <w:tcBorders>
              <w:top w:val="nil"/>
              <w:left w:val="nil"/>
              <w:bottom w:val="single" w:sz="4" w:space="0" w:color="auto"/>
              <w:right w:val="single" w:sz="4" w:space="0" w:color="auto"/>
            </w:tcBorders>
            <w:shd w:val="clear" w:color="auto" w:fill="auto"/>
            <w:hideMark/>
          </w:tcPr>
          <w:p w:rsidR="00D61D15" w:rsidRPr="00D61D15" w:rsidRDefault="00D61D15" w:rsidP="00D61D15">
            <w:pPr>
              <w:jc w:val="right"/>
              <w:rPr>
                <w:rFonts w:ascii="Arial" w:hAnsi="Arial" w:cs="Arial"/>
                <w:b/>
                <w:bCs/>
                <w:sz w:val="16"/>
                <w:szCs w:val="16"/>
              </w:rPr>
            </w:pPr>
            <w:r w:rsidRPr="00D61D15">
              <w:rPr>
                <w:rFonts w:ascii="Arial" w:hAnsi="Arial" w:cs="Arial"/>
                <w:b/>
                <w:bCs/>
                <w:sz w:val="16"/>
                <w:szCs w:val="16"/>
              </w:rPr>
              <w:t>175,99</w:t>
            </w:r>
          </w:p>
        </w:tc>
      </w:tr>
    </w:tbl>
    <w:p w:rsidR="009A29F3" w:rsidRPr="00D61D15" w:rsidRDefault="009A29F3" w:rsidP="009A29F3">
      <w:pPr>
        <w:jc w:val="both"/>
        <w:rPr>
          <w:lang w:val="en-US"/>
        </w:rPr>
      </w:pPr>
    </w:p>
    <w:sectPr w:rsidR="009A29F3" w:rsidRPr="00D61D15" w:rsidSect="009A29F3">
      <w:pgSz w:w="16838" w:h="11906" w:orient="landscape"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3"/>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455B1"/>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01DA5"/>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C0A40"/>
    <w:rsid w:val="003D0231"/>
    <w:rsid w:val="003D5035"/>
    <w:rsid w:val="003E2140"/>
    <w:rsid w:val="003E25DF"/>
    <w:rsid w:val="003F65C4"/>
    <w:rsid w:val="0041331D"/>
    <w:rsid w:val="00422D51"/>
    <w:rsid w:val="00425F0D"/>
    <w:rsid w:val="00426E20"/>
    <w:rsid w:val="00474D98"/>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0082"/>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16C8F"/>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A29F3"/>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6893"/>
    <w:rsid w:val="00A47242"/>
    <w:rsid w:val="00A652B7"/>
    <w:rsid w:val="00A76CE5"/>
    <w:rsid w:val="00A76D44"/>
    <w:rsid w:val="00A8075C"/>
    <w:rsid w:val="00A838E3"/>
    <w:rsid w:val="00A843C2"/>
    <w:rsid w:val="00A90950"/>
    <w:rsid w:val="00A97AFD"/>
    <w:rsid w:val="00AA4D03"/>
    <w:rsid w:val="00AB3D8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822A5"/>
    <w:rsid w:val="00CA3E05"/>
    <w:rsid w:val="00CD61D9"/>
    <w:rsid w:val="00D02810"/>
    <w:rsid w:val="00D052FF"/>
    <w:rsid w:val="00D06BA0"/>
    <w:rsid w:val="00D11361"/>
    <w:rsid w:val="00D332D4"/>
    <w:rsid w:val="00D34C1F"/>
    <w:rsid w:val="00D3745D"/>
    <w:rsid w:val="00D540FF"/>
    <w:rsid w:val="00D61D15"/>
    <w:rsid w:val="00D70FE7"/>
    <w:rsid w:val="00D74EC5"/>
    <w:rsid w:val="00D7609E"/>
    <w:rsid w:val="00DB0BB6"/>
    <w:rsid w:val="00DB31EA"/>
    <w:rsid w:val="00DC49C1"/>
    <w:rsid w:val="00DC6C20"/>
    <w:rsid w:val="00DE6781"/>
    <w:rsid w:val="00DF16FC"/>
    <w:rsid w:val="00DF4455"/>
    <w:rsid w:val="00E12DCE"/>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275">
      <w:bodyDiv w:val="1"/>
      <w:marLeft w:val="0"/>
      <w:marRight w:val="0"/>
      <w:marTop w:val="0"/>
      <w:marBottom w:val="0"/>
      <w:divBdr>
        <w:top w:val="none" w:sz="0" w:space="0" w:color="auto"/>
        <w:left w:val="none" w:sz="0" w:space="0" w:color="auto"/>
        <w:bottom w:val="none" w:sz="0" w:space="0" w:color="auto"/>
        <w:right w:val="none" w:sz="0" w:space="0" w:color="auto"/>
      </w:divBdr>
    </w:div>
    <w:div w:id="70734765">
      <w:bodyDiv w:val="1"/>
      <w:marLeft w:val="0"/>
      <w:marRight w:val="0"/>
      <w:marTop w:val="0"/>
      <w:marBottom w:val="0"/>
      <w:divBdr>
        <w:top w:val="none" w:sz="0" w:space="0" w:color="auto"/>
        <w:left w:val="none" w:sz="0" w:space="0" w:color="auto"/>
        <w:bottom w:val="none" w:sz="0" w:space="0" w:color="auto"/>
        <w:right w:val="none" w:sz="0" w:space="0" w:color="auto"/>
      </w:divBdr>
    </w:div>
    <w:div w:id="24742069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905145757">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pmahnae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CCEB-7940-4FC2-8928-51812ECC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23250</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2012-01-25T02:04:00Z</cp:lastPrinted>
  <dcterms:created xsi:type="dcterms:W3CDTF">2017-07-31T05:07:00Z</dcterms:created>
  <dcterms:modified xsi:type="dcterms:W3CDTF">2017-07-31T07:30:00Z</dcterms:modified>
</cp:coreProperties>
</file>