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E355A">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1E355A">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1E355A" w:rsidP="00B20E9A">
            <w:pPr>
              <w:jc w:val="both"/>
              <w:rPr>
                <w:rFonts w:ascii="Arial" w:hAnsi="Arial" w:cs="Arial"/>
                <w:sz w:val="20"/>
                <w:szCs w:val="20"/>
              </w:rPr>
            </w:pPr>
            <w:r>
              <w:rPr>
                <w:rFonts w:ascii="Arial" w:hAnsi="Arial" w:cs="Arial"/>
                <w:sz w:val="20"/>
                <w:szCs w:val="20"/>
              </w:rPr>
              <w:t>П</w:t>
            </w:r>
            <w:r w:rsidRPr="001E355A">
              <w:rPr>
                <w:rFonts w:ascii="Arial" w:hAnsi="Arial" w:cs="Arial"/>
                <w:sz w:val="20"/>
                <w:szCs w:val="20"/>
              </w:rPr>
              <w:t>оставка</w:t>
            </w:r>
            <w:r>
              <w:rPr>
                <w:rFonts w:ascii="Arial" w:hAnsi="Arial" w:cs="Arial"/>
                <w:sz w:val="20"/>
                <w:szCs w:val="20"/>
              </w:rPr>
              <w:t xml:space="preserve"> </w:t>
            </w:r>
            <w:r w:rsidRPr="001E355A">
              <w:rPr>
                <w:rFonts w:ascii="Arial" w:hAnsi="Arial" w:cs="Arial"/>
                <w:sz w:val="20"/>
                <w:szCs w:val="20"/>
              </w:rPr>
              <w:t xml:space="preserve">композиционных материалов </w:t>
            </w:r>
            <w:proofErr w:type="spellStart"/>
            <w:r w:rsidRPr="001E355A">
              <w:rPr>
                <w:rFonts w:ascii="Arial" w:hAnsi="Arial" w:cs="Arial"/>
                <w:sz w:val="20"/>
                <w:szCs w:val="20"/>
              </w:rPr>
              <w:t>MasterBrace</w:t>
            </w:r>
            <w:proofErr w:type="spellEnd"/>
            <w:r w:rsidRPr="001E355A">
              <w:rPr>
                <w:rFonts w:ascii="Arial" w:hAnsi="Arial" w:cs="Arial"/>
                <w:sz w:val="20"/>
                <w:szCs w:val="20"/>
              </w:rPr>
              <w:t xml:space="preserve"> (</w:t>
            </w:r>
            <w:proofErr w:type="spellStart"/>
            <w:r w:rsidRPr="001E355A">
              <w:rPr>
                <w:rFonts w:ascii="Arial" w:hAnsi="Arial" w:cs="Arial"/>
                <w:sz w:val="20"/>
                <w:szCs w:val="20"/>
              </w:rPr>
              <w:t>MBrace</w:t>
            </w:r>
            <w:proofErr w:type="spellEnd"/>
            <w:r w:rsidRPr="001E355A">
              <w:rPr>
                <w:rFonts w:ascii="Arial" w:hAnsi="Arial" w:cs="Arial"/>
                <w:sz w:val="20"/>
                <w:szCs w:val="20"/>
              </w:rPr>
              <w:t xml:space="preserve">) для </w:t>
            </w:r>
            <w:r w:rsidR="00AA5354">
              <w:rPr>
                <w:rFonts w:ascii="Arial" w:hAnsi="Arial" w:cs="Arial"/>
                <w:sz w:val="20"/>
                <w:szCs w:val="20"/>
              </w:rPr>
              <w:t xml:space="preserve">выполнения работ по усилению строительных конструкций, </w:t>
            </w:r>
            <w:r w:rsidR="00AA5354" w:rsidRPr="00AA5354">
              <w:rPr>
                <w:rFonts w:ascii="Arial" w:hAnsi="Arial" w:cs="Arial"/>
                <w:sz w:val="20"/>
                <w:szCs w:val="20"/>
              </w:rPr>
              <w:t>для исполнения обязательств Заказчика по ранее заключенному договору межд</w:t>
            </w:r>
            <w:proofErr w:type="gramStart"/>
            <w:r w:rsidR="00AA5354" w:rsidRPr="00AA5354">
              <w:rPr>
                <w:rFonts w:ascii="Arial" w:hAnsi="Arial" w:cs="Arial"/>
                <w:sz w:val="20"/>
                <w:szCs w:val="20"/>
              </w:rPr>
              <w:t xml:space="preserve">у </w:t>
            </w:r>
            <w:r w:rsidR="006E1722" w:rsidRPr="006E1722">
              <w:rPr>
                <w:rFonts w:ascii="Arial" w:hAnsi="Arial" w:cs="Arial"/>
                <w:sz w:val="20"/>
                <w:szCs w:val="20"/>
              </w:rPr>
              <w:t>ООО</w:t>
            </w:r>
            <w:proofErr w:type="gramEnd"/>
            <w:r w:rsidR="006E1722" w:rsidRPr="006E1722">
              <w:rPr>
                <w:rFonts w:ascii="Arial" w:hAnsi="Arial" w:cs="Arial"/>
                <w:sz w:val="20"/>
                <w:szCs w:val="20"/>
              </w:rPr>
              <w:t xml:space="preserve"> «Строительная компания Рубин» и ФГБОУ ВО СГУПС № 276-17 от 11.07.2017 г.</w:t>
            </w:r>
            <w:r w:rsidR="00AA5354">
              <w:rPr>
                <w:rFonts w:ascii="Arial" w:hAnsi="Arial" w:cs="Arial"/>
                <w:sz w:val="20"/>
                <w:szCs w:val="20"/>
              </w:rPr>
              <w:t xml:space="preserve">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6646D" w:rsidP="00AA5354">
            <w:pPr>
              <w:jc w:val="both"/>
              <w:rPr>
                <w:rFonts w:ascii="Arial" w:hAnsi="Arial" w:cs="Arial"/>
                <w:sz w:val="20"/>
                <w:szCs w:val="20"/>
              </w:rPr>
            </w:pPr>
            <w:r w:rsidRPr="0086646D">
              <w:rPr>
                <w:rFonts w:ascii="Arial" w:hAnsi="Arial" w:cs="Arial"/>
                <w:sz w:val="20"/>
                <w:szCs w:val="20"/>
              </w:rPr>
              <w:t>по месту н</w:t>
            </w:r>
            <w:r w:rsidR="00AA5354">
              <w:rPr>
                <w:rFonts w:ascii="Arial" w:hAnsi="Arial" w:cs="Arial"/>
                <w:sz w:val="20"/>
                <w:szCs w:val="20"/>
              </w:rPr>
              <w:t>ахождения поставщика в течение 14</w:t>
            </w:r>
            <w:r w:rsidRPr="0086646D">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E1722">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6E1722">
              <w:rPr>
                <w:rFonts w:ascii="Arial" w:hAnsi="Arial" w:cs="Arial"/>
                <w:sz w:val="20"/>
                <w:szCs w:val="20"/>
              </w:rPr>
              <w:t>713 346,63</w:t>
            </w:r>
            <w:r w:rsidR="00D517CA" w:rsidRPr="001B2B34">
              <w:rPr>
                <w:rFonts w:ascii="Arial" w:hAnsi="Arial" w:cs="Arial"/>
                <w:sz w:val="20"/>
                <w:szCs w:val="20"/>
              </w:rPr>
              <w:t xml:space="preserve"> </w:t>
            </w:r>
            <w:r w:rsidRPr="001B2B34">
              <w:rPr>
                <w:rFonts w:ascii="Arial" w:hAnsi="Arial" w:cs="Arial"/>
                <w:sz w:val="20"/>
                <w:szCs w:val="20"/>
              </w:rPr>
              <w:t>рублей (</w:t>
            </w:r>
            <w:r w:rsidR="001E355A" w:rsidRPr="001E355A">
              <w:rPr>
                <w:rFonts w:ascii="Arial" w:eastAsia="Times New Roman" w:hAnsi="Arial" w:cs="Arial"/>
                <w:sz w:val="20"/>
                <w:szCs w:val="20"/>
                <w:lang w:eastAsia="ru-RU"/>
              </w:rPr>
              <w:t>Цена включает в себя стоимость поставляемого товара, стоимость упаковки,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AA5354" w:rsidP="00AA5354">
            <w:pPr>
              <w:jc w:val="both"/>
              <w:rPr>
                <w:rFonts w:ascii="Arial" w:eastAsia="Times New Roman" w:hAnsi="Arial" w:cs="Arial"/>
                <w:bCs/>
                <w:sz w:val="18"/>
                <w:szCs w:val="18"/>
                <w:lang w:eastAsia="ru-RU"/>
              </w:rPr>
            </w:pPr>
            <w:r>
              <w:rPr>
                <w:rFonts w:ascii="Arial" w:hAnsi="Arial" w:cs="Arial"/>
                <w:sz w:val="20"/>
                <w:szCs w:val="20"/>
              </w:rPr>
              <w:t xml:space="preserve">Безналичный расчет, </w:t>
            </w:r>
            <w:r w:rsidR="001E355A" w:rsidRPr="001E355A">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6E1722" w:rsidRPr="006E1722" w:rsidRDefault="006E1722" w:rsidP="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на поставку товаров № ___________</w:t>
      </w:r>
    </w:p>
    <w:p w:rsidR="006E1722" w:rsidRPr="006E1722" w:rsidRDefault="006E1722" w:rsidP="006E1722">
      <w:pPr>
        <w:tabs>
          <w:tab w:val="right" w:pos="10205"/>
        </w:tabs>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г. Новосибирск</w:t>
      </w:r>
      <w:r w:rsidRPr="006E1722">
        <w:rPr>
          <w:rFonts w:ascii="Times New Roman" w:hAnsi="Times New Roman" w:cs="Times New Roman"/>
          <w:color w:val="000000" w:themeColor="text1"/>
          <w:sz w:val="18"/>
          <w:szCs w:val="18"/>
        </w:rPr>
        <w:tab/>
        <w:t>«____» __________ 2017г.</w:t>
      </w:r>
    </w:p>
    <w:p w:rsidR="006E1722" w:rsidRPr="006E1722" w:rsidRDefault="006E1722" w:rsidP="006E1722">
      <w:pPr>
        <w:spacing w:after="0" w:line="240" w:lineRule="auto"/>
        <w:jc w:val="both"/>
        <w:rPr>
          <w:rFonts w:ascii="Times New Roman" w:hAnsi="Times New Roman" w:cs="Times New Roman"/>
          <w:b/>
          <w:color w:val="000000" w:themeColor="text1"/>
          <w:sz w:val="18"/>
          <w:szCs w:val="18"/>
        </w:rPr>
      </w:pP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proofErr w:type="gramStart"/>
      <w:r w:rsidRPr="006E1722">
        <w:rPr>
          <w:rFonts w:ascii="Times New Roman" w:hAnsi="Times New Roman" w:cs="Times New Roman"/>
          <w:b/>
          <w:color w:val="000000" w:themeColor="text1"/>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6E1722">
        <w:rPr>
          <w:rFonts w:ascii="Times New Roman" w:hAnsi="Times New Roman" w:cs="Times New Roman"/>
          <w:color w:val="000000" w:themeColor="text1"/>
          <w:sz w:val="18"/>
          <w:szCs w:val="18"/>
        </w:rPr>
        <w:t xml:space="preserve">, именуемое в дальнейшем Заказчик, в лице проректора по научной работе </w:t>
      </w:r>
      <w:proofErr w:type="spellStart"/>
      <w:r w:rsidRPr="006E1722">
        <w:rPr>
          <w:rFonts w:ascii="Times New Roman" w:hAnsi="Times New Roman" w:cs="Times New Roman"/>
          <w:color w:val="000000" w:themeColor="text1"/>
          <w:sz w:val="18"/>
          <w:szCs w:val="18"/>
        </w:rPr>
        <w:t>Бокарева</w:t>
      </w:r>
      <w:proofErr w:type="spellEnd"/>
      <w:r w:rsidRPr="006E1722">
        <w:rPr>
          <w:rFonts w:ascii="Times New Roman" w:hAnsi="Times New Roman" w:cs="Times New Roman"/>
          <w:color w:val="000000" w:themeColor="text1"/>
          <w:sz w:val="18"/>
          <w:szCs w:val="18"/>
        </w:rPr>
        <w:t xml:space="preserve"> Сергея Александровича, действующего на основании доверенности № 2 от 01.03.2016 г., с одной стороны, и </w:t>
      </w:r>
      <w:r w:rsidRPr="006E1722">
        <w:rPr>
          <w:rFonts w:ascii="Times New Roman" w:hAnsi="Times New Roman" w:cs="Times New Roman"/>
          <w:b/>
          <w:color w:val="000000" w:themeColor="text1"/>
          <w:sz w:val="18"/>
          <w:szCs w:val="18"/>
        </w:rPr>
        <w:t>Общество с ограниченной ответственностью «Инжиниринговая компания «Алекс-Инжиниринг» («ИК «А-</w:t>
      </w:r>
      <w:proofErr w:type="spellStart"/>
      <w:r w:rsidRPr="006E1722">
        <w:rPr>
          <w:rFonts w:ascii="Times New Roman" w:hAnsi="Times New Roman" w:cs="Times New Roman"/>
          <w:b/>
          <w:color w:val="000000" w:themeColor="text1"/>
          <w:sz w:val="18"/>
          <w:szCs w:val="18"/>
        </w:rPr>
        <w:t>Инж</w:t>
      </w:r>
      <w:proofErr w:type="spellEnd"/>
      <w:r w:rsidRPr="006E1722">
        <w:rPr>
          <w:rFonts w:ascii="Times New Roman" w:hAnsi="Times New Roman" w:cs="Times New Roman"/>
          <w:b/>
          <w:color w:val="000000" w:themeColor="text1"/>
          <w:sz w:val="18"/>
          <w:szCs w:val="18"/>
        </w:rPr>
        <w:t xml:space="preserve">») </w:t>
      </w:r>
      <w:r w:rsidRPr="006E1722">
        <w:rPr>
          <w:rFonts w:ascii="Times New Roman" w:hAnsi="Times New Roman" w:cs="Times New Roman"/>
          <w:color w:val="000000" w:themeColor="text1"/>
          <w:sz w:val="18"/>
          <w:szCs w:val="18"/>
        </w:rPr>
        <w:t>именуемое в дальнейшем Поставщик, в лице руководителя представительства Дьяковой Валентины Владимировны</w:t>
      </w:r>
      <w:proofErr w:type="gramEnd"/>
      <w:r w:rsidRPr="006E1722">
        <w:rPr>
          <w:rFonts w:ascii="Times New Roman" w:hAnsi="Times New Roman" w:cs="Times New Roman"/>
          <w:color w:val="000000" w:themeColor="text1"/>
          <w:sz w:val="18"/>
          <w:szCs w:val="18"/>
        </w:rPr>
        <w:t>, действующего на основании Доверенности № 6/2016 от 13.10.2016г.,</w:t>
      </w:r>
      <w:r>
        <w:rPr>
          <w:rFonts w:ascii="Times New Roman" w:hAnsi="Times New Roman" w:cs="Times New Roman"/>
          <w:color w:val="000000" w:themeColor="text1"/>
          <w:sz w:val="18"/>
          <w:szCs w:val="18"/>
        </w:rPr>
        <w:t xml:space="preserve"> </w:t>
      </w:r>
      <w:bookmarkStart w:id="0" w:name="_GoBack"/>
      <w:bookmarkEnd w:id="0"/>
      <w:r w:rsidRPr="006E1722">
        <w:rPr>
          <w:rFonts w:ascii="Times New Roman" w:hAnsi="Times New Roman" w:cs="Times New Roman"/>
          <w:color w:val="000000" w:themeColor="text1"/>
          <w:sz w:val="18"/>
          <w:szCs w:val="18"/>
        </w:rPr>
        <w:t xml:space="preserve">с другой стороны, 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6E1722" w:rsidRPr="006E1722" w:rsidRDefault="006E1722" w:rsidP="006E1722">
      <w:pPr>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lastRenderedPageBreak/>
        <w:t>1.Предмет договора</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1.1. По настоящему договору Поставщик принимает на себя обязательства по поставке товара –</w:t>
      </w:r>
      <w:r w:rsidRPr="006E1722">
        <w:rPr>
          <w:rFonts w:ascii="Times New Roman" w:eastAsia="Times New Roman" w:hAnsi="Times New Roman" w:cs="Times New Roman"/>
          <w:color w:val="000000" w:themeColor="text1"/>
          <w:sz w:val="18"/>
          <w:szCs w:val="18"/>
          <w:lang w:eastAsia="ru-RU"/>
        </w:rPr>
        <w:t xml:space="preserve"> </w:t>
      </w:r>
      <w:r w:rsidRPr="006E1722">
        <w:rPr>
          <w:rFonts w:ascii="Times New Roman" w:hAnsi="Times New Roman" w:cs="Times New Roman"/>
          <w:color w:val="000000" w:themeColor="text1"/>
          <w:sz w:val="18"/>
          <w:szCs w:val="18"/>
        </w:rPr>
        <w:t xml:space="preserve">композиционных материалов </w:t>
      </w:r>
      <w:r w:rsidRPr="006E1722">
        <w:rPr>
          <w:rFonts w:ascii="Times New Roman" w:hAnsi="Times New Roman" w:cs="Times New Roman"/>
          <w:color w:val="000000" w:themeColor="text1"/>
          <w:sz w:val="18"/>
          <w:szCs w:val="18"/>
          <w:lang w:val="en-US"/>
        </w:rPr>
        <w:t>BASF</w:t>
      </w:r>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lang w:val="en-US"/>
        </w:rPr>
        <w:t>MBrace</w:t>
      </w:r>
      <w:proofErr w:type="spellEnd"/>
      <w:r w:rsidRPr="006E1722">
        <w:rPr>
          <w:rFonts w:ascii="Times New Roman" w:hAnsi="Times New Roman" w:cs="Times New Roman"/>
          <w:color w:val="000000" w:themeColor="text1"/>
          <w:sz w:val="18"/>
          <w:szCs w:val="18"/>
        </w:rPr>
        <w:t xml:space="preserve"> для выполнения работ по усилению строительных конструкций, а Заказчик обязуется принять товар и оплатить его стоимость. </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1.2. Поставка материалов по настоящему договору производится для исполнения обязательств Заказчика по ранее заключенному договору между ООО «Строительная компания Рубин» и ФГБОУ ВО </w:t>
      </w:r>
      <w:r w:rsidRPr="006E1722">
        <w:rPr>
          <w:rFonts w:ascii="Times New Roman" w:hAnsi="Times New Roman" w:cs="Times New Roman"/>
          <w:sz w:val="18"/>
          <w:szCs w:val="18"/>
        </w:rPr>
        <w:t>СГУПС № 276-17 от 11.07.2017 г.</w:t>
      </w:r>
      <w:r w:rsidRPr="006E1722">
        <w:rPr>
          <w:rFonts w:ascii="Times New Roman" w:hAnsi="Times New Roman" w:cs="Times New Roman"/>
          <w:color w:val="000000" w:themeColor="text1"/>
          <w:sz w:val="18"/>
          <w:szCs w:val="18"/>
        </w:rPr>
        <w:t xml:space="preserve"> на выполнение работ усилению железобетонных конструкций моста ч/</w:t>
      </w:r>
      <w:proofErr w:type="gramStart"/>
      <w:r w:rsidRPr="006E1722">
        <w:rPr>
          <w:rFonts w:ascii="Times New Roman" w:hAnsi="Times New Roman" w:cs="Times New Roman"/>
          <w:color w:val="000000" w:themeColor="text1"/>
          <w:sz w:val="18"/>
          <w:szCs w:val="18"/>
        </w:rPr>
        <w:t>р</w:t>
      </w:r>
      <w:proofErr w:type="gramEnd"/>
      <w:r w:rsidRPr="006E1722">
        <w:rPr>
          <w:rFonts w:ascii="Times New Roman" w:hAnsi="Times New Roman" w:cs="Times New Roman"/>
          <w:color w:val="000000" w:themeColor="text1"/>
          <w:sz w:val="18"/>
          <w:szCs w:val="18"/>
        </w:rPr>
        <w:t xml:space="preserve"> Лебяжья на 4,163 км а/д «130 км а/д «М-53» - Тогучин - </w:t>
      </w:r>
      <w:proofErr w:type="spellStart"/>
      <w:r w:rsidRPr="006E1722">
        <w:rPr>
          <w:rFonts w:ascii="Times New Roman" w:hAnsi="Times New Roman" w:cs="Times New Roman"/>
          <w:color w:val="000000" w:themeColor="text1"/>
          <w:sz w:val="18"/>
          <w:szCs w:val="18"/>
        </w:rPr>
        <w:t>Карпысак</w:t>
      </w:r>
      <w:proofErr w:type="spellEnd"/>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rPr>
        <w:t>углепластиковым</w:t>
      </w:r>
      <w:proofErr w:type="spellEnd"/>
      <w:r w:rsidRPr="006E1722">
        <w:rPr>
          <w:rFonts w:ascii="Times New Roman" w:hAnsi="Times New Roman" w:cs="Times New Roman"/>
          <w:color w:val="000000" w:themeColor="text1"/>
          <w:sz w:val="18"/>
          <w:szCs w:val="18"/>
        </w:rPr>
        <w:t xml:space="preserve"> холстом и пластиной.</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6E1722" w:rsidRPr="006E1722" w:rsidRDefault="006E1722" w:rsidP="006E1722">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2.Цена договора и порядок оплаты</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2.1. Цена договора составляет </w:t>
      </w:r>
      <w:r w:rsidRPr="006E1722">
        <w:rPr>
          <w:rFonts w:ascii="Times New Roman" w:hAnsi="Times New Roman" w:cs="Times New Roman"/>
          <w:color w:val="000000" w:themeColor="text1"/>
          <w:sz w:val="18"/>
          <w:szCs w:val="18"/>
          <w:u w:val="single"/>
        </w:rPr>
        <w:t>713 346 (семьсот тринадцать тысяч триста сорок шесть) рублей 63 коп</w:t>
      </w:r>
      <w:proofErr w:type="gramStart"/>
      <w:r w:rsidRPr="006E1722">
        <w:rPr>
          <w:rFonts w:ascii="Times New Roman" w:hAnsi="Times New Roman" w:cs="Times New Roman"/>
          <w:color w:val="000000" w:themeColor="text1"/>
          <w:sz w:val="18"/>
          <w:szCs w:val="18"/>
        </w:rPr>
        <w:t>.</w:t>
      </w:r>
      <w:proofErr w:type="gramEnd"/>
      <w:r w:rsidRPr="006E1722">
        <w:rPr>
          <w:rFonts w:ascii="Times New Roman" w:hAnsi="Times New Roman" w:cs="Times New Roman"/>
          <w:color w:val="000000" w:themeColor="text1"/>
          <w:sz w:val="18"/>
          <w:szCs w:val="18"/>
        </w:rPr>
        <w:t xml:space="preserve"> </w:t>
      </w:r>
      <w:proofErr w:type="gramStart"/>
      <w:r w:rsidRPr="006E1722">
        <w:rPr>
          <w:rFonts w:ascii="Times New Roman" w:hAnsi="Times New Roman" w:cs="Times New Roman"/>
          <w:color w:val="000000" w:themeColor="text1"/>
          <w:sz w:val="18"/>
          <w:szCs w:val="18"/>
        </w:rPr>
        <w:t>с</w:t>
      </w:r>
      <w:proofErr w:type="gramEnd"/>
      <w:r w:rsidRPr="006E1722">
        <w:rPr>
          <w:rFonts w:ascii="Times New Roman" w:hAnsi="Times New Roman" w:cs="Times New Roman"/>
          <w:color w:val="000000" w:themeColor="text1"/>
          <w:sz w:val="18"/>
          <w:szCs w:val="18"/>
        </w:rPr>
        <w:t xml:space="preserve"> НДС 18 %.</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2.2.</w:t>
      </w:r>
      <w:r w:rsidRPr="006E1722">
        <w:rPr>
          <w:rFonts w:ascii="Times New Roman" w:hAnsi="Times New Roman" w:cs="Times New Roman"/>
          <w:color w:val="000000" w:themeColor="text1"/>
          <w:kern w:val="2"/>
          <w:sz w:val="18"/>
          <w:szCs w:val="18"/>
          <w:lang w:eastAsia="ar-SA"/>
        </w:rPr>
        <w:t xml:space="preserve"> </w:t>
      </w:r>
      <w:r w:rsidRPr="006E1722">
        <w:rPr>
          <w:rFonts w:ascii="Times New Roman" w:hAnsi="Times New Roman" w:cs="Times New Roman"/>
          <w:color w:val="000000" w:themeColor="text1"/>
          <w:sz w:val="18"/>
          <w:szCs w:val="18"/>
        </w:rPr>
        <w:t>Цена договора включает в себя стоимость поставляемого товара, стоимость упаковки, расходы по уплате всех необходимых налогов, сборов и пошлин.</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2.3. Оплата цены договора производится Заказчиком в полном объеме в течение 10 (десяти) банковских дней </w:t>
      </w:r>
      <w:proofErr w:type="gramStart"/>
      <w:r w:rsidRPr="006E1722">
        <w:rPr>
          <w:rFonts w:ascii="Times New Roman" w:hAnsi="Times New Roman" w:cs="Times New Roman"/>
          <w:color w:val="000000" w:themeColor="text1"/>
          <w:sz w:val="18"/>
          <w:szCs w:val="18"/>
        </w:rPr>
        <w:t>с даты поставки</w:t>
      </w:r>
      <w:proofErr w:type="gramEnd"/>
      <w:r w:rsidRPr="006E1722">
        <w:rPr>
          <w:rFonts w:ascii="Times New Roman" w:hAnsi="Times New Roman" w:cs="Times New Roman"/>
          <w:color w:val="000000" w:themeColor="text1"/>
          <w:sz w:val="18"/>
          <w:szCs w:val="18"/>
        </w:rPr>
        <w:t xml:space="preserve"> всего объема товара и предоставления Поставщиком документов на оплату (счет, счет-фактура, товарная накладная).</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E1722" w:rsidRPr="006E1722" w:rsidRDefault="006E1722" w:rsidP="006E1722">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3. Условия поставки и приемки товара</w:t>
      </w:r>
    </w:p>
    <w:p w:rsidR="006E1722" w:rsidRPr="006E1722" w:rsidRDefault="006E1722" w:rsidP="006E172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8"/>
          <w:szCs w:val="18"/>
          <w:lang w:eastAsia="ru-RU"/>
        </w:rPr>
      </w:pPr>
      <w:r w:rsidRPr="006E1722">
        <w:rPr>
          <w:rFonts w:ascii="Times New Roman" w:eastAsia="Times New Roman" w:hAnsi="Times New Roman" w:cs="Times New Roman"/>
          <w:color w:val="000000" w:themeColor="text1"/>
          <w:sz w:val="18"/>
          <w:szCs w:val="18"/>
          <w:lang w:eastAsia="ru-RU"/>
        </w:rPr>
        <w:t>3.1. Поставка и передача товара Заказчику осуществляется по месту нахождения Поставщика в течение 14 дней со дня заключения договора.</w:t>
      </w:r>
    </w:p>
    <w:p w:rsidR="006E1722" w:rsidRPr="006E1722" w:rsidRDefault="006E1722" w:rsidP="006E1722">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8"/>
          <w:szCs w:val="18"/>
          <w:lang w:eastAsia="ru-RU"/>
        </w:rPr>
      </w:pPr>
      <w:r w:rsidRPr="006E1722">
        <w:rPr>
          <w:rFonts w:ascii="Times New Roman" w:eastAsia="Times New Roman" w:hAnsi="Times New Roman" w:cs="Times New Roman"/>
          <w:color w:val="000000" w:themeColor="text1"/>
          <w:sz w:val="18"/>
          <w:szCs w:val="18"/>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3.5. В случае</w:t>
      </w:r>
      <w:proofErr w:type="gramStart"/>
      <w:r w:rsidRPr="006E1722">
        <w:rPr>
          <w:rFonts w:ascii="Times New Roman" w:hAnsi="Times New Roman" w:cs="Times New Roman"/>
          <w:color w:val="000000" w:themeColor="text1"/>
          <w:sz w:val="18"/>
          <w:szCs w:val="18"/>
        </w:rPr>
        <w:t>,</w:t>
      </w:r>
      <w:proofErr w:type="gramEnd"/>
      <w:r w:rsidRPr="006E1722">
        <w:rPr>
          <w:rFonts w:ascii="Times New Roman" w:hAnsi="Times New Roman" w:cs="Times New Roman"/>
          <w:color w:val="000000" w:themeColor="text1"/>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В этом случае Поставщик обязан выполнить при получении указанного сообщения одно из следующих действий:</w:t>
      </w:r>
    </w:p>
    <w:p w:rsidR="006E1722" w:rsidRPr="006E1722" w:rsidRDefault="006E1722" w:rsidP="006E1722">
      <w:pPr>
        <w:autoSpaceDE w:val="0"/>
        <w:autoSpaceDN w:val="0"/>
        <w:adjustRightInd w:val="0"/>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направить своего представителя, подтвердив его полномочия, для установления выявленных недостатков и составления акта;</w:t>
      </w:r>
    </w:p>
    <w:p w:rsidR="006E1722" w:rsidRPr="006E1722" w:rsidRDefault="006E1722" w:rsidP="006E1722">
      <w:pPr>
        <w:autoSpaceDE w:val="0"/>
        <w:autoSpaceDN w:val="0"/>
        <w:adjustRightInd w:val="0"/>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уполномочить какое-либо третье лицо быть своим представителем при анализе недостатков и уполномочить его подписать акт;</w:t>
      </w:r>
    </w:p>
    <w:p w:rsidR="006E1722" w:rsidRPr="006E1722" w:rsidRDefault="006E1722" w:rsidP="006E1722">
      <w:pPr>
        <w:autoSpaceDE w:val="0"/>
        <w:autoSpaceDN w:val="0"/>
        <w:adjustRightInd w:val="0"/>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3.11. Поставщик обязан предоставлять Заказчику вместе с товаром следующие документы:</w:t>
      </w:r>
    </w:p>
    <w:p w:rsidR="006E1722" w:rsidRPr="006E1722" w:rsidRDefault="006E1722" w:rsidP="006E1722">
      <w:pPr>
        <w:autoSpaceDE w:val="0"/>
        <w:autoSpaceDN w:val="0"/>
        <w:adjustRightInd w:val="0"/>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товаросопроводительные документы (товарную накладную, счет-фактуру);</w:t>
      </w:r>
    </w:p>
    <w:p w:rsidR="006E1722" w:rsidRPr="006E1722" w:rsidRDefault="006E1722" w:rsidP="006E1722">
      <w:pPr>
        <w:autoSpaceDE w:val="0"/>
        <w:autoSpaceDN w:val="0"/>
        <w:adjustRightInd w:val="0"/>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сертификаты соответствия;</w:t>
      </w:r>
    </w:p>
    <w:p w:rsidR="006E1722" w:rsidRPr="006E1722" w:rsidRDefault="006E1722" w:rsidP="006E1722">
      <w:pPr>
        <w:autoSpaceDE w:val="0"/>
        <w:autoSpaceDN w:val="0"/>
        <w:adjustRightInd w:val="0"/>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 а также другие необходимые документы. </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3.12. Переход права собственности на поставляемый товар от Поставщика к Заказчику наступает с момента передачи его Заказчику.</w:t>
      </w:r>
    </w:p>
    <w:p w:rsidR="006E1722" w:rsidRPr="006E1722" w:rsidRDefault="006E1722" w:rsidP="006E1722">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4. Гарантии качества товара</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4.1. Поставщик несет ответственность за качество всего состава поставляемого товара в течение гарантийного срока. </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4.2. Срок гарантии на поставляемый товар – гарантии нет.</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4.3. Поставщик гарантирует, что поставленный по договору товар изготовлен в соответствии с действующими стандартами и нормами. </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E1722" w:rsidRPr="006E1722" w:rsidRDefault="006E1722" w:rsidP="006E1722">
      <w:pPr>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lastRenderedPageBreak/>
        <w:t>5. Ответственность сторон</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E1722" w:rsidRPr="006E1722" w:rsidRDefault="006E1722" w:rsidP="006E1722">
      <w:pPr>
        <w:suppressAutoHyphens/>
        <w:autoSpaceDE w:val="0"/>
        <w:autoSpaceDN w:val="0"/>
        <w:adjustRightInd w:val="0"/>
        <w:spacing w:after="0" w:line="240" w:lineRule="auto"/>
        <w:ind w:firstLine="567"/>
        <w:jc w:val="both"/>
        <w:rPr>
          <w:rFonts w:ascii="Times New Roman" w:hAnsi="Times New Roman" w:cs="Times New Roman"/>
          <w:color w:val="000000" w:themeColor="text1"/>
          <w:kern w:val="2"/>
          <w:sz w:val="18"/>
          <w:szCs w:val="18"/>
          <w:lang w:eastAsia="ar-SA"/>
        </w:rPr>
      </w:pPr>
      <w:r w:rsidRPr="006E1722">
        <w:rPr>
          <w:rFonts w:ascii="Times New Roman" w:hAnsi="Times New Roman" w:cs="Times New Roman"/>
          <w:color w:val="000000" w:themeColor="text1"/>
          <w:kern w:val="2"/>
          <w:sz w:val="18"/>
          <w:szCs w:val="18"/>
          <w:lang w:eastAsia="ar-SA"/>
        </w:rPr>
        <w:t>5.2.</w:t>
      </w:r>
      <w:r w:rsidRPr="006E1722">
        <w:rPr>
          <w:rFonts w:ascii="Times New Roman" w:eastAsia="Calibri" w:hAnsi="Times New Roman" w:cs="Times New Roman"/>
          <w:color w:val="000000" w:themeColor="text1"/>
          <w:sz w:val="18"/>
          <w:szCs w:val="18"/>
        </w:rPr>
        <w:t xml:space="preserve"> </w:t>
      </w:r>
      <w:r w:rsidRPr="006E1722">
        <w:rPr>
          <w:rFonts w:ascii="Times New Roman" w:hAnsi="Times New Roman" w:cs="Times New Roman"/>
          <w:color w:val="000000" w:themeColor="text1"/>
          <w:kern w:val="2"/>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lang w:eastAsia="ar-SA"/>
        </w:rPr>
      </w:pPr>
      <w:r w:rsidRPr="006E1722">
        <w:rPr>
          <w:rFonts w:ascii="Times New Roman" w:hAnsi="Times New Roman" w:cs="Times New Roman"/>
          <w:color w:val="000000" w:themeColor="text1"/>
          <w:sz w:val="18"/>
          <w:szCs w:val="18"/>
          <w:lang w:eastAsia="ar-SA"/>
        </w:rPr>
        <w:t>5.3.</w:t>
      </w:r>
      <w:r w:rsidRPr="006E1722">
        <w:rPr>
          <w:rFonts w:ascii="Times New Roman" w:eastAsia="Calibri" w:hAnsi="Times New Roman" w:cs="Times New Roman"/>
          <w:color w:val="000000" w:themeColor="text1"/>
          <w:sz w:val="18"/>
          <w:szCs w:val="18"/>
        </w:rPr>
        <w:t xml:space="preserve"> В случае ненадлежащего исполнения Поставщиком </w:t>
      </w:r>
      <w:r w:rsidRPr="006E1722">
        <w:rPr>
          <w:rFonts w:ascii="Times New Roman" w:hAnsi="Times New Roman" w:cs="Times New Roman"/>
          <w:color w:val="000000" w:themeColor="text1"/>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6E1722" w:rsidRPr="006E1722" w:rsidRDefault="006E1722" w:rsidP="006E1722">
      <w:pPr>
        <w:widowControl w:val="0"/>
        <w:suppressAutoHyphens/>
        <w:spacing w:after="0" w:line="240" w:lineRule="auto"/>
        <w:ind w:firstLine="567"/>
        <w:jc w:val="both"/>
        <w:rPr>
          <w:rFonts w:ascii="Times New Roman" w:eastAsia="DejaVu Sans" w:hAnsi="Times New Roman" w:cs="Times New Roman"/>
          <w:color w:val="000000" w:themeColor="text1"/>
          <w:kern w:val="2"/>
          <w:sz w:val="18"/>
          <w:szCs w:val="18"/>
          <w:lang w:eastAsia="ar-SA"/>
        </w:rPr>
      </w:pPr>
      <w:r w:rsidRPr="006E1722">
        <w:rPr>
          <w:rFonts w:ascii="Times New Roman" w:eastAsia="DejaVu Sans" w:hAnsi="Times New Roman" w:cs="Times New Roman"/>
          <w:color w:val="000000" w:themeColor="text1"/>
          <w:kern w:val="2"/>
          <w:sz w:val="18"/>
          <w:szCs w:val="18"/>
          <w:lang w:eastAsia="ar-SA"/>
        </w:rPr>
        <w:t xml:space="preserve">5.4. </w:t>
      </w:r>
      <w:proofErr w:type="gramStart"/>
      <w:r w:rsidRPr="006E1722">
        <w:rPr>
          <w:rFonts w:ascii="Times New Roman" w:eastAsia="DejaVu Sans" w:hAnsi="Times New Roman" w:cs="Times New Roman"/>
          <w:color w:val="000000" w:themeColor="text1"/>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E1722" w:rsidRPr="006E1722" w:rsidRDefault="006E1722" w:rsidP="006E1722">
      <w:pPr>
        <w:widowControl w:val="0"/>
        <w:suppressAutoHyphens/>
        <w:spacing w:after="0" w:line="240" w:lineRule="auto"/>
        <w:ind w:firstLine="567"/>
        <w:jc w:val="both"/>
        <w:rPr>
          <w:rFonts w:ascii="Times New Roman" w:eastAsia="DejaVu Sans" w:hAnsi="Times New Roman" w:cs="Times New Roman"/>
          <w:color w:val="000000" w:themeColor="text1"/>
          <w:kern w:val="2"/>
          <w:sz w:val="18"/>
          <w:szCs w:val="18"/>
          <w:lang w:eastAsia="ar-SA"/>
        </w:rPr>
      </w:pPr>
      <w:r w:rsidRPr="006E1722">
        <w:rPr>
          <w:rFonts w:ascii="Times New Roman" w:eastAsia="DejaVu Sans" w:hAnsi="Times New Roman" w:cs="Times New Roman"/>
          <w:color w:val="000000" w:themeColor="text1"/>
          <w:kern w:val="2"/>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E1722" w:rsidRPr="006E1722" w:rsidRDefault="006E1722" w:rsidP="006E1722">
      <w:pPr>
        <w:widowControl w:val="0"/>
        <w:suppressAutoHyphens/>
        <w:spacing w:after="0" w:line="240" w:lineRule="auto"/>
        <w:ind w:firstLine="567"/>
        <w:jc w:val="both"/>
        <w:rPr>
          <w:rFonts w:ascii="Times New Roman" w:eastAsia="DejaVu Sans" w:hAnsi="Times New Roman" w:cs="Times New Roman"/>
          <w:color w:val="000000" w:themeColor="text1"/>
          <w:kern w:val="2"/>
          <w:sz w:val="18"/>
          <w:szCs w:val="18"/>
          <w:lang w:eastAsia="ar-SA"/>
        </w:rPr>
      </w:pPr>
      <w:r w:rsidRPr="006E1722">
        <w:rPr>
          <w:rFonts w:ascii="Times New Roman" w:eastAsia="DejaVu Sans" w:hAnsi="Times New Roman" w:cs="Times New Roman"/>
          <w:color w:val="000000" w:themeColor="text1"/>
          <w:kern w:val="2"/>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6E1722" w:rsidRPr="006E1722" w:rsidRDefault="006E1722" w:rsidP="006E1722">
      <w:pPr>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6. Обстоятельства непреодолимой силы</w:t>
      </w:r>
    </w:p>
    <w:p w:rsidR="006E1722" w:rsidRPr="006E1722" w:rsidRDefault="006E1722" w:rsidP="006E1722">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6E1722">
        <w:rPr>
          <w:rFonts w:ascii="Times New Roman" w:eastAsia="Times New Roman" w:hAnsi="Times New Roman" w:cs="Times New Roman"/>
          <w:color w:val="000000" w:themeColor="text1"/>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E1722" w:rsidRPr="006E1722" w:rsidRDefault="006E1722" w:rsidP="006E1722">
      <w:pPr>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7. Порядок разрешения споров</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7.2.  Любые споры, не урегулированные во внесудебном порядке, разрешаются арбитражным судом Новосибирской области.</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E1722" w:rsidRPr="006E1722" w:rsidRDefault="006E1722" w:rsidP="006E1722">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 xml:space="preserve">8.Срок действия договора и прочие условия. </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8.1. Договор вступает в силу после его подписания сторонами и действует до исполнения сторонами своих обязательств.</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E1722" w:rsidRPr="006E1722" w:rsidRDefault="006E1722" w:rsidP="006E1722">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8.3.Настоящий </w:t>
      </w:r>
      <w:proofErr w:type="gramStart"/>
      <w:r w:rsidRPr="006E1722">
        <w:rPr>
          <w:rFonts w:ascii="Times New Roman" w:hAnsi="Times New Roman" w:cs="Times New Roman"/>
          <w:color w:val="000000" w:themeColor="text1"/>
          <w:sz w:val="18"/>
          <w:szCs w:val="18"/>
        </w:rPr>
        <w:t>договор</w:t>
      </w:r>
      <w:proofErr w:type="gramEnd"/>
      <w:r w:rsidRPr="006E1722">
        <w:rPr>
          <w:rFonts w:ascii="Times New Roman" w:hAnsi="Times New Roman" w:cs="Times New Roman"/>
          <w:color w:val="000000" w:themeColor="text1"/>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E1722" w:rsidRPr="006E1722" w:rsidRDefault="006E1722" w:rsidP="006E1722">
      <w:pPr>
        <w:spacing w:after="0" w:line="240" w:lineRule="auto"/>
        <w:ind w:firstLine="567"/>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6E1722" w:rsidRPr="006E1722" w:rsidRDefault="006E1722" w:rsidP="006E1722">
      <w:pPr>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9.Юридические адреса сторон</w:t>
      </w:r>
    </w:p>
    <w:tbl>
      <w:tblPr>
        <w:tblW w:w="0" w:type="auto"/>
        <w:tblInd w:w="225" w:type="dxa"/>
        <w:tblLayout w:type="fixed"/>
        <w:tblLook w:val="04A0" w:firstRow="1" w:lastRow="0" w:firstColumn="1" w:lastColumn="0" w:noHBand="0" w:noVBand="1"/>
      </w:tblPr>
      <w:tblGrid>
        <w:gridCol w:w="4986"/>
        <w:gridCol w:w="5040"/>
      </w:tblGrid>
      <w:tr w:rsidR="006E1722" w:rsidRPr="006E1722" w:rsidTr="006E1722">
        <w:tc>
          <w:tcPr>
            <w:tcW w:w="4986" w:type="dxa"/>
          </w:tcPr>
          <w:p w:rsidR="006E1722" w:rsidRPr="006E1722" w:rsidRDefault="006E1722">
            <w:pPr>
              <w:spacing w:after="0" w:line="240" w:lineRule="auto"/>
              <w:rPr>
                <w:rFonts w:ascii="Times New Roman" w:hAnsi="Times New Roman" w:cs="Times New Roman"/>
                <w:color w:val="000000" w:themeColor="text1"/>
                <w:sz w:val="18"/>
                <w:szCs w:val="18"/>
                <w:u w:val="single"/>
              </w:rPr>
            </w:pPr>
            <w:r w:rsidRPr="006E1722">
              <w:rPr>
                <w:rFonts w:ascii="Times New Roman" w:hAnsi="Times New Roman" w:cs="Times New Roman"/>
                <w:color w:val="000000" w:themeColor="text1"/>
                <w:sz w:val="18"/>
                <w:szCs w:val="18"/>
                <w:u w:val="single"/>
              </w:rPr>
              <w:t>Заказчик:</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ФГБОУ </w:t>
            </w:r>
            <w:proofErr w:type="gramStart"/>
            <w:r w:rsidRPr="006E1722">
              <w:rPr>
                <w:rFonts w:ascii="Times New Roman" w:hAnsi="Times New Roman" w:cs="Times New Roman"/>
                <w:color w:val="000000" w:themeColor="text1"/>
                <w:sz w:val="18"/>
                <w:szCs w:val="18"/>
              </w:rPr>
              <w:t>ВО</w:t>
            </w:r>
            <w:proofErr w:type="gramEnd"/>
            <w:r w:rsidRPr="006E1722">
              <w:rPr>
                <w:rFonts w:ascii="Times New Roman" w:hAnsi="Times New Roman" w:cs="Times New Roman"/>
                <w:color w:val="000000" w:themeColor="text1"/>
                <w:sz w:val="18"/>
                <w:szCs w:val="18"/>
              </w:rPr>
              <w:t xml:space="preserve"> «Сибирский государственный университет путей сообщения» (СГУПС)</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630049, г. Новосибирск, ул. Д. Ковальчук, д.191,</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ИНН 5402113155 КПП 540201001</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ОКПО 01115969 ОКТМО 50701000001</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Получатель: УФК по Новосибирской области (СГУПС л/с 20516Х38290)</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БИК 045004001</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Банк: </w:t>
            </w:r>
            <w:proofErr w:type="gramStart"/>
            <w:r w:rsidRPr="006E1722">
              <w:rPr>
                <w:rFonts w:ascii="Times New Roman" w:hAnsi="Times New Roman" w:cs="Times New Roman"/>
                <w:color w:val="000000" w:themeColor="text1"/>
                <w:sz w:val="18"/>
                <w:szCs w:val="18"/>
              </w:rPr>
              <w:t>Сибирское</w:t>
            </w:r>
            <w:proofErr w:type="gramEnd"/>
            <w:r w:rsidRPr="006E1722">
              <w:rPr>
                <w:rFonts w:ascii="Times New Roman" w:hAnsi="Times New Roman" w:cs="Times New Roman"/>
                <w:color w:val="000000" w:themeColor="text1"/>
                <w:sz w:val="18"/>
                <w:szCs w:val="18"/>
              </w:rPr>
              <w:t xml:space="preserve"> ГУ Банка России </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г. Новосибирск</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Расчетный счет 40501810700042000002</w:t>
            </w: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Проректор по научной работе</w:t>
            </w:r>
          </w:p>
          <w:p w:rsidR="006E1722" w:rsidRPr="006E1722" w:rsidRDefault="006E1722">
            <w:pPr>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ФГБОУ ВО СГУПС</w:t>
            </w: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_______________________ С.А. </w:t>
            </w:r>
            <w:proofErr w:type="spellStart"/>
            <w:r w:rsidRPr="006E1722">
              <w:rPr>
                <w:rFonts w:ascii="Times New Roman" w:hAnsi="Times New Roman" w:cs="Times New Roman"/>
                <w:color w:val="000000" w:themeColor="text1"/>
                <w:sz w:val="18"/>
                <w:szCs w:val="18"/>
              </w:rPr>
              <w:t>Бокарев</w:t>
            </w:r>
            <w:proofErr w:type="spellEnd"/>
          </w:p>
          <w:p w:rsidR="006E1722" w:rsidRPr="006E1722" w:rsidRDefault="006E1722">
            <w:pPr>
              <w:spacing w:after="0" w:line="240" w:lineRule="auto"/>
              <w:jc w:val="both"/>
              <w:rPr>
                <w:rFonts w:ascii="Times New Roman" w:hAnsi="Times New Roman" w:cs="Times New Roman"/>
                <w:color w:val="000000" w:themeColor="text1"/>
                <w:sz w:val="18"/>
                <w:szCs w:val="18"/>
              </w:rPr>
            </w:pPr>
            <w:proofErr w:type="spellStart"/>
            <w:r w:rsidRPr="006E1722">
              <w:rPr>
                <w:rFonts w:ascii="Times New Roman" w:hAnsi="Times New Roman" w:cs="Times New Roman"/>
                <w:color w:val="000000" w:themeColor="text1"/>
                <w:sz w:val="18"/>
                <w:szCs w:val="18"/>
              </w:rPr>
              <w:t>м.п</w:t>
            </w:r>
            <w:proofErr w:type="spellEnd"/>
            <w:r w:rsidRPr="006E1722">
              <w:rPr>
                <w:rFonts w:ascii="Times New Roman" w:hAnsi="Times New Roman" w:cs="Times New Roman"/>
                <w:color w:val="000000" w:themeColor="text1"/>
                <w:sz w:val="18"/>
                <w:szCs w:val="18"/>
              </w:rPr>
              <w:t>.</w:t>
            </w:r>
          </w:p>
        </w:tc>
        <w:tc>
          <w:tcPr>
            <w:tcW w:w="5040" w:type="dxa"/>
          </w:tcPr>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u w:val="single"/>
              </w:rPr>
              <w:t>Поставщик:</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ООО «Инжиниринговая компания «Алекс-Инжиниринг» («ИК «А-</w:t>
            </w:r>
            <w:proofErr w:type="spellStart"/>
            <w:r w:rsidRPr="006E1722">
              <w:rPr>
                <w:rFonts w:ascii="Times New Roman" w:hAnsi="Times New Roman" w:cs="Times New Roman"/>
                <w:color w:val="000000" w:themeColor="text1"/>
                <w:sz w:val="18"/>
                <w:szCs w:val="18"/>
              </w:rPr>
              <w:t>Инж</w:t>
            </w:r>
            <w:proofErr w:type="spellEnd"/>
            <w:r w:rsidRPr="006E1722">
              <w:rPr>
                <w:rFonts w:ascii="Times New Roman" w:hAnsi="Times New Roman" w:cs="Times New Roman"/>
                <w:color w:val="000000" w:themeColor="text1"/>
                <w:sz w:val="18"/>
                <w:szCs w:val="18"/>
              </w:rPr>
              <w:t>»)</w:t>
            </w:r>
          </w:p>
          <w:p w:rsidR="006E1722" w:rsidRPr="006E1722" w:rsidRDefault="006E1722">
            <w:pPr>
              <w:spacing w:after="0" w:line="240" w:lineRule="auto"/>
              <w:rPr>
                <w:rFonts w:ascii="Times New Roman" w:hAnsi="Times New Roman" w:cs="Times New Roman"/>
                <w:color w:val="000000" w:themeColor="text1"/>
                <w:sz w:val="18"/>
                <w:szCs w:val="18"/>
              </w:rPr>
            </w:pPr>
            <w:proofErr w:type="spellStart"/>
            <w:r w:rsidRPr="006E1722">
              <w:rPr>
                <w:rFonts w:ascii="Times New Roman" w:hAnsi="Times New Roman" w:cs="Times New Roman"/>
                <w:color w:val="000000" w:themeColor="text1"/>
                <w:sz w:val="18"/>
                <w:szCs w:val="18"/>
              </w:rPr>
              <w:t>Юр.адрес</w:t>
            </w:r>
            <w:proofErr w:type="spellEnd"/>
            <w:r w:rsidRPr="006E1722">
              <w:rPr>
                <w:rFonts w:ascii="Times New Roman" w:hAnsi="Times New Roman" w:cs="Times New Roman"/>
                <w:color w:val="000000" w:themeColor="text1"/>
                <w:sz w:val="18"/>
                <w:szCs w:val="18"/>
              </w:rPr>
              <w:t xml:space="preserve">: 660093, </w:t>
            </w:r>
            <w:proofErr w:type="spellStart"/>
            <w:r w:rsidRPr="006E1722">
              <w:rPr>
                <w:rFonts w:ascii="Times New Roman" w:hAnsi="Times New Roman" w:cs="Times New Roman"/>
                <w:color w:val="000000" w:themeColor="text1"/>
                <w:sz w:val="18"/>
                <w:szCs w:val="18"/>
              </w:rPr>
              <w:t>г</w:t>
            </w:r>
            <w:proofErr w:type="gramStart"/>
            <w:r w:rsidRPr="006E1722">
              <w:rPr>
                <w:rFonts w:ascii="Times New Roman" w:hAnsi="Times New Roman" w:cs="Times New Roman"/>
                <w:color w:val="000000" w:themeColor="text1"/>
                <w:sz w:val="18"/>
                <w:szCs w:val="18"/>
              </w:rPr>
              <w:t>.К</w:t>
            </w:r>
            <w:proofErr w:type="gramEnd"/>
            <w:r w:rsidRPr="006E1722">
              <w:rPr>
                <w:rFonts w:ascii="Times New Roman" w:hAnsi="Times New Roman" w:cs="Times New Roman"/>
                <w:color w:val="000000" w:themeColor="text1"/>
                <w:sz w:val="18"/>
                <w:szCs w:val="18"/>
              </w:rPr>
              <w:t>расноярск</w:t>
            </w:r>
            <w:proofErr w:type="spellEnd"/>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rPr>
              <w:t>ул.Вавилова</w:t>
            </w:r>
            <w:proofErr w:type="spellEnd"/>
            <w:r w:rsidRPr="006E1722">
              <w:rPr>
                <w:rFonts w:ascii="Times New Roman" w:hAnsi="Times New Roman" w:cs="Times New Roman"/>
                <w:color w:val="000000" w:themeColor="text1"/>
                <w:sz w:val="18"/>
                <w:szCs w:val="18"/>
              </w:rPr>
              <w:t xml:space="preserve"> 1,  </w:t>
            </w:r>
            <w:proofErr w:type="spellStart"/>
            <w:r w:rsidRPr="006E1722">
              <w:rPr>
                <w:rFonts w:ascii="Times New Roman" w:hAnsi="Times New Roman" w:cs="Times New Roman"/>
                <w:color w:val="000000" w:themeColor="text1"/>
                <w:sz w:val="18"/>
                <w:szCs w:val="18"/>
              </w:rPr>
              <w:t>стр</w:t>
            </w:r>
            <w:proofErr w:type="spellEnd"/>
            <w:r w:rsidRPr="006E1722">
              <w:rPr>
                <w:rFonts w:ascii="Times New Roman" w:hAnsi="Times New Roman" w:cs="Times New Roman"/>
                <w:color w:val="000000" w:themeColor="text1"/>
                <w:sz w:val="18"/>
                <w:szCs w:val="18"/>
              </w:rPr>
              <w:t xml:space="preserve"> 1, офис 2-14, а/я 8679</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Адрес представительства: 630054, г. Новосибирск, Крашенинникова 3-й пер., д. 3/1, офис 504</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ИНН 2464203773 КПП 246401001</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ОГРН 1072468019183</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ОКПО 83055234</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ОКТМО 04701000</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Дата постановки на учет в налоговом органе: 30.11.2007 г.</w:t>
            </w:r>
          </w:p>
          <w:p w:rsidR="006E1722" w:rsidRPr="006E1722" w:rsidRDefault="006E1722">
            <w:pPr>
              <w:spacing w:after="0" w:line="240" w:lineRule="auto"/>
              <w:rPr>
                <w:rFonts w:ascii="Times New Roman" w:hAnsi="Times New Roman" w:cs="Times New Roman"/>
                <w:color w:val="000000" w:themeColor="text1"/>
                <w:sz w:val="18"/>
                <w:szCs w:val="18"/>
              </w:rPr>
            </w:pPr>
            <w:proofErr w:type="gramStart"/>
            <w:r w:rsidRPr="006E1722">
              <w:rPr>
                <w:rFonts w:ascii="Times New Roman" w:hAnsi="Times New Roman" w:cs="Times New Roman"/>
                <w:color w:val="000000" w:themeColor="text1"/>
                <w:sz w:val="18"/>
                <w:szCs w:val="18"/>
              </w:rPr>
              <w:t>Р</w:t>
            </w:r>
            <w:proofErr w:type="gramEnd"/>
            <w:r w:rsidRPr="006E1722">
              <w:rPr>
                <w:rFonts w:ascii="Times New Roman" w:hAnsi="Times New Roman" w:cs="Times New Roman"/>
                <w:color w:val="000000" w:themeColor="text1"/>
                <w:sz w:val="18"/>
                <w:szCs w:val="18"/>
              </w:rPr>
              <w:t>/с 40702810804000022070</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Банк: Сибирский ф-л ПАО «ПРОМСВЯЗЬБАНК» г. Новосибирск</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БИК 045004816</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К/с 30101810500000000816</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Тел./факс: +7 (383) 355 99 57</w:t>
            </w:r>
          </w:p>
          <w:p w:rsidR="006E1722" w:rsidRPr="006E1722" w:rsidRDefault="006E1722">
            <w:pPr>
              <w:spacing w:after="0" w:line="240" w:lineRule="auto"/>
              <w:rPr>
                <w:rFonts w:ascii="Times New Roman" w:hAnsi="Times New Roman" w:cs="Times New Roman"/>
                <w:color w:val="000000" w:themeColor="text1"/>
                <w:sz w:val="18"/>
                <w:szCs w:val="18"/>
                <w:lang w:val="en-US"/>
              </w:rPr>
            </w:pPr>
            <w:r w:rsidRPr="006E1722">
              <w:rPr>
                <w:rFonts w:ascii="Times New Roman" w:hAnsi="Times New Roman" w:cs="Times New Roman"/>
                <w:color w:val="000000" w:themeColor="text1"/>
                <w:sz w:val="18"/>
                <w:szCs w:val="18"/>
                <w:lang w:val="en-US"/>
              </w:rPr>
              <w:t>E-mail: nsk@a-ing.ru</w:t>
            </w:r>
          </w:p>
          <w:p w:rsidR="006E1722" w:rsidRPr="006E1722" w:rsidRDefault="006E1722">
            <w:pPr>
              <w:spacing w:after="0" w:line="240" w:lineRule="auto"/>
              <w:rPr>
                <w:rFonts w:ascii="Times New Roman" w:hAnsi="Times New Roman" w:cs="Times New Roman"/>
                <w:color w:val="000000" w:themeColor="text1"/>
                <w:sz w:val="18"/>
                <w:szCs w:val="18"/>
                <w:lang w:val="en-US"/>
              </w:rPr>
            </w:pP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Руководитель представительства</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ООО «ИК «А-</w:t>
            </w:r>
            <w:proofErr w:type="spellStart"/>
            <w:r w:rsidRPr="006E1722">
              <w:rPr>
                <w:rFonts w:ascii="Times New Roman" w:hAnsi="Times New Roman" w:cs="Times New Roman"/>
                <w:color w:val="000000" w:themeColor="text1"/>
                <w:sz w:val="18"/>
                <w:szCs w:val="18"/>
              </w:rPr>
              <w:t>Инж</w:t>
            </w:r>
            <w:proofErr w:type="spellEnd"/>
            <w:r w:rsidRPr="006E1722">
              <w:rPr>
                <w:rFonts w:ascii="Times New Roman" w:hAnsi="Times New Roman" w:cs="Times New Roman"/>
                <w:color w:val="000000" w:themeColor="text1"/>
                <w:sz w:val="18"/>
                <w:szCs w:val="18"/>
              </w:rPr>
              <w:t>»</w:t>
            </w:r>
          </w:p>
          <w:p w:rsidR="006E1722" w:rsidRPr="006E1722" w:rsidRDefault="006E1722">
            <w:pPr>
              <w:spacing w:after="0" w:line="240" w:lineRule="auto"/>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_______________________ В.В. Дьякова</w:t>
            </w:r>
          </w:p>
          <w:p w:rsidR="006E1722" w:rsidRPr="006E1722" w:rsidRDefault="006E1722">
            <w:pPr>
              <w:spacing w:after="0" w:line="240" w:lineRule="auto"/>
              <w:rPr>
                <w:rFonts w:ascii="Times New Roman" w:hAnsi="Times New Roman" w:cs="Times New Roman"/>
                <w:color w:val="000000" w:themeColor="text1"/>
                <w:sz w:val="18"/>
                <w:szCs w:val="18"/>
              </w:rPr>
            </w:pPr>
            <w:proofErr w:type="spellStart"/>
            <w:r w:rsidRPr="006E1722">
              <w:rPr>
                <w:rFonts w:ascii="Times New Roman" w:hAnsi="Times New Roman" w:cs="Times New Roman"/>
                <w:color w:val="000000" w:themeColor="text1"/>
                <w:sz w:val="18"/>
                <w:szCs w:val="18"/>
              </w:rPr>
              <w:t>м.п</w:t>
            </w:r>
            <w:proofErr w:type="spellEnd"/>
            <w:r w:rsidRPr="006E1722">
              <w:rPr>
                <w:rFonts w:ascii="Times New Roman" w:hAnsi="Times New Roman" w:cs="Times New Roman"/>
                <w:color w:val="000000" w:themeColor="text1"/>
                <w:sz w:val="18"/>
                <w:szCs w:val="18"/>
              </w:rPr>
              <w:t>.</w:t>
            </w:r>
          </w:p>
        </w:tc>
      </w:tr>
    </w:tbl>
    <w:p w:rsidR="006E1722" w:rsidRPr="006E1722" w:rsidRDefault="006E1722" w:rsidP="006E1722">
      <w:pPr>
        <w:spacing w:after="0" w:line="240" w:lineRule="auto"/>
        <w:jc w:val="right"/>
        <w:rPr>
          <w:rFonts w:ascii="Times New Roman" w:hAnsi="Times New Roman" w:cs="Times New Roman"/>
          <w:sz w:val="18"/>
          <w:szCs w:val="18"/>
        </w:rPr>
      </w:pPr>
    </w:p>
    <w:p w:rsidR="006E1722" w:rsidRPr="006E1722" w:rsidRDefault="006E1722" w:rsidP="006E1722">
      <w:pPr>
        <w:spacing w:after="0" w:line="240" w:lineRule="auto"/>
        <w:jc w:val="right"/>
        <w:rPr>
          <w:rFonts w:ascii="Times New Roman" w:hAnsi="Times New Roman" w:cs="Times New Roman"/>
          <w:sz w:val="18"/>
          <w:szCs w:val="18"/>
        </w:rPr>
      </w:pPr>
    </w:p>
    <w:p w:rsidR="006E1722" w:rsidRPr="006E1722" w:rsidRDefault="006E1722" w:rsidP="006E1722">
      <w:pPr>
        <w:spacing w:after="0" w:line="240" w:lineRule="auto"/>
        <w:jc w:val="right"/>
        <w:rPr>
          <w:rFonts w:ascii="Times New Roman" w:hAnsi="Times New Roman" w:cs="Times New Roman"/>
          <w:sz w:val="18"/>
          <w:szCs w:val="18"/>
        </w:rPr>
      </w:pPr>
    </w:p>
    <w:p w:rsidR="006E1722" w:rsidRPr="006E1722" w:rsidRDefault="006E1722" w:rsidP="006E1722">
      <w:pPr>
        <w:spacing w:after="0" w:line="240" w:lineRule="auto"/>
        <w:jc w:val="right"/>
        <w:rPr>
          <w:rFonts w:ascii="Times New Roman" w:hAnsi="Times New Roman" w:cs="Times New Roman"/>
          <w:sz w:val="18"/>
          <w:szCs w:val="18"/>
        </w:rPr>
      </w:pPr>
    </w:p>
    <w:p w:rsidR="006E1722" w:rsidRPr="006E1722" w:rsidRDefault="006E1722" w:rsidP="006E1722">
      <w:pPr>
        <w:spacing w:after="0" w:line="240" w:lineRule="auto"/>
        <w:jc w:val="right"/>
        <w:rPr>
          <w:rFonts w:ascii="Times New Roman" w:hAnsi="Times New Roman" w:cs="Times New Roman"/>
          <w:sz w:val="18"/>
          <w:szCs w:val="18"/>
        </w:rPr>
      </w:pPr>
    </w:p>
    <w:p w:rsidR="006E1722" w:rsidRPr="006E1722" w:rsidRDefault="006E1722" w:rsidP="006E1722">
      <w:pPr>
        <w:spacing w:after="0" w:line="240" w:lineRule="auto"/>
        <w:jc w:val="right"/>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Приложение №1</w:t>
      </w:r>
    </w:p>
    <w:p w:rsidR="006E1722" w:rsidRPr="006E1722" w:rsidRDefault="006E1722" w:rsidP="006E1722">
      <w:pPr>
        <w:tabs>
          <w:tab w:val="right" w:pos="10205"/>
        </w:tabs>
        <w:spacing w:after="0" w:line="240" w:lineRule="auto"/>
        <w:jc w:val="right"/>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 к Договору № ____________  </w:t>
      </w:r>
    </w:p>
    <w:p w:rsidR="006E1722" w:rsidRPr="006E1722" w:rsidRDefault="006E1722" w:rsidP="006E1722">
      <w:pPr>
        <w:tabs>
          <w:tab w:val="right" w:pos="10205"/>
        </w:tabs>
        <w:spacing w:after="0" w:line="240" w:lineRule="auto"/>
        <w:jc w:val="right"/>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от «___» ___________ 2017г.</w:t>
      </w:r>
    </w:p>
    <w:p w:rsidR="006E1722" w:rsidRPr="006E1722" w:rsidRDefault="006E1722" w:rsidP="006E1722">
      <w:pPr>
        <w:spacing w:after="0" w:line="240" w:lineRule="auto"/>
        <w:jc w:val="right"/>
        <w:rPr>
          <w:rFonts w:ascii="Times New Roman" w:hAnsi="Times New Roman" w:cs="Times New Roman"/>
          <w:b/>
          <w:color w:val="000000" w:themeColor="text1"/>
          <w:sz w:val="18"/>
          <w:szCs w:val="18"/>
        </w:rPr>
      </w:pPr>
    </w:p>
    <w:p w:rsidR="006E1722" w:rsidRPr="006E1722" w:rsidRDefault="006E1722" w:rsidP="006E1722">
      <w:pPr>
        <w:spacing w:after="0" w:line="240" w:lineRule="auto"/>
        <w:jc w:val="center"/>
        <w:rPr>
          <w:rFonts w:ascii="Times New Roman" w:hAnsi="Times New Roman" w:cs="Times New Roman"/>
          <w:b/>
          <w:color w:val="000000" w:themeColor="text1"/>
          <w:sz w:val="18"/>
          <w:szCs w:val="18"/>
        </w:rPr>
      </w:pPr>
    </w:p>
    <w:p w:rsidR="006E1722" w:rsidRPr="006E1722" w:rsidRDefault="006E1722" w:rsidP="006E1722">
      <w:pPr>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Спецификация на продукцию, подлежащую поставке</w:t>
      </w:r>
    </w:p>
    <w:p w:rsidR="006E1722" w:rsidRPr="006E1722" w:rsidRDefault="006E1722" w:rsidP="006E1722">
      <w:pPr>
        <w:spacing w:after="0" w:line="240" w:lineRule="auto"/>
        <w:jc w:val="center"/>
        <w:rPr>
          <w:rFonts w:ascii="Times New Roman" w:hAnsi="Times New Roman" w:cs="Times New Roman"/>
          <w:b/>
          <w:color w:val="000000" w:themeColor="text1"/>
          <w:sz w:val="18"/>
          <w:szCs w:val="18"/>
        </w:rPr>
      </w:pPr>
    </w:p>
    <w:tbl>
      <w:tblPr>
        <w:tblW w:w="102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7"/>
        <w:gridCol w:w="1020"/>
        <w:gridCol w:w="822"/>
        <w:gridCol w:w="1304"/>
        <w:gridCol w:w="1387"/>
      </w:tblGrid>
      <w:tr w:rsidR="006E1722" w:rsidRPr="006E1722" w:rsidTr="006E1722">
        <w:trPr>
          <w:trHeight w:val="682"/>
        </w:trPr>
        <w:tc>
          <w:tcPr>
            <w:tcW w:w="5670" w:type="dxa"/>
            <w:tcBorders>
              <w:top w:val="single" w:sz="6" w:space="0" w:color="auto"/>
              <w:left w:val="single" w:sz="4" w:space="0" w:color="auto"/>
              <w:bottom w:val="single" w:sz="6"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Наименование</w:t>
            </w:r>
          </w:p>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продукции</w:t>
            </w:r>
          </w:p>
        </w:tc>
        <w:tc>
          <w:tcPr>
            <w:tcW w:w="1021" w:type="dxa"/>
            <w:tcBorders>
              <w:top w:val="single" w:sz="6" w:space="0" w:color="auto"/>
              <w:left w:val="single" w:sz="6" w:space="0" w:color="auto"/>
              <w:bottom w:val="single" w:sz="6"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eastAsia="Times New Roman" w:hAnsi="Times New Roman" w:cs="Times New Roman"/>
                <w:color w:val="000000" w:themeColor="text1"/>
                <w:sz w:val="18"/>
                <w:szCs w:val="18"/>
                <w:lang w:eastAsia="ru-RU"/>
              </w:rPr>
              <w:t>Ед. изм.</w:t>
            </w:r>
          </w:p>
        </w:tc>
        <w:tc>
          <w:tcPr>
            <w:tcW w:w="822" w:type="dxa"/>
            <w:tcBorders>
              <w:top w:val="single" w:sz="6" w:space="0" w:color="auto"/>
              <w:left w:val="single" w:sz="6" w:space="0" w:color="auto"/>
              <w:bottom w:val="single" w:sz="6"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Кол-во</w:t>
            </w:r>
          </w:p>
        </w:tc>
        <w:tc>
          <w:tcPr>
            <w:tcW w:w="1305" w:type="dxa"/>
            <w:tcBorders>
              <w:top w:val="single" w:sz="6" w:space="0" w:color="auto"/>
              <w:left w:val="single" w:sz="6" w:space="0" w:color="auto"/>
              <w:bottom w:val="single" w:sz="6"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Цена </w:t>
            </w:r>
            <w:proofErr w:type="gramStart"/>
            <w:r w:rsidRPr="006E1722">
              <w:rPr>
                <w:rFonts w:ascii="Times New Roman" w:hAnsi="Times New Roman" w:cs="Times New Roman"/>
                <w:color w:val="000000" w:themeColor="text1"/>
                <w:sz w:val="18"/>
                <w:szCs w:val="18"/>
              </w:rPr>
              <w:t>за</w:t>
            </w:r>
            <w:proofErr w:type="gramEnd"/>
          </w:p>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единицу,</w:t>
            </w:r>
          </w:p>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рублей (с НДС)</w:t>
            </w:r>
          </w:p>
        </w:tc>
        <w:tc>
          <w:tcPr>
            <w:tcW w:w="1388" w:type="dxa"/>
            <w:tcBorders>
              <w:top w:val="single" w:sz="6" w:space="0" w:color="auto"/>
              <w:left w:val="single" w:sz="6" w:space="0" w:color="auto"/>
              <w:bottom w:val="single" w:sz="6"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Сумма,</w:t>
            </w:r>
          </w:p>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рублей</w:t>
            </w:r>
          </w:p>
        </w:tc>
      </w:tr>
      <w:tr w:rsidR="006E1722" w:rsidRPr="006E1722" w:rsidTr="006E1722">
        <w:trPr>
          <w:trHeight w:val="223"/>
        </w:trPr>
        <w:tc>
          <w:tcPr>
            <w:tcW w:w="5670" w:type="dxa"/>
            <w:tcBorders>
              <w:top w:val="single" w:sz="6" w:space="0" w:color="auto"/>
              <w:left w:val="single" w:sz="4" w:space="0" w:color="auto"/>
              <w:bottom w:val="single" w:sz="4" w:space="0" w:color="auto"/>
              <w:right w:val="single" w:sz="6" w:space="0" w:color="auto"/>
            </w:tcBorders>
            <w:hideMark/>
          </w:tcPr>
          <w:p w:rsidR="006E1722" w:rsidRPr="006E1722" w:rsidRDefault="006E1722" w:rsidP="006E1722">
            <w:pPr>
              <w:pStyle w:val="ab"/>
              <w:numPr>
                <w:ilvl w:val="0"/>
                <w:numId w:val="14"/>
              </w:numPr>
              <w:spacing w:after="0" w:line="240" w:lineRule="auto"/>
              <w:ind w:left="0" w:firstLine="0"/>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Тканые холсты </w:t>
            </w:r>
            <w:proofErr w:type="spellStart"/>
            <w:r w:rsidRPr="006E1722">
              <w:rPr>
                <w:rFonts w:ascii="Times New Roman" w:hAnsi="Times New Roman" w:cs="Times New Roman"/>
                <w:color w:val="000000" w:themeColor="text1"/>
                <w:sz w:val="18"/>
                <w:szCs w:val="18"/>
                <w:lang w:val="en-US"/>
              </w:rPr>
              <w:t>MBrace</w:t>
            </w:r>
            <w:proofErr w:type="spell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Fib</w:t>
            </w:r>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CF</w:t>
            </w:r>
            <w:r w:rsidRPr="006E1722">
              <w:rPr>
                <w:rFonts w:ascii="Times New Roman" w:hAnsi="Times New Roman" w:cs="Times New Roman"/>
                <w:color w:val="000000" w:themeColor="text1"/>
                <w:sz w:val="18"/>
                <w:szCs w:val="18"/>
              </w:rPr>
              <w:t xml:space="preserve"> 230/4900 530</w:t>
            </w:r>
            <w:r w:rsidRPr="006E1722">
              <w:rPr>
                <w:rFonts w:ascii="Times New Roman" w:hAnsi="Times New Roman" w:cs="Times New Roman"/>
                <w:color w:val="000000" w:themeColor="text1"/>
                <w:sz w:val="18"/>
                <w:szCs w:val="18"/>
                <w:lang w:val="en-US"/>
              </w:rPr>
              <w:t>g</w:t>
            </w:r>
            <w:r w:rsidRPr="006E1722">
              <w:rPr>
                <w:rFonts w:ascii="Times New Roman" w:hAnsi="Times New Roman" w:cs="Times New Roman"/>
                <w:color w:val="000000" w:themeColor="text1"/>
                <w:sz w:val="18"/>
                <w:szCs w:val="18"/>
              </w:rPr>
              <w:t>/5.50</w:t>
            </w:r>
            <w:r w:rsidRPr="006E1722">
              <w:rPr>
                <w:rFonts w:ascii="Times New Roman" w:hAnsi="Times New Roman" w:cs="Times New Roman"/>
                <w:color w:val="000000" w:themeColor="text1"/>
                <w:sz w:val="18"/>
                <w:szCs w:val="18"/>
                <w:lang w:val="en-US"/>
              </w:rPr>
              <w:t>m</w:t>
            </w:r>
            <w:r w:rsidRPr="006E1722">
              <w:rPr>
                <w:rFonts w:ascii="Times New Roman" w:hAnsi="Times New Roman" w:cs="Times New Roman"/>
                <w:color w:val="000000" w:themeColor="text1"/>
                <w:sz w:val="18"/>
                <w:szCs w:val="18"/>
              </w:rPr>
              <w:t xml:space="preserve"> </w:t>
            </w:r>
          </w:p>
        </w:tc>
        <w:tc>
          <w:tcPr>
            <w:tcW w:w="1021" w:type="dxa"/>
            <w:tcBorders>
              <w:top w:val="single" w:sz="6"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м</w:t>
            </w:r>
            <w:proofErr w:type="gramStart"/>
            <w:r w:rsidRPr="006E1722">
              <w:rPr>
                <w:rFonts w:ascii="Times New Roman" w:hAnsi="Times New Roman" w:cs="Times New Roman"/>
                <w:color w:val="000000" w:themeColor="text1"/>
                <w:sz w:val="18"/>
                <w:szCs w:val="18"/>
              </w:rPr>
              <w:t>2</w:t>
            </w:r>
            <w:proofErr w:type="gramEnd"/>
          </w:p>
        </w:tc>
        <w:tc>
          <w:tcPr>
            <w:tcW w:w="822" w:type="dxa"/>
            <w:tcBorders>
              <w:top w:val="single" w:sz="6"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175</w:t>
            </w:r>
          </w:p>
        </w:tc>
        <w:tc>
          <w:tcPr>
            <w:tcW w:w="1305" w:type="dxa"/>
            <w:tcBorders>
              <w:top w:val="single" w:sz="6"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2 924,25</w:t>
            </w:r>
          </w:p>
        </w:tc>
        <w:tc>
          <w:tcPr>
            <w:tcW w:w="1388" w:type="dxa"/>
            <w:tcBorders>
              <w:top w:val="single" w:sz="6"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511 743,75</w:t>
            </w:r>
          </w:p>
        </w:tc>
      </w:tr>
      <w:tr w:rsidR="006E1722" w:rsidRPr="006E1722" w:rsidTr="006E1722">
        <w:trPr>
          <w:trHeight w:val="287"/>
        </w:trPr>
        <w:tc>
          <w:tcPr>
            <w:tcW w:w="5670" w:type="dxa"/>
            <w:tcBorders>
              <w:top w:val="single" w:sz="4" w:space="0" w:color="auto"/>
              <w:left w:val="single" w:sz="4" w:space="0" w:color="auto"/>
              <w:bottom w:val="single" w:sz="4" w:space="0" w:color="auto"/>
              <w:right w:val="single" w:sz="6" w:space="0" w:color="auto"/>
            </w:tcBorders>
            <w:hideMark/>
          </w:tcPr>
          <w:p w:rsidR="006E1722" w:rsidRPr="006E1722" w:rsidRDefault="006E1722" w:rsidP="006E1722">
            <w:pPr>
              <w:pStyle w:val="ab"/>
              <w:numPr>
                <w:ilvl w:val="0"/>
                <w:numId w:val="14"/>
              </w:numPr>
              <w:spacing w:after="0" w:line="240" w:lineRule="auto"/>
              <w:ind w:left="0" w:firstLine="0"/>
              <w:rPr>
                <w:rFonts w:ascii="Times New Roman" w:hAnsi="Times New Roman" w:cs="Times New Roman"/>
                <w:color w:val="000000" w:themeColor="text1"/>
                <w:sz w:val="18"/>
                <w:szCs w:val="18"/>
              </w:rPr>
            </w:pPr>
            <w:proofErr w:type="gramStart"/>
            <w:r w:rsidRPr="006E1722">
              <w:rPr>
                <w:rFonts w:ascii="Times New Roman" w:hAnsi="Times New Roman" w:cs="Times New Roman"/>
                <w:color w:val="000000" w:themeColor="text1"/>
                <w:sz w:val="18"/>
                <w:szCs w:val="18"/>
              </w:rPr>
              <w:t xml:space="preserve">Клей двухкомпонентный на эпоксидной основе без растворителя </w:t>
            </w:r>
            <w:proofErr w:type="spellStart"/>
            <w:r w:rsidRPr="006E1722">
              <w:rPr>
                <w:rFonts w:ascii="Times New Roman" w:hAnsi="Times New Roman" w:cs="Times New Roman"/>
                <w:color w:val="000000" w:themeColor="text1"/>
                <w:sz w:val="18"/>
                <w:szCs w:val="18"/>
                <w:lang w:val="en-US"/>
              </w:rPr>
              <w:t>MasterBrace</w:t>
            </w:r>
            <w:proofErr w:type="spellEnd"/>
            <w:r w:rsidRPr="006E1722">
              <w:rPr>
                <w:rFonts w:ascii="Times New Roman" w:hAnsi="Times New Roman" w:cs="Times New Roman"/>
                <w:color w:val="000000" w:themeColor="text1"/>
                <w:sz w:val="18"/>
                <w:szCs w:val="18"/>
              </w:rPr>
              <w:t xml:space="preserve"> 4500 </w:t>
            </w:r>
            <w:r w:rsidRPr="006E1722">
              <w:rPr>
                <w:rFonts w:ascii="Times New Roman" w:hAnsi="Times New Roman" w:cs="Times New Roman"/>
                <w:color w:val="000000" w:themeColor="text1"/>
                <w:sz w:val="18"/>
                <w:szCs w:val="18"/>
                <w:lang w:val="en-US"/>
              </w:rPr>
              <w:t>PTA</w:t>
            </w:r>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lang w:val="en-US"/>
              </w:rPr>
              <w:t>MBrace</w:t>
            </w:r>
            <w:proofErr w:type="spellEnd"/>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lang w:val="en-US"/>
              </w:rPr>
              <w:t>Saturant</w:t>
            </w:r>
            <w:proofErr w:type="spell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comp</w:t>
            </w:r>
            <w:r w:rsidRPr="006E1722">
              <w:rPr>
                <w:rFonts w:ascii="Times New Roman" w:hAnsi="Times New Roman" w:cs="Times New Roman"/>
                <w:color w:val="000000" w:themeColor="text1"/>
                <w:sz w:val="18"/>
                <w:szCs w:val="18"/>
              </w:rPr>
              <w:t>.</w:t>
            </w:r>
            <w:proofErr w:type="gram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A</w:t>
            </w:r>
            <w:r w:rsidRPr="006E1722">
              <w:rPr>
                <w:rFonts w:ascii="Times New Roman" w:hAnsi="Times New Roman" w:cs="Times New Roman"/>
                <w:color w:val="000000" w:themeColor="text1"/>
                <w:sz w:val="18"/>
                <w:szCs w:val="18"/>
              </w:rPr>
              <w:t>)</w:t>
            </w:r>
          </w:p>
        </w:tc>
        <w:tc>
          <w:tcPr>
            <w:tcW w:w="1021"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lang w:val="en-US"/>
              </w:rPr>
            </w:pPr>
            <w:r w:rsidRPr="006E1722">
              <w:rPr>
                <w:rFonts w:ascii="Times New Roman" w:hAnsi="Times New Roman" w:cs="Times New Roman"/>
                <w:color w:val="000000" w:themeColor="text1"/>
                <w:sz w:val="18"/>
                <w:szCs w:val="18"/>
              </w:rPr>
              <w:t>кг</w:t>
            </w:r>
          </w:p>
        </w:tc>
        <w:tc>
          <w:tcPr>
            <w:tcW w:w="822"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130</w:t>
            </w:r>
          </w:p>
        </w:tc>
        <w:tc>
          <w:tcPr>
            <w:tcW w:w="1305"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889,92</w:t>
            </w:r>
          </w:p>
        </w:tc>
        <w:tc>
          <w:tcPr>
            <w:tcW w:w="1388"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115 689,60</w:t>
            </w:r>
          </w:p>
        </w:tc>
      </w:tr>
      <w:tr w:rsidR="006E1722" w:rsidRPr="006E1722" w:rsidTr="006E1722">
        <w:trPr>
          <w:trHeight w:val="287"/>
        </w:trPr>
        <w:tc>
          <w:tcPr>
            <w:tcW w:w="5670" w:type="dxa"/>
            <w:tcBorders>
              <w:top w:val="single" w:sz="4" w:space="0" w:color="auto"/>
              <w:left w:val="single" w:sz="4" w:space="0" w:color="auto"/>
              <w:bottom w:val="single" w:sz="4" w:space="0" w:color="auto"/>
              <w:right w:val="single" w:sz="6" w:space="0" w:color="auto"/>
            </w:tcBorders>
            <w:hideMark/>
          </w:tcPr>
          <w:p w:rsidR="006E1722" w:rsidRPr="006E1722" w:rsidRDefault="006E1722" w:rsidP="006E1722">
            <w:pPr>
              <w:pStyle w:val="ab"/>
              <w:numPr>
                <w:ilvl w:val="0"/>
                <w:numId w:val="14"/>
              </w:numPr>
              <w:spacing w:after="0" w:line="240" w:lineRule="auto"/>
              <w:ind w:left="0" w:firstLine="0"/>
              <w:rPr>
                <w:rFonts w:ascii="Times New Roman" w:hAnsi="Times New Roman" w:cs="Times New Roman"/>
                <w:color w:val="000000" w:themeColor="text1"/>
                <w:sz w:val="18"/>
                <w:szCs w:val="18"/>
              </w:rPr>
            </w:pPr>
            <w:proofErr w:type="gramStart"/>
            <w:r w:rsidRPr="006E1722">
              <w:rPr>
                <w:rFonts w:ascii="Times New Roman" w:hAnsi="Times New Roman" w:cs="Times New Roman"/>
                <w:color w:val="000000" w:themeColor="text1"/>
                <w:sz w:val="18"/>
                <w:szCs w:val="18"/>
              </w:rPr>
              <w:t xml:space="preserve">Клей двухкомпонентный на эпоксидной основе без растворителя </w:t>
            </w:r>
            <w:proofErr w:type="spellStart"/>
            <w:r w:rsidRPr="006E1722">
              <w:rPr>
                <w:rFonts w:ascii="Times New Roman" w:hAnsi="Times New Roman" w:cs="Times New Roman"/>
                <w:color w:val="000000" w:themeColor="text1"/>
                <w:sz w:val="18"/>
                <w:szCs w:val="18"/>
                <w:lang w:val="en-US"/>
              </w:rPr>
              <w:t>MasterBrace</w:t>
            </w:r>
            <w:proofErr w:type="spellEnd"/>
            <w:r w:rsidRPr="006E1722">
              <w:rPr>
                <w:rFonts w:ascii="Times New Roman" w:hAnsi="Times New Roman" w:cs="Times New Roman"/>
                <w:color w:val="000000" w:themeColor="text1"/>
                <w:sz w:val="18"/>
                <w:szCs w:val="18"/>
              </w:rPr>
              <w:t xml:space="preserve"> 4500 </w:t>
            </w:r>
            <w:r w:rsidRPr="006E1722">
              <w:rPr>
                <w:rFonts w:ascii="Times New Roman" w:hAnsi="Times New Roman" w:cs="Times New Roman"/>
                <w:color w:val="000000" w:themeColor="text1"/>
                <w:sz w:val="18"/>
                <w:szCs w:val="18"/>
                <w:lang w:val="en-US"/>
              </w:rPr>
              <w:t>PTB</w:t>
            </w:r>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lang w:val="en-US"/>
              </w:rPr>
              <w:t>MBrace</w:t>
            </w:r>
            <w:proofErr w:type="spellEnd"/>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lang w:val="en-US"/>
              </w:rPr>
              <w:t>Saturant</w:t>
            </w:r>
            <w:proofErr w:type="spell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comp</w:t>
            </w:r>
            <w:r w:rsidRPr="006E1722">
              <w:rPr>
                <w:rFonts w:ascii="Times New Roman" w:hAnsi="Times New Roman" w:cs="Times New Roman"/>
                <w:color w:val="000000" w:themeColor="text1"/>
                <w:sz w:val="18"/>
                <w:szCs w:val="18"/>
              </w:rPr>
              <w:t>.</w:t>
            </w:r>
            <w:proofErr w:type="gram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B</w:t>
            </w:r>
            <w:r w:rsidRPr="006E1722">
              <w:rPr>
                <w:rFonts w:ascii="Times New Roman" w:hAnsi="Times New Roman" w:cs="Times New Roman"/>
                <w:color w:val="000000" w:themeColor="text1"/>
                <w:sz w:val="18"/>
                <w:szCs w:val="18"/>
              </w:rPr>
              <w:t>)</w:t>
            </w:r>
          </w:p>
        </w:tc>
        <w:tc>
          <w:tcPr>
            <w:tcW w:w="1021"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кг</w:t>
            </w:r>
          </w:p>
        </w:tc>
        <w:tc>
          <w:tcPr>
            <w:tcW w:w="822"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65</w:t>
            </w:r>
          </w:p>
        </w:tc>
        <w:tc>
          <w:tcPr>
            <w:tcW w:w="1305"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889,92</w:t>
            </w:r>
          </w:p>
        </w:tc>
        <w:tc>
          <w:tcPr>
            <w:tcW w:w="1388"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57 844,80</w:t>
            </w:r>
          </w:p>
        </w:tc>
      </w:tr>
      <w:tr w:rsidR="006E1722" w:rsidRPr="006E1722" w:rsidTr="006E1722">
        <w:trPr>
          <w:trHeight w:val="287"/>
        </w:trPr>
        <w:tc>
          <w:tcPr>
            <w:tcW w:w="5670" w:type="dxa"/>
            <w:tcBorders>
              <w:top w:val="single" w:sz="4" w:space="0" w:color="auto"/>
              <w:left w:val="single" w:sz="4" w:space="0" w:color="auto"/>
              <w:bottom w:val="single" w:sz="4" w:space="0" w:color="auto"/>
              <w:right w:val="single" w:sz="6" w:space="0" w:color="auto"/>
            </w:tcBorders>
            <w:hideMark/>
          </w:tcPr>
          <w:p w:rsidR="006E1722" w:rsidRPr="006E1722" w:rsidRDefault="006E1722" w:rsidP="006E1722">
            <w:pPr>
              <w:pStyle w:val="ab"/>
              <w:numPr>
                <w:ilvl w:val="0"/>
                <w:numId w:val="14"/>
              </w:numPr>
              <w:spacing w:after="0" w:line="240" w:lineRule="auto"/>
              <w:ind w:left="0" w:firstLine="0"/>
              <w:rPr>
                <w:rFonts w:ascii="Times New Roman" w:hAnsi="Times New Roman" w:cs="Times New Roman"/>
                <w:color w:val="000000" w:themeColor="text1"/>
                <w:sz w:val="18"/>
                <w:szCs w:val="18"/>
              </w:rPr>
            </w:pPr>
            <w:proofErr w:type="spellStart"/>
            <w:proofErr w:type="gramStart"/>
            <w:r w:rsidRPr="006E1722">
              <w:rPr>
                <w:rFonts w:ascii="Times New Roman" w:hAnsi="Times New Roman" w:cs="Times New Roman"/>
                <w:color w:val="000000" w:themeColor="text1"/>
                <w:sz w:val="18"/>
                <w:szCs w:val="18"/>
              </w:rPr>
              <w:t>Праймер</w:t>
            </w:r>
            <w:proofErr w:type="spellEnd"/>
            <w:r w:rsidRPr="006E1722">
              <w:rPr>
                <w:rFonts w:ascii="Times New Roman" w:hAnsi="Times New Roman" w:cs="Times New Roman"/>
                <w:color w:val="000000" w:themeColor="text1"/>
                <w:sz w:val="18"/>
                <w:szCs w:val="18"/>
              </w:rPr>
              <w:t xml:space="preserve"> двухкомпонентный на эпоксидной основе без растворителя </w:t>
            </w:r>
            <w:proofErr w:type="spellStart"/>
            <w:r w:rsidRPr="006E1722">
              <w:rPr>
                <w:rFonts w:ascii="Times New Roman" w:hAnsi="Times New Roman" w:cs="Times New Roman"/>
                <w:color w:val="000000" w:themeColor="text1"/>
                <w:sz w:val="18"/>
                <w:szCs w:val="18"/>
                <w:lang w:val="en-US"/>
              </w:rPr>
              <w:t>MasterBrace</w:t>
            </w:r>
            <w:proofErr w:type="spellEnd"/>
            <w:r w:rsidRPr="006E1722">
              <w:rPr>
                <w:rFonts w:ascii="Times New Roman" w:hAnsi="Times New Roman" w:cs="Times New Roman"/>
                <w:color w:val="000000" w:themeColor="text1"/>
                <w:sz w:val="18"/>
                <w:szCs w:val="18"/>
              </w:rPr>
              <w:t xml:space="preserve"> 3500 </w:t>
            </w:r>
            <w:r w:rsidRPr="006E1722">
              <w:rPr>
                <w:rFonts w:ascii="Times New Roman" w:hAnsi="Times New Roman" w:cs="Times New Roman"/>
                <w:color w:val="000000" w:themeColor="text1"/>
                <w:sz w:val="18"/>
                <w:szCs w:val="18"/>
                <w:lang w:val="en-US"/>
              </w:rPr>
              <w:t>PTA</w:t>
            </w:r>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lang w:val="en-US"/>
              </w:rPr>
              <w:t>MBrace</w:t>
            </w:r>
            <w:proofErr w:type="spell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Primer</w:t>
            </w:r>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comp</w:t>
            </w:r>
            <w:r w:rsidRPr="006E1722">
              <w:rPr>
                <w:rFonts w:ascii="Times New Roman" w:hAnsi="Times New Roman" w:cs="Times New Roman"/>
                <w:color w:val="000000" w:themeColor="text1"/>
                <w:sz w:val="18"/>
                <w:szCs w:val="18"/>
              </w:rPr>
              <w:t>.</w:t>
            </w:r>
            <w:proofErr w:type="gram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A</w:t>
            </w:r>
            <w:r w:rsidRPr="006E1722">
              <w:rPr>
                <w:rFonts w:ascii="Times New Roman" w:hAnsi="Times New Roman" w:cs="Times New Roman"/>
                <w:color w:val="000000" w:themeColor="text1"/>
                <w:sz w:val="18"/>
                <w:szCs w:val="18"/>
              </w:rPr>
              <w:t>)</w:t>
            </w:r>
          </w:p>
        </w:tc>
        <w:tc>
          <w:tcPr>
            <w:tcW w:w="1021"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lang w:val="en-US"/>
              </w:rPr>
            </w:pPr>
            <w:r w:rsidRPr="006E1722">
              <w:rPr>
                <w:rFonts w:ascii="Times New Roman" w:hAnsi="Times New Roman" w:cs="Times New Roman"/>
                <w:color w:val="000000" w:themeColor="text1"/>
                <w:sz w:val="18"/>
                <w:szCs w:val="18"/>
              </w:rPr>
              <w:t>кг</w:t>
            </w:r>
          </w:p>
        </w:tc>
        <w:tc>
          <w:tcPr>
            <w:tcW w:w="822"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22,08</w:t>
            </w:r>
          </w:p>
        </w:tc>
        <w:tc>
          <w:tcPr>
            <w:tcW w:w="1305"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lang w:val="en-US"/>
              </w:rPr>
            </w:pPr>
            <w:r w:rsidRPr="006E1722">
              <w:rPr>
                <w:rFonts w:ascii="Times New Roman" w:hAnsi="Times New Roman" w:cs="Times New Roman"/>
                <w:color w:val="000000" w:themeColor="text1"/>
                <w:sz w:val="18"/>
                <w:szCs w:val="18"/>
                <w:lang w:val="en-US"/>
              </w:rPr>
              <w:t>877,14</w:t>
            </w:r>
          </w:p>
        </w:tc>
        <w:tc>
          <w:tcPr>
            <w:tcW w:w="1388"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19 367,25</w:t>
            </w:r>
          </w:p>
        </w:tc>
      </w:tr>
      <w:tr w:rsidR="006E1722" w:rsidRPr="006E1722" w:rsidTr="006E1722">
        <w:trPr>
          <w:trHeight w:val="287"/>
        </w:trPr>
        <w:tc>
          <w:tcPr>
            <w:tcW w:w="5670" w:type="dxa"/>
            <w:tcBorders>
              <w:top w:val="single" w:sz="4" w:space="0" w:color="auto"/>
              <w:left w:val="single" w:sz="4" w:space="0" w:color="auto"/>
              <w:bottom w:val="single" w:sz="4" w:space="0" w:color="auto"/>
              <w:right w:val="single" w:sz="6" w:space="0" w:color="auto"/>
            </w:tcBorders>
            <w:hideMark/>
          </w:tcPr>
          <w:p w:rsidR="006E1722" w:rsidRPr="006E1722" w:rsidRDefault="006E1722" w:rsidP="006E1722">
            <w:pPr>
              <w:pStyle w:val="ab"/>
              <w:numPr>
                <w:ilvl w:val="0"/>
                <w:numId w:val="14"/>
              </w:numPr>
              <w:spacing w:after="0" w:line="240" w:lineRule="auto"/>
              <w:ind w:left="0" w:firstLine="0"/>
              <w:rPr>
                <w:rFonts w:ascii="Times New Roman" w:hAnsi="Times New Roman" w:cs="Times New Roman"/>
                <w:color w:val="000000" w:themeColor="text1"/>
                <w:sz w:val="18"/>
                <w:szCs w:val="18"/>
              </w:rPr>
            </w:pPr>
            <w:proofErr w:type="spellStart"/>
            <w:proofErr w:type="gramStart"/>
            <w:r w:rsidRPr="006E1722">
              <w:rPr>
                <w:rFonts w:ascii="Times New Roman" w:hAnsi="Times New Roman" w:cs="Times New Roman"/>
                <w:color w:val="000000" w:themeColor="text1"/>
                <w:sz w:val="18"/>
                <w:szCs w:val="18"/>
              </w:rPr>
              <w:t>Праймер</w:t>
            </w:r>
            <w:proofErr w:type="spellEnd"/>
            <w:r w:rsidRPr="006E1722">
              <w:rPr>
                <w:rFonts w:ascii="Times New Roman" w:hAnsi="Times New Roman" w:cs="Times New Roman"/>
                <w:color w:val="000000" w:themeColor="text1"/>
                <w:sz w:val="18"/>
                <w:szCs w:val="18"/>
              </w:rPr>
              <w:t xml:space="preserve"> двухкомпонентный на эпоксидной основе без растворителя </w:t>
            </w:r>
            <w:proofErr w:type="spellStart"/>
            <w:r w:rsidRPr="006E1722">
              <w:rPr>
                <w:rFonts w:ascii="Times New Roman" w:hAnsi="Times New Roman" w:cs="Times New Roman"/>
                <w:color w:val="000000" w:themeColor="text1"/>
                <w:sz w:val="18"/>
                <w:szCs w:val="18"/>
                <w:lang w:val="en-US"/>
              </w:rPr>
              <w:t>MasterBrace</w:t>
            </w:r>
            <w:proofErr w:type="spellEnd"/>
            <w:r w:rsidRPr="006E1722">
              <w:rPr>
                <w:rFonts w:ascii="Times New Roman" w:hAnsi="Times New Roman" w:cs="Times New Roman"/>
                <w:color w:val="000000" w:themeColor="text1"/>
                <w:sz w:val="18"/>
                <w:szCs w:val="18"/>
              </w:rPr>
              <w:t xml:space="preserve"> 3500 </w:t>
            </w:r>
            <w:r w:rsidRPr="006E1722">
              <w:rPr>
                <w:rFonts w:ascii="Times New Roman" w:hAnsi="Times New Roman" w:cs="Times New Roman"/>
                <w:color w:val="000000" w:themeColor="text1"/>
                <w:sz w:val="18"/>
                <w:szCs w:val="18"/>
                <w:lang w:val="en-US"/>
              </w:rPr>
              <w:t>PTB</w:t>
            </w:r>
            <w:r w:rsidRPr="006E1722">
              <w:rPr>
                <w:rFonts w:ascii="Times New Roman" w:hAnsi="Times New Roman" w:cs="Times New Roman"/>
                <w:color w:val="000000" w:themeColor="text1"/>
                <w:sz w:val="18"/>
                <w:szCs w:val="18"/>
              </w:rPr>
              <w:t xml:space="preserve"> (</w:t>
            </w:r>
            <w:proofErr w:type="spellStart"/>
            <w:r w:rsidRPr="006E1722">
              <w:rPr>
                <w:rFonts w:ascii="Times New Roman" w:hAnsi="Times New Roman" w:cs="Times New Roman"/>
                <w:color w:val="000000" w:themeColor="text1"/>
                <w:sz w:val="18"/>
                <w:szCs w:val="18"/>
                <w:lang w:val="en-US"/>
              </w:rPr>
              <w:t>MBrace</w:t>
            </w:r>
            <w:proofErr w:type="spell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Primer</w:t>
            </w:r>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comp</w:t>
            </w:r>
            <w:r w:rsidRPr="006E1722">
              <w:rPr>
                <w:rFonts w:ascii="Times New Roman" w:hAnsi="Times New Roman" w:cs="Times New Roman"/>
                <w:color w:val="000000" w:themeColor="text1"/>
                <w:sz w:val="18"/>
                <w:szCs w:val="18"/>
              </w:rPr>
              <w:t>.</w:t>
            </w:r>
            <w:proofErr w:type="gramEnd"/>
            <w:r w:rsidRPr="006E1722">
              <w:rPr>
                <w:rFonts w:ascii="Times New Roman" w:hAnsi="Times New Roman" w:cs="Times New Roman"/>
                <w:color w:val="000000" w:themeColor="text1"/>
                <w:sz w:val="18"/>
                <w:szCs w:val="18"/>
              </w:rPr>
              <w:t xml:space="preserve"> </w:t>
            </w:r>
            <w:r w:rsidRPr="006E1722">
              <w:rPr>
                <w:rFonts w:ascii="Times New Roman" w:hAnsi="Times New Roman" w:cs="Times New Roman"/>
                <w:color w:val="000000" w:themeColor="text1"/>
                <w:sz w:val="18"/>
                <w:szCs w:val="18"/>
                <w:lang w:val="en-US"/>
              </w:rPr>
              <w:t>B</w:t>
            </w:r>
            <w:r w:rsidRPr="006E1722">
              <w:rPr>
                <w:rFonts w:ascii="Times New Roman" w:hAnsi="Times New Roman" w:cs="Times New Roman"/>
                <w:color w:val="000000" w:themeColor="text1"/>
                <w:sz w:val="18"/>
                <w:szCs w:val="18"/>
              </w:rPr>
              <w:t>)</w:t>
            </w:r>
          </w:p>
        </w:tc>
        <w:tc>
          <w:tcPr>
            <w:tcW w:w="1021"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кг</w:t>
            </w:r>
          </w:p>
        </w:tc>
        <w:tc>
          <w:tcPr>
            <w:tcW w:w="822"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9,92</w:t>
            </w:r>
          </w:p>
        </w:tc>
        <w:tc>
          <w:tcPr>
            <w:tcW w:w="1305"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lang w:val="en-US"/>
              </w:rPr>
              <w:t>877</w:t>
            </w:r>
            <w:r w:rsidRPr="006E1722">
              <w:rPr>
                <w:rFonts w:ascii="Times New Roman" w:hAnsi="Times New Roman" w:cs="Times New Roman"/>
                <w:color w:val="000000" w:themeColor="text1"/>
                <w:sz w:val="18"/>
                <w:szCs w:val="18"/>
              </w:rPr>
              <w:t>,14</w:t>
            </w:r>
          </w:p>
        </w:tc>
        <w:tc>
          <w:tcPr>
            <w:tcW w:w="1388"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8 701,23</w:t>
            </w:r>
          </w:p>
        </w:tc>
      </w:tr>
      <w:tr w:rsidR="006E1722" w:rsidRPr="006E1722" w:rsidTr="006E1722">
        <w:trPr>
          <w:trHeight w:val="70"/>
        </w:trPr>
        <w:tc>
          <w:tcPr>
            <w:tcW w:w="5670" w:type="dxa"/>
            <w:tcBorders>
              <w:top w:val="single" w:sz="4" w:space="0" w:color="auto"/>
              <w:left w:val="single" w:sz="4" w:space="0" w:color="auto"/>
              <w:bottom w:val="single" w:sz="4" w:space="0" w:color="auto"/>
              <w:right w:val="single" w:sz="6" w:space="0" w:color="auto"/>
            </w:tcBorders>
            <w:vAlign w:val="center"/>
            <w:hideMark/>
          </w:tcPr>
          <w:p w:rsidR="006E1722" w:rsidRPr="006E1722" w:rsidRDefault="006E1722">
            <w:pPr>
              <w:spacing w:after="0" w:line="240" w:lineRule="auto"/>
              <w:jc w:val="right"/>
              <w:rPr>
                <w:rFonts w:ascii="Times New Roman" w:hAnsi="Times New Roman" w:cs="Times New Roman"/>
                <w:color w:val="000000" w:themeColor="text1"/>
                <w:sz w:val="18"/>
                <w:szCs w:val="18"/>
              </w:rPr>
            </w:pPr>
            <w:r w:rsidRPr="006E1722">
              <w:rPr>
                <w:rFonts w:ascii="Times New Roman" w:hAnsi="Times New Roman" w:cs="Times New Roman"/>
                <w:b/>
                <w:color w:val="000000" w:themeColor="text1"/>
                <w:sz w:val="18"/>
                <w:szCs w:val="18"/>
              </w:rPr>
              <w:t>ИТОГО</w:t>
            </w:r>
          </w:p>
        </w:tc>
        <w:tc>
          <w:tcPr>
            <w:tcW w:w="1021" w:type="dxa"/>
            <w:tcBorders>
              <w:top w:val="single" w:sz="4" w:space="0" w:color="auto"/>
              <w:left w:val="single" w:sz="6" w:space="0" w:color="auto"/>
              <w:bottom w:val="single" w:sz="4" w:space="0" w:color="auto"/>
              <w:right w:val="single" w:sz="6" w:space="0" w:color="auto"/>
            </w:tcBorders>
            <w:vAlign w:val="bottom"/>
          </w:tcPr>
          <w:p w:rsidR="006E1722" w:rsidRPr="006E1722" w:rsidRDefault="006E1722">
            <w:pPr>
              <w:spacing w:after="0" w:line="240" w:lineRule="auto"/>
              <w:jc w:val="center"/>
              <w:rPr>
                <w:rFonts w:ascii="Times New Roman" w:hAnsi="Times New Roman" w:cs="Times New Roman"/>
                <w:color w:val="000000" w:themeColor="text1"/>
                <w:sz w:val="18"/>
                <w:szCs w:val="18"/>
              </w:rPr>
            </w:pPr>
          </w:p>
        </w:tc>
        <w:tc>
          <w:tcPr>
            <w:tcW w:w="822" w:type="dxa"/>
            <w:tcBorders>
              <w:top w:val="single" w:sz="4" w:space="0" w:color="auto"/>
              <w:left w:val="single" w:sz="6" w:space="0" w:color="auto"/>
              <w:bottom w:val="single" w:sz="4" w:space="0" w:color="auto"/>
              <w:right w:val="single" w:sz="6" w:space="0" w:color="auto"/>
            </w:tcBorders>
            <w:vAlign w:val="bottom"/>
          </w:tcPr>
          <w:p w:rsidR="006E1722" w:rsidRPr="006E1722" w:rsidRDefault="006E1722">
            <w:pPr>
              <w:spacing w:after="0" w:line="240" w:lineRule="auto"/>
              <w:jc w:val="center"/>
              <w:rPr>
                <w:rFonts w:ascii="Times New Roman" w:hAnsi="Times New Roman" w:cs="Times New Roman"/>
                <w:color w:val="000000" w:themeColor="text1"/>
                <w:sz w:val="18"/>
                <w:szCs w:val="18"/>
              </w:rPr>
            </w:pPr>
          </w:p>
        </w:tc>
        <w:tc>
          <w:tcPr>
            <w:tcW w:w="1305" w:type="dxa"/>
            <w:tcBorders>
              <w:top w:val="single" w:sz="4" w:space="0" w:color="auto"/>
              <w:left w:val="single" w:sz="6" w:space="0" w:color="auto"/>
              <w:bottom w:val="single" w:sz="4" w:space="0" w:color="auto"/>
              <w:right w:val="single" w:sz="6" w:space="0" w:color="auto"/>
            </w:tcBorders>
            <w:vAlign w:val="bottom"/>
          </w:tcPr>
          <w:p w:rsidR="006E1722" w:rsidRPr="006E1722" w:rsidRDefault="006E1722">
            <w:pPr>
              <w:spacing w:after="0" w:line="240" w:lineRule="auto"/>
              <w:jc w:val="center"/>
              <w:rPr>
                <w:rFonts w:ascii="Times New Roman" w:hAnsi="Times New Roman" w:cs="Times New Roman"/>
                <w:color w:val="000000" w:themeColor="text1"/>
                <w:sz w:val="18"/>
                <w:szCs w:val="18"/>
              </w:rPr>
            </w:pPr>
          </w:p>
        </w:tc>
        <w:tc>
          <w:tcPr>
            <w:tcW w:w="1388" w:type="dxa"/>
            <w:tcBorders>
              <w:top w:val="single" w:sz="4" w:space="0" w:color="auto"/>
              <w:left w:val="single" w:sz="6" w:space="0" w:color="auto"/>
              <w:bottom w:val="single" w:sz="4" w:space="0" w:color="auto"/>
              <w:right w:val="single" w:sz="6" w:space="0" w:color="auto"/>
            </w:tcBorders>
            <w:vAlign w:val="center"/>
            <w:hideMark/>
          </w:tcPr>
          <w:p w:rsidR="006E1722" w:rsidRPr="006E1722" w:rsidRDefault="006E1722">
            <w:pPr>
              <w:spacing w:after="0" w:line="240" w:lineRule="auto"/>
              <w:jc w:val="center"/>
              <w:rPr>
                <w:rFonts w:ascii="Times New Roman" w:hAnsi="Times New Roman" w:cs="Times New Roman"/>
                <w:b/>
                <w:color w:val="000000" w:themeColor="text1"/>
                <w:sz w:val="18"/>
                <w:szCs w:val="18"/>
              </w:rPr>
            </w:pPr>
            <w:r w:rsidRPr="006E1722">
              <w:rPr>
                <w:rFonts w:ascii="Times New Roman" w:hAnsi="Times New Roman" w:cs="Times New Roman"/>
                <w:b/>
                <w:color w:val="000000" w:themeColor="text1"/>
                <w:sz w:val="18"/>
                <w:szCs w:val="18"/>
              </w:rPr>
              <w:t>713 346,63</w:t>
            </w:r>
          </w:p>
        </w:tc>
      </w:tr>
    </w:tbl>
    <w:p w:rsidR="006E1722" w:rsidRPr="006E1722" w:rsidRDefault="006E1722" w:rsidP="006E1722">
      <w:pPr>
        <w:spacing w:after="0" w:line="240" w:lineRule="auto"/>
        <w:rPr>
          <w:rFonts w:ascii="Times New Roman" w:hAnsi="Times New Roman" w:cs="Times New Roman"/>
          <w:color w:val="000000" w:themeColor="text1"/>
          <w:sz w:val="18"/>
          <w:szCs w:val="18"/>
        </w:rPr>
      </w:pPr>
    </w:p>
    <w:p w:rsidR="006E1722" w:rsidRPr="006E1722" w:rsidRDefault="006E1722" w:rsidP="006E1722">
      <w:pPr>
        <w:spacing w:after="0" w:line="240" w:lineRule="auto"/>
        <w:rPr>
          <w:rFonts w:ascii="Times New Roman" w:hAnsi="Times New Roman" w:cs="Times New Roman"/>
          <w:color w:val="000000" w:themeColor="text1"/>
          <w:sz w:val="18"/>
          <w:szCs w:val="18"/>
        </w:rPr>
      </w:pPr>
    </w:p>
    <w:tbl>
      <w:tblPr>
        <w:tblW w:w="0" w:type="auto"/>
        <w:tblInd w:w="225" w:type="dxa"/>
        <w:tblLayout w:type="fixed"/>
        <w:tblLook w:val="04A0" w:firstRow="1" w:lastRow="0" w:firstColumn="1" w:lastColumn="0" w:noHBand="0" w:noVBand="1"/>
      </w:tblPr>
      <w:tblGrid>
        <w:gridCol w:w="4986"/>
        <w:gridCol w:w="5040"/>
      </w:tblGrid>
      <w:tr w:rsidR="006E1722" w:rsidRPr="006E1722" w:rsidTr="006E1722">
        <w:tc>
          <w:tcPr>
            <w:tcW w:w="4986" w:type="dxa"/>
          </w:tcPr>
          <w:p w:rsidR="006E1722" w:rsidRPr="006E1722" w:rsidRDefault="006E1722">
            <w:pPr>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Проректор по научной работе</w:t>
            </w:r>
          </w:p>
          <w:p w:rsidR="006E1722" w:rsidRPr="006E1722" w:rsidRDefault="006E1722">
            <w:pPr>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ФГБОУ ВО СГУПС</w:t>
            </w: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 xml:space="preserve">_______________________ С.А. </w:t>
            </w:r>
            <w:proofErr w:type="spellStart"/>
            <w:r w:rsidRPr="006E1722">
              <w:rPr>
                <w:rFonts w:ascii="Times New Roman" w:hAnsi="Times New Roman" w:cs="Times New Roman"/>
                <w:color w:val="000000" w:themeColor="text1"/>
                <w:sz w:val="18"/>
                <w:szCs w:val="18"/>
              </w:rPr>
              <w:t>Бокарев</w:t>
            </w:r>
            <w:proofErr w:type="spellEnd"/>
          </w:p>
          <w:p w:rsidR="006E1722" w:rsidRPr="006E1722" w:rsidRDefault="006E1722">
            <w:pPr>
              <w:spacing w:after="0" w:line="240" w:lineRule="auto"/>
              <w:jc w:val="both"/>
              <w:rPr>
                <w:rFonts w:ascii="Times New Roman" w:hAnsi="Times New Roman" w:cs="Times New Roman"/>
                <w:color w:val="000000" w:themeColor="text1"/>
                <w:sz w:val="18"/>
                <w:szCs w:val="18"/>
              </w:rPr>
            </w:pPr>
            <w:proofErr w:type="spellStart"/>
            <w:r w:rsidRPr="006E1722">
              <w:rPr>
                <w:rFonts w:ascii="Times New Roman" w:hAnsi="Times New Roman" w:cs="Times New Roman"/>
                <w:color w:val="000000" w:themeColor="text1"/>
                <w:sz w:val="18"/>
                <w:szCs w:val="18"/>
              </w:rPr>
              <w:t>м.п</w:t>
            </w:r>
            <w:proofErr w:type="spellEnd"/>
            <w:r w:rsidRPr="006E1722">
              <w:rPr>
                <w:rFonts w:ascii="Times New Roman" w:hAnsi="Times New Roman" w:cs="Times New Roman"/>
                <w:color w:val="000000" w:themeColor="text1"/>
                <w:sz w:val="18"/>
                <w:szCs w:val="18"/>
              </w:rPr>
              <w:t>.</w:t>
            </w:r>
          </w:p>
        </w:tc>
        <w:tc>
          <w:tcPr>
            <w:tcW w:w="5040" w:type="dxa"/>
          </w:tcPr>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Руководитель представительства</w:t>
            </w:r>
          </w:p>
          <w:p w:rsidR="006E1722" w:rsidRPr="006E1722" w:rsidRDefault="006E1722">
            <w:pPr>
              <w:spacing w:after="0" w:line="240" w:lineRule="auto"/>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ООО «ИК «А-</w:t>
            </w:r>
            <w:proofErr w:type="spellStart"/>
            <w:r w:rsidRPr="006E1722">
              <w:rPr>
                <w:rFonts w:ascii="Times New Roman" w:hAnsi="Times New Roman" w:cs="Times New Roman"/>
                <w:color w:val="000000" w:themeColor="text1"/>
                <w:sz w:val="18"/>
                <w:szCs w:val="18"/>
              </w:rPr>
              <w:t>Инж</w:t>
            </w:r>
            <w:proofErr w:type="spellEnd"/>
            <w:r w:rsidRPr="006E1722">
              <w:rPr>
                <w:rFonts w:ascii="Times New Roman" w:hAnsi="Times New Roman" w:cs="Times New Roman"/>
                <w:color w:val="000000" w:themeColor="text1"/>
                <w:sz w:val="18"/>
                <w:szCs w:val="18"/>
              </w:rPr>
              <w:t>»</w:t>
            </w:r>
          </w:p>
          <w:p w:rsidR="006E1722" w:rsidRPr="006E1722" w:rsidRDefault="006E1722">
            <w:pPr>
              <w:spacing w:after="0" w:line="240" w:lineRule="auto"/>
              <w:rPr>
                <w:rFonts w:ascii="Times New Roman" w:hAnsi="Times New Roman" w:cs="Times New Roman"/>
                <w:color w:val="000000" w:themeColor="text1"/>
                <w:sz w:val="18"/>
                <w:szCs w:val="18"/>
              </w:rPr>
            </w:pPr>
          </w:p>
          <w:p w:rsidR="006E1722" w:rsidRPr="006E1722" w:rsidRDefault="006E1722">
            <w:pPr>
              <w:spacing w:after="0" w:line="240" w:lineRule="auto"/>
              <w:jc w:val="both"/>
              <w:rPr>
                <w:rFonts w:ascii="Times New Roman" w:hAnsi="Times New Roman" w:cs="Times New Roman"/>
                <w:color w:val="000000" w:themeColor="text1"/>
                <w:sz w:val="18"/>
                <w:szCs w:val="18"/>
              </w:rPr>
            </w:pPr>
            <w:r w:rsidRPr="006E1722">
              <w:rPr>
                <w:rFonts w:ascii="Times New Roman" w:hAnsi="Times New Roman" w:cs="Times New Roman"/>
                <w:color w:val="000000" w:themeColor="text1"/>
                <w:sz w:val="18"/>
                <w:szCs w:val="18"/>
              </w:rPr>
              <w:t>_______________________ В.В. Дьякова</w:t>
            </w:r>
          </w:p>
          <w:p w:rsidR="006E1722" w:rsidRPr="006E1722" w:rsidRDefault="006E1722">
            <w:pPr>
              <w:spacing w:after="0" w:line="240" w:lineRule="auto"/>
              <w:rPr>
                <w:rFonts w:ascii="Times New Roman" w:hAnsi="Times New Roman" w:cs="Times New Roman"/>
                <w:color w:val="000000" w:themeColor="text1"/>
                <w:sz w:val="18"/>
                <w:szCs w:val="18"/>
              </w:rPr>
            </w:pPr>
            <w:proofErr w:type="spellStart"/>
            <w:r w:rsidRPr="006E1722">
              <w:rPr>
                <w:rFonts w:ascii="Times New Roman" w:hAnsi="Times New Roman" w:cs="Times New Roman"/>
                <w:color w:val="000000" w:themeColor="text1"/>
                <w:sz w:val="18"/>
                <w:szCs w:val="18"/>
              </w:rPr>
              <w:t>м.п</w:t>
            </w:r>
            <w:proofErr w:type="spellEnd"/>
            <w:r w:rsidRPr="006E1722">
              <w:rPr>
                <w:rFonts w:ascii="Times New Roman" w:hAnsi="Times New Roman" w:cs="Times New Roman"/>
                <w:color w:val="000000" w:themeColor="text1"/>
                <w:sz w:val="18"/>
                <w:szCs w:val="18"/>
              </w:rPr>
              <w:t>.</w:t>
            </w:r>
          </w:p>
        </w:tc>
      </w:tr>
    </w:tbl>
    <w:p w:rsidR="006E1722" w:rsidRPr="006E1722" w:rsidRDefault="006E1722" w:rsidP="006E1722">
      <w:pPr>
        <w:spacing w:after="0" w:line="240" w:lineRule="auto"/>
        <w:rPr>
          <w:rFonts w:ascii="Times New Roman" w:hAnsi="Times New Roman" w:cs="Times New Roman"/>
          <w:color w:val="000000" w:themeColor="text1"/>
          <w:sz w:val="18"/>
          <w:szCs w:val="18"/>
        </w:rPr>
      </w:pPr>
    </w:p>
    <w:p w:rsidR="006E1722" w:rsidRPr="006E1722" w:rsidRDefault="006E1722" w:rsidP="006E1722">
      <w:pPr>
        <w:spacing w:after="0" w:line="240" w:lineRule="auto"/>
        <w:rPr>
          <w:rFonts w:ascii="Times New Roman" w:hAnsi="Times New Roman" w:cs="Times New Roman"/>
          <w:color w:val="000000" w:themeColor="text1"/>
          <w:sz w:val="18"/>
          <w:szCs w:val="18"/>
        </w:rPr>
      </w:pPr>
    </w:p>
    <w:p w:rsidR="00B20E9A" w:rsidRDefault="00B20E9A" w:rsidP="000572A5">
      <w:pPr>
        <w:overflowPunct w:val="0"/>
        <w:autoSpaceDE w:val="0"/>
        <w:autoSpaceDN w:val="0"/>
        <w:adjustRightInd w:val="0"/>
        <w:spacing w:after="0" w:line="240" w:lineRule="auto"/>
        <w:jc w:val="center"/>
        <w:textAlignment w:val="baseline"/>
        <w:rPr>
          <w:rFonts w:ascii="Arial" w:hAnsi="Arial" w:cs="Arial"/>
          <w:b/>
          <w:sz w:val="20"/>
          <w:szCs w:val="20"/>
        </w:rPr>
      </w:pPr>
    </w:p>
    <w:sectPr w:rsidR="00B20E9A"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1E355A"/>
    <w:rsid w:val="002005F7"/>
    <w:rsid w:val="00281EEF"/>
    <w:rsid w:val="002A19AC"/>
    <w:rsid w:val="002C5FEA"/>
    <w:rsid w:val="002D7CD6"/>
    <w:rsid w:val="002F16D0"/>
    <w:rsid w:val="00393ACA"/>
    <w:rsid w:val="003E49C6"/>
    <w:rsid w:val="003F3957"/>
    <w:rsid w:val="00493160"/>
    <w:rsid w:val="004C48DD"/>
    <w:rsid w:val="004D71E0"/>
    <w:rsid w:val="00512CCA"/>
    <w:rsid w:val="005B384B"/>
    <w:rsid w:val="005D67C4"/>
    <w:rsid w:val="005F34BF"/>
    <w:rsid w:val="005F42D3"/>
    <w:rsid w:val="00627169"/>
    <w:rsid w:val="006B200A"/>
    <w:rsid w:val="006E1722"/>
    <w:rsid w:val="00723FEF"/>
    <w:rsid w:val="00782DD1"/>
    <w:rsid w:val="0079111A"/>
    <w:rsid w:val="007B7548"/>
    <w:rsid w:val="0086646D"/>
    <w:rsid w:val="008B7E2A"/>
    <w:rsid w:val="00905F7A"/>
    <w:rsid w:val="00980858"/>
    <w:rsid w:val="00987098"/>
    <w:rsid w:val="009C5523"/>
    <w:rsid w:val="009F169B"/>
    <w:rsid w:val="00A04C70"/>
    <w:rsid w:val="00A2205A"/>
    <w:rsid w:val="00AA5354"/>
    <w:rsid w:val="00B20E9A"/>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9534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2016-06-22T02:45:00Z</cp:lastPrinted>
  <dcterms:created xsi:type="dcterms:W3CDTF">2017-08-17T01:48:00Z</dcterms:created>
  <dcterms:modified xsi:type="dcterms:W3CDTF">2017-08-17T01:48:00Z</dcterms:modified>
</cp:coreProperties>
</file>