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CE555A">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74"/>
        <w:gridCol w:w="6623"/>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CE555A">
              <w:rPr>
                <w:rFonts w:ascii="Arial" w:hAnsi="Arial" w:cs="Arial"/>
                <w:sz w:val="20"/>
                <w:szCs w:val="20"/>
              </w:rPr>
              <w:t>Заказчика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D60333" w:rsidP="0025661E">
            <w:pPr>
              <w:jc w:val="both"/>
              <w:rPr>
                <w:rFonts w:ascii="Arial" w:hAnsi="Arial" w:cs="Arial"/>
                <w:sz w:val="18"/>
                <w:szCs w:val="18"/>
              </w:rPr>
            </w:pPr>
            <w:r>
              <w:rPr>
                <w:rFonts w:ascii="Arial" w:hAnsi="Arial" w:cs="Arial"/>
                <w:sz w:val="18"/>
                <w:szCs w:val="18"/>
              </w:rPr>
              <w:t>Проведение периодического медицинского осмотра работников СГУПС –</w:t>
            </w:r>
            <w:r w:rsidR="00647C34">
              <w:rPr>
                <w:rFonts w:ascii="Arial" w:hAnsi="Arial" w:cs="Arial"/>
                <w:sz w:val="18"/>
                <w:szCs w:val="18"/>
              </w:rPr>
              <w:t>136</w:t>
            </w:r>
            <w:r>
              <w:rPr>
                <w:rFonts w:ascii="Arial" w:hAnsi="Arial" w:cs="Arial"/>
                <w:sz w:val="18"/>
                <w:szCs w:val="18"/>
              </w:rPr>
              <w:t xml:space="preserve"> чел.,</w:t>
            </w:r>
            <w:r w:rsidRPr="00D60333">
              <w:rPr>
                <w:rFonts w:ascii="Times New Roman" w:eastAsia="Times New Roman" w:hAnsi="Times New Roman" w:cs="Times New Roman"/>
                <w:lang w:eastAsia="ru-RU"/>
              </w:rPr>
              <w:t xml:space="preserve"> </w:t>
            </w:r>
            <w:proofErr w:type="gramStart"/>
            <w:r w:rsidRPr="00D60333">
              <w:rPr>
                <w:rFonts w:ascii="Arial" w:hAnsi="Arial" w:cs="Arial"/>
                <w:sz w:val="18"/>
                <w:szCs w:val="18"/>
              </w:rPr>
              <w:t>согласно приказа</w:t>
            </w:r>
            <w:proofErr w:type="gramEnd"/>
            <w:r w:rsidRPr="00D60333">
              <w:rPr>
                <w:rFonts w:ascii="Arial" w:hAnsi="Arial" w:cs="Arial"/>
                <w:sz w:val="18"/>
                <w:szCs w:val="18"/>
              </w:rPr>
              <w:t xml:space="preserve"> </w:t>
            </w:r>
            <w:proofErr w:type="spellStart"/>
            <w:r w:rsidRPr="00D60333">
              <w:rPr>
                <w:rFonts w:ascii="Arial" w:hAnsi="Arial" w:cs="Arial"/>
                <w:sz w:val="18"/>
                <w:szCs w:val="18"/>
              </w:rPr>
              <w:t>Минздравсоцразвития</w:t>
            </w:r>
            <w:proofErr w:type="spellEnd"/>
            <w:r w:rsidRPr="00D60333">
              <w:rPr>
                <w:rFonts w:ascii="Arial" w:hAnsi="Arial" w:cs="Arial"/>
                <w:sz w:val="18"/>
                <w:szCs w:val="18"/>
              </w:rPr>
              <w:t xml:space="preserve"> РФ №302н п.18 от 12.04.2011г</w:t>
            </w:r>
            <w:r w:rsidR="004C48DD" w:rsidRPr="00BF571F">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исполнителя. </w:t>
            </w:r>
          </w:p>
          <w:p w:rsidR="003F3957" w:rsidRPr="00BF571F" w:rsidRDefault="00D60333" w:rsidP="00647C34">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Pr="00D60333">
              <w:rPr>
                <w:rFonts w:ascii="Arial" w:eastAsia="Times New Roman" w:hAnsi="Arial" w:cs="Arial"/>
                <w:sz w:val="18"/>
                <w:szCs w:val="18"/>
                <w:lang w:eastAsia="ar-SA"/>
              </w:rPr>
              <w:t xml:space="preserve">с момента подписания договора до </w:t>
            </w:r>
            <w:r w:rsidR="00647C34">
              <w:rPr>
                <w:rFonts w:ascii="Arial" w:eastAsia="Times New Roman" w:hAnsi="Arial" w:cs="Arial"/>
                <w:sz w:val="18"/>
                <w:szCs w:val="18"/>
                <w:lang w:eastAsia="ar-SA"/>
              </w:rPr>
              <w:t>30</w:t>
            </w:r>
            <w:r w:rsidR="005C0709">
              <w:rPr>
                <w:rFonts w:ascii="Arial" w:eastAsia="Times New Roman" w:hAnsi="Arial" w:cs="Arial"/>
                <w:sz w:val="18"/>
                <w:szCs w:val="18"/>
                <w:lang w:eastAsia="ar-SA"/>
              </w:rPr>
              <w:t xml:space="preserve"> </w:t>
            </w:r>
            <w:r w:rsidR="00647C34">
              <w:rPr>
                <w:rFonts w:ascii="Arial" w:eastAsia="Times New Roman" w:hAnsi="Arial" w:cs="Arial"/>
                <w:sz w:val="18"/>
                <w:szCs w:val="18"/>
                <w:lang w:eastAsia="ar-SA"/>
              </w:rPr>
              <w:t>апреля</w:t>
            </w:r>
            <w:r w:rsidRPr="00D60333">
              <w:rPr>
                <w:rFonts w:ascii="Arial" w:eastAsia="Times New Roman" w:hAnsi="Arial" w:cs="Arial"/>
                <w:sz w:val="18"/>
                <w:szCs w:val="18"/>
                <w:lang w:eastAsia="ar-SA"/>
              </w:rPr>
              <w:t xml:space="preserve"> 201</w:t>
            </w:r>
            <w:r w:rsidR="00647C34">
              <w:rPr>
                <w:rFonts w:ascii="Arial" w:eastAsia="Times New Roman" w:hAnsi="Arial" w:cs="Arial"/>
                <w:sz w:val="18"/>
                <w:szCs w:val="18"/>
                <w:lang w:eastAsia="ar-SA"/>
              </w:rPr>
              <w:t>8</w:t>
            </w:r>
            <w:r w:rsidRPr="00D60333">
              <w:rPr>
                <w:rFonts w:ascii="Arial" w:eastAsia="Times New Roman" w:hAnsi="Arial" w:cs="Arial"/>
                <w:sz w:val="18"/>
                <w:szCs w:val="18"/>
                <w:lang w:eastAsia="ar-SA"/>
              </w:rPr>
              <w:t>г.</w:t>
            </w:r>
            <w:r>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647C34">
            <w:pPr>
              <w:jc w:val="both"/>
              <w:rPr>
                <w:rFonts w:ascii="Arial" w:hAnsi="Arial" w:cs="Arial"/>
                <w:sz w:val="18"/>
                <w:szCs w:val="18"/>
              </w:rPr>
            </w:pPr>
            <w:r w:rsidRPr="00BF571F">
              <w:rPr>
                <w:rFonts w:ascii="Arial" w:hAnsi="Arial" w:cs="Arial"/>
                <w:sz w:val="18"/>
                <w:szCs w:val="18"/>
              </w:rPr>
              <w:t xml:space="preserve">Цена: </w:t>
            </w:r>
            <w:r w:rsidR="00647C34">
              <w:rPr>
                <w:rFonts w:ascii="Arial" w:hAnsi="Arial" w:cs="Arial"/>
                <w:sz w:val="18"/>
                <w:szCs w:val="18"/>
              </w:rPr>
              <w:t>228 150,8</w:t>
            </w:r>
            <w:r w:rsidR="00CE555A">
              <w:rPr>
                <w:rFonts w:ascii="Arial" w:hAnsi="Arial" w:cs="Arial"/>
                <w:sz w:val="18"/>
                <w:szCs w:val="18"/>
              </w:rPr>
              <w:t>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Общая стоимость услуг включает в себя: 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647C34" w:rsidRPr="00647C34" w:rsidRDefault="003F3957" w:rsidP="00647C34">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w:t>
            </w:r>
            <w:r w:rsidR="00647C34" w:rsidRPr="00647C34">
              <w:rPr>
                <w:rFonts w:ascii="Arial" w:hAnsi="Arial" w:cs="Arial"/>
                <w:sz w:val="18"/>
                <w:szCs w:val="18"/>
              </w:rPr>
              <w:t xml:space="preserve">аванс в размере 30% от стоимости услуг, в течение 5 (пяти) банковских дней с момента заключения договора и получения счета;  </w:t>
            </w:r>
          </w:p>
          <w:p w:rsidR="00647C34" w:rsidRPr="00647C34" w:rsidRDefault="00647C34" w:rsidP="00647C34">
            <w:pPr>
              <w:jc w:val="both"/>
              <w:rPr>
                <w:rFonts w:ascii="Arial" w:hAnsi="Arial" w:cs="Arial"/>
                <w:sz w:val="18"/>
                <w:szCs w:val="18"/>
              </w:rPr>
            </w:pPr>
            <w:r w:rsidRPr="00647C34">
              <w:rPr>
                <w:rFonts w:ascii="Arial" w:hAnsi="Arial" w:cs="Arial"/>
                <w:sz w:val="18"/>
                <w:szCs w:val="18"/>
              </w:rPr>
              <w:t>до 20 декабря 2016 г. по акту выполнения услуг за период  сентябрь 2017 г. - декабрь 2017г.;</w:t>
            </w:r>
          </w:p>
          <w:p w:rsidR="003F3957" w:rsidRPr="00BF571F" w:rsidRDefault="00647C34" w:rsidP="00D60333">
            <w:pPr>
              <w:jc w:val="both"/>
              <w:rPr>
                <w:rFonts w:ascii="Arial" w:hAnsi="Arial" w:cs="Arial"/>
                <w:sz w:val="18"/>
                <w:szCs w:val="18"/>
              </w:rPr>
            </w:pPr>
            <w:r w:rsidRPr="00647C34">
              <w:rPr>
                <w:rFonts w:ascii="Arial" w:hAnsi="Arial" w:cs="Arial"/>
                <w:sz w:val="18"/>
                <w:szCs w:val="18"/>
              </w:rPr>
              <w:t>окончательный расчет в течение 5 (пяти) банковских дней со дня оказания услуг и подписания обеими сторонами акта выполнения услуг</w:t>
            </w:r>
            <w:proofErr w:type="gramStart"/>
            <w:r w:rsidRPr="00647C34">
              <w:rPr>
                <w:rFonts w:ascii="Arial" w:hAnsi="Arial" w:cs="Arial"/>
                <w:sz w:val="18"/>
                <w:szCs w:val="18"/>
              </w:rPr>
              <w:t>.</w:t>
            </w:r>
            <w:proofErr w:type="gramEnd"/>
            <w:r w:rsidRPr="00647C34">
              <w:rPr>
                <w:rFonts w:ascii="Arial" w:hAnsi="Arial" w:cs="Arial"/>
                <w:sz w:val="18"/>
                <w:szCs w:val="18"/>
              </w:rPr>
              <w:t xml:space="preserve"> </w:t>
            </w:r>
            <w:r>
              <w:rPr>
                <w:rFonts w:ascii="Arial" w:hAnsi="Arial" w:cs="Arial"/>
                <w:sz w:val="18"/>
                <w:szCs w:val="18"/>
              </w:rPr>
              <w:t>(</w:t>
            </w:r>
            <w:proofErr w:type="gramStart"/>
            <w:r>
              <w:rPr>
                <w:rFonts w:ascii="Arial" w:hAnsi="Arial" w:cs="Arial"/>
                <w:sz w:val="18"/>
                <w:szCs w:val="18"/>
              </w:rPr>
              <w:t>с</w:t>
            </w:r>
            <w:proofErr w:type="gramEnd"/>
            <w:r>
              <w:rPr>
                <w:rFonts w:ascii="Arial" w:hAnsi="Arial" w:cs="Arial"/>
                <w:sz w:val="18"/>
                <w:szCs w:val="18"/>
              </w:rPr>
              <w:t>огласно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D60333" w:rsidRPr="00CE555A" w:rsidRDefault="00F333EA" w:rsidP="00D60333">
      <w:pPr>
        <w:keepNext/>
        <w:tabs>
          <w:tab w:val="num" w:pos="432"/>
        </w:tabs>
        <w:suppressAutoHyphens/>
        <w:spacing w:after="0" w:line="240" w:lineRule="auto"/>
        <w:ind w:left="432" w:hanging="432"/>
        <w:jc w:val="center"/>
        <w:outlineLvl w:val="0"/>
        <w:rPr>
          <w:rFonts w:ascii="Arial" w:eastAsia="Arial Unicode MS" w:hAnsi="Arial" w:cs="Arial"/>
          <w:b/>
          <w:sz w:val="16"/>
          <w:szCs w:val="16"/>
          <w:lang w:eastAsia="ar-SA"/>
        </w:rPr>
      </w:pPr>
      <w:r w:rsidRPr="00CE555A">
        <w:rPr>
          <w:rFonts w:ascii="Arial" w:eastAsia="Arial Unicode MS" w:hAnsi="Arial" w:cs="Arial"/>
          <w:b/>
          <w:sz w:val="16"/>
          <w:szCs w:val="16"/>
          <w:lang w:eastAsia="ar-SA"/>
        </w:rPr>
        <w:t xml:space="preserve">Проект </w:t>
      </w:r>
      <w:proofErr w:type="spellStart"/>
      <w:r w:rsidRPr="00CE555A">
        <w:rPr>
          <w:rFonts w:ascii="Arial" w:eastAsia="Arial Unicode MS" w:hAnsi="Arial" w:cs="Arial"/>
          <w:b/>
          <w:sz w:val="16"/>
          <w:szCs w:val="16"/>
          <w:lang w:eastAsia="ar-SA"/>
        </w:rPr>
        <w:t>ДОГОВОРа</w:t>
      </w:r>
      <w:proofErr w:type="spellEnd"/>
      <w:r w:rsidRPr="00CE555A">
        <w:rPr>
          <w:rFonts w:ascii="Arial" w:eastAsia="Arial Unicode MS" w:hAnsi="Arial" w:cs="Arial"/>
          <w:b/>
          <w:sz w:val="16"/>
          <w:szCs w:val="16"/>
          <w:lang w:eastAsia="ar-SA"/>
        </w:rPr>
        <w:t xml:space="preserve"> </w:t>
      </w:r>
    </w:p>
    <w:p w:rsidR="00647C34" w:rsidRPr="00647C34" w:rsidRDefault="00647C34" w:rsidP="00647C34">
      <w:pPr>
        <w:keepNext/>
        <w:tabs>
          <w:tab w:val="num" w:pos="432"/>
        </w:tabs>
        <w:suppressAutoHyphens/>
        <w:spacing w:after="0" w:line="240" w:lineRule="auto"/>
        <w:ind w:left="432" w:hanging="432"/>
        <w:jc w:val="center"/>
        <w:outlineLvl w:val="0"/>
        <w:rPr>
          <w:rFonts w:ascii="Arial" w:eastAsia="Arial Unicode MS" w:hAnsi="Arial" w:cs="Arial"/>
          <w:sz w:val="16"/>
          <w:szCs w:val="16"/>
          <w:lang w:eastAsia="ar-SA"/>
        </w:rPr>
      </w:pPr>
      <w:r w:rsidRPr="00647C34">
        <w:rPr>
          <w:rFonts w:ascii="Arial" w:eastAsia="Arial Unicode MS" w:hAnsi="Arial" w:cs="Arial"/>
          <w:sz w:val="16"/>
          <w:szCs w:val="16"/>
          <w:lang w:eastAsia="ar-SA"/>
        </w:rPr>
        <w:t>на оказание услуг</w:t>
      </w:r>
    </w:p>
    <w:p w:rsidR="00647C34" w:rsidRPr="00647C34" w:rsidRDefault="00647C34" w:rsidP="00647C34">
      <w:pPr>
        <w:spacing w:after="0" w:line="240" w:lineRule="auto"/>
        <w:jc w:val="center"/>
        <w:rPr>
          <w:rFonts w:ascii="Arial" w:eastAsia="Times New Roman" w:hAnsi="Arial" w:cs="Arial"/>
          <w:sz w:val="16"/>
          <w:szCs w:val="16"/>
          <w:lang w:eastAsia="ru-RU"/>
        </w:rPr>
      </w:pPr>
      <w:r w:rsidRPr="00647C34">
        <w:rPr>
          <w:rFonts w:ascii="Arial" w:eastAsia="Times New Roman" w:hAnsi="Arial" w:cs="Arial"/>
          <w:sz w:val="16"/>
          <w:szCs w:val="16"/>
          <w:lang w:eastAsia="ru-RU"/>
        </w:rPr>
        <w:t>г. Новосибирск                                                                                           «__ «___________2017г.</w:t>
      </w:r>
    </w:p>
    <w:p w:rsidR="00647C34" w:rsidRPr="00647C34" w:rsidRDefault="00647C34" w:rsidP="00647C34">
      <w:pPr>
        <w:spacing w:after="0" w:line="240" w:lineRule="auto"/>
        <w:jc w:val="both"/>
        <w:rPr>
          <w:rFonts w:ascii="Arial" w:eastAsia="Times New Roman" w:hAnsi="Arial" w:cs="Arial"/>
          <w:sz w:val="16"/>
          <w:szCs w:val="16"/>
          <w:lang w:eastAsia="ru-RU"/>
        </w:rPr>
      </w:pPr>
    </w:p>
    <w:p w:rsidR="00647C34" w:rsidRPr="00647C34" w:rsidRDefault="00647C34" w:rsidP="00647C34">
      <w:pPr>
        <w:autoSpaceDE w:val="0"/>
        <w:autoSpaceDN w:val="0"/>
        <w:adjustRightInd w:val="0"/>
        <w:spacing w:after="0" w:line="240" w:lineRule="auto"/>
        <w:ind w:left="-360" w:firstLine="225"/>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lastRenderedPageBreak/>
        <w:t xml:space="preserve">  </w:t>
      </w:r>
      <w:r w:rsidRPr="00647C34">
        <w:rPr>
          <w:rFonts w:ascii="Arial" w:eastAsia="Times New Roman" w:hAnsi="Arial" w:cs="Arial"/>
          <w:b/>
          <w:sz w:val="16"/>
          <w:szCs w:val="16"/>
          <w:lang w:eastAsia="ru-RU"/>
        </w:rPr>
        <w:t xml:space="preserve"> </w:t>
      </w:r>
      <w:proofErr w:type="gramStart"/>
      <w:r w:rsidRPr="00647C34">
        <w:rPr>
          <w:rFonts w:ascii="Arial" w:eastAsia="Times New Roman" w:hAnsi="Arial" w:cs="Arial"/>
          <w:b/>
          <w:sz w:val="16"/>
          <w:szCs w:val="16"/>
          <w:lang w:eastAsia="ru-RU"/>
        </w:rPr>
        <w:t>Федеральное</w:t>
      </w:r>
      <w:r w:rsidRPr="00647C34">
        <w:rPr>
          <w:rFonts w:ascii="Arial" w:eastAsia="Times New Roman" w:hAnsi="Arial" w:cs="Arial"/>
          <w:sz w:val="16"/>
          <w:szCs w:val="16"/>
          <w:lang w:eastAsia="ru-RU"/>
        </w:rPr>
        <w:t xml:space="preserve"> г</w:t>
      </w:r>
      <w:r w:rsidRPr="00647C34">
        <w:rPr>
          <w:rFonts w:ascii="Arial" w:eastAsia="Times New Roman" w:hAnsi="Arial" w:cs="Arial"/>
          <w:b/>
          <w:sz w:val="16"/>
          <w:szCs w:val="16"/>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647C34">
        <w:rPr>
          <w:rFonts w:ascii="Arial" w:eastAsia="Times New Roman" w:hAnsi="Arial" w:cs="Arial"/>
          <w:sz w:val="16"/>
          <w:szCs w:val="16"/>
          <w:lang w:eastAsia="ru-RU"/>
        </w:rPr>
        <w:t xml:space="preserve"> именуемое в дальнейшем Заказчик,, в лице проректора  по АХР Васильева Олега Юрьевича., действующего на основании доверенности № 4 от 01.03.2016г, с одной стороны, и  </w:t>
      </w:r>
      <w:r w:rsidRPr="00647C34">
        <w:rPr>
          <w:rFonts w:ascii="Arial" w:eastAsia="Times New Roman" w:hAnsi="Arial" w:cs="Arial"/>
          <w:b/>
          <w:sz w:val="16"/>
          <w:szCs w:val="16"/>
          <w:lang w:eastAsia="ru-RU"/>
        </w:rPr>
        <w:t>государственное бюджетное учреждение здравоохранения Новосибирской области «Клиническая консультативно-диагностическая поликлиника №27</w:t>
      </w:r>
      <w:r w:rsidRPr="00647C34">
        <w:rPr>
          <w:rFonts w:ascii="Arial" w:eastAsia="Times New Roman" w:hAnsi="Arial" w:cs="Arial"/>
          <w:sz w:val="16"/>
          <w:szCs w:val="16"/>
          <w:lang w:eastAsia="ru-RU"/>
        </w:rPr>
        <w:t>» именуемое в дальнейшем Поставщик, в лице  главного врача Калиниченко Александра Викторовича, действующего  на</w:t>
      </w:r>
      <w:proofErr w:type="gramEnd"/>
      <w:r w:rsidRPr="00647C34">
        <w:rPr>
          <w:rFonts w:ascii="Arial" w:eastAsia="Times New Roman" w:hAnsi="Arial" w:cs="Arial"/>
          <w:sz w:val="16"/>
          <w:szCs w:val="16"/>
          <w:lang w:eastAsia="ru-RU"/>
        </w:rPr>
        <w:t xml:space="preserve"> </w:t>
      </w:r>
      <w:proofErr w:type="gramStart"/>
      <w:r w:rsidRPr="00647C34">
        <w:rPr>
          <w:rFonts w:ascii="Arial" w:eastAsia="Times New Roman" w:hAnsi="Arial" w:cs="Arial"/>
          <w:sz w:val="16"/>
          <w:szCs w:val="16"/>
          <w:lang w:eastAsia="ru-RU"/>
        </w:rPr>
        <w:t>основании  Устава и лицензии № ЛО-54-01-003798 от «28» марта 2016г., выданной Министерством здравоохранения Новосибирской области,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оказание услуг (далее – договор) о нижеследующем:</w:t>
      </w:r>
      <w:proofErr w:type="gramEnd"/>
    </w:p>
    <w:p w:rsidR="00647C34" w:rsidRPr="00647C34" w:rsidRDefault="00647C34" w:rsidP="00647C34">
      <w:pPr>
        <w:numPr>
          <w:ilvl w:val="0"/>
          <w:numId w:val="28"/>
        </w:numPr>
        <w:spacing w:after="0" w:line="240" w:lineRule="auto"/>
        <w:jc w:val="center"/>
        <w:rPr>
          <w:rFonts w:ascii="Arial" w:eastAsia="Times New Roman" w:hAnsi="Arial" w:cs="Arial"/>
          <w:b/>
          <w:sz w:val="16"/>
          <w:szCs w:val="16"/>
          <w:lang w:eastAsia="ru-RU"/>
        </w:rPr>
      </w:pPr>
      <w:r w:rsidRPr="00647C34">
        <w:rPr>
          <w:rFonts w:ascii="Arial" w:eastAsia="Times New Roman" w:hAnsi="Arial" w:cs="Arial"/>
          <w:b/>
          <w:sz w:val="16"/>
          <w:szCs w:val="16"/>
          <w:lang w:eastAsia="ru-RU"/>
        </w:rPr>
        <w:t>Предмет договора</w:t>
      </w:r>
    </w:p>
    <w:p w:rsidR="00647C34" w:rsidRPr="00647C34" w:rsidRDefault="00647C34" w:rsidP="00647C34">
      <w:pPr>
        <w:spacing w:after="0" w:line="240" w:lineRule="auto"/>
        <w:ind w:left="360"/>
        <w:rPr>
          <w:rFonts w:ascii="Arial" w:eastAsia="Times New Roman" w:hAnsi="Arial" w:cs="Arial"/>
          <w:b/>
          <w:sz w:val="16"/>
          <w:szCs w:val="16"/>
          <w:lang w:eastAsia="ru-RU"/>
        </w:rPr>
      </w:pPr>
    </w:p>
    <w:p w:rsidR="00647C34" w:rsidRPr="00647C34" w:rsidRDefault="00647C34" w:rsidP="00647C34">
      <w:pPr>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1.1. По настоящему договору Исполнитель принимает на себя обязательства по оказанию услуг – проведение периодического медицинского осмотра сотрудников СГУПС, согласно приказу </w:t>
      </w:r>
      <w:proofErr w:type="spellStart"/>
      <w:r w:rsidRPr="00647C34">
        <w:rPr>
          <w:rFonts w:ascii="Arial" w:eastAsia="Times New Roman" w:hAnsi="Arial" w:cs="Arial"/>
          <w:sz w:val="16"/>
          <w:szCs w:val="16"/>
          <w:lang w:eastAsia="ru-RU"/>
        </w:rPr>
        <w:t>Минздравсоцразвития</w:t>
      </w:r>
      <w:proofErr w:type="spellEnd"/>
      <w:r w:rsidRPr="00647C34">
        <w:rPr>
          <w:rFonts w:ascii="Arial" w:eastAsia="Times New Roman" w:hAnsi="Arial" w:cs="Arial"/>
          <w:sz w:val="16"/>
          <w:szCs w:val="16"/>
          <w:lang w:eastAsia="ru-RU"/>
        </w:rPr>
        <w:t xml:space="preserve"> РФ №302н от 12.04.2011г.  (далее по тексту – услуги), а Заказчик обязуется принять эти услуги  и оплатить их стоимость. </w:t>
      </w:r>
    </w:p>
    <w:p w:rsidR="00647C34" w:rsidRPr="00647C34" w:rsidRDefault="00647C34" w:rsidP="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647C34" w:rsidRPr="00647C34" w:rsidRDefault="00647C34" w:rsidP="00647C34">
      <w:pPr>
        <w:autoSpaceDE w:val="0"/>
        <w:autoSpaceDN w:val="0"/>
        <w:adjustRightInd w:val="0"/>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ab/>
      </w:r>
    </w:p>
    <w:p w:rsidR="00647C34" w:rsidRPr="00647C34" w:rsidRDefault="00647C34" w:rsidP="00647C34">
      <w:pPr>
        <w:numPr>
          <w:ilvl w:val="0"/>
          <w:numId w:val="28"/>
        </w:numPr>
        <w:autoSpaceDE w:val="0"/>
        <w:autoSpaceDN w:val="0"/>
        <w:adjustRightInd w:val="0"/>
        <w:spacing w:after="0" w:line="240" w:lineRule="auto"/>
        <w:jc w:val="center"/>
        <w:rPr>
          <w:rFonts w:ascii="Arial" w:eastAsia="Times New Roman" w:hAnsi="Arial" w:cs="Arial"/>
          <w:b/>
          <w:sz w:val="16"/>
          <w:szCs w:val="16"/>
          <w:lang w:eastAsia="ru-RU"/>
        </w:rPr>
      </w:pPr>
      <w:r w:rsidRPr="00647C34">
        <w:rPr>
          <w:rFonts w:ascii="Arial" w:eastAsia="Times New Roman" w:hAnsi="Arial" w:cs="Arial"/>
          <w:b/>
          <w:sz w:val="16"/>
          <w:szCs w:val="16"/>
          <w:lang w:eastAsia="ru-RU"/>
        </w:rPr>
        <w:t>Цена  договора и порядок оплаты</w:t>
      </w:r>
    </w:p>
    <w:p w:rsidR="00647C34" w:rsidRPr="00647C34" w:rsidRDefault="00647C34" w:rsidP="00647C34">
      <w:pPr>
        <w:autoSpaceDE w:val="0"/>
        <w:autoSpaceDN w:val="0"/>
        <w:adjustRightInd w:val="0"/>
        <w:spacing w:after="0" w:line="240" w:lineRule="auto"/>
        <w:ind w:firstLine="225"/>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2.1. Цена договора определяется общей стоимостью услуг, оказываемых по настоящему договору, и составляет  </w:t>
      </w:r>
      <w:r w:rsidRPr="00647C34">
        <w:rPr>
          <w:rFonts w:ascii="Arial" w:eastAsia="Times New Roman" w:hAnsi="Arial" w:cs="Arial"/>
          <w:b/>
          <w:sz w:val="16"/>
          <w:szCs w:val="16"/>
          <w:lang w:eastAsia="ru-RU"/>
        </w:rPr>
        <w:t>228150,80 рублей (двести двадцать восемь тысяч сто пятьдесят рублей 80 копеек</w:t>
      </w:r>
      <w:proofErr w:type="gramStart"/>
      <w:r w:rsidRPr="00647C34">
        <w:rPr>
          <w:rFonts w:ascii="Arial" w:eastAsia="Times New Roman" w:hAnsi="Arial" w:cs="Arial"/>
          <w:b/>
          <w:sz w:val="16"/>
          <w:szCs w:val="16"/>
          <w:lang w:eastAsia="ru-RU"/>
        </w:rPr>
        <w:t xml:space="preserve"> )</w:t>
      </w:r>
      <w:proofErr w:type="gramEnd"/>
      <w:r w:rsidRPr="00647C34">
        <w:rPr>
          <w:rFonts w:ascii="Arial" w:eastAsia="Times New Roman" w:hAnsi="Arial" w:cs="Arial"/>
          <w:b/>
          <w:sz w:val="16"/>
          <w:szCs w:val="16"/>
          <w:lang w:eastAsia="ru-RU"/>
        </w:rPr>
        <w:t xml:space="preserve">,  </w:t>
      </w:r>
      <w:r w:rsidRPr="00647C34">
        <w:rPr>
          <w:rFonts w:ascii="Arial" w:eastAsia="Times New Roman" w:hAnsi="Arial" w:cs="Arial"/>
          <w:sz w:val="16"/>
          <w:szCs w:val="16"/>
          <w:lang w:eastAsia="ru-RU"/>
        </w:rPr>
        <w:t>НДС не предусмотрен в  соответствии  ст.145, ст. 149 НК РФ.</w:t>
      </w:r>
    </w:p>
    <w:p w:rsidR="00647C34" w:rsidRPr="00647C34" w:rsidRDefault="00647C34" w:rsidP="00647C34">
      <w:pPr>
        <w:autoSpaceDE w:val="0"/>
        <w:autoSpaceDN w:val="0"/>
        <w:adjustRightInd w:val="0"/>
        <w:spacing w:after="0" w:line="240" w:lineRule="auto"/>
        <w:ind w:firstLine="225"/>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647C34" w:rsidRPr="00647C34" w:rsidRDefault="00647C34" w:rsidP="00647C34">
      <w:pPr>
        <w:autoSpaceDE w:val="0"/>
        <w:autoSpaceDN w:val="0"/>
        <w:adjustRightInd w:val="0"/>
        <w:spacing w:after="0" w:line="240" w:lineRule="auto"/>
        <w:ind w:firstLine="225"/>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2.3. Заказчик производит оплату следующим образом: </w:t>
      </w:r>
    </w:p>
    <w:p w:rsidR="00647C34" w:rsidRPr="00647C34" w:rsidRDefault="00647C34" w:rsidP="00647C34">
      <w:pPr>
        <w:autoSpaceDE w:val="0"/>
        <w:autoSpaceDN w:val="0"/>
        <w:adjustRightInd w:val="0"/>
        <w:spacing w:after="0" w:line="240" w:lineRule="auto"/>
        <w:ind w:firstLine="225"/>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аванс в размере 30% от стоимости услуг, в течение 5 (пяти) банковских дней с момента заключения договора и получения счета;  </w:t>
      </w:r>
    </w:p>
    <w:p w:rsidR="00647C34" w:rsidRPr="00647C34" w:rsidRDefault="00647C34" w:rsidP="00647C34">
      <w:pPr>
        <w:autoSpaceDE w:val="0"/>
        <w:autoSpaceDN w:val="0"/>
        <w:adjustRightInd w:val="0"/>
        <w:spacing w:after="0" w:line="240" w:lineRule="auto"/>
        <w:ind w:firstLine="225"/>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до 20 декабря 2016 г. по акту выполнения услуг за период  сентябрь 2017 г. - декабрь 2017г.;</w:t>
      </w:r>
    </w:p>
    <w:p w:rsidR="00647C34" w:rsidRPr="00647C34" w:rsidRDefault="00647C34" w:rsidP="00647C34">
      <w:pPr>
        <w:autoSpaceDE w:val="0"/>
        <w:autoSpaceDN w:val="0"/>
        <w:adjustRightInd w:val="0"/>
        <w:spacing w:after="0" w:line="240" w:lineRule="auto"/>
        <w:ind w:firstLine="225"/>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окончательный расчет в течение 5 (пяти) банковских дней со дня оказания услуг и подписания обеими сторонами акта выполнения услуг. </w:t>
      </w:r>
    </w:p>
    <w:p w:rsidR="00647C34" w:rsidRPr="00647C34" w:rsidRDefault="00647C34" w:rsidP="00647C34">
      <w:pPr>
        <w:autoSpaceDE w:val="0"/>
        <w:autoSpaceDN w:val="0"/>
        <w:adjustRightInd w:val="0"/>
        <w:spacing w:after="0" w:line="240" w:lineRule="auto"/>
        <w:ind w:firstLine="225"/>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647C34" w:rsidRPr="00647C34" w:rsidRDefault="00647C34" w:rsidP="00647C34">
      <w:pPr>
        <w:autoSpaceDE w:val="0"/>
        <w:autoSpaceDN w:val="0"/>
        <w:adjustRightInd w:val="0"/>
        <w:spacing w:after="0" w:line="240" w:lineRule="auto"/>
        <w:rPr>
          <w:rFonts w:ascii="Arial" w:eastAsia="Times New Roman" w:hAnsi="Arial" w:cs="Arial"/>
          <w:sz w:val="16"/>
          <w:szCs w:val="16"/>
          <w:lang w:eastAsia="ru-RU"/>
        </w:rPr>
      </w:pPr>
    </w:p>
    <w:p w:rsidR="00647C34" w:rsidRPr="00647C34" w:rsidRDefault="00647C34" w:rsidP="00647C34">
      <w:pPr>
        <w:autoSpaceDE w:val="0"/>
        <w:autoSpaceDN w:val="0"/>
        <w:adjustRightInd w:val="0"/>
        <w:spacing w:after="0" w:line="240" w:lineRule="auto"/>
        <w:jc w:val="center"/>
        <w:rPr>
          <w:rFonts w:ascii="Arial" w:eastAsia="Times New Roman" w:hAnsi="Arial" w:cs="Arial"/>
          <w:b/>
          <w:sz w:val="16"/>
          <w:szCs w:val="16"/>
          <w:lang w:eastAsia="ru-RU"/>
        </w:rPr>
      </w:pPr>
      <w:r w:rsidRPr="00647C34">
        <w:rPr>
          <w:rFonts w:ascii="Arial" w:eastAsia="Times New Roman" w:hAnsi="Arial" w:cs="Arial"/>
          <w:b/>
          <w:sz w:val="16"/>
          <w:szCs w:val="16"/>
          <w:lang w:eastAsia="ru-RU"/>
        </w:rPr>
        <w:t>3. Обязанности сторон</w:t>
      </w:r>
    </w:p>
    <w:p w:rsidR="00647C34" w:rsidRPr="00647C34" w:rsidRDefault="00647C34" w:rsidP="00647C34">
      <w:pPr>
        <w:autoSpaceDE w:val="0"/>
        <w:autoSpaceDN w:val="0"/>
        <w:adjustRightInd w:val="0"/>
        <w:spacing w:after="0" w:line="240" w:lineRule="auto"/>
        <w:ind w:firstLine="45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3.1. Обязанности Исполнителя:</w:t>
      </w:r>
    </w:p>
    <w:p w:rsidR="00647C34" w:rsidRPr="00647C34" w:rsidRDefault="00647C34" w:rsidP="00647C34">
      <w:pPr>
        <w:shd w:val="clear" w:color="auto" w:fill="FFFFFF"/>
        <w:tabs>
          <w:tab w:val="left" w:pos="735"/>
        </w:tabs>
        <w:autoSpaceDE w:val="0"/>
        <w:autoSpaceDN w:val="0"/>
        <w:adjustRightInd w:val="0"/>
        <w:spacing w:after="0" w:line="240" w:lineRule="auto"/>
        <w:ind w:firstLine="360"/>
        <w:jc w:val="both"/>
        <w:rPr>
          <w:rFonts w:ascii="Arial" w:eastAsia="Times New Roman" w:hAnsi="Arial" w:cs="Arial"/>
          <w:spacing w:val="-5"/>
          <w:sz w:val="16"/>
          <w:szCs w:val="16"/>
          <w:lang w:eastAsia="ru-RU"/>
        </w:rPr>
      </w:pPr>
      <w:r w:rsidRPr="00647C34">
        <w:rPr>
          <w:rFonts w:ascii="Arial" w:eastAsia="Times New Roman" w:hAnsi="Arial" w:cs="Arial"/>
          <w:spacing w:val="-5"/>
          <w:sz w:val="16"/>
          <w:szCs w:val="16"/>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3.1.2.Исполнитель обязан оказать услуги в полном объеме и в срок, предусмотренный настоящим договором.</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3.1.3. Исполнитель обязан сообщать Заказчику, по его требованию, все сведения о ходе исполнения условий договора.</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3.1.5. Исполнитель по итогам проведения осмотров не позднее чем через 30 дней (до 30 января 2018 г.)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 за 2017 г.</w:t>
      </w:r>
    </w:p>
    <w:p w:rsidR="00647C34" w:rsidRPr="00647C34" w:rsidRDefault="00647C34" w:rsidP="00647C34">
      <w:pPr>
        <w:autoSpaceDE w:val="0"/>
        <w:autoSpaceDN w:val="0"/>
        <w:adjustRightInd w:val="0"/>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3.2. Обязанности Заказчика:</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3.2.1. Заказчик обязан принять оказанные услуги и оплатить их на условиях настоящего договора.</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3.2.2. Заказчик обязан обеспечить Исполнителя необходимыми документами и материалами.</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p>
    <w:p w:rsidR="00647C34" w:rsidRPr="00647C34" w:rsidRDefault="00647C34" w:rsidP="00647C34">
      <w:pPr>
        <w:autoSpaceDE w:val="0"/>
        <w:autoSpaceDN w:val="0"/>
        <w:adjustRightInd w:val="0"/>
        <w:spacing w:after="0" w:line="240" w:lineRule="auto"/>
        <w:jc w:val="center"/>
        <w:rPr>
          <w:rFonts w:ascii="Arial" w:eastAsia="Times New Roman" w:hAnsi="Arial" w:cs="Arial"/>
          <w:b/>
          <w:sz w:val="16"/>
          <w:szCs w:val="16"/>
          <w:lang w:eastAsia="ru-RU"/>
        </w:rPr>
      </w:pPr>
      <w:r w:rsidRPr="00647C34">
        <w:rPr>
          <w:rFonts w:ascii="Arial" w:eastAsia="Times New Roman" w:hAnsi="Arial" w:cs="Arial"/>
          <w:b/>
          <w:sz w:val="16"/>
          <w:szCs w:val="16"/>
          <w:lang w:eastAsia="ru-RU"/>
        </w:rPr>
        <w:t xml:space="preserve">4. Порядок оказания услуг, порядок приемки услуг </w:t>
      </w:r>
    </w:p>
    <w:p w:rsidR="00647C34" w:rsidRPr="00647C34" w:rsidRDefault="00647C34" w:rsidP="00647C34">
      <w:pPr>
        <w:autoSpaceDE w:val="0"/>
        <w:autoSpaceDN w:val="0"/>
        <w:adjustRightInd w:val="0"/>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4.1. Исполнитель предоставляет услуги  по проведению периодического медицинского осмотра  в период с 1 сентября 2017 г.  по 30 апреля  2018 г.</w:t>
      </w:r>
    </w:p>
    <w:p w:rsidR="00647C34" w:rsidRPr="00647C34" w:rsidRDefault="00647C34" w:rsidP="00647C34">
      <w:pPr>
        <w:autoSpaceDE w:val="0"/>
        <w:autoSpaceDN w:val="0"/>
        <w:adjustRightInd w:val="0"/>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647C34" w:rsidRPr="00647C34" w:rsidRDefault="00647C34" w:rsidP="00647C34">
      <w:pPr>
        <w:autoSpaceDE w:val="0"/>
        <w:autoSpaceDN w:val="0"/>
        <w:adjustRightInd w:val="0"/>
        <w:spacing w:after="0" w:line="240" w:lineRule="auto"/>
        <w:jc w:val="both"/>
        <w:rPr>
          <w:rFonts w:ascii="Arial" w:eastAsia="Times New Roman" w:hAnsi="Arial" w:cs="Arial"/>
          <w:sz w:val="16"/>
          <w:szCs w:val="16"/>
          <w:lang w:eastAsia="ru-RU"/>
        </w:rPr>
      </w:pPr>
      <w:r w:rsidRPr="00647C34">
        <w:rPr>
          <w:rFonts w:ascii="Arial" w:eastAsia="Times New Roman" w:hAnsi="Arial" w:cs="Arial"/>
          <w:b/>
          <w:sz w:val="16"/>
          <w:szCs w:val="16"/>
          <w:lang w:eastAsia="ru-RU"/>
        </w:rPr>
        <w:t xml:space="preserve">      </w:t>
      </w:r>
      <w:r w:rsidRPr="00647C34">
        <w:rPr>
          <w:rFonts w:ascii="Arial" w:eastAsia="Times New Roman" w:hAnsi="Arial" w:cs="Arial"/>
          <w:sz w:val="16"/>
          <w:szCs w:val="16"/>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647C34" w:rsidRPr="00647C34" w:rsidRDefault="00647C34" w:rsidP="00647C34">
      <w:pPr>
        <w:autoSpaceDE w:val="0"/>
        <w:autoSpaceDN w:val="0"/>
        <w:adjustRightInd w:val="0"/>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647C34" w:rsidRPr="00647C34" w:rsidRDefault="00647C34" w:rsidP="00647C34">
      <w:pPr>
        <w:autoSpaceDE w:val="0"/>
        <w:autoSpaceDN w:val="0"/>
        <w:adjustRightInd w:val="0"/>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647C34" w:rsidRPr="00647C34" w:rsidRDefault="00647C34" w:rsidP="00647C34">
      <w:pPr>
        <w:autoSpaceDE w:val="0"/>
        <w:autoSpaceDN w:val="0"/>
        <w:adjustRightInd w:val="0"/>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647C34" w:rsidRPr="00647C34" w:rsidRDefault="00647C34" w:rsidP="00647C34">
      <w:pPr>
        <w:autoSpaceDE w:val="0"/>
        <w:autoSpaceDN w:val="0"/>
        <w:adjustRightInd w:val="0"/>
        <w:spacing w:after="0" w:line="240" w:lineRule="auto"/>
        <w:jc w:val="center"/>
        <w:rPr>
          <w:rFonts w:ascii="Arial" w:eastAsia="Times New Roman" w:hAnsi="Arial" w:cs="Arial"/>
          <w:b/>
          <w:sz w:val="16"/>
          <w:szCs w:val="16"/>
          <w:lang w:eastAsia="ru-RU"/>
        </w:rPr>
      </w:pPr>
      <w:r w:rsidRPr="00647C34">
        <w:rPr>
          <w:rFonts w:ascii="Arial" w:eastAsia="Times New Roman" w:hAnsi="Arial" w:cs="Arial"/>
          <w:b/>
          <w:sz w:val="16"/>
          <w:szCs w:val="16"/>
          <w:lang w:eastAsia="ru-RU"/>
        </w:rPr>
        <w:t>5. Ответственность сторон</w:t>
      </w:r>
    </w:p>
    <w:p w:rsidR="00647C34" w:rsidRPr="00647C34" w:rsidRDefault="00647C34" w:rsidP="00647C34">
      <w:pPr>
        <w:autoSpaceDE w:val="0"/>
        <w:autoSpaceDN w:val="0"/>
        <w:adjustRightInd w:val="0"/>
        <w:spacing w:after="0" w:line="240" w:lineRule="auto"/>
        <w:jc w:val="center"/>
        <w:rPr>
          <w:rFonts w:ascii="Arial" w:eastAsia="Times New Roman" w:hAnsi="Arial" w:cs="Arial"/>
          <w:b/>
          <w:sz w:val="16"/>
          <w:szCs w:val="16"/>
          <w:lang w:eastAsia="ru-RU"/>
        </w:rPr>
      </w:pP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47C34" w:rsidRPr="00647C34" w:rsidRDefault="00647C34" w:rsidP="00647C34">
      <w:pPr>
        <w:suppressAutoHyphens/>
        <w:autoSpaceDE w:val="0"/>
        <w:autoSpaceDN w:val="0"/>
        <w:adjustRightInd w:val="0"/>
        <w:spacing w:after="0" w:line="240" w:lineRule="auto"/>
        <w:ind w:firstLine="360"/>
        <w:jc w:val="both"/>
        <w:rPr>
          <w:rFonts w:ascii="Arial" w:eastAsia="Times New Roman" w:hAnsi="Arial" w:cs="Arial"/>
          <w:kern w:val="2"/>
          <w:sz w:val="16"/>
          <w:szCs w:val="16"/>
          <w:lang w:eastAsia="ar-SA"/>
        </w:rPr>
      </w:pPr>
      <w:r w:rsidRPr="00647C34">
        <w:rPr>
          <w:rFonts w:ascii="Arial" w:eastAsia="Times New Roman" w:hAnsi="Arial" w:cs="Arial"/>
          <w:kern w:val="2"/>
          <w:sz w:val="16"/>
          <w:szCs w:val="16"/>
          <w:lang w:eastAsia="ar-SA"/>
        </w:rPr>
        <w:t xml:space="preserve">  5.2.</w:t>
      </w:r>
      <w:r w:rsidRPr="00647C34">
        <w:rPr>
          <w:rFonts w:ascii="Arial" w:eastAsia="Calibri" w:hAnsi="Arial" w:cs="Arial"/>
          <w:sz w:val="16"/>
          <w:szCs w:val="16"/>
        </w:rPr>
        <w:t xml:space="preserve"> </w:t>
      </w:r>
      <w:r w:rsidRPr="00647C34">
        <w:rPr>
          <w:rFonts w:ascii="Arial" w:eastAsia="Times New Roman" w:hAnsi="Arial" w:cs="Arial"/>
          <w:kern w:val="2"/>
          <w:sz w:val="16"/>
          <w:szCs w:val="16"/>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47C34" w:rsidRPr="00647C34" w:rsidRDefault="00647C34" w:rsidP="00647C34">
      <w:pPr>
        <w:spacing w:after="0" w:line="240" w:lineRule="auto"/>
        <w:jc w:val="both"/>
        <w:rPr>
          <w:rFonts w:ascii="Arial" w:eastAsia="Times New Roman" w:hAnsi="Arial" w:cs="Arial"/>
          <w:sz w:val="16"/>
          <w:szCs w:val="16"/>
          <w:lang w:eastAsia="ar-SA"/>
        </w:rPr>
      </w:pPr>
      <w:r w:rsidRPr="00647C34">
        <w:rPr>
          <w:rFonts w:ascii="Arial" w:eastAsia="Times New Roman" w:hAnsi="Arial" w:cs="Arial"/>
          <w:sz w:val="16"/>
          <w:szCs w:val="16"/>
          <w:lang w:eastAsia="ar-SA"/>
        </w:rPr>
        <w:t xml:space="preserve">        5.3.</w:t>
      </w:r>
      <w:r w:rsidRPr="00647C34">
        <w:rPr>
          <w:rFonts w:ascii="Arial" w:eastAsia="Calibri" w:hAnsi="Arial" w:cs="Arial"/>
          <w:sz w:val="16"/>
          <w:szCs w:val="16"/>
        </w:rPr>
        <w:t xml:space="preserve"> В случае ненадлежащего исполнения Исполнителем </w:t>
      </w:r>
      <w:r w:rsidRPr="00647C34">
        <w:rPr>
          <w:rFonts w:ascii="Arial" w:eastAsia="Times New Roman" w:hAnsi="Arial" w:cs="Arial"/>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647C34" w:rsidRPr="00647C34" w:rsidRDefault="00647C34" w:rsidP="00647C34">
      <w:pPr>
        <w:widowControl w:val="0"/>
        <w:suppressAutoHyphens/>
        <w:spacing w:after="0" w:line="240" w:lineRule="auto"/>
        <w:jc w:val="both"/>
        <w:rPr>
          <w:rFonts w:ascii="Arial" w:eastAsia="DejaVu Sans" w:hAnsi="Arial" w:cs="Arial"/>
          <w:kern w:val="2"/>
          <w:sz w:val="16"/>
          <w:szCs w:val="16"/>
          <w:lang w:eastAsia="ar-SA"/>
        </w:rPr>
      </w:pPr>
      <w:r w:rsidRPr="00647C34">
        <w:rPr>
          <w:rFonts w:ascii="Arial" w:eastAsia="DejaVu Sans" w:hAnsi="Arial" w:cs="Arial"/>
          <w:kern w:val="2"/>
          <w:sz w:val="16"/>
          <w:szCs w:val="16"/>
          <w:lang w:eastAsia="ar-SA"/>
        </w:rPr>
        <w:t xml:space="preserve">        5.4. </w:t>
      </w:r>
      <w:proofErr w:type="gramStart"/>
      <w:r w:rsidRPr="00647C34">
        <w:rPr>
          <w:rFonts w:ascii="Arial" w:eastAsia="DejaVu Sans" w:hAnsi="Arial" w:cs="Arial"/>
          <w:kern w:val="2"/>
          <w:sz w:val="16"/>
          <w:szCs w:val="16"/>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47C34" w:rsidRPr="00647C34" w:rsidRDefault="00647C34" w:rsidP="00647C34">
      <w:pPr>
        <w:widowControl w:val="0"/>
        <w:suppressAutoHyphens/>
        <w:spacing w:after="0" w:line="240" w:lineRule="auto"/>
        <w:jc w:val="both"/>
        <w:rPr>
          <w:rFonts w:ascii="Arial" w:eastAsia="DejaVu Sans" w:hAnsi="Arial" w:cs="Arial"/>
          <w:kern w:val="2"/>
          <w:sz w:val="16"/>
          <w:szCs w:val="16"/>
          <w:lang w:eastAsia="ar-SA"/>
        </w:rPr>
      </w:pPr>
      <w:r w:rsidRPr="00647C34">
        <w:rPr>
          <w:rFonts w:ascii="Arial" w:eastAsia="DejaVu Sans" w:hAnsi="Arial" w:cs="Arial"/>
          <w:kern w:val="2"/>
          <w:sz w:val="16"/>
          <w:szCs w:val="16"/>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47C34" w:rsidRPr="00647C34" w:rsidRDefault="00647C34" w:rsidP="00647C34">
      <w:pPr>
        <w:widowControl w:val="0"/>
        <w:suppressAutoHyphens/>
        <w:spacing w:after="0" w:line="240" w:lineRule="auto"/>
        <w:jc w:val="both"/>
        <w:rPr>
          <w:rFonts w:ascii="Arial" w:eastAsia="DejaVu Sans" w:hAnsi="Arial" w:cs="Arial"/>
          <w:kern w:val="2"/>
          <w:sz w:val="16"/>
          <w:szCs w:val="16"/>
          <w:lang w:eastAsia="ar-SA"/>
        </w:rPr>
      </w:pPr>
      <w:r w:rsidRPr="00647C34">
        <w:rPr>
          <w:rFonts w:ascii="Arial" w:eastAsia="DejaVu Sans" w:hAnsi="Arial" w:cs="Arial"/>
          <w:kern w:val="2"/>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647C34" w:rsidRPr="00647C34" w:rsidRDefault="00647C34" w:rsidP="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47C34" w:rsidRPr="00647C34" w:rsidRDefault="00647C34" w:rsidP="00647C34">
      <w:pPr>
        <w:spacing w:after="0" w:line="240" w:lineRule="auto"/>
        <w:rPr>
          <w:rFonts w:ascii="Arial" w:eastAsia="Times New Roman" w:hAnsi="Arial" w:cs="Arial"/>
          <w:sz w:val="16"/>
          <w:szCs w:val="16"/>
          <w:lang w:eastAsia="ru-RU"/>
        </w:rPr>
      </w:pPr>
    </w:p>
    <w:p w:rsidR="00647C34" w:rsidRPr="00647C34" w:rsidRDefault="00647C34" w:rsidP="00647C34">
      <w:pPr>
        <w:spacing w:after="0" w:line="240" w:lineRule="auto"/>
        <w:jc w:val="center"/>
        <w:rPr>
          <w:rFonts w:ascii="Arial" w:eastAsia="Times New Roman" w:hAnsi="Arial" w:cs="Arial"/>
          <w:b/>
          <w:sz w:val="16"/>
          <w:szCs w:val="16"/>
          <w:lang w:eastAsia="ru-RU"/>
        </w:rPr>
      </w:pPr>
      <w:r w:rsidRPr="00647C34">
        <w:rPr>
          <w:rFonts w:ascii="Arial" w:eastAsia="Times New Roman" w:hAnsi="Arial" w:cs="Arial"/>
          <w:b/>
          <w:sz w:val="16"/>
          <w:szCs w:val="16"/>
          <w:lang w:eastAsia="ru-RU"/>
        </w:rPr>
        <w:t>6. Обстоятельства непреодолимой силы</w:t>
      </w:r>
    </w:p>
    <w:p w:rsidR="00647C34" w:rsidRPr="00647C34" w:rsidRDefault="00647C34" w:rsidP="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47C34" w:rsidRPr="00647C34" w:rsidRDefault="00647C34" w:rsidP="00647C34">
      <w:pPr>
        <w:autoSpaceDE w:val="0"/>
        <w:autoSpaceDN w:val="0"/>
        <w:adjustRightInd w:val="0"/>
        <w:spacing w:after="0" w:line="240" w:lineRule="auto"/>
        <w:ind w:firstLine="225"/>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47C34" w:rsidRPr="00647C34" w:rsidRDefault="00647C34" w:rsidP="00647C34">
      <w:pPr>
        <w:spacing w:after="0" w:line="240" w:lineRule="auto"/>
        <w:rPr>
          <w:rFonts w:ascii="Arial" w:eastAsia="Times New Roman" w:hAnsi="Arial" w:cs="Arial"/>
          <w:b/>
          <w:sz w:val="16"/>
          <w:szCs w:val="16"/>
          <w:lang w:eastAsia="ru-RU"/>
        </w:rPr>
      </w:pPr>
    </w:p>
    <w:p w:rsidR="00647C34" w:rsidRPr="00647C34" w:rsidRDefault="00647C34" w:rsidP="00647C34">
      <w:pPr>
        <w:spacing w:after="0" w:line="240" w:lineRule="auto"/>
        <w:jc w:val="center"/>
        <w:rPr>
          <w:rFonts w:ascii="Arial" w:eastAsia="Times New Roman" w:hAnsi="Arial" w:cs="Arial"/>
          <w:b/>
          <w:sz w:val="16"/>
          <w:szCs w:val="16"/>
          <w:lang w:eastAsia="ru-RU"/>
        </w:rPr>
      </w:pPr>
      <w:r w:rsidRPr="00647C34">
        <w:rPr>
          <w:rFonts w:ascii="Arial" w:eastAsia="Times New Roman" w:hAnsi="Arial" w:cs="Arial"/>
          <w:b/>
          <w:sz w:val="16"/>
          <w:szCs w:val="16"/>
          <w:lang w:eastAsia="ru-RU"/>
        </w:rPr>
        <w:t>7. Порядок разрешения споров</w:t>
      </w:r>
    </w:p>
    <w:p w:rsidR="00647C34" w:rsidRPr="00647C34" w:rsidRDefault="00647C34" w:rsidP="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47C34" w:rsidRPr="00647C34" w:rsidRDefault="00647C34" w:rsidP="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647C34" w:rsidRPr="00647C34" w:rsidRDefault="00647C34" w:rsidP="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47C34" w:rsidRPr="00647C34" w:rsidRDefault="00647C34" w:rsidP="00647C34">
      <w:pPr>
        <w:spacing w:after="0" w:line="240" w:lineRule="auto"/>
        <w:rPr>
          <w:rFonts w:ascii="Arial" w:eastAsia="Times New Roman" w:hAnsi="Arial" w:cs="Arial"/>
          <w:sz w:val="16"/>
          <w:szCs w:val="16"/>
          <w:lang w:eastAsia="ru-RU"/>
        </w:rPr>
      </w:pPr>
    </w:p>
    <w:p w:rsidR="00647C34" w:rsidRPr="00647C34" w:rsidRDefault="00647C34" w:rsidP="00647C34">
      <w:pPr>
        <w:autoSpaceDE w:val="0"/>
        <w:autoSpaceDN w:val="0"/>
        <w:adjustRightInd w:val="0"/>
        <w:spacing w:after="0" w:line="240" w:lineRule="auto"/>
        <w:jc w:val="center"/>
        <w:rPr>
          <w:rFonts w:ascii="Arial" w:eastAsia="Times New Roman" w:hAnsi="Arial" w:cs="Arial"/>
          <w:b/>
          <w:sz w:val="16"/>
          <w:szCs w:val="16"/>
          <w:lang w:eastAsia="ru-RU"/>
        </w:rPr>
      </w:pPr>
      <w:r w:rsidRPr="00647C34">
        <w:rPr>
          <w:rFonts w:ascii="Arial" w:eastAsia="Times New Roman" w:hAnsi="Arial" w:cs="Arial"/>
          <w:b/>
          <w:sz w:val="16"/>
          <w:szCs w:val="16"/>
          <w:lang w:eastAsia="ru-RU"/>
        </w:rPr>
        <w:t xml:space="preserve">8.Срок действия  договора и прочие условия. </w:t>
      </w:r>
    </w:p>
    <w:p w:rsidR="00647C34" w:rsidRPr="00647C34" w:rsidRDefault="00647C34" w:rsidP="00647C34">
      <w:pPr>
        <w:autoSpaceDE w:val="0"/>
        <w:autoSpaceDN w:val="0"/>
        <w:adjustRightInd w:val="0"/>
        <w:spacing w:after="0" w:line="240" w:lineRule="auto"/>
        <w:ind w:firstLine="225"/>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8.1. Договор вступает в силу после его подписания  сторонами  и действует до исполнения сторонами своих обязательств.</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8.3.Настоящий </w:t>
      </w:r>
      <w:proofErr w:type="gramStart"/>
      <w:r w:rsidRPr="00647C34">
        <w:rPr>
          <w:rFonts w:ascii="Arial" w:eastAsia="Times New Roman" w:hAnsi="Arial" w:cs="Arial"/>
          <w:sz w:val="16"/>
          <w:szCs w:val="16"/>
          <w:lang w:eastAsia="ru-RU"/>
        </w:rPr>
        <w:t>договор</w:t>
      </w:r>
      <w:proofErr w:type="gramEnd"/>
      <w:r w:rsidRPr="00647C34">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47C34" w:rsidRPr="00647C34" w:rsidRDefault="00647C34" w:rsidP="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647C34" w:rsidRPr="00647C34" w:rsidRDefault="00647C34" w:rsidP="00647C34">
      <w:pPr>
        <w:autoSpaceDE w:val="0"/>
        <w:autoSpaceDN w:val="0"/>
        <w:adjustRightInd w:val="0"/>
        <w:spacing w:after="0" w:line="240" w:lineRule="auto"/>
        <w:ind w:firstLine="360"/>
        <w:jc w:val="both"/>
        <w:rPr>
          <w:rFonts w:ascii="Arial" w:eastAsia="Times New Roman" w:hAnsi="Arial" w:cs="Arial"/>
          <w:sz w:val="16"/>
          <w:szCs w:val="16"/>
          <w:lang w:eastAsia="ru-RU"/>
        </w:rPr>
      </w:pPr>
    </w:p>
    <w:p w:rsidR="00647C34" w:rsidRPr="00647C34" w:rsidRDefault="00647C34" w:rsidP="00647C34">
      <w:pPr>
        <w:autoSpaceDE w:val="0"/>
        <w:autoSpaceDN w:val="0"/>
        <w:adjustRightInd w:val="0"/>
        <w:spacing w:after="0" w:line="240" w:lineRule="auto"/>
        <w:ind w:left="225"/>
        <w:jc w:val="center"/>
        <w:rPr>
          <w:rFonts w:ascii="Arial" w:eastAsia="Times New Roman" w:hAnsi="Arial" w:cs="Arial"/>
          <w:b/>
          <w:sz w:val="16"/>
          <w:szCs w:val="16"/>
          <w:lang w:eastAsia="ru-RU"/>
        </w:rPr>
      </w:pPr>
      <w:r w:rsidRPr="00647C34">
        <w:rPr>
          <w:rFonts w:ascii="Arial" w:eastAsia="Times New Roman" w:hAnsi="Arial" w:cs="Arial"/>
          <w:b/>
          <w:sz w:val="16"/>
          <w:szCs w:val="16"/>
          <w:lang w:eastAsia="ru-RU"/>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647C34" w:rsidRPr="00647C34" w:rsidTr="00647C34">
        <w:trPr>
          <w:trHeight w:val="2005"/>
        </w:trPr>
        <w:tc>
          <w:tcPr>
            <w:tcW w:w="4923" w:type="dxa"/>
          </w:tcPr>
          <w:p w:rsidR="00647C34" w:rsidRPr="00647C34" w:rsidRDefault="00647C34">
            <w:pPr>
              <w:autoSpaceDE w:val="0"/>
              <w:autoSpaceDN w:val="0"/>
              <w:adjustRightInd w:val="0"/>
              <w:spacing w:after="0" w:line="240" w:lineRule="auto"/>
              <w:jc w:val="center"/>
              <w:rPr>
                <w:rFonts w:ascii="Arial" w:eastAsia="Times New Roman" w:hAnsi="Arial" w:cs="Arial"/>
                <w:sz w:val="16"/>
                <w:szCs w:val="16"/>
                <w:lang w:eastAsia="ru-RU"/>
              </w:rPr>
            </w:pPr>
            <w:r w:rsidRPr="00647C34">
              <w:rPr>
                <w:rFonts w:ascii="Arial" w:eastAsia="Times New Roman" w:hAnsi="Arial" w:cs="Arial"/>
                <w:sz w:val="16"/>
                <w:szCs w:val="16"/>
                <w:lang w:eastAsia="ru-RU"/>
              </w:rPr>
              <w:t>Заказчик:</w:t>
            </w:r>
          </w:p>
          <w:p w:rsidR="00647C34" w:rsidRPr="00647C34" w:rsidRDefault="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ФГБОУ </w:t>
            </w:r>
            <w:proofErr w:type="gramStart"/>
            <w:r w:rsidRPr="00647C34">
              <w:rPr>
                <w:rFonts w:ascii="Arial" w:eastAsia="Times New Roman" w:hAnsi="Arial" w:cs="Arial"/>
                <w:sz w:val="16"/>
                <w:szCs w:val="16"/>
                <w:lang w:eastAsia="ru-RU"/>
              </w:rPr>
              <w:t>ВО</w:t>
            </w:r>
            <w:proofErr w:type="gramEnd"/>
            <w:r w:rsidRPr="00647C34">
              <w:rPr>
                <w:rFonts w:ascii="Arial" w:eastAsia="Times New Roman" w:hAnsi="Arial" w:cs="Arial"/>
                <w:sz w:val="16"/>
                <w:szCs w:val="16"/>
                <w:lang w:eastAsia="ru-RU"/>
              </w:rPr>
              <w:t xml:space="preserve"> «Сибирский государственный университет путей сообщения» (СГУПС)</w:t>
            </w:r>
          </w:p>
          <w:p w:rsidR="00647C34" w:rsidRPr="00647C34" w:rsidRDefault="00647C34">
            <w:pPr>
              <w:spacing w:after="0" w:line="240" w:lineRule="auto"/>
              <w:jc w:val="both"/>
              <w:rPr>
                <w:rFonts w:ascii="Arial" w:eastAsia="Times New Roman" w:hAnsi="Arial" w:cs="Arial"/>
                <w:sz w:val="16"/>
                <w:szCs w:val="16"/>
                <w:lang w:eastAsia="ru-RU"/>
              </w:rPr>
            </w:pPr>
            <w:smartTag w:uri="urn:schemas-microsoft-com:office:smarttags" w:element="metricconverter">
              <w:smartTagPr>
                <w:attr w:name="ProductID" w:val="630049 г"/>
              </w:smartTagPr>
              <w:r w:rsidRPr="00647C34">
                <w:rPr>
                  <w:rFonts w:ascii="Arial" w:eastAsia="Times New Roman" w:hAnsi="Arial" w:cs="Arial"/>
                  <w:sz w:val="16"/>
                  <w:szCs w:val="16"/>
                  <w:lang w:eastAsia="ru-RU"/>
                </w:rPr>
                <w:t>630049 г</w:t>
              </w:r>
            </w:smartTag>
            <w:r w:rsidRPr="00647C34">
              <w:rPr>
                <w:rFonts w:ascii="Arial" w:eastAsia="Times New Roman" w:hAnsi="Arial" w:cs="Arial"/>
                <w:sz w:val="16"/>
                <w:szCs w:val="16"/>
                <w:lang w:eastAsia="ru-RU"/>
              </w:rPr>
              <w:t xml:space="preserve">. Новосибирск,49 ул. Дуси Ковальчук д.191, </w:t>
            </w:r>
          </w:p>
          <w:p w:rsidR="00647C34" w:rsidRPr="00647C34" w:rsidRDefault="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ИНН: 5402113155 КПП 540201001</w:t>
            </w:r>
          </w:p>
          <w:p w:rsidR="00647C34" w:rsidRPr="00647C34" w:rsidRDefault="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ОКПО 01115969</w:t>
            </w:r>
          </w:p>
          <w:p w:rsidR="00647C34" w:rsidRPr="00647C34" w:rsidRDefault="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Получатель: УФК по Новосибирской области (СГУПС л/с 20516Х38290)</w:t>
            </w:r>
          </w:p>
          <w:p w:rsidR="00647C34" w:rsidRPr="00647C34" w:rsidRDefault="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БИК 045004001</w:t>
            </w:r>
          </w:p>
          <w:p w:rsidR="00647C34" w:rsidRPr="00647C34" w:rsidRDefault="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Банк: </w:t>
            </w:r>
            <w:proofErr w:type="gramStart"/>
            <w:r w:rsidRPr="00647C34">
              <w:rPr>
                <w:rFonts w:ascii="Arial" w:eastAsia="Times New Roman" w:hAnsi="Arial" w:cs="Arial"/>
                <w:sz w:val="16"/>
                <w:szCs w:val="16"/>
                <w:lang w:eastAsia="ru-RU"/>
              </w:rPr>
              <w:t>СИБИРСКОЕ</w:t>
            </w:r>
            <w:proofErr w:type="gramEnd"/>
            <w:r w:rsidRPr="00647C34">
              <w:rPr>
                <w:rFonts w:ascii="Arial" w:eastAsia="Times New Roman" w:hAnsi="Arial" w:cs="Arial"/>
                <w:sz w:val="16"/>
                <w:szCs w:val="16"/>
                <w:lang w:eastAsia="ru-RU"/>
              </w:rPr>
              <w:t xml:space="preserve"> ГУ Банка России</w:t>
            </w:r>
          </w:p>
          <w:p w:rsidR="00647C34" w:rsidRPr="00647C34" w:rsidRDefault="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г. Новосибирск</w:t>
            </w:r>
          </w:p>
          <w:p w:rsidR="00647C34" w:rsidRPr="00647C34" w:rsidRDefault="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Расчетный счет   40501810700042000002</w:t>
            </w:r>
          </w:p>
          <w:p w:rsidR="00647C34" w:rsidRPr="00647C34" w:rsidRDefault="00647C34">
            <w:pPr>
              <w:spacing w:after="0" w:line="240" w:lineRule="auto"/>
              <w:rPr>
                <w:rFonts w:ascii="Arial" w:eastAsia="Times New Roman" w:hAnsi="Arial" w:cs="Arial"/>
                <w:sz w:val="16"/>
                <w:szCs w:val="16"/>
                <w:lang w:eastAsia="ru-RU"/>
              </w:rPr>
            </w:pPr>
          </w:p>
          <w:p w:rsidR="00647C34" w:rsidRPr="00647C34" w:rsidRDefault="00647C34">
            <w:pPr>
              <w:spacing w:after="0" w:line="240" w:lineRule="auto"/>
              <w:rPr>
                <w:rFonts w:ascii="Arial" w:eastAsia="Times New Roman" w:hAnsi="Arial" w:cs="Arial"/>
                <w:sz w:val="16"/>
                <w:szCs w:val="16"/>
                <w:lang w:eastAsia="ru-RU"/>
              </w:rPr>
            </w:pPr>
          </w:p>
          <w:p w:rsidR="00647C34" w:rsidRPr="00647C34" w:rsidRDefault="00647C34">
            <w:pPr>
              <w:spacing w:after="0" w:line="240" w:lineRule="auto"/>
              <w:rPr>
                <w:rFonts w:ascii="Arial" w:eastAsia="Times New Roman" w:hAnsi="Arial" w:cs="Arial"/>
                <w:sz w:val="16"/>
                <w:szCs w:val="16"/>
                <w:lang w:eastAsia="ru-RU"/>
              </w:rPr>
            </w:pPr>
          </w:p>
          <w:p w:rsidR="00647C34" w:rsidRPr="00647C34" w:rsidRDefault="00647C34">
            <w:pPr>
              <w:spacing w:after="0" w:line="240" w:lineRule="auto"/>
              <w:rPr>
                <w:rFonts w:ascii="Arial" w:eastAsia="Times New Roman" w:hAnsi="Arial" w:cs="Arial"/>
                <w:sz w:val="16"/>
                <w:szCs w:val="16"/>
                <w:lang w:eastAsia="ru-RU"/>
              </w:rPr>
            </w:pPr>
          </w:p>
          <w:p w:rsidR="00647C34" w:rsidRPr="00647C34" w:rsidRDefault="00647C34">
            <w:pPr>
              <w:spacing w:after="0" w:line="240" w:lineRule="auto"/>
              <w:rPr>
                <w:rFonts w:ascii="Arial" w:eastAsia="Times New Roman" w:hAnsi="Arial" w:cs="Arial"/>
                <w:sz w:val="16"/>
                <w:szCs w:val="16"/>
                <w:lang w:eastAsia="ru-RU"/>
              </w:rPr>
            </w:pPr>
          </w:p>
          <w:p w:rsidR="00647C34" w:rsidRPr="00647C34" w:rsidRDefault="00647C34">
            <w:pPr>
              <w:spacing w:after="0" w:line="240" w:lineRule="auto"/>
              <w:rPr>
                <w:rFonts w:ascii="Arial" w:eastAsia="Times New Roman" w:hAnsi="Arial" w:cs="Arial"/>
                <w:sz w:val="16"/>
                <w:szCs w:val="16"/>
                <w:lang w:eastAsia="ru-RU"/>
              </w:rPr>
            </w:pPr>
          </w:p>
          <w:p w:rsidR="00647C34" w:rsidRPr="00647C34" w:rsidRDefault="00647C34">
            <w:pPr>
              <w:spacing w:after="0" w:line="240" w:lineRule="auto"/>
              <w:rPr>
                <w:rFonts w:ascii="Arial" w:eastAsia="Times New Roman" w:hAnsi="Arial" w:cs="Arial"/>
                <w:sz w:val="16"/>
                <w:szCs w:val="16"/>
                <w:lang w:eastAsia="ru-RU"/>
              </w:rPr>
            </w:pPr>
            <w:r w:rsidRPr="00647C34">
              <w:rPr>
                <w:rFonts w:ascii="Arial" w:eastAsia="Times New Roman" w:hAnsi="Arial" w:cs="Arial"/>
                <w:sz w:val="16"/>
                <w:szCs w:val="16"/>
                <w:lang w:eastAsia="ru-RU"/>
              </w:rPr>
              <w:t>Проректор по АХР</w:t>
            </w:r>
          </w:p>
          <w:p w:rsidR="00647C34" w:rsidRPr="00647C34" w:rsidRDefault="00647C34">
            <w:pPr>
              <w:spacing w:after="0" w:line="240" w:lineRule="auto"/>
              <w:rPr>
                <w:rFonts w:ascii="Arial" w:eastAsia="Times New Roman" w:hAnsi="Arial" w:cs="Arial"/>
                <w:sz w:val="16"/>
                <w:szCs w:val="16"/>
                <w:lang w:eastAsia="ru-RU"/>
              </w:rPr>
            </w:pPr>
          </w:p>
          <w:p w:rsidR="00647C34" w:rsidRPr="00647C34" w:rsidRDefault="00647C34">
            <w:pPr>
              <w:autoSpaceDE w:val="0"/>
              <w:autoSpaceDN w:val="0"/>
              <w:adjustRightInd w:val="0"/>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___________________ О.Ю. Васильев      </w:t>
            </w:r>
          </w:p>
        </w:tc>
        <w:tc>
          <w:tcPr>
            <w:tcW w:w="5040" w:type="dxa"/>
          </w:tcPr>
          <w:p w:rsidR="00647C34" w:rsidRPr="00647C34" w:rsidRDefault="00647C34">
            <w:pPr>
              <w:autoSpaceDE w:val="0"/>
              <w:autoSpaceDN w:val="0"/>
              <w:adjustRightInd w:val="0"/>
              <w:spacing w:after="0" w:line="240" w:lineRule="auto"/>
              <w:jc w:val="center"/>
              <w:rPr>
                <w:rFonts w:ascii="Arial" w:eastAsia="Times New Roman" w:hAnsi="Arial" w:cs="Arial"/>
                <w:sz w:val="16"/>
                <w:szCs w:val="16"/>
                <w:lang w:eastAsia="ru-RU"/>
              </w:rPr>
            </w:pPr>
            <w:r w:rsidRPr="00647C34">
              <w:rPr>
                <w:rFonts w:ascii="Arial" w:eastAsia="Times New Roman" w:hAnsi="Arial" w:cs="Arial"/>
                <w:sz w:val="16"/>
                <w:szCs w:val="16"/>
                <w:lang w:eastAsia="ru-RU"/>
              </w:rPr>
              <w:t>Исполнитель:</w:t>
            </w:r>
          </w:p>
          <w:p w:rsidR="00647C34" w:rsidRPr="00647C34" w:rsidRDefault="00647C34">
            <w:pPr>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ГБУЗ НСО «ККДП №27»</w:t>
            </w:r>
          </w:p>
          <w:p w:rsidR="00647C34" w:rsidRPr="00647C34" w:rsidRDefault="00647C34">
            <w:pPr>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630105, г. Новосибирск, ул. </w:t>
            </w:r>
            <w:proofErr w:type="gramStart"/>
            <w:r w:rsidRPr="00647C34">
              <w:rPr>
                <w:rFonts w:ascii="Arial" w:eastAsia="Times New Roman" w:hAnsi="Arial" w:cs="Arial"/>
                <w:sz w:val="16"/>
                <w:szCs w:val="16"/>
                <w:lang w:eastAsia="ru-RU"/>
              </w:rPr>
              <w:t>Рельсовая</w:t>
            </w:r>
            <w:proofErr w:type="gramEnd"/>
            <w:r w:rsidRPr="00647C34">
              <w:rPr>
                <w:rFonts w:ascii="Arial" w:eastAsia="Times New Roman" w:hAnsi="Arial" w:cs="Arial"/>
                <w:sz w:val="16"/>
                <w:szCs w:val="16"/>
                <w:lang w:eastAsia="ru-RU"/>
              </w:rPr>
              <w:t>,4</w:t>
            </w:r>
          </w:p>
          <w:p w:rsidR="00647C34" w:rsidRPr="00647C34" w:rsidRDefault="00647C34">
            <w:pPr>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ИНН 5402118837 КПП 540201001</w:t>
            </w:r>
          </w:p>
          <w:p w:rsidR="00647C34" w:rsidRPr="00647C34" w:rsidRDefault="00647C34">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МФ и НП НСО (ГБУЗ НСО «ККДП №27», л/с 030.13.059.5)</w:t>
            </w:r>
          </w:p>
          <w:p w:rsidR="00647C34" w:rsidRPr="00647C34" w:rsidRDefault="00647C34">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Тип средств 04.01.02  КОСГУ 130</w:t>
            </w:r>
          </w:p>
          <w:p w:rsidR="00647C34" w:rsidRPr="00647C34" w:rsidRDefault="00647C34">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proofErr w:type="gramStart"/>
            <w:r w:rsidRPr="00647C34">
              <w:rPr>
                <w:rFonts w:ascii="Arial" w:eastAsia="Times New Roman" w:hAnsi="Arial" w:cs="Arial"/>
                <w:sz w:val="16"/>
                <w:szCs w:val="16"/>
                <w:lang w:eastAsia="ru-RU"/>
              </w:rPr>
              <w:t>р</w:t>
            </w:r>
            <w:proofErr w:type="gramEnd"/>
            <w:r w:rsidRPr="00647C34">
              <w:rPr>
                <w:rFonts w:ascii="Arial" w:eastAsia="Times New Roman" w:hAnsi="Arial" w:cs="Arial"/>
                <w:sz w:val="16"/>
                <w:szCs w:val="16"/>
                <w:lang w:eastAsia="ru-RU"/>
              </w:rPr>
              <w:t>/с 40601810600043000001</w:t>
            </w:r>
          </w:p>
          <w:p w:rsidR="00647C34" w:rsidRPr="00647C34" w:rsidRDefault="00647C34">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Бланк получателя: </w:t>
            </w:r>
            <w:proofErr w:type="gramStart"/>
            <w:r w:rsidRPr="00647C34">
              <w:rPr>
                <w:rFonts w:ascii="Arial" w:eastAsia="Times New Roman" w:hAnsi="Arial" w:cs="Arial"/>
                <w:sz w:val="16"/>
                <w:szCs w:val="16"/>
                <w:lang w:eastAsia="ru-RU"/>
              </w:rPr>
              <w:t>Сибирское</w:t>
            </w:r>
            <w:proofErr w:type="gramEnd"/>
            <w:r w:rsidRPr="00647C34">
              <w:rPr>
                <w:rFonts w:ascii="Arial" w:eastAsia="Times New Roman" w:hAnsi="Arial" w:cs="Arial"/>
                <w:sz w:val="16"/>
                <w:szCs w:val="16"/>
                <w:lang w:eastAsia="ru-RU"/>
              </w:rPr>
              <w:t xml:space="preserve">  ГУ Банка России  г. Новосибирск</w:t>
            </w:r>
          </w:p>
          <w:p w:rsidR="00647C34" w:rsidRPr="00647C34" w:rsidRDefault="00647C34">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БИК 045004001</w:t>
            </w:r>
          </w:p>
          <w:p w:rsidR="00647C34" w:rsidRPr="00647C34" w:rsidRDefault="00647C34">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ОКТМО 50701000001</w:t>
            </w:r>
          </w:p>
          <w:p w:rsidR="00647C34" w:rsidRPr="00647C34" w:rsidRDefault="00647C34">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ОКПО 23656298</w:t>
            </w:r>
          </w:p>
          <w:p w:rsidR="00647C34" w:rsidRPr="00647C34" w:rsidRDefault="00647C34">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ОГРН 1025401009072</w:t>
            </w:r>
          </w:p>
          <w:p w:rsidR="00647C34" w:rsidRPr="00647C34" w:rsidRDefault="00647C34">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hyperlink r:id="rId8" w:history="1">
              <w:r w:rsidRPr="00647C34">
                <w:rPr>
                  <w:rStyle w:val="a4"/>
                  <w:rFonts w:ascii="Arial" w:eastAsia="Times New Roman" w:hAnsi="Arial" w:cs="Arial"/>
                  <w:sz w:val="16"/>
                  <w:szCs w:val="16"/>
                  <w:lang w:val="en-US" w:eastAsia="ru-RU"/>
                </w:rPr>
                <w:t>Mkdp</w:t>
              </w:r>
              <w:r w:rsidRPr="00647C34">
                <w:rPr>
                  <w:rStyle w:val="a4"/>
                  <w:rFonts w:ascii="Arial" w:eastAsia="Times New Roman" w:hAnsi="Arial" w:cs="Arial"/>
                  <w:sz w:val="16"/>
                  <w:szCs w:val="16"/>
                  <w:lang w:eastAsia="ru-RU"/>
                </w:rPr>
                <w:t>27@</w:t>
              </w:r>
              <w:r w:rsidRPr="00647C34">
                <w:rPr>
                  <w:rStyle w:val="a4"/>
                  <w:rFonts w:ascii="Arial" w:eastAsia="Times New Roman" w:hAnsi="Arial" w:cs="Arial"/>
                  <w:sz w:val="16"/>
                  <w:szCs w:val="16"/>
                  <w:lang w:val="en-US" w:eastAsia="ru-RU"/>
                </w:rPr>
                <w:t>mail</w:t>
              </w:r>
              <w:r w:rsidRPr="00647C34">
                <w:rPr>
                  <w:rStyle w:val="a4"/>
                  <w:rFonts w:ascii="Arial" w:eastAsia="Times New Roman" w:hAnsi="Arial" w:cs="Arial"/>
                  <w:sz w:val="16"/>
                  <w:szCs w:val="16"/>
                  <w:lang w:eastAsia="ru-RU"/>
                </w:rPr>
                <w:t>.</w:t>
              </w:r>
              <w:r w:rsidRPr="00647C34">
                <w:rPr>
                  <w:rStyle w:val="a4"/>
                  <w:rFonts w:ascii="Arial" w:eastAsia="Times New Roman" w:hAnsi="Arial" w:cs="Arial"/>
                  <w:sz w:val="16"/>
                  <w:szCs w:val="16"/>
                  <w:lang w:val="en-US" w:eastAsia="ru-RU"/>
                </w:rPr>
                <w:t>ru</w:t>
              </w:r>
            </w:hyperlink>
          </w:p>
          <w:p w:rsidR="00647C34" w:rsidRPr="00647C34" w:rsidRDefault="00647C34">
            <w:pPr>
              <w:tabs>
                <w:tab w:val="left" w:pos="2922"/>
              </w:tabs>
              <w:autoSpaceDE w:val="0"/>
              <w:autoSpaceDN w:val="0"/>
              <w:adjustRightInd w:val="0"/>
              <w:spacing w:after="0" w:line="240" w:lineRule="auto"/>
              <w:ind w:firstLine="225"/>
              <w:rPr>
                <w:rFonts w:ascii="Arial" w:eastAsia="Times New Roman" w:hAnsi="Arial" w:cs="Arial"/>
                <w:sz w:val="16"/>
                <w:szCs w:val="16"/>
                <w:lang w:eastAsia="ru-RU"/>
              </w:rPr>
            </w:pPr>
            <w:r w:rsidRPr="00647C34">
              <w:rPr>
                <w:rFonts w:ascii="Arial" w:eastAsia="Times New Roman" w:hAnsi="Arial" w:cs="Arial"/>
                <w:sz w:val="16"/>
                <w:szCs w:val="16"/>
                <w:lang w:eastAsia="ru-RU"/>
              </w:rPr>
              <w:t>Тел./факс (383) 225-84-83</w:t>
            </w:r>
          </w:p>
          <w:p w:rsidR="00647C34" w:rsidRPr="00647C34" w:rsidRDefault="00647C34">
            <w:pPr>
              <w:tabs>
                <w:tab w:val="left" w:pos="2922"/>
              </w:tabs>
              <w:autoSpaceDE w:val="0"/>
              <w:autoSpaceDN w:val="0"/>
              <w:adjustRightInd w:val="0"/>
              <w:spacing w:after="0" w:line="240" w:lineRule="auto"/>
              <w:ind w:firstLine="225"/>
              <w:rPr>
                <w:rFonts w:ascii="Arial" w:eastAsia="Times New Roman" w:hAnsi="Arial" w:cs="Arial"/>
                <w:sz w:val="16"/>
                <w:szCs w:val="16"/>
                <w:lang w:eastAsia="ru-RU"/>
              </w:rPr>
            </w:pPr>
            <w:r w:rsidRPr="00647C34">
              <w:rPr>
                <w:rFonts w:ascii="Arial" w:eastAsia="Times New Roman" w:hAnsi="Arial" w:cs="Arial"/>
                <w:sz w:val="16"/>
                <w:szCs w:val="16"/>
                <w:lang w:eastAsia="ru-RU"/>
              </w:rPr>
              <w:t>Дата постановки на учет 24.03.1994г.</w:t>
            </w:r>
          </w:p>
          <w:p w:rsidR="00647C34" w:rsidRPr="00647C34" w:rsidRDefault="00647C34">
            <w:pPr>
              <w:tabs>
                <w:tab w:val="left" w:pos="2922"/>
              </w:tabs>
              <w:autoSpaceDE w:val="0"/>
              <w:autoSpaceDN w:val="0"/>
              <w:adjustRightInd w:val="0"/>
              <w:spacing w:after="0" w:line="240" w:lineRule="auto"/>
              <w:ind w:firstLine="225"/>
              <w:rPr>
                <w:rFonts w:ascii="Arial" w:eastAsia="Times New Roman" w:hAnsi="Arial" w:cs="Arial"/>
                <w:sz w:val="16"/>
                <w:szCs w:val="16"/>
                <w:lang w:eastAsia="ru-RU"/>
              </w:rPr>
            </w:pPr>
          </w:p>
          <w:p w:rsidR="00647C34" w:rsidRPr="00647C34" w:rsidRDefault="00647C34">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Главный врач ГБУЗ НСО «ККДП №27»</w:t>
            </w:r>
          </w:p>
          <w:p w:rsidR="00647C34" w:rsidRPr="00647C34" w:rsidRDefault="00647C34">
            <w:pPr>
              <w:tabs>
                <w:tab w:val="left" w:pos="2922"/>
              </w:tabs>
              <w:autoSpaceDE w:val="0"/>
              <w:autoSpaceDN w:val="0"/>
              <w:adjustRightInd w:val="0"/>
              <w:spacing w:after="0" w:line="240" w:lineRule="auto"/>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w:t>
            </w:r>
          </w:p>
          <w:p w:rsidR="00647C34" w:rsidRPr="00647C34" w:rsidRDefault="00647C34">
            <w:pPr>
              <w:tabs>
                <w:tab w:val="left" w:pos="2922"/>
              </w:tabs>
              <w:autoSpaceDE w:val="0"/>
              <w:autoSpaceDN w:val="0"/>
              <w:adjustRightInd w:val="0"/>
              <w:spacing w:after="0" w:line="240" w:lineRule="auto"/>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_____________А.В. Калиниченко</w:t>
            </w:r>
          </w:p>
        </w:tc>
      </w:tr>
    </w:tbl>
    <w:p w:rsidR="00647C34" w:rsidRPr="00647C34" w:rsidRDefault="00647C34" w:rsidP="00647C34">
      <w:pPr>
        <w:spacing w:after="0" w:line="240" w:lineRule="auto"/>
        <w:jc w:val="both"/>
        <w:rPr>
          <w:rFonts w:ascii="Arial" w:eastAsia="Times New Roman" w:hAnsi="Arial" w:cs="Arial"/>
          <w:sz w:val="16"/>
          <w:szCs w:val="16"/>
          <w:lang w:eastAsia="ru-RU"/>
        </w:rPr>
      </w:pPr>
    </w:p>
    <w:p w:rsidR="00647C34" w:rsidRPr="00647C34" w:rsidRDefault="00647C34" w:rsidP="00647C34">
      <w:pPr>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«___» ______________2017 г.                                         «____»_____________2017 г.</w:t>
      </w:r>
    </w:p>
    <w:p w:rsidR="00647C34" w:rsidRPr="00647C34" w:rsidRDefault="00647C34" w:rsidP="00647C34">
      <w:pPr>
        <w:spacing w:after="0" w:line="240" w:lineRule="auto"/>
        <w:jc w:val="both"/>
        <w:rPr>
          <w:rFonts w:ascii="Arial" w:eastAsia="Times New Roman" w:hAnsi="Arial" w:cs="Arial"/>
          <w:sz w:val="16"/>
          <w:szCs w:val="16"/>
          <w:lang w:eastAsia="ru-RU"/>
        </w:rPr>
      </w:pPr>
    </w:p>
    <w:p w:rsidR="00647C34" w:rsidRPr="00647C34" w:rsidRDefault="00647C34" w:rsidP="00647C34">
      <w:pPr>
        <w:spacing w:after="0" w:line="240" w:lineRule="auto"/>
        <w:jc w:val="both"/>
        <w:rPr>
          <w:rFonts w:ascii="Arial" w:eastAsia="Times New Roman" w:hAnsi="Arial" w:cs="Arial"/>
          <w:sz w:val="16"/>
          <w:szCs w:val="16"/>
          <w:lang w:eastAsia="ru-RU"/>
        </w:rPr>
      </w:pPr>
    </w:p>
    <w:p w:rsidR="00647C34" w:rsidRPr="00647C34" w:rsidRDefault="00647C34" w:rsidP="00647C34">
      <w:pPr>
        <w:spacing w:after="0" w:line="240" w:lineRule="auto"/>
        <w:jc w:val="both"/>
        <w:rPr>
          <w:rFonts w:ascii="Arial" w:eastAsia="Times New Roman" w:hAnsi="Arial" w:cs="Arial"/>
          <w:sz w:val="16"/>
          <w:szCs w:val="16"/>
          <w:lang w:eastAsia="ru-RU"/>
        </w:rPr>
      </w:pPr>
    </w:p>
    <w:p w:rsidR="00647C34" w:rsidRPr="00647C34" w:rsidRDefault="00647C34" w:rsidP="00647C34">
      <w:pPr>
        <w:spacing w:after="0" w:line="240" w:lineRule="auto"/>
        <w:jc w:val="both"/>
        <w:rPr>
          <w:rFonts w:ascii="Arial" w:eastAsia="Times New Roman" w:hAnsi="Arial" w:cs="Arial"/>
          <w:sz w:val="16"/>
          <w:szCs w:val="16"/>
          <w:lang w:eastAsia="ru-RU"/>
        </w:rPr>
      </w:pPr>
    </w:p>
    <w:p w:rsidR="00647C34" w:rsidRPr="00647C34" w:rsidRDefault="00647C34" w:rsidP="00647C34">
      <w:pPr>
        <w:spacing w:after="0" w:line="240" w:lineRule="auto"/>
        <w:jc w:val="both"/>
        <w:rPr>
          <w:rFonts w:ascii="Arial" w:eastAsia="Times New Roman" w:hAnsi="Arial" w:cs="Arial"/>
          <w:sz w:val="16"/>
          <w:szCs w:val="16"/>
          <w:lang w:eastAsia="ru-RU"/>
        </w:rPr>
      </w:pPr>
    </w:p>
    <w:p w:rsidR="00647C34" w:rsidRPr="00647C34" w:rsidRDefault="00647C34" w:rsidP="00647C34">
      <w:pPr>
        <w:spacing w:after="0" w:line="240" w:lineRule="auto"/>
        <w:jc w:val="both"/>
        <w:rPr>
          <w:rFonts w:ascii="Arial" w:eastAsia="Times New Roman" w:hAnsi="Arial" w:cs="Arial"/>
          <w:sz w:val="16"/>
          <w:szCs w:val="16"/>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CE555A" w:rsidRDefault="00CE555A"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sectPr w:rsidR="005C0709" w:rsidSect="00FB2032">
          <w:pgSz w:w="11906" w:h="16838"/>
          <w:pgMar w:top="567" w:right="567" w:bottom="567" w:left="1134" w:header="709" w:footer="709" w:gutter="0"/>
          <w:cols w:space="708"/>
          <w:docGrid w:linePitch="360"/>
        </w:sectPr>
      </w:pPr>
    </w:p>
    <w:tbl>
      <w:tblPr>
        <w:tblW w:w="15272" w:type="dxa"/>
        <w:tblInd w:w="93" w:type="dxa"/>
        <w:tblLook w:val="04A0" w:firstRow="1" w:lastRow="0" w:firstColumn="1" w:lastColumn="0" w:noHBand="0" w:noVBand="1"/>
      </w:tblPr>
      <w:tblGrid>
        <w:gridCol w:w="132"/>
        <w:gridCol w:w="1380"/>
        <w:gridCol w:w="3165"/>
        <w:gridCol w:w="28"/>
        <w:gridCol w:w="350"/>
        <w:gridCol w:w="287"/>
        <w:gridCol w:w="546"/>
        <w:gridCol w:w="70"/>
        <w:gridCol w:w="935"/>
        <w:gridCol w:w="185"/>
        <w:gridCol w:w="1017"/>
        <w:gridCol w:w="806"/>
        <w:gridCol w:w="975"/>
        <w:gridCol w:w="355"/>
        <w:gridCol w:w="835"/>
        <w:gridCol w:w="1424"/>
        <w:gridCol w:w="2102"/>
        <w:gridCol w:w="680"/>
      </w:tblGrid>
      <w:tr w:rsidR="00CE555A" w:rsidRPr="00B737C7" w:rsidTr="004E2D67">
        <w:trPr>
          <w:trHeight w:val="255"/>
        </w:trPr>
        <w:tc>
          <w:tcPr>
            <w:tcW w:w="1512" w:type="dxa"/>
            <w:gridSpan w:val="2"/>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color w:val="000000"/>
                <w:sz w:val="20"/>
                <w:szCs w:val="20"/>
                <w:lang w:eastAsia="ru-RU"/>
              </w:rPr>
            </w:pPr>
          </w:p>
        </w:tc>
        <w:tc>
          <w:tcPr>
            <w:tcW w:w="3165" w:type="dxa"/>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color w:val="000000"/>
                <w:sz w:val="20"/>
                <w:szCs w:val="20"/>
                <w:lang w:eastAsia="ru-RU"/>
              </w:rPr>
            </w:pPr>
          </w:p>
        </w:tc>
        <w:tc>
          <w:tcPr>
            <w:tcW w:w="1211" w:type="dxa"/>
            <w:gridSpan w:val="4"/>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color w:val="000000"/>
                <w:sz w:val="20"/>
                <w:szCs w:val="20"/>
                <w:lang w:eastAsia="ru-RU"/>
              </w:rPr>
            </w:pPr>
          </w:p>
        </w:tc>
        <w:tc>
          <w:tcPr>
            <w:tcW w:w="1190" w:type="dxa"/>
            <w:gridSpan w:val="3"/>
            <w:tcBorders>
              <w:top w:val="nil"/>
              <w:left w:val="nil"/>
              <w:bottom w:val="nil"/>
              <w:right w:val="nil"/>
            </w:tcBorders>
            <w:shd w:val="clear" w:color="auto" w:fill="auto"/>
            <w:noWrap/>
            <w:vAlign w:val="bottom"/>
            <w:hideMark/>
          </w:tcPr>
          <w:p w:rsidR="00CE555A" w:rsidRPr="00B737C7" w:rsidRDefault="00CE555A" w:rsidP="00DA26AF">
            <w:pPr>
              <w:spacing w:after="0" w:line="240" w:lineRule="auto"/>
              <w:rPr>
                <w:rFonts w:ascii="Times New Roman" w:eastAsia="Times New Roman" w:hAnsi="Times New Roman" w:cs="Times New Roman"/>
                <w:color w:val="000000"/>
                <w:sz w:val="20"/>
                <w:szCs w:val="20"/>
                <w:lang w:eastAsia="ru-RU"/>
              </w:rPr>
            </w:pPr>
          </w:p>
        </w:tc>
        <w:tc>
          <w:tcPr>
            <w:tcW w:w="8194" w:type="dxa"/>
            <w:gridSpan w:val="8"/>
            <w:tcBorders>
              <w:top w:val="nil"/>
              <w:left w:val="nil"/>
              <w:bottom w:val="nil"/>
              <w:right w:val="nil"/>
            </w:tcBorders>
            <w:shd w:val="clear" w:color="auto" w:fill="auto"/>
            <w:noWrap/>
            <w:vAlign w:val="bottom"/>
            <w:hideMark/>
          </w:tcPr>
          <w:p w:rsidR="00CE555A" w:rsidRPr="00B737C7" w:rsidRDefault="00CE555A" w:rsidP="00DA26AF">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           Приложение 1 к договору № _______ от "_______" ___________ 2017г.</w:t>
            </w:r>
          </w:p>
        </w:tc>
      </w:tr>
      <w:tr w:rsidR="004E2D67" w:rsidRPr="004E2D67" w:rsidTr="004E2D67">
        <w:trPr>
          <w:gridAfter w:val="1"/>
          <w:wAfter w:w="680" w:type="dxa"/>
          <w:trHeight w:val="360"/>
        </w:trPr>
        <w:tc>
          <w:tcPr>
            <w:tcW w:w="12490" w:type="dxa"/>
            <w:gridSpan w:val="16"/>
            <w:tcBorders>
              <w:top w:val="nil"/>
              <w:left w:val="nil"/>
              <w:bottom w:val="nil"/>
              <w:right w:val="nil"/>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Спецификация</w:t>
            </w:r>
          </w:p>
        </w:tc>
        <w:tc>
          <w:tcPr>
            <w:tcW w:w="2102" w:type="dxa"/>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p>
        </w:tc>
      </w:tr>
      <w:tr w:rsidR="004E2D67" w:rsidRPr="004E2D67" w:rsidTr="004E2D67">
        <w:trPr>
          <w:gridAfter w:val="1"/>
          <w:wAfter w:w="680" w:type="dxa"/>
          <w:trHeight w:val="255"/>
        </w:trPr>
        <w:tc>
          <w:tcPr>
            <w:tcW w:w="12490" w:type="dxa"/>
            <w:gridSpan w:val="16"/>
            <w:tcBorders>
              <w:top w:val="nil"/>
              <w:left w:val="nil"/>
              <w:bottom w:val="nil"/>
              <w:right w:val="nil"/>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по проведению периодического медицинского осмотра сентябрь 2017 г.- апрель 2018г.</w:t>
            </w:r>
          </w:p>
        </w:tc>
        <w:tc>
          <w:tcPr>
            <w:tcW w:w="2102" w:type="dxa"/>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Характеристика</w:t>
            </w:r>
          </w:p>
        </w:tc>
        <w:tc>
          <w:tcPr>
            <w:tcW w:w="637" w:type="dxa"/>
            <w:gridSpan w:val="2"/>
            <w:tcBorders>
              <w:top w:val="single" w:sz="4" w:space="0" w:color="auto"/>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Ед.</w:t>
            </w:r>
          </w:p>
        </w:tc>
        <w:tc>
          <w:tcPr>
            <w:tcW w:w="616" w:type="dxa"/>
            <w:gridSpan w:val="2"/>
            <w:tcBorders>
              <w:top w:val="single" w:sz="4" w:space="0" w:color="auto"/>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Кол-</w:t>
            </w:r>
          </w:p>
        </w:tc>
        <w:tc>
          <w:tcPr>
            <w:tcW w:w="935" w:type="dxa"/>
            <w:tcBorders>
              <w:top w:val="single" w:sz="4" w:space="0" w:color="auto"/>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xml:space="preserve">Цена </w:t>
            </w:r>
            <w:proofErr w:type="gramStart"/>
            <w:r w:rsidRPr="004E2D67">
              <w:rPr>
                <w:rFonts w:ascii="Times New Roman" w:eastAsia="Times New Roman" w:hAnsi="Times New Roman" w:cs="Times New Roman"/>
                <w:sz w:val="20"/>
                <w:szCs w:val="20"/>
                <w:lang w:eastAsia="ru-RU"/>
              </w:rPr>
              <w:t>за</w:t>
            </w:r>
            <w:proofErr w:type="gramEnd"/>
          </w:p>
        </w:tc>
        <w:tc>
          <w:tcPr>
            <w:tcW w:w="1202" w:type="dxa"/>
            <w:gridSpan w:val="2"/>
            <w:tcBorders>
              <w:top w:val="single" w:sz="4" w:space="0" w:color="auto"/>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Сумма</w:t>
            </w:r>
          </w:p>
        </w:tc>
        <w:tc>
          <w:tcPr>
            <w:tcW w:w="806" w:type="dxa"/>
            <w:tcBorders>
              <w:top w:val="single" w:sz="4" w:space="0" w:color="auto"/>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Ставка</w:t>
            </w:r>
          </w:p>
        </w:tc>
        <w:tc>
          <w:tcPr>
            <w:tcW w:w="975" w:type="dxa"/>
            <w:tcBorders>
              <w:top w:val="single" w:sz="4" w:space="0" w:color="auto"/>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Сумма</w:t>
            </w:r>
          </w:p>
        </w:tc>
        <w:tc>
          <w:tcPr>
            <w:tcW w:w="1190" w:type="dxa"/>
            <w:gridSpan w:val="2"/>
            <w:tcBorders>
              <w:top w:val="single" w:sz="4" w:space="0" w:color="auto"/>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 xml:space="preserve">Всего </w:t>
            </w:r>
            <w:proofErr w:type="gramStart"/>
            <w:r w:rsidRPr="004E2D67">
              <w:rPr>
                <w:rFonts w:ascii="Times New Roman" w:eastAsia="Times New Roman" w:hAnsi="Times New Roman" w:cs="Times New Roman"/>
                <w:color w:val="000000"/>
                <w:sz w:val="20"/>
                <w:szCs w:val="20"/>
                <w:lang w:eastAsia="ru-RU"/>
              </w:rPr>
              <w:t>с</w:t>
            </w:r>
            <w:proofErr w:type="gramEnd"/>
            <w:r w:rsidRPr="004E2D67">
              <w:rPr>
                <w:rFonts w:ascii="Times New Roman" w:eastAsia="Times New Roman" w:hAnsi="Times New Roman" w:cs="Times New Roman"/>
                <w:color w:val="000000"/>
                <w:sz w:val="20"/>
                <w:szCs w:val="20"/>
                <w:lang w:eastAsia="ru-RU"/>
              </w:rPr>
              <w:t xml:space="preserve"> </w:t>
            </w:r>
          </w:p>
        </w:tc>
        <w:tc>
          <w:tcPr>
            <w:tcW w:w="1424" w:type="dxa"/>
            <w:tcBorders>
              <w:top w:val="single" w:sz="4" w:space="0" w:color="auto"/>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 xml:space="preserve">Цена за </w:t>
            </w:r>
            <w:proofErr w:type="spellStart"/>
            <w:r w:rsidRPr="004E2D67">
              <w:rPr>
                <w:rFonts w:ascii="Times New Roman" w:eastAsia="Times New Roman" w:hAnsi="Times New Roman" w:cs="Times New Roman"/>
                <w:color w:val="000000"/>
                <w:sz w:val="20"/>
                <w:szCs w:val="20"/>
                <w:lang w:eastAsia="ru-RU"/>
              </w:rPr>
              <w:t>ед-цу</w:t>
            </w:r>
            <w:proofErr w:type="spellEnd"/>
          </w:p>
        </w:tc>
        <w:tc>
          <w:tcPr>
            <w:tcW w:w="2102" w:type="dxa"/>
            <w:tcBorders>
              <w:top w:val="single" w:sz="4" w:space="0" w:color="auto"/>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xml:space="preserve">Срок </w:t>
            </w:r>
          </w:p>
        </w:tc>
      </w:tr>
      <w:tr w:rsidR="004E2D67" w:rsidRPr="004E2D67" w:rsidTr="004E2D67">
        <w:trPr>
          <w:gridAfter w:val="1"/>
          <w:wAfter w:w="680" w:type="dxa"/>
          <w:trHeight w:val="255"/>
        </w:trPr>
        <w:tc>
          <w:tcPr>
            <w:tcW w:w="4705" w:type="dxa"/>
            <w:gridSpan w:val="4"/>
            <w:tcBorders>
              <w:top w:val="nil"/>
              <w:left w:val="single" w:sz="4" w:space="0" w:color="auto"/>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w:t>
            </w:r>
          </w:p>
        </w:tc>
        <w:tc>
          <w:tcPr>
            <w:tcW w:w="637" w:type="dxa"/>
            <w:gridSpan w:val="2"/>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изм.</w:t>
            </w:r>
          </w:p>
        </w:tc>
        <w:tc>
          <w:tcPr>
            <w:tcW w:w="616" w:type="dxa"/>
            <w:gridSpan w:val="2"/>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во</w:t>
            </w:r>
          </w:p>
        </w:tc>
        <w:tc>
          <w:tcPr>
            <w:tcW w:w="935" w:type="dxa"/>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единицу</w:t>
            </w:r>
          </w:p>
        </w:tc>
        <w:tc>
          <w:tcPr>
            <w:tcW w:w="1202" w:type="dxa"/>
            <w:gridSpan w:val="2"/>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proofErr w:type="spellStart"/>
            <w:r w:rsidRPr="004E2D67">
              <w:rPr>
                <w:rFonts w:ascii="Times New Roman" w:eastAsia="Times New Roman" w:hAnsi="Times New Roman" w:cs="Times New Roman"/>
                <w:sz w:val="20"/>
                <w:szCs w:val="20"/>
                <w:lang w:eastAsia="ru-RU"/>
              </w:rPr>
              <w:t>руб</w:t>
            </w:r>
            <w:proofErr w:type="gramStart"/>
            <w:r w:rsidRPr="004E2D67">
              <w:rPr>
                <w:rFonts w:ascii="Times New Roman" w:eastAsia="Times New Roman" w:hAnsi="Times New Roman" w:cs="Times New Roman"/>
                <w:sz w:val="20"/>
                <w:szCs w:val="20"/>
                <w:lang w:eastAsia="ru-RU"/>
              </w:rPr>
              <w:t>.к</w:t>
            </w:r>
            <w:proofErr w:type="gramEnd"/>
            <w:r w:rsidRPr="004E2D67">
              <w:rPr>
                <w:rFonts w:ascii="Times New Roman" w:eastAsia="Times New Roman" w:hAnsi="Times New Roman" w:cs="Times New Roman"/>
                <w:sz w:val="20"/>
                <w:szCs w:val="20"/>
                <w:lang w:eastAsia="ru-RU"/>
              </w:rPr>
              <w:t>оп</w:t>
            </w:r>
            <w:proofErr w:type="spellEnd"/>
            <w:r w:rsidRPr="004E2D67">
              <w:rPr>
                <w:rFonts w:ascii="Times New Roman" w:eastAsia="Times New Roman" w:hAnsi="Times New Roman" w:cs="Times New Roman"/>
                <w:sz w:val="20"/>
                <w:szCs w:val="20"/>
                <w:lang w:eastAsia="ru-RU"/>
              </w:rPr>
              <w:t>.</w:t>
            </w:r>
          </w:p>
        </w:tc>
        <w:tc>
          <w:tcPr>
            <w:tcW w:w="806" w:type="dxa"/>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НДС %</w:t>
            </w:r>
          </w:p>
        </w:tc>
        <w:tc>
          <w:tcPr>
            <w:tcW w:w="975" w:type="dxa"/>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 xml:space="preserve">НДС, </w:t>
            </w:r>
            <w:proofErr w:type="spellStart"/>
            <w:r w:rsidRPr="004E2D67">
              <w:rPr>
                <w:rFonts w:ascii="Times New Roman" w:eastAsia="Times New Roman" w:hAnsi="Times New Roman" w:cs="Times New Roman"/>
                <w:color w:val="000000"/>
                <w:sz w:val="20"/>
                <w:szCs w:val="20"/>
                <w:lang w:eastAsia="ru-RU"/>
              </w:rPr>
              <w:t>руб</w:t>
            </w:r>
            <w:proofErr w:type="spellEnd"/>
          </w:p>
        </w:tc>
        <w:tc>
          <w:tcPr>
            <w:tcW w:w="1190" w:type="dxa"/>
            <w:gridSpan w:val="2"/>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НДС</w:t>
            </w:r>
            <w:bookmarkStart w:id="0" w:name="_GoBack"/>
            <w:bookmarkEnd w:id="0"/>
          </w:p>
        </w:tc>
        <w:tc>
          <w:tcPr>
            <w:tcW w:w="1424" w:type="dxa"/>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с учетом НДС</w:t>
            </w:r>
          </w:p>
        </w:tc>
        <w:tc>
          <w:tcPr>
            <w:tcW w:w="2102" w:type="dxa"/>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xml:space="preserve">оказания </w:t>
            </w:r>
          </w:p>
        </w:tc>
      </w:tr>
      <w:tr w:rsidR="004E2D67" w:rsidRPr="004E2D67" w:rsidTr="004E2D67">
        <w:trPr>
          <w:gridAfter w:val="1"/>
          <w:wAfter w:w="680" w:type="dxa"/>
          <w:trHeight w:val="80"/>
        </w:trPr>
        <w:tc>
          <w:tcPr>
            <w:tcW w:w="4705" w:type="dxa"/>
            <w:gridSpan w:val="4"/>
            <w:tcBorders>
              <w:top w:val="nil"/>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 </w:t>
            </w:r>
          </w:p>
        </w:tc>
        <w:tc>
          <w:tcPr>
            <w:tcW w:w="637" w:type="dxa"/>
            <w:gridSpan w:val="2"/>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 </w:t>
            </w:r>
          </w:p>
        </w:tc>
        <w:tc>
          <w:tcPr>
            <w:tcW w:w="616" w:type="dxa"/>
            <w:gridSpan w:val="2"/>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 </w:t>
            </w:r>
          </w:p>
        </w:tc>
        <w:tc>
          <w:tcPr>
            <w:tcW w:w="935" w:type="dxa"/>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 </w:t>
            </w:r>
          </w:p>
        </w:tc>
        <w:tc>
          <w:tcPr>
            <w:tcW w:w="1202" w:type="dxa"/>
            <w:gridSpan w:val="2"/>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 </w:t>
            </w:r>
          </w:p>
        </w:tc>
        <w:tc>
          <w:tcPr>
            <w:tcW w:w="806" w:type="dxa"/>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w:t>
            </w:r>
          </w:p>
        </w:tc>
        <w:tc>
          <w:tcPr>
            <w:tcW w:w="975" w:type="dxa"/>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r w:rsidRPr="004E2D67">
              <w:rPr>
                <w:rFonts w:ascii="Times New Roman" w:eastAsia="Times New Roman" w:hAnsi="Times New Roman" w:cs="Times New Roman"/>
                <w:b/>
                <w:bCs/>
                <w:sz w:val="20"/>
                <w:szCs w:val="20"/>
                <w:lang w:eastAsia="ru-RU"/>
              </w:rPr>
              <w:t> </w:t>
            </w:r>
          </w:p>
        </w:tc>
        <w:tc>
          <w:tcPr>
            <w:tcW w:w="1190" w:type="dxa"/>
            <w:gridSpan w:val="2"/>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proofErr w:type="spellStart"/>
            <w:r w:rsidRPr="004E2D67">
              <w:rPr>
                <w:rFonts w:ascii="Times New Roman" w:eastAsia="Times New Roman" w:hAnsi="Times New Roman" w:cs="Times New Roman"/>
                <w:color w:val="000000"/>
                <w:sz w:val="20"/>
                <w:szCs w:val="20"/>
                <w:lang w:eastAsia="ru-RU"/>
              </w:rPr>
              <w:t>руб</w:t>
            </w:r>
            <w:proofErr w:type="spellEnd"/>
          </w:p>
        </w:tc>
        <w:tc>
          <w:tcPr>
            <w:tcW w:w="1424" w:type="dxa"/>
            <w:tcBorders>
              <w:top w:val="nil"/>
              <w:left w:val="nil"/>
              <w:bottom w:val="nil"/>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руб.</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услуг</w:t>
            </w:r>
          </w:p>
        </w:tc>
      </w:tr>
      <w:tr w:rsidR="004E2D67" w:rsidRPr="004E2D67" w:rsidTr="004E2D67">
        <w:trPr>
          <w:gridAfter w:val="1"/>
          <w:wAfter w:w="680" w:type="dxa"/>
          <w:trHeight w:val="70"/>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xml:space="preserve">Терапевт </w:t>
            </w:r>
          </w:p>
        </w:tc>
        <w:tc>
          <w:tcPr>
            <w:tcW w:w="637" w:type="dxa"/>
            <w:gridSpan w:val="2"/>
            <w:tcBorders>
              <w:top w:val="single" w:sz="4" w:space="0" w:color="auto"/>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94,4</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12838,40</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single" w:sz="4" w:space="0" w:color="auto"/>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12838,40</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94,40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Психиатр</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95,2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12947,20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12947,20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95,20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Нарколог</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201,6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27417,60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27417,60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201,60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ОАК</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112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15232,00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15232,00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112,00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ОАМ</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84,8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11532,80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11532,80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84,80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ЭМДС</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25,6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3481,60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3481,60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25,60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Определение уровня глюкозы</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37,6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5113,60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5113,60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37,60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xml:space="preserve">Определение уровня </w:t>
            </w:r>
            <w:proofErr w:type="spellStart"/>
            <w:r w:rsidRPr="004E2D67">
              <w:rPr>
                <w:rFonts w:ascii="Times New Roman" w:eastAsia="Times New Roman" w:hAnsi="Times New Roman" w:cs="Times New Roman"/>
                <w:sz w:val="20"/>
                <w:szCs w:val="20"/>
                <w:lang w:eastAsia="ru-RU"/>
              </w:rPr>
              <w:t>холестарина</w:t>
            </w:r>
            <w:proofErr w:type="spellEnd"/>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44,8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6092,80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6092,80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44,80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Забор крови из вены</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5984,00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5984,00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44,00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ЭКГ</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121,6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16537,60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16537,60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121,60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xml:space="preserve">Заключение </w:t>
            </w:r>
            <w:proofErr w:type="spellStart"/>
            <w:r w:rsidRPr="004E2D67">
              <w:rPr>
                <w:rFonts w:ascii="Times New Roman" w:eastAsia="Times New Roman" w:hAnsi="Times New Roman" w:cs="Times New Roman"/>
                <w:sz w:val="20"/>
                <w:szCs w:val="20"/>
                <w:lang w:eastAsia="ru-RU"/>
              </w:rPr>
              <w:t>профпатолога</w:t>
            </w:r>
            <w:proofErr w:type="spellEnd"/>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108,8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14796,80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14796,80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108,80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proofErr w:type="spellStart"/>
            <w:r w:rsidRPr="004E2D67">
              <w:rPr>
                <w:rFonts w:ascii="Times New Roman" w:eastAsia="Times New Roman" w:hAnsi="Times New Roman" w:cs="Times New Roman"/>
                <w:sz w:val="20"/>
                <w:szCs w:val="20"/>
                <w:lang w:eastAsia="ru-RU"/>
              </w:rPr>
              <w:t>Оториноларинголог</w:t>
            </w:r>
            <w:proofErr w:type="spellEnd"/>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58,4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7942,40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7942,40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58,40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proofErr w:type="spellStart"/>
            <w:r w:rsidRPr="004E2D67">
              <w:rPr>
                <w:rFonts w:ascii="Times New Roman" w:eastAsia="Times New Roman" w:hAnsi="Times New Roman" w:cs="Times New Roman"/>
                <w:sz w:val="20"/>
                <w:szCs w:val="20"/>
                <w:lang w:eastAsia="ru-RU"/>
              </w:rPr>
              <w:t>Дерматовенеролог</w:t>
            </w:r>
            <w:proofErr w:type="spellEnd"/>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80,8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10988,80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10988,80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80,80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Забор мазков на флору</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64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8704,00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8704,00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64,00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146"/>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Мазок на флору</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68,8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9356,80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9356,80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68,80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70"/>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Като</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72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9792,00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9792,00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72,00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70"/>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xml:space="preserve">Соскоб яйца </w:t>
            </w:r>
            <w:proofErr w:type="spellStart"/>
            <w:r w:rsidRPr="004E2D67">
              <w:rPr>
                <w:rFonts w:ascii="Times New Roman" w:eastAsia="Times New Roman" w:hAnsi="Times New Roman" w:cs="Times New Roman"/>
                <w:sz w:val="20"/>
                <w:szCs w:val="20"/>
                <w:lang w:eastAsia="ru-RU"/>
              </w:rPr>
              <w:t>гельмитов</w:t>
            </w:r>
            <w:proofErr w:type="spellEnd"/>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54,4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7398,40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7398,40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54,40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70"/>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Забор соскоба</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136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18,4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2502,40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2502,40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18,40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xml:space="preserve">Гинеколог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58</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95,2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5521,60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5521,60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95,20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Цитология</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58</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79</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4582,00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4582,00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79,00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Невролог</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64</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60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3840,00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3840,00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60,00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Хирург</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22</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81,6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1795,20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1795,20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81,60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Офтальмолог</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65</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77,6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5044,00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5044,00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77,60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Острота зрения</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41</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47,2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1935,20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1935,20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47,20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Динамометрия</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4</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96,00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96,00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24,00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Поля зрения</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22</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93,6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2059,20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2059,20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93,60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79"/>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Исследование вестибулярного аппарата</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26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624,00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624,00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24,00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Аудиометрия</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33</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37,6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1240,80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1240,80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37,60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Спирометрия</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41</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228,8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9380,80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9380,80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228,80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proofErr w:type="spellStart"/>
            <w:r w:rsidRPr="004E2D67">
              <w:rPr>
                <w:rFonts w:ascii="Times New Roman" w:eastAsia="Times New Roman" w:hAnsi="Times New Roman" w:cs="Times New Roman"/>
                <w:sz w:val="20"/>
                <w:szCs w:val="20"/>
                <w:lang w:eastAsia="ru-RU"/>
              </w:rPr>
              <w:t>Ретикулоциты</w:t>
            </w:r>
            <w:proofErr w:type="spellEnd"/>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7</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66,4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464,80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464,80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66,40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Цветоощущение</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9</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86,40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86,40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9,60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proofErr w:type="spellStart"/>
            <w:r w:rsidRPr="004E2D67">
              <w:rPr>
                <w:rFonts w:ascii="Times New Roman" w:eastAsia="Times New Roman" w:hAnsi="Times New Roman" w:cs="Times New Roman"/>
                <w:sz w:val="20"/>
                <w:szCs w:val="20"/>
                <w:lang w:eastAsia="ru-RU"/>
              </w:rPr>
              <w:lastRenderedPageBreak/>
              <w:t>Биомикроскопия</w:t>
            </w:r>
            <w:proofErr w:type="spellEnd"/>
            <w:r w:rsidRPr="004E2D67">
              <w:rPr>
                <w:rFonts w:ascii="Times New Roman" w:eastAsia="Times New Roman" w:hAnsi="Times New Roman" w:cs="Times New Roman"/>
                <w:sz w:val="20"/>
                <w:szCs w:val="20"/>
                <w:lang w:eastAsia="ru-RU"/>
              </w:rPr>
              <w:t xml:space="preserve"> </w:t>
            </w:r>
            <w:proofErr w:type="spellStart"/>
            <w:r w:rsidRPr="004E2D67">
              <w:rPr>
                <w:rFonts w:ascii="Times New Roman" w:eastAsia="Times New Roman" w:hAnsi="Times New Roman" w:cs="Times New Roman"/>
                <w:sz w:val="20"/>
                <w:szCs w:val="20"/>
                <w:lang w:eastAsia="ru-RU"/>
              </w:rPr>
              <w:t>сре</w:t>
            </w:r>
            <w:proofErr w:type="spellEnd"/>
            <w:r w:rsidRPr="004E2D67">
              <w:rPr>
                <w:rFonts w:ascii="Times New Roman" w:eastAsia="Times New Roman" w:hAnsi="Times New Roman" w:cs="Times New Roman"/>
                <w:sz w:val="20"/>
                <w:szCs w:val="20"/>
                <w:lang w:eastAsia="ru-RU"/>
              </w:rPr>
              <w:t xml:space="preserve"> глаз</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76,80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76,80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4,80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Глазное дно</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144,00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144,00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24,00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Тонометрия</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9</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37,6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338,40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338,40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37,60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Скиаскопия</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9</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252,00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252,00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28,00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Рефрактометрия</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9</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37,6</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338,40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338,40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37,60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Аккомодация</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9</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116,8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1051,20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1051,20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116,80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Бинокулярное зрение</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9</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4,8</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43,20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43,20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4,80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nil"/>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КП в моче</w:t>
            </w:r>
          </w:p>
        </w:tc>
        <w:tc>
          <w:tcPr>
            <w:tcW w:w="637"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6</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47,2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283,20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283,20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47,20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nil"/>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proofErr w:type="spellStart"/>
            <w:r w:rsidRPr="004E2D67">
              <w:rPr>
                <w:rFonts w:ascii="Times New Roman" w:eastAsia="Times New Roman" w:hAnsi="Times New Roman" w:cs="Times New Roman"/>
                <w:sz w:val="20"/>
                <w:szCs w:val="20"/>
                <w:lang w:eastAsia="ru-RU"/>
              </w:rPr>
              <w:t>Базофильная</w:t>
            </w:r>
            <w:proofErr w:type="spellEnd"/>
            <w:r w:rsidRPr="004E2D67">
              <w:rPr>
                <w:rFonts w:ascii="Times New Roman" w:eastAsia="Times New Roman" w:hAnsi="Times New Roman" w:cs="Times New Roman"/>
                <w:sz w:val="20"/>
                <w:szCs w:val="20"/>
                <w:lang w:eastAsia="ru-RU"/>
              </w:rPr>
              <w:t xml:space="preserve"> зернистость</w:t>
            </w:r>
          </w:p>
        </w:tc>
        <w:tc>
          <w:tcPr>
            <w:tcW w:w="637"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4</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31,2</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124,80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124,80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31,20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255"/>
        </w:trPr>
        <w:tc>
          <w:tcPr>
            <w:tcW w:w="4705" w:type="dxa"/>
            <w:gridSpan w:val="4"/>
            <w:tcBorders>
              <w:top w:val="single" w:sz="4" w:space="0" w:color="auto"/>
              <w:left w:val="single" w:sz="4" w:space="0" w:color="auto"/>
              <w:bottom w:val="single" w:sz="4" w:space="0" w:color="auto"/>
              <w:right w:val="nil"/>
            </w:tcBorders>
            <w:shd w:val="clear" w:color="auto" w:fill="auto"/>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Время кровотечения</w:t>
            </w:r>
          </w:p>
        </w:tc>
        <w:tc>
          <w:tcPr>
            <w:tcW w:w="637"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чел.</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4</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42,4</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169,60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center"/>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0</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169,60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42,40</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r w:rsidRPr="004E2D67">
              <w:rPr>
                <w:rFonts w:ascii="Times New Roman" w:eastAsia="Times New Roman" w:hAnsi="Times New Roman" w:cs="Times New Roman"/>
                <w:color w:val="000000"/>
                <w:sz w:val="20"/>
                <w:szCs w:val="20"/>
                <w:lang w:eastAsia="ru-RU"/>
              </w:rPr>
              <w:t>IX/2017-IV/ 2018 г.</w:t>
            </w:r>
          </w:p>
        </w:tc>
      </w:tr>
      <w:tr w:rsidR="004E2D67" w:rsidRPr="004E2D67" w:rsidTr="004E2D67">
        <w:trPr>
          <w:gridAfter w:val="1"/>
          <w:wAfter w:w="680" w:type="dxa"/>
          <w:trHeight w:val="315"/>
        </w:trPr>
        <w:tc>
          <w:tcPr>
            <w:tcW w:w="534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 </w:t>
            </w:r>
          </w:p>
        </w:tc>
        <w:tc>
          <w:tcPr>
            <w:tcW w:w="616"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r w:rsidRPr="004E2D67">
              <w:rPr>
                <w:rFonts w:ascii="Times New Roman" w:eastAsia="Times New Roman" w:hAnsi="Times New Roman" w:cs="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r w:rsidRPr="004E2D67">
              <w:rPr>
                <w:rFonts w:ascii="Times New Roman" w:eastAsia="Times New Roman" w:hAnsi="Times New Roman" w:cs="Times New Roman"/>
                <w:b/>
                <w:bCs/>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b/>
                <w:bCs/>
                <w:sz w:val="20"/>
                <w:szCs w:val="20"/>
                <w:lang w:eastAsia="ru-RU"/>
              </w:rPr>
            </w:pPr>
            <w:r w:rsidRPr="004E2D67">
              <w:rPr>
                <w:rFonts w:ascii="Times New Roman" w:eastAsia="Times New Roman" w:hAnsi="Times New Roman" w:cs="Times New Roman"/>
                <w:b/>
                <w:bCs/>
                <w:sz w:val="20"/>
                <w:szCs w:val="20"/>
                <w:lang w:eastAsia="ru-RU"/>
              </w:rPr>
              <w:t>228150,80</w:t>
            </w:r>
          </w:p>
        </w:tc>
        <w:tc>
          <w:tcPr>
            <w:tcW w:w="806"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r w:rsidRPr="004E2D67">
              <w:rPr>
                <w:rFonts w:ascii="Times New Roman" w:eastAsia="Times New Roman" w:hAnsi="Times New Roman" w:cs="Times New Roman"/>
                <w:b/>
                <w:bCs/>
                <w:sz w:val="20"/>
                <w:szCs w:val="20"/>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r w:rsidRPr="004E2D67">
              <w:rPr>
                <w:rFonts w:ascii="Times New Roman" w:eastAsia="Times New Roman" w:hAnsi="Times New Roman" w:cs="Times New Roman"/>
                <w:b/>
                <w:bCs/>
                <w:sz w:val="20"/>
                <w:szCs w:val="20"/>
                <w:lang w:eastAsia="ru-RU"/>
              </w:rPr>
              <w:t> </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jc w:val="right"/>
              <w:rPr>
                <w:rFonts w:ascii="Times New Roman" w:eastAsia="Times New Roman" w:hAnsi="Times New Roman" w:cs="Times New Roman"/>
                <w:b/>
                <w:bCs/>
                <w:sz w:val="20"/>
                <w:szCs w:val="20"/>
                <w:lang w:eastAsia="ru-RU"/>
              </w:rPr>
            </w:pPr>
            <w:r w:rsidRPr="004E2D67">
              <w:rPr>
                <w:rFonts w:ascii="Times New Roman" w:eastAsia="Times New Roman" w:hAnsi="Times New Roman" w:cs="Times New Roman"/>
                <w:b/>
                <w:bCs/>
                <w:sz w:val="20"/>
                <w:szCs w:val="20"/>
                <w:lang w:eastAsia="ru-RU"/>
              </w:rPr>
              <w:t>228150,80</w:t>
            </w:r>
          </w:p>
        </w:tc>
        <w:tc>
          <w:tcPr>
            <w:tcW w:w="1424"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r w:rsidRPr="004E2D67">
              <w:rPr>
                <w:rFonts w:ascii="Times New Roman" w:eastAsia="Times New Roman" w:hAnsi="Times New Roman" w:cs="Times New Roman"/>
                <w:b/>
                <w:bCs/>
                <w:sz w:val="20"/>
                <w:szCs w:val="20"/>
                <w:lang w:eastAsia="ru-RU"/>
              </w:rPr>
              <w:t> </w:t>
            </w:r>
          </w:p>
        </w:tc>
        <w:tc>
          <w:tcPr>
            <w:tcW w:w="2102" w:type="dxa"/>
            <w:tcBorders>
              <w:top w:val="nil"/>
              <w:left w:val="nil"/>
              <w:bottom w:val="single" w:sz="4" w:space="0" w:color="auto"/>
              <w:right w:val="single" w:sz="4" w:space="0" w:color="auto"/>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r w:rsidRPr="004E2D67">
              <w:rPr>
                <w:rFonts w:ascii="Times New Roman" w:eastAsia="Times New Roman" w:hAnsi="Times New Roman" w:cs="Times New Roman"/>
                <w:b/>
                <w:bCs/>
                <w:sz w:val="20"/>
                <w:szCs w:val="20"/>
                <w:lang w:eastAsia="ru-RU"/>
              </w:rPr>
              <w:t> </w:t>
            </w:r>
          </w:p>
        </w:tc>
      </w:tr>
      <w:tr w:rsidR="004E2D67" w:rsidRPr="004E2D67" w:rsidTr="004E2D67">
        <w:trPr>
          <w:gridAfter w:val="1"/>
          <w:wAfter w:w="680" w:type="dxa"/>
          <w:trHeight w:val="255"/>
        </w:trPr>
        <w:tc>
          <w:tcPr>
            <w:tcW w:w="9876" w:type="dxa"/>
            <w:gridSpan w:val="13"/>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r w:rsidRPr="004E2D67">
              <w:rPr>
                <w:rFonts w:ascii="Times New Roman" w:eastAsia="Times New Roman" w:hAnsi="Times New Roman" w:cs="Times New Roman"/>
                <w:b/>
                <w:bCs/>
                <w:sz w:val="20"/>
                <w:szCs w:val="20"/>
                <w:lang w:eastAsia="ru-RU"/>
              </w:rPr>
              <w:t>Итого: 228150,80 (двести  двадцать восемь тысяч сто пятьдесят) рублей 80 копеек,</w:t>
            </w:r>
          </w:p>
        </w:tc>
        <w:tc>
          <w:tcPr>
            <w:tcW w:w="1190" w:type="dxa"/>
            <w:gridSpan w:val="2"/>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p>
        </w:tc>
        <w:tc>
          <w:tcPr>
            <w:tcW w:w="1424" w:type="dxa"/>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p>
        </w:tc>
        <w:tc>
          <w:tcPr>
            <w:tcW w:w="2102" w:type="dxa"/>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b/>
                <w:bCs/>
                <w:sz w:val="20"/>
                <w:szCs w:val="20"/>
                <w:lang w:eastAsia="ru-RU"/>
              </w:rPr>
            </w:pPr>
          </w:p>
        </w:tc>
      </w:tr>
      <w:tr w:rsidR="004E2D67" w:rsidRPr="004E2D67" w:rsidTr="004E2D67">
        <w:trPr>
          <w:gridAfter w:val="1"/>
          <w:wAfter w:w="680" w:type="dxa"/>
          <w:trHeight w:val="255"/>
        </w:trPr>
        <w:tc>
          <w:tcPr>
            <w:tcW w:w="5342" w:type="dxa"/>
            <w:gridSpan w:val="6"/>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r w:rsidRPr="004E2D67">
              <w:rPr>
                <w:rFonts w:ascii="Times New Roman" w:eastAsia="Times New Roman" w:hAnsi="Times New Roman" w:cs="Times New Roman"/>
                <w:sz w:val="20"/>
                <w:szCs w:val="20"/>
                <w:lang w:eastAsia="ru-RU"/>
              </w:rPr>
              <w:t>в том числе НДС 0% - не облагается ст.145, ст.149, п.2 НК РФ</w:t>
            </w:r>
          </w:p>
        </w:tc>
        <w:tc>
          <w:tcPr>
            <w:tcW w:w="616" w:type="dxa"/>
            <w:gridSpan w:val="2"/>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p>
        </w:tc>
        <w:tc>
          <w:tcPr>
            <w:tcW w:w="935" w:type="dxa"/>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p>
        </w:tc>
        <w:tc>
          <w:tcPr>
            <w:tcW w:w="1202" w:type="dxa"/>
            <w:gridSpan w:val="2"/>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sz w:val="20"/>
                <w:szCs w:val="20"/>
                <w:lang w:eastAsia="ru-RU"/>
              </w:rPr>
            </w:pPr>
          </w:p>
        </w:tc>
        <w:tc>
          <w:tcPr>
            <w:tcW w:w="806" w:type="dxa"/>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p>
        </w:tc>
        <w:tc>
          <w:tcPr>
            <w:tcW w:w="975" w:type="dxa"/>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p>
        </w:tc>
        <w:tc>
          <w:tcPr>
            <w:tcW w:w="1190" w:type="dxa"/>
            <w:gridSpan w:val="2"/>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p>
        </w:tc>
        <w:tc>
          <w:tcPr>
            <w:tcW w:w="1424" w:type="dxa"/>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p>
        </w:tc>
        <w:tc>
          <w:tcPr>
            <w:tcW w:w="2102" w:type="dxa"/>
            <w:tcBorders>
              <w:top w:val="nil"/>
              <w:left w:val="nil"/>
              <w:bottom w:val="nil"/>
              <w:right w:val="nil"/>
            </w:tcBorders>
            <w:shd w:val="clear" w:color="auto" w:fill="auto"/>
            <w:noWrap/>
            <w:vAlign w:val="bottom"/>
            <w:hideMark/>
          </w:tcPr>
          <w:p w:rsidR="004E2D67" w:rsidRPr="004E2D67" w:rsidRDefault="004E2D67" w:rsidP="004E2D67">
            <w:pPr>
              <w:spacing w:after="0" w:line="240" w:lineRule="auto"/>
              <w:rPr>
                <w:rFonts w:ascii="Times New Roman" w:eastAsia="Times New Roman" w:hAnsi="Times New Roman" w:cs="Times New Roman"/>
                <w:color w:val="000000"/>
                <w:sz w:val="20"/>
                <w:szCs w:val="20"/>
                <w:lang w:eastAsia="ru-RU"/>
              </w:rPr>
            </w:pPr>
          </w:p>
        </w:tc>
      </w:tr>
      <w:tr w:rsidR="004E2D67" w:rsidRPr="00647C34" w:rsidTr="004E2D67">
        <w:trPr>
          <w:gridBefore w:val="1"/>
          <w:gridAfter w:val="4"/>
          <w:wBefore w:w="132" w:type="dxa"/>
          <w:wAfter w:w="5041" w:type="dxa"/>
          <w:trHeight w:val="2005"/>
        </w:trPr>
        <w:tc>
          <w:tcPr>
            <w:tcW w:w="4923" w:type="dxa"/>
            <w:gridSpan w:val="4"/>
          </w:tcPr>
          <w:p w:rsidR="004E2D67" w:rsidRPr="00647C34" w:rsidRDefault="004E2D67" w:rsidP="00373980">
            <w:pPr>
              <w:autoSpaceDE w:val="0"/>
              <w:autoSpaceDN w:val="0"/>
              <w:adjustRightInd w:val="0"/>
              <w:spacing w:after="0" w:line="240" w:lineRule="auto"/>
              <w:jc w:val="center"/>
              <w:rPr>
                <w:rFonts w:ascii="Arial" w:eastAsia="Times New Roman" w:hAnsi="Arial" w:cs="Arial"/>
                <w:sz w:val="16"/>
                <w:szCs w:val="16"/>
                <w:lang w:eastAsia="ru-RU"/>
              </w:rPr>
            </w:pPr>
            <w:r w:rsidRPr="00647C34">
              <w:rPr>
                <w:rFonts w:ascii="Arial" w:eastAsia="Times New Roman" w:hAnsi="Arial" w:cs="Arial"/>
                <w:sz w:val="16"/>
                <w:szCs w:val="16"/>
                <w:lang w:eastAsia="ru-RU"/>
              </w:rPr>
              <w:t>Заказчик:</w:t>
            </w:r>
          </w:p>
          <w:p w:rsidR="004E2D67" w:rsidRPr="00647C34" w:rsidRDefault="004E2D67" w:rsidP="00373980">
            <w:pPr>
              <w:spacing w:after="0" w:line="240" w:lineRule="auto"/>
              <w:rPr>
                <w:rFonts w:ascii="Arial" w:eastAsia="Times New Roman" w:hAnsi="Arial" w:cs="Arial"/>
                <w:sz w:val="16"/>
                <w:szCs w:val="16"/>
                <w:lang w:eastAsia="ru-RU"/>
              </w:rPr>
            </w:pPr>
          </w:p>
          <w:p w:rsidR="004E2D67" w:rsidRPr="00647C34" w:rsidRDefault="004E2D67" w:rsidP="00373980">
            <w:pPr>
              <w:spacing w:after="0" w:line="240" w:lineRule="auto"/>
              <w:rPr>
                <w:rFonts w:ascii="Arial" w:eastAsia="Times New Roman" w:hAnsi="Arial" w:cs="Arial"/>
                <w:sz w:val="16"/>
                <w:szCs w:val="16"/>
                <w:lang w:eastAsia="ru-RU"/>
              </w:rPr>
            </w:pPr>
            <w:r w:rsidRPr="00647C34">
              <w:rPr>
                <w:rFonts w:ascii="Arial" w:eastAsia="Times New Roman" w:hAnsi="Arial" w:cs="Arial"/>
                <w:sz w:val="16"/>
                <w:szCs w:val="16"/>
                <w:lang w:eastAsia="ru-RU"/>
              </w:rPr>
              <w:t>Проректор по АХР</w:t>
            </w:r>
          </w:p>
          <w:p w:rsidR="004E2D67" w:rsidRPr="00647C34" w:rsidRDefault="004E2D67" w:rsidP="00373980">
            <w:pPr>
              <w:spacing w:after="0" w:line="240" w:lineRule="auto"/>
              <w:rPr>
                <w:rFonts w:ascii="Arial" w:eastAsia="Times New Roman" w:hAnsi="Arial" w:cs="Arial"/>
                <w:sz w:val="16"/>
                <w:szCs w:val="16"/>
                <w:lang w:eastAsia="ru-RU"/>
              </w:rPr>
            </w:pPr>
          </w:p>
          <w:p w:rsidR="004E2D67" w:rsidRPr="00647C34" w:rsidRDefault="004E2D67" w:rsidP="00373980">
            <w:pPr>
              <w:autoSpaceDE w:val="0"/>
              <w:autoSpaceDN w:val="0"/>
              <w:adjustRightInd w:val="0"/>
              <w:spacing w:after="0" w:line="240" w:lineRule="auto"/>
              <w:jc w:val="both"/>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___________________ О.Ю. Васильев      </w:t>
            </w:r>
          </w:p>
        </w:tc>
        <w:tc>
          <w:tcPr>
            <w:tcW w:w="5176" w:type="dxa"/>
            <w:gridSpan w:val="9"/>
          </w:tcPr>
          <w:p w:rsidR="004E2D67" w:rsidRPr="00647C34" w:rsidRDefault="004E2D67" w:rsidP="00373980">
            <w:pPr>
              <w:autoSpaceDE w:val="0"/>
              <w:autoSpaceDN w:val="0"/>
              <w:adjustRightInd w:val="0"/>
              <w:spacing w:after="0" w:line="240" w:lineRule="auto"/>
              <w:jc w:val="center"/>
              <w:rPr>
                <w:rFonts w:ascii="Arial" w:eastAsia="Times New Roman" w:hAnsi="Arial" w:cs="Arial"/>
                <w:sz w:val="16"/>
                <w:szCs w:val="16"/>
                <w:lang w:eastAsia="ru-RU"/>
              </w:rPr>
            </w:pPr>
            <w:r w:rsidRPr="00647C34">
              <w:rPr>
                <w:rFonts w:ascii="Arial" w:eastAsia="Times New Roman" w:hAnsi="Arial" w:cs="Arial"/>
                <w:sz w:val="16"/>
                <w:szCs w:val="16"/>
                <w:lang w:eastAsia="ru-RU"/>
              </w:rPr>
              <w:t>Исполнитель:</w:t>
            </w:r>
          </w:p>
          <w:p w:rsidR="004E2D67" w:rsidRPr="00647C34" w:rsidRDefault="004E2D67" w:rsidP="00373980">
            <w:pPr>
              <w:tabs>
                <w:tab w:val="left" w:pos="2922"/>
              </w:tabs>
              <w:autoSpaceDE w:val="0"/>
              <w:autoSpaceDN w:val="0"/>
              <w:adjustRightInd w:val="0"/>
              <w:spacing w:after="0" w:line="240" w:lineRule="auto"/>
              <w:ind w:firstLine="225"/>
              <w:rPr>
                <w:rFonts w:ascii="Arial" w:eastAsia="Times New Roman" w:hAnsi="Arial" w:cs="Arial"/>
                <w:sz w:val="16"/>
                <w:szCs w:val="16"/>
                <w:lang w:eastAsia="ru-RU"/>
              </w:rPr>
            </w:pPr>
          </w:p>
          <w:p w:rsidR="004E2D67" w:rsidRPr="00647C34" w:rsidRDefault="004E2D67" w:rsidP="00373980">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r w:rsidRPr="00647C34">
              <w:rPr>
                <w:rFonts w:ascii="Arial" w:eastAsia="Times New Roman" w:hAnsi="Arial" w:cs="Arial"/>
                <w:sz w:val="16"/>
                <w:szCs w:val="16"/>
                <w:lang w:eastAsia="ru-RU"/>
              </w:rPr>
              <w:t>Главный врач ГБУЗ НСО «ККДП №27»</w:t>
            </w:r>
          </w:p>
          <w:p w:rsidR="004E2D67" w:rsidRPr="00647C34" w:rsidRDefault="004E2D67" w:rsidP="00373980">
            <w:pPr>
              <w:tabs>
                <w:tab w:val="left" w:pos="2922"/>
              </w:tabs>
              <w:autoSpaceDE w:val="0"/>
              <w:autoSpaceDN w:val="0"/>
              <w:adjustRightInd w:val="0"/>
              <w:spacing w:after="0" w:line="240" w:lineRule="auto"/>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w:t>
            </w:r>
          </w:p>
          <w:p w:rsidR="004E2D67" w:rsidRPr="00647C34" w:rsidRDefault="004E2D67" w:rsidP="00373980">
            <w:pPr>
              <w:tabs>
                <w:tab w:val="left" w:pos="2922"/>
              </w:tabs>
              <w:autoSpaceDE w:val="0"/>
              <w:autoSpaceDN w:val="0"/>
              <w:adjustRightInd w:val="0"/>
              <w:spacing w:after="0" w:line="240" w:lineRule="auto"/>
              <w:rPr>
                <w:rFonts w:ascii="Arial" w:eastAsia="Times New Roman" w:hAnsi="Arial" w:cs="Arial"/>
                <w:sz w:val="16"/>
                <w:szCs w:val="16"/>
                <w:lang w:eastAsia="ru-RU"/>
              </w:rPr>
            </w:pPr>
            <w:r w:rsidRPr="00647C34">
              <w:rPr>
                <w:rFonts w:ascii="Arial" w:eastAsia="Times New Roman" w:hAnsi="Arial" w:cs="Arial"/>
                <w:sz w:val="16"/>
                <w:szCs w:val="16"/>
                <w:lang w:eastAsia="ru-RU"/>
              </w:rPr>
              <w:t xml:space="preserve">       _____________А.В. Калиниченко</w:t>
            </w:r>
          </w:p>
        </w:tc>
      </w:tr>
    </w:tbl>
    <w:p w:rsidR="004E2D67" w:rsidRPr="00647C34" w:rsidRDefault="004E2D67" w:rsidP="004E2D67">
      <w:pPr>
        <w:spacing w:after="0" w:line="240" w:lineRule="auto"/>
        <w:jc w:val="both"/>
        <w:rPr>
          <w:rFonts w:ascii="Arial" w:eastAsia="Times New Roman" w:hAnsi="Arial" w:cs="Arial"/>
          <w:sz w:val="16"/>
          <w:szCs w:val="16"/>
          <w:lang w:eastAsia="ru-RU"/>
        </w:rPr>
      </w:pPr>
    </w:p>
    <w:p w:rsidR="004E2D67" w:rsidRPr="00647C34" w:rsidRDefault="004E2D67" w:rsidP="004E2D67">
      <w:pPr>
        <w:spacing w:after="0" w:line="240" w:lineRule="auto"/>
        <w:jc w:val="both"/>
        <w:rPr>
          <w:rFonts w:ascii="Arial" w:eastAsia="Times New Roman" w:hAnsi="Arial" w:cs="Arial"/>
          <w:sz w:val="16"/>
          <w:szCs w:val="16"/>
          <w:lang w:eastAsia="ru-RU"/>
        </w:rPr>
      </w:pPr>
    </w:p>
    <w:p w:rsidR="00D60333" w:rsidRDefault="00D60333" w:rsidP="00647C34">
      <w:pPr>
        <w:keepNext/>
        <w:tabs>
          <w:tab w:val="num" w:pos="432"/>
        </w:tabs>
        <w:suppressAutoHyphens/>
        <w:spacing w:after="0" w:line="240" w:lineRule="auto"/>
        <w:ind w:left="432" w:hanging="432"/>
        <w:outlineLvl w:val="0"/>
        <w:rPr>
          <w:rFonts w:ascii="Times New Roman" w:eastAsia="Times New Roman" w:hAnsi="Times New Roman" w:cs="Times New Roman"/>
          <w:lang w:eastAsia="ar-SA"/>
        </w:rPr>
      </w:pPr>
    </w:p>
    <w:sectPr w:rsidR="00D60333"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B573B2"/>
    <w:multiLevelType w:val="multilevel"/>
    <w:tmpl w:val="6EA41DE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3">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6">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8">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3">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6">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5"/>
  </w:num>
  <w:num w:numId="5">
    <w:abstractNumId w:val="12"/>
  </w:num>
  <w:num w:numId="6">
    <w:abstractNumId w:val="14"/>
  </w:num>
  <w:num w:numId="7">
    <w:abstractNumId w:val="7"/>
  </w:num>
  <w:num w:numId="8">
    <w:abstractNumId w:val="24"/>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4"/>
  </w:num>
  <w:num w:numId="15">
    <w:abstractNumId w:val="6"/>
  </w:num>
  <w:num w:numId="16">
    <w:abstractNumId w:val="3"/>
  </w:num>
  <w:num w:numId="17">
    <w:abstractNumId w:val="21"/>
  </w:num>
  <w:num w:numId="18">
    <w:abstractNumId w:val="17"/>
  </w:num>
  <w:num w:numId="19">
    <w:abstractNumId w:val="25"/>
  </w:num>
  <w:num w:numId="20">
    <w:abstractNumId w:val="9"/>
  </w:num>
  <w:num w:numId="21">
    <w:abstractNumId w:val="5"/>
  </w:num>
  <w:num w:numId="22">
    <w:abstractNumId w:val="13"/>
  </w:num>
  <w:num w:numId="23">
    <w:abstractNumId w:val="20"/>
  </w:num>
  <w:num w:numId="24">
    <w:abstractNumId w:val="22"/>
  </w:num>
  <w:num w:numId="25">
    <w:abstractNumId w:val="19"/>
  </w:num>
  <w:num w:numId="26">
    <w:abstractNumId w:val="26"/>
  </w:num>
  <w:num w:numId="27">
    <w:abstractNumId w:val="11"/>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25661E"/>
    <w:rsid w:val="003F3957"/>
    <w:rsid w:val="00461898"/>
    <w:rsid w:val="00466515"/>
    <w:rsid w:val="004B65FE"/>
    <w:rsid w:val="004C48DD"/>
    <w:rsid w:val="004E2D67"/>
    <w:rsid w:val="005C0709"/>
    <w:rsid w:val="005C5934"/>
    <w:rsid w:val="005D1A45"/>
    <w:rsid w:val="0061244B"/>
    <w:rsid w:val="00647C34"/>
    <w:rsid w:val="0067154D"/>
    <w:rsid w:val="00694F4E"/>
    <w:rsid w:val="00723CBD"/>
    <w:rsid w:val="008A278C"/>
    <w:rsid w:val="009C5523"/>
    <w:rsid w:val="009F169B"/>
    <w:rsid w:val="00AD2CD9"/>
    <w:rsid w:val="00B36E92"/>
    <w:rsid w:val="00B966A9"/>
    <w:rsid w:val="00BB5020"/>
    <w:rsid w:val="00BE39D3"/>
    <w:rsid w:val="00BF571F"/>
    <w:rsid w:val="00C6395A"/>
    <w:rsid w:val="00CE55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1655347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0744601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277834406">
      <w:bodyDiv w:val="1"/>
      <w:marLeft w:val="0"/>
      <w:marRight w:val="0"/>
      <w:marTop w:val="0"/>
      <w:marBottom w:val="0"/>
      <w:divBdr>
        <w:top w:val="none" w:sz="0" w:space="0" w:color="auto"/>
        <w:left w:val="none" w:sz="0" w:space="0" w:color="auto"/>
        <w:bottom w:val="none" w:sz="0" w:space="0" w:color="auto"/>
        <w:right w:val="none" w:sz="0" w:space="0" w:color="auto"/>
      </w:divBdr>
    </w:div>
    <w:div w:id="1431390275">
      <w:bodyDiv w:val="1"/>
      <w:marLeft w:val="0"/>
      <w:marRight w:val="0"/>
      <w:marTop w:val="0"/>
      <w:marBottom w:val="0"/>
      <w:divBdr>
        <w:top w:val="none" w:sz="0" w:space="0" w:color="auto"/>
        <w:left w:val="none" w:sz="0" w:space="0" w:color="auto"/>
        <w:bottom w:val="none" w:sz="0" w:space="0" w:color="auto"/>
        <w:right w:val="none" w:sz="0" w:space="0" w:color="auto"/>
      </w:divBdr>
    </w:div>
    <w:div w:id="148990478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592162185">
      <w:bodyDiv w:val="1"/>
      <w:marLeft w:val="0"/>
      <w:marRight w:val="0"/>
      <w:marTop w:val="0"/>
      <w:marBottom w:val="0"/>
      <w:divBdr>
        <w:top w:val="none" w:sz="0" w:space="0" w:color="auto"/>
        <w:left w:val="none" w:sz="0" w:space="0" w:color="auto"/>
        <w:bottom w:val="none" w:sz="0" w:space="0" w:color="auto"/>
        <w:right w:val="none" w:sz="0" w:space="0" w:color="auto"/>
      </w:divBdr>
    </w:div>
    <w:div w:id="1836410802">
      <w:bodyDiv w:val="1"/>
      <w:marLeft w:val="0"/>
      <w:marRight w:val="0"/>
      <w:marTop w:val="0"/>
      <w:marBottom w:val="0"/>
      <w:divBdr>
        <w:top w:val="none" w:sz="0" w:space="0" w:color="auto"/>
        <w:left w:val="none" w:sz="0" w:space="0" w:color="auto"/>
        <w:bottom w:val="none" w:sz="0" w:space="0" w:color="auto"/>
        <w:right w:val="none" w:sz="0" w:space="0" w:color="auto"/>
      </w:divBdr>
    </w:div>
    <w:div w:id="1911385712">
      <w:bodyDiv w:val="1"/>
      <w:marLeft w:val="0"/>
      <w:marRight w:val="0"/>
      <w:marTop w:val="0"/>
      <w:marBottom w:val="0"/>
      <w:divBdr>
        <w:top w:val="none" w:sz="0" w:space="0" w:color="auto"/>
        <w:left w:val="none" w:sz="0" w:space="0" w:color="auto"/>
        <w:bottom w:val="none" w:sz="0" w:space="0" w:color="auto"/>
        <w:right w:val="none" w:sz="0" w:space="0" w:color="auto"/>
      </w:divBdr>
    </w:div>
    <w:div w:id="19249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2604</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2015-01-22T05:10:00Z</cp:lastPrinted>
  <dcterms:created xsi:type="dcterms:W3CDTF">2017-08-22T01:55:00Z</dcterms:created>
  <dcterms:modified xsi:type="dcterms:W3CDTF">2017-08-22T02:17:00Z</dcterms:modified>
</cp:coreProperties>
</file>