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C61550" w:rsidRDefault="00C61550" w:rsidP="00E77045">
      <w:pPr>
        <w:widowControl w:val="0"/>
        <w:autoSpaceDE w:val="0"/>
        <w:autoSpaceDN w:val="0"/>
        <w:adjustRightInd w:val="0"/>
        <w:spacing w:after="0" w:line="240" w:lineRule="auto"/>
        <w:rPr>
          <w:rFonts w:ascii="Calibri" w:eastAsia="Times New Roman" w:hAnsi="Calibri" w:cs="Courier New"/>
          <w:b/>
          <w:sz w:val="20"/>
          <w:szCs w:val="20"/>
        </w:rPr>
      </w:pPr>
    </w:p>
    <w:p w:rsidR="00C61550" w:rsidRDefault="00C61550" w:rsidP="00E77045">
      <w:pPr>
        <w:widowControl w:val="0"/>
        <w:autoSpaceDE w:val="0"/>
        <w:autoSpaceDN w:val="0"/>
        <w:adjustRightInd w:val="0"/>
        <w:spacing w:after="0" w:line="240" w:lineRule="auto"/>
        <w:rPr>
          <w:rFonts w:ascii="Calibri" w:eastAsia="Times New Roman" w:hAnsi="Calibri" w:cs="Courier New"/>
          <w:b/>
          <w:sz w:val="20"/>
          <w:szCs w:val="20"/>
        </w:rPr>
      </w:pPr>
    </w:p>
    <w:p w:rsid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C61550" w:rsidRPr="00E77045" w:rsidRDefault="00C61550" w:rsidP="00E77045">
      <w:pPr>
        <w:widowControl w:val="0"/>
        <w:autoSpaceDE w:val="0"/>
        <w:autoSpaceDN w:val="0"/>
        <w:adjustRightInd w:val="0"/>
        <w:spacing w:after="0" w:line="240" w:lineRule="auto"/>
        <w:rPr>
          <w:rFonts w:ascii="Calibri" w:eastAsia="Times New Roman" w:hAnsi="Calibri" w:cs="Courier New"/>
          <w:b/>
          <w:sz w:val="20"/>
          <w:szCs w:val="20"/>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w:t>
      </w:r>
      <w:proofErr w:type="gramStart"/>
      <w:r w:rsidRPr="00E77045">
        <w:rPr>
          <w:rFonts w:ascii="Calibri" w:eastAsia="Times New Roman" w:hAnsi="Calibri" w:cs="Courier New"/>
          <w:sz w:val="20"/>
          <w:szCs w:val="20"/>
        </w:rPr>
        <w:t>от</w:t>
      </w:r>
      <w:proofErr w:type="gramEnd"/>
      <w:r w:rsidRPr="00E77045">
        <w:rPr>
          <w:rFonts w:ascii="Calibri" w:eastAsia="Times New Roman" w:hAnsi="Calibri" w:cs="Courier New"/>
          <w:sz w:val="20"/>
          <w:szCs w:val="20"/>
        </w:rPr>
        <w:t xml:space="preserve">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C62B8A" w:rsidRDefault="00C62B8A"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61550" w:rsidRDefault="00C61550" w:rsidP="00C61550">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w:t>
      </w:r>
      <w:r w:rsidRPr="00C61550">
        <w:rPr>
          <w:rFonts w:ascii="Calibri" w:eastAsia="Times New Roman" w:hAnsi="Calibri" w:cs="Courier New"/>
          <w:sz w:val="20"/>
          <w:szCs w:val="20"/>
        </w:rPr>
        <w:t xml:space="preserve">     </w:t>
      </w:r>
    </w:p>
    <w:p w:rsidR="001433F3"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p>
    <w:p w:rsidR="0083363A" w:rsidRPr="0083363A" w:rsidRDefault="0083363A" w:rsidP="0083363A">
      <w:pPr>
        <w:widowControl w:val="0"/>
        <w:autoSpaceDE w:val="0"/>
        <w:autoSpaceDN w:val="0"/>
        <w:adjustRightInd w:val="0"/>
        <w:spacing w:after="0" w:line="240" w:lineRule="auto"/>
        <w:jc w:val="both"/>
        <w:rPr>
          <w:rFonts w:ascii="Calibri" w:eastAsia="Times New Roman" w:hAnsi="Calibri" w:cs="Courier New"/>
          <w:sz w:val="20"/>
          <w:szCs w:val="20"/>
        </w:rPr>
      </w:pPr>
      <w:r w:rsidRPr="0083363A">
        <w:rPr>
          <w:rFonts w:ascii="Calibri" w:eastAsia="Times New Roman" w:hAnsi="Calibri" w:cs="Courier New"/>
          <w:sz w:val="20"/>
          <w:szCs w:val="20"/>
        </w:rPr>
        <w:t xml:space="preserve">      К заявке прилагаются следующие документы:</w:t>
      </w:r>
    </w:p>
    <w:p w:rsidR="0083363A" w:rsidRPr="0083363A" w:rsidRDefault="0083363A" w:rsidP="0083363A">
      <w:pPr>
        <w:widowControl w:val="0"/>
        <w:autoSpaceDE w:val="0"/>
        <w:autoSpaceDN w:val="0"/>
        <w:adjustRightInd w:val="0"/>
        <w:spacing w:after="0" w:line="240" w:lineRule="auto"/>
        <w:jc w:val="both"/>
        <w:rPr>
          <w:rFonts w:ascii="Calibri" w:eastAsia="Times New Roman" w:hAnsi="Calibri" w:cs="Courier New"/>
          <w:sz w:val="20"/>
          <w:szCs w:val="20"/>
        </w:rPr>
      </w:pPr>
      <w:r w:rsidRPr="0083363A">
        <w:rPr>
          <w:rFonts w:ascii="Calibri" w:eastAsia="Times New Roman" w:hAnsi="Calibri" w:cs="Courier New"/>
          <w:sz w:val="20"/>
          <w:szCs w:val="20"/>
        </w:rPr>
        <w:t xml:space="preserve">1. </w:t>
      </w:r>
      <w:r w:rsidRPr="0083363A">
        <w:rPr>
          <w:rFonts w:ascii="Calibri" w:eastAsia="Times New Roman" w:hAnsi="Calibri" w:cs="Courier New"/>
          <w:b/>
          <w:sz w:val="20"/>
          <w:szCs w:val="20"/>
        </w:rPr>
        <w:t>Декларация о принадлежности к субъектам малого предпринимательства или социально ориентированным некоммерческим организациям</w:t>
      </w:r>
      <w:r w:rsidRPr="0083363A">
        <w:rPr>
          <w:rFonts w:ascii="Calibri" w:eastAsia="Times New Roman" w:hAnsi="Calibri" w:cs="Courier New"/>
          <w:sz w:val="20"/>
          <w:szCs w:val="20"/>
        </w:rPr>
        <w:t>.</w:t>
      </w:r>
    </w:p>
    <w:p w:rsidR="0083363A" w:rsidRPr="0083363A" w:rsidRDefault="0083363A" w:rsidP="0083363A">
      <w:pPr>
        <w:widowControl w:val="0"/>
        <w:autoSpaceDE w:val="0"/>
        <w:autoSpaceDN w:val="0"/>
        <w:adjustRightInd w:val="0"/>
        <w:spacing w:after="0" w:line="240" w:lineRule="auto"/>
        <w:jc w:val="both"/>
        <w:rPr>
          <w:rFonts w:ascii="Calibri" w:eastAsia="Times New Roman" w:hAnsi="Calibri" w:cs="Courier New"/>
          <w:sz w:val="20"/>
          <w:szCs w:val="20"/>
        </w:rPr>
      </w:pPr>
    </w:p>
    <w:p w:rsidR="0083363A" w:rsidRPr="0083363A" w:rsidRDefault="0083363A" w:rsidP="0083363A">
      <w:pPr>
        <w:widowControl w:val="0"/>
        <w:autoSpaceDE w:val="0"/>
        <w:autoSpaceDN w:val="0"/>
        <w:adjustRightInd w:val="0"/>
        <w:spacing w:after="0" w:line="240" w:lineRule="auto"/>
        <w:jc w:val="both"/>
        <w:rPr>
          <w:rFonts w:ascii="Calibri" w:eastAsia="Times New Roman" w:hAnsi="Calibri" w:cs="Courier New"/>
          <w:sz w:val="20"/>
          <w:szCs w:val="20"/>
        </w:rPr>
      </w:pPr>
      <w:r w:rsidRPr="0083363A">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C61550" w:rsidRPr="00E77045" w:rsidRDefault="00C61550" w:rsidP="001433F3">
      <w:pPr>
        <w:widowControl w:val="0"/>
        <w:autoSpaceDE w:val="0"/>
        <w:autoSpaceDN w:val="0"/>
        <w:adjustRightInd w:val="0"/>
        <w:spacing w:after="0" w:line="240" w:lineRule="auto"/>
        <w:jc w:val="both"/>
        <w:rPr>
          <w:rFonts w:ascii="Calibri" w:eastAsia="Times New Roman" w:hAnsi="Calibri" w:cs="Courier New"/>
          <w:b/>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C61550" w:rsidRDefault="00C61550"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1433F3"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4A08EB" w:rsidRDefault="004A08EB" w:rsidP="001433F3">
      <w:pPr>
        <w:widowControl w:val="0"/>
        <w:autoSpaceDE w:val="0"/>
        <w:autoSpaceDN w:val="0"/>
        <w:adjustRightInd w:val="0"/>
        <w:spacing w:after="0" w:line="240" w:lineRule="auto"/>
        <w:rPr>
          <w:rFonts w:ascii="Calibri" w:eastAsia="Times New Roman" w:hAnsi="Calibri" w:cs="Courier New"/>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5D3F46" w:rsidRPr="005D3F46" w:rsidRDefault="005E6C73" w:rsidP="005D3F46">
      <w:pPr>
        <w:spacing w:after="0" w:line="240" w:lineRule="auto"/>
        <w:jc w:val="center"/>
        <w:rPr>
          <w:rFonts w:ascii="Arial" w:hAnsi="Arial" w:cs="Arial"/>
          <w:b/>
          <w:sz w:val="18"/>
          <w:szCs w:val="18"/>
        </w:rPr>
      </w:pPr>
      <w:r w:rsidRPr="005D3F46">
        <w:rPr>
          <w:rFonts w:ascii="Arial" w:hAnsi="Arial" w:cs="Arial"/>
          <w:b/>
          <w:sz w:val="18"/>
          <w:szCs w:val="18"/>
        </w:rPr>
        <w:t>Оказание у</w:t>
      </w:r>
      <w:r w:rsidR="00C74A03" w:rsidRPr="005D3F46">
        <w:rPr>
          <w:rFonts w:ascii="Arial" w:hAnsi="Arial" w:cs="Arial"/>
          <w:b/>
          <w:sz w:val="18"/>
          <w:szCs w:val="18"/>
        </w:rPr>
        <w:t xml:space="preserve">слуг по </w:t>
      </w:r>
      <w:r w:rsidRPr="005D3F46">
        <w:rPr>
          <w:rFonts w:ascii="Arial" w:hAnsi="Arial" w:cs="Arial"/>
          <w:b/>
          <w:sz w:val="18"/>
          <w:szCs w:val="18"/>
        </w:rPr>
        <w:t xml:space="preserve">оформлению подписки и доставки периодических изданий </w:t>
      </w:r>
      <w:bookmarkStart w:id="0" w:name="l-gp-60"/>
      <w:bookmarkStart w:id="1" w:name="l-ok-60"/>
      <w:bookmarkStart w:id="2" w:name="l-tw-60"/>
      <w:bookmarkStart w:id="3" w:name="l-vk-60"/>
      <w:bookmarkStart w:id="4" w:name="l-fb-60"/>
      <w:bookmarkEnd w:id="0"/>
      <w:bookmarkEnd w:id="1"/>
      <w:bookmarkEnd w:id="2"/>
      <w:bookmarkEnd w:id="3"/>
      <w:bookmarkEnd w:id="4"/>
      <w:r w:rsidR="005D3F46" w:rsidRPr="005D3F46">
        <w:rPr>
          <w:rFonts w:ascii="Arial" w:hAnsi="Arial" w:cs="Arial"/>
          <w:b/>
          <w:sz w:val="18"/>
          <w:szCs w:val="18"/>
        </w:rPr>
        <w:t xml:space="preserve">на </w:t>
      </w:r>
      <w:r w:rsidR="00EA2368">
        <w:rPr>
          <w:rFonts w:ascii="Arial" w:hAnsi="Arial" w:cs="Arial"/>
          <w:b/>
          <w:sz w:val="18"/>
          <w:szCs w:val="18"/>
        </w:rPr>
        <w:t>первое</w:t>
      </w:r>
      <w:r w:rsidR="005D3F46" w:rsidRPr="005D3F46">
        <w:rPr>
          <w:rFonts w:ascii="Arial" w:hAnsi="Arial" w:cs="Arial"/>
          <w:b/>
          <w:sz w:val="18"/>
          <w:szCs w:val="18"/>
        </w:rPr>
        <w:t xml:space="preserve"> полугодие 201</w:t>
      </w:r>
      <w:r w:rsidR="00EA2368">
        <w:rPr>
          <w:rFonts w:ascii="Arial" w:hAnsi="Arial" w:cs="Arial"/>
          <w:b/>
          <w:sz w:val="18"/>
          <w:szCs w:val="18"/>
        </w:rPr>
        <w:t>8</w:t>
      </w:r>
      <w:r w:rsidR="005D3F46" w:rsidRPr="005D3F46">
        <w:rPr>
          <w:rFonts w:ascii="Arial" w:hAnsi="Arial" w:cs="Arial"/>
          <w:b/>
          <w:sz w:val="18"/>
          <w:szCs w:val="18"/>
        </w:rPr>
        <w:t xml:space="preserve"> года</w:t>
      </w:r>
    </w:p>
    <w:p w:rsidR="00635CB1" w:rsidRDefault="005D3F46" w:rsidP="005D3F46">
      <w:pPr>
        <w:spacing w:after="0" w:line="240" w:lineRule="auto"/>
        <w:jc w:val="center"/>
        <w:rPr>
          <w:rFonts w:ascii="Arial" w:hAnsi="Arial" w:cs="Arial"/>
          <w:b/>
          <w:sz w:val="18"/>
          <w:szCs w:val="18"/>
        </w:rPr>
      </w:pPr>
      <w:r w:rsidRPr="005D3F46">
        <w:rPr>
          <w:rFonts w:ascii="Arial" w:hAnsi="Arial" w:cs="Arial"/>
          <w:b/>
          <w:sz w:val="18"/>
          <w:szCs w:val="18"/>
        </w:rPr>
        <w:t xml:space="preserve"> для нужд </w:t>
      </w:r>
      <w:r w:rsidR="00635CB1">
        <w:rPr>
          <w:rFonts w:ascii="Arial" w:hAnsi="Arial" w:cs="Arial"/>
          <w:b/>
          <w:sz w:val="18"/>
          <w:szCs w:val="18"/>
        </w:rPr>
        <w:t xml:space="preserve">Новосибирского </w:t>
      </w:r>
      <w:r w:rsidRPr="005D3F46">
        <w:rPr>
          <w:rFonts w:ascii="Arial" w:hAnsi="Arial" w:cs="Arial"/>
          <w:b/>
          <w:sz w:val="18"/>
          <w:szCs w:val="18"/>
        </w:rPr>
        <w:t>техникум</w:t>
      </w:r>
      <w:r w:rsidR="00C85454">
        <w:rPr>
          <w:rFonts w:ascii="Arial" w:hAnsi="Arial" w:cs="Arial"/>
          <w:b/>
          <w:sz w:val="18"/>
          <w:szCs w:val="18"/>
        </w:rPr>
        <w:t>а железнодорожного транспорта (Н</w:t>
      </w:r>
      <w:r w:rsidRPr="005D3F46">
        <w:rPr>
          <w:rFonts w:ascii="Arial" w:hAnsi="Arial" w:cs="Arial"/>
          <w:b/>
          <w:sz w:val="18"/>
          <w:szCs w:val="18"/>
        </w:rPr>
        <w:t xml:space="preserve">ТЖТ) </w:t>
      </w:r>
      <w:r w:rsidR="00635CB1">
        <w:rPr>
          <w:rFonts w:ascii="Arial" w:hAnsi="Arial" w:cs="Arial"/>
          <w:b/>
          <w:sz w:val="18"/>
          <w:szCs w:val="18"/>
        </w:rPr>
        <w:t>–</w:t>
      </w:r>
      <w:r w:rsidRPr="005D3F46">
        <w:rPr>
          <w:rFonts w:ascii="Arial" w:hAnsi="Arial" w:cs="Arial"/>
          <w:b/>
          <w:sz w:val="18"/>
          <w:szCs w:val="18"/>
        </w:rPr>
        <w:t xml:space="preserve"> </w:t>
      </w:r>
    </w:p>
    <w:p w:rsidR="004379AA" w:rsidRPr="005D3F46" w:rsidRDefault="00635CB1" w:rsidP="005D3F46">
      <w:pPr>
        <w:spacing w:after="0" w:line="240" w:lineRule="auto"/>
        <w:jc w:val="center"/>
        <w:rPr>
          <w:rFonts w:ascii="Arial" w:hAnsi="Arial" w:cs="Arial"/>
          <w:b/>
          <w:sz w:val="18"/>
          <w:szCs w:val="18"/>
        </w:rPr>
      </w:pPr>
      <w:r>
        <w:rPr>
          <w:rFonts w:ascii="Arial" w:hAnsi="Arial" w:cs="Arial"/>
          <w:b/>
          <w:sz w:val="18"/>
          <w:szCs w:val="18"/>
        </w:rPr>
        <w:t>структурного подразделения</w:t>
      </w:r>
      <w:r w:rsidR="005D3F46" w:rsidRPr="005D3F46">
        <w:rPr>
          <w:rFonts w:ascii="Arial" w:hAnsi="Arial" w:cs="Arial"/>
          <w:b/>
          <w:sz w:val="18"/>
          <w:szCs w:val="18"/>
        </w:rPr>
        <w:t xml:space="preserve"> СГУПС</w:t>
      </w:r>
    </w:p>
    <w:p w:rsidR="005D3F46" w:rsidRDefault="005D3F46" w:rsidP="005D3F46">
      <w:pPr>
        <w:spacing w:after="0" w:line="240" w:lineRule="auto"/>
        <w:jc w:val="center"/>
        <w:rPr>
          <w:rFonts w:ascii="Arial" w:eastAsia="Times New Roman" w:hAnsi="Arial" w:cs="Arial"/>
          <w:sz w:val="18"/>
          <w:szCs w:val="18"/>
        </w:rPr>
      </w:pPr>
    </w:p>
    <w:p w:rsidR="009A556A" w:rsidRPr="0034298B" w:rsidRDefault="009A556A" w:rsidP="0034298B">
      <w:pPr>
        <w:numPr>
          <w:ilvl w:val="0"/>
          <w:numId w:val="15"/>
        </w:numPr>
        <w:tabs>
          <w:tab w:val="clear" w:pos="994"/>
          <w:tab w:val="num" w:pos="142"/>
          <w:tab w:val="num" w:pos="360"/>
        </w:tabs>
        <w:spacing w:after="0" w:line="240" w:lineRule="auto"/>
        <w:ind w:left="0" w:firstLine="0"/>
        <w:jc w:val="both"/>
        <w:rPr>
          <w:rFonts w:ascii="Arial" w:hAnsi="Arial" w:cs="Arial"/>
          <w:sz w:val="18"/>
          <w:szCs w:val="18"/>
        </w:rPr>
      </w:pPr>
      <w:r w:rsidRPr="009A556A">
        <w:rPr>
          <w:rFonts w:ascii="Arial" w:hAnsi="Arial" w:cs="Arial"/>
          <w:b/>
          <w:sz w:val="18"/>
          <w:szCs w:val="18"/>
        </w:rPr>
        <w:t>Место доставки поставляемых товаров, место выполнения работ, место оказания услуг:</w:t>
      </w:r>
      <w:r w:rsidR="00635CB1">
        <w:rPr>
          <w:rFonts w:ascii="Arial" w:hAnsi="Arial" w:cs="Arial"/>
          <w:b/>
          <w:sz w:val="18"/>
          <w:szCs w:val="18"/>
        </w:rPr>
        <w:t xml:space="preserve"> </w:t>
      </w:r>
      <w:r w:rsidR="0034298B">
        <w:rPr>
          <w:rFonts w:ascii="Arial" w:hAnsi="Arial" w:cs="Arial"/>
          <w:sz w:val="18"/>
          <w:szCs w:val="18"/>
        </w:rPr>
        <w:t xml:space="preserve">630068, </w:t>
      </w:r>
      <w:proofErr w:type="spellStart"/>
      <w:r w:rsidR="00635CB1">
        <w:rPr>
          <w:rFonts w:ascii="Arial" w:hAnsi="Arial" w:cs="Arial"/>
          <w:sz w:val="18"/>
          <w:szCs w:val="18"/>
        </w:rPr>
        <w:t>г</w:t>
      </w:r>
      <w:proofErr w:type="gramStart"/>
      <w:r w:rsidR="00635CB1">
        <w:rPr>
          <w:rFonts w:ascii="Arial" w:hAnsi="Arial" w:cs="Arial"/>
          <w:sz w:val="18"/>
          <w:szCs w:val="18"/>
        </w:rPr>
        <w:t>.</w:t>
      </w:r>
      <w:r w:rsidR="00635CB1" w:rsidRPr="00635CB1">
        <w:rPr>
          <w:rFonts w:ascii="Arial" w:hAnsi="Arial" w:cs="Arial"/>
          <w:sz w:val="18"/>
          <w:szCs w:val="18"/>
        </w:rPr>
        <w:t>Н</w:t>
      </w:r>
      <w:proofErr w:type="gramEnd"/>
      <w:r w:rsidR="00635CB1" w:rsidRPr="00635CB1">
        <w:rPr>
          <w:rFonts w:ascii="Arial" w:hAnsi="Arial" w:cs="Arial"/>
          <w:sz w:val="18"/>
          <w:szCs w:val="18"/>
        </w:rPr>
        <w:t>овосибирск</w:t>
      </w:r>
      <w:proofErr w:type="spellEnd"/>
      <w:r w:rsidR="00635CB1" w:rsidRPr="00635CB1">
        <w:rPr>
          <w:rFonts w:ascii="Arial" w:hAnsi="Arial" w:cs="Arial"/>
          <w:sz w:val="18"/>
          <w:szCs w:val="18"/>
        </w:rPr>
        <w:t>, ул. </w:t>
      </w:r>
      <w:proofErr w:type="spellStart"/>
      <w:r w:rsidR="00635CB1" w:rsidRPr="00635CB1">
        <w:rPr>
          <w:rFonts w:ascii="Arial" w:hAnsi="Arial" w:cs="Arial"/>
          <w:sz w:val="18"/>
          <w:szCs w:val="18"/>
        </w:rPr>
        <w:t>Лениногорская</w:t>
      </w:r>
      <w:proofErr w:type="spellEnd"/>
      <w:r w:rsidR="00635CB1" w:rsidRPr="00635CB1">
        <w:rPr>
          <w:rFonts w:ascii="Arial" w:hAnsi="Arial" w:cs="Arial"/>
          <w:sz w:val="18"/>
          <w:szCs w:val="18"/>
        </w:rPr>
        <w:t>, д. 80 каб.302.</w:t>
      </w:r>
      <w:r w:rsidR="0034298B">
        <w:rPr>
          <w:rFonts w:ascii="Arial" w:hAnsi="Arial" w:cs="Arial"/>
          <w:sz w:val="18"/>
          <w:szCs w:val="18"/>
        </w:rPr>
        <w:t xml:space="preserve"> </w:t>
      </w:r>
      <w:r w:rsidR="00635CB1" w:rsidRPr="0034298B">
        <w:rPr>
          <w:rFonts w:ascii="Arial" w:hAnsi="Arial" w:cs="Arial"/>
          <w:sz w:val="18"/>
          <w:szCs w:val="18"/>
        </w:rPr>
        <w:t xml:space="preserve">Исполнитель производит оформление и доставку  периодических изданий для НТЖТ – структурного подразделения СГУПС.  Доставка оригиналов подписных периодических изданий </w:t>
      </w:r>
      <w:r w:rsidR="00635CB1" w:rsidRPr="0034298B">
        <w:rPr>
          <w:rFonts w:ascii="Arial" w:hAnsi="Arial" w:cs="Arial"/>
          <w:sz w:val="18"/>
          <w:szCs w:val="18"/>
        </w:rPr>
        <w:lastRenderedPageBreak/>
        <w:t>производится с января по июнь 2018 г. включительно. При этом доставка осуществляется Исполнителем в полном объеме, то есть в соответствии с количеством экземпляров каждого наименования ежедневно до 10 часов утра местного времени согласно выходу изданий, но не позднее следующего за выходом изданий дня. Доставка производится с приложением сопроводительного документа (реестра) на доставляемые издания</w:t>
      </w:r>
    </w:p>
    <w:p w:rsidR="004A08EB" w:rsidRDefault="004A08EB" w:rsidP="004A08EB">
      <w:pPr>
        <w:tabs>
          <w:tab w:val="left" w:pos="0"/>
        </w:tabs>
        <w:spacing w:after="0" w:line="240" w:lineRule="auto"/>
        <w:jc w:val="right"/>
        <w:rPr>
          <w:rFonts w:ascii="Arial" w:hAnsi="Arial" w:cs="Arial"/>
          <w:i/>
          <w:sz w:val="16"/>
          <w:szCs w:val="16"/>
        </w:rPr>
      </w:pPr>
      <w:r w:rsidRPr="004A08EB">
        <w:rPr>
          <w:rFonts w:ascii="Arial" w:eastAsia="Times New Roman" w:hAnsi="Arial" w:cs="Arial"/>
          <w:sz w:val="16"/>
          <w:szCs w:val="16"/>
        </w:rPr>
        <w:t xml:space="preserve">   </w:t>
      </w:r>
      <w:r w:rsidRPr="004A08EB">
        <w:rPr>
          <w:rFonts w:ascii="Arial" w:hAnsi="Arial" w:cs="Arial"/>
          <w:i/>
          <w:sz w:val="16"/>
          <w:szCs w:val="16"/>
        </w:rPr>
        <w:t>Таблица 1</w:t>
      </w:r>
    </w:p>
    <w:p w:rsidR="004A08EB" w:rsidRPr="004A08EB" w:rsidRDefault="004A08EB" w:rsidP="004A08EB">
      <w:pPr>
        <w:tabs>
          <w:tab w:val="left" w:pos="0"/>
        </w:tabs>
        <w:spacing w:after="0" w:line="240" w:lineRule="auto"/>
        <w:jc w:val="center"/>
        <w:rPr>
          <w:rFonts w:ascii="Arial" w:hAnsi="Arial" w:cs="Arial"/>
          <w:sz w:val="16"/>
          <w:szCs w:val="16"/>
        </w:rPr>
      </w:pPr>
      <w:r>
        <w:rPr>
          <w:rFonts w:ascii="Arial" w:hAnsi="Arial" w:cs="Arial"/>
          <w:i/>
          <w:sz w:val="16"/>
          <w:szCs w:val="16"/>
        </w:rPr>
        <w:t>Перечень изданий</w:t>
      </w:r>
    </w:p>
    <w:tbl>
      <w:tblPr>
        <w:tblW w:w="10633" w:type="dxa"/>
        <w:tblInd w:w="-176" w:type="dxa"/>
        <w:tblLayout w:type="fixed"/>
        <w:tblLook w:val="04A0" w:firstRow="1" w:lastRow="0" w:firstColumn="1" w:lastColumn="0" w:noHBand="0" w:noVBand="1"/>
      </w:tblPr>
      <w:tblGrid>
        <w:gridCol w:w="530"/>
        <w:gridCol w:w="1017"/>
        <w:gridCol w:w="4408"/>
        <w:gridCol w:w="1452"/>
        <w:gridCol w:w="1524"/>
        <w:gridCol w:w="1702"/>
      </w:tblGrid>
      <w:tr w:rsidR="00635CB1" w:rsidRPr="00635CB1" w:rsidTr="00635CB1">
        <w:trPr>
          <w:trHeight w:val="630"/>
        </w:trPr>
        <w:tc>
          <w:tcPr>
            <w:tcW w:w="530" w:type="dxa"/>
            <w:tcBorders>
              <w:top w:val="single" w:sz="4" w:space="0" w:color="auto"/>
              <w:left w:val="single" w:sz="4" w:space="0" w:color="auto"/>
              <w:bottom w:val="single" w:sz="4" w:space="0" w:color="auto"/>
              <w:right w:val="single" w:sz="4" w:space="0" w:color="auto"/>
            </w:tcBorders>
            <w:noWrap/>
            <w:vAlign w:val="center"/>
            <w:hideMark/>
          </w:tcPr>
          <w:p w:rsidR="00635CB1" w:rsidRPr="00635CB1" w:rsidRDefault="00635CB1" w:rsidP="00635CB1">
            <w:pPr>
              <w:spacing w:after="0" w:line="240" w:lineRule="auto"/>
              <w:jc w:val="center"/>
              <w:rPr>
                <w:rFonts w:ascii="Arial" w:eastAsia="Times New Roman" w:hAnsi="Arial" w:cs="Arial"/>
                <w:b/>
                <w:bCs/>
                <w:sz w:val="18"/>
                <w:szCs w:val="18"/>
              </w:rPr>
            </w:pPr>
            <w:r w:rsidRPr="00635CB1">
              <w:rPr>
                <w:rFonts w:ascii="Arial" w:eastAsia="Times New Roman" w:hAnsi="Arial" w:cs="Arial"/>
                <w:b/>
                <w:bCs/>
                <w:sz w:val="18"/>
                <w:szCs w:val="18"/>
              </w:rPr>
              <w:t xml:space="preserve">№ </w:t>
            </w:r>
            <w:proofErr w:type="gramStart"/>
            <w:r w:rsidRPr="00635CB1">
              <w:rPr>
                <w:rFonts w:ascii="Arial" w:eastAsia="Times New Roman" w:hAnsi="Arial" w:cs="Arial"/>
                <w:b/>
                <w:bCs/>
                <w:sz w:val="18"/>
                <w:szCs w:val="18"/>
              </w:rPr>
              <w:t>п</w:t>
            </w:r>
            <w:proofErr w:type="gramEnd"/>
            <w:r w:rsidRPr="00635CB1">
              <w:rPr>
                <w:rFonts w:ascii="Arial" w:eastAsia="Times New Roman" w:hAnsi="Arial" w:cs="Arial"/>
                <w:b/>
                <w:bCs/>
                <w:sz w:val="18"/>
                <w:szCs w:val="18"/>
              </w:rPr>
              <w:t>/п</w:t>
            </w:r>
          </w:p>
        </w:tc>
        <w:tc>
          <w:tcPr>
            <w:tcW w:w="1017" w:type="dxa"/>
            <w:tcBorders>
              <w:top w:val="single" w:sz="4" w:space="0" w:color="auto"/>
              <w:left w:val="single" w:sz="4" w:space="0" w:color="auto"/>
              <w:bottom w:val="single" w:sz="4" w:space="0" w:color="auto"/>
              <w:right w:val="single" w:sz="4" w:space="0" w:color="auto"/>
            </w:tcBorders>
            <w:vAlign w:val="center"/>
            <w:hideMark/>
          </w:tcPr>
          <w:p w:rsidR="00635CB1" w:rsidRPr="00635CB1" w:rsidRDefault="00635CB1" w:rsidP="00635CB1">
            <w:pPr>
              <w:tabs>
                <w:tab w:val="left" w:pos="2295"/>
              </w:tabs>
              <w:spacing w:after="0" w:line="240" w:lineRule="auto"/>
              <w:jc w:val="center"/>
              <w:rPr>
                <w:rFonts w:ascii="Arial" w:eastAsia="Times New Roman" w:hAnsi="Arial" w:cs="Arial"/>
                <w:b/>
                <w:sz w:val="18"/>
                <w:szCs w:val="18"/>
              </w:rPr>
            </w:pPr>
            <w:r w:rsidRPr="00635CB1">
              <w:rPr>
                <w:rFonts w:ascii="Arial" w:eastAsia="Times New Roman" w:hAnsi="Arial" w:cs="Arial"/>
                <w:b/>
                <w:sz w:val="18"/>
                <w:szCs w:val="18"/>
              </w:rPr>
              <w:t>Индекс</w:t>
            </w:r>
          </w:p>
        </w:tc>
        <w:tc>
          <w:tcPr>
            <w:tcW w:w="4408" w:type="dxa"/>
            <w:tcBorders>
              <w:top w:val="single" w:sz="4" w:space="0" w:color="auto"/>
              <w:left w:val="single" w:sz="4" w:space="0" w:color="auto"/>
              <w:bottom w:val="single" w:sz="4" w:space="0" w:color="auto"/>
              <w:right w:val="single" w:sz="4" w:space="0" w:color="auto"/>
            </w:tcBorders>
            <w:vAlign w:val="center"/>
            <w:hideMark/>
          </w:tcPr>
          <w:p w:rsidR="00635CB1" w:rsidRPr="00635CB1" w:rsidRDefault="00635CB1" w:rsidP="00635CB1">
            <w:pPr>
              <w:spacing w:after="0" w:line="240" w:lineRule="auto"/>
              <w:jc w:val="center"/>
              <w:rPr>
                <w:rFonts w:ascii="Arial" w:eastAsia="Times New Roman" w:hAnsi="Arial" w:cs="Arial"/>
                <w:b/>
                <w:bCs/>
                <w:sz w:val="18"/>
                <w:szCs w:val="18"/>
              </w:rPr>
            </w:pPr>
            <w:r w:rsidRPr="00635CB1">
              <w:rPr>
                <w:rFonts w:ascii="Arial" w:eastAsia="Times New Roman" w:hAnsi="Arial" w:cs="Arial"/>
                <w:b/>
                <w:bCs/>
                <w:sz w:val="18"/>
                <w:szCs w:val="18"/>
              </w:rPr>
              <w:t>Наименование</w:t>
            </w:r>
            <w:r>
              <w:rPr>
                <w:rFonts w:ascii="Arial" w:eastAsia="Times New Roman" w:hAnsi="Arial" w:cs="Arial"/>
                <w:b/>
                <w:bCs/>
                <w:sz w:val="18"/>
                <w:szCs w:val="18"/>
              </w:rPr>
              <w:t xml:space="preserve"> </w:t>
            </w:r>
            <w:r w:rsidRPr="00635CB1">
              <w:rPr>
                <w:rFonts w:ascii="Arial" w:eastAsia="Times New Roman" w:hAnsi="Arial" w:cs="Arial"/>
                <w:b/>
                <w:bCs/>
                <w:sz w:val="18"/>
                <w:szCs w:val="18"/>
              </w:rPr>
              <w:t>продукции, работ, услуг</w:t>
            </w:r>
          </w:p>
        </w:tc>
        <w:tc>
          <w:tcPr>
            <w:tcW w:w="1452" w:type="dxa"/>
            <w:tcBorders>
              <w:top w:val="single" w:sz="4" w:space="0" w:color="auto"/>
              <w:left w:val="single" w:sz="4" w:space="0" w:color="auto"/>
              <w:bottom w:val="single" w:sz="4" w:space="0" w:color="auto"/>
              <w:right w:val="single" w:sz="4" w:space="0" w:color="auto"/>
            </w:tcBorders>
            <w:vAlign w:val="center"/>
            <w:hideMark/>
          </w:tcPr>
          <w:p w:rsidR="00635CB1" w:rsidRPr="00635CB1" w:rsidRDefault="00635CB1" w:rsidP="00635CB1">
            <w:pPr>
              <w:spacing w:after="0" w:line="240" w:lineRule="auto"/>
              <w:jc w:val="center"/>
              <w:rPr>
                <w:rFonts w:ascii="Arial" w:eastAsia="Times New Roman" w:hAnsi="Arial" w:cs="Arial"/>
                <w:b/>
                <w:bCs/>
                <w:sz w:val="18"/>
                <w:szCs w:val="18"/>
              </w:rPr>
            </w:pPr>
            <w:r w:rsidRPr="00635CB1">
              <w:rPr>
                <w:rFonts w:ascii="Arial" w:eastAsia="Times New Roman" w:hAnsi="Arial" w:cs="Arial"/>
                <w:b/>
                <w:bCs/>
                <w:sz w:val="18"/>
                <w:szCs w:val="18"/>
              </w:rPr>
              <w:t>Ед. изм.</w:t>
            </w:r>
          </w:p>
        </w:tc>
        <w:tc>
          <w:tcPr>
            <w:tcW w:w="1524" w:type="dxa"/>
            <w:tcBorders>
              <w:top w:val="single" w:sz="4" w:space="0" w:color="auto"/>
              <w:left w:val="single" w:sz="4" w:space="0" w:color="auto"/>
              <w:bottom w:val="single" w:sz="4" w:space="0" w:color="auto"/>
              <w:right w:val="single" w:sz="4" w:space="0" w:color="auto"/>
            </w:tcBorders>
            <w:vAlign w:val="center"/>
            <w:hideMark/>
          </w:tcPr>
          <w:p w:rsidR="00635CB1" w:rsidRPr="00635CB1" w:rsidRDefault="00635CB1" w:rsidP="00635CB1">
            <w:pPr>
              <w:spacing w:after="0" w:line="240" w:lineRule="auto"/>
              <w:jc w:val="center"/>
              <w:rPr>
                <w:rFonts w:ascii="Arial" w:eastAsia="Times New Roman" w:hAnsi="Arial" w:cs="Arial"/>
                <w:b/>
                <w:bCs/>
                <w:sz w:val="18"/>
                <w:szCs w:val="18"/>
              </w:rPr>
            </w:pPr>
            <w:r w:rsidRPr="00635CB1">
              <w:rPr>
                <w:rFonts w:ascii="Arial" w:eastAsia="Times New Roman" w:hAnsi="Arial" w:cs="Arial"/>
                <w:b/>
                <w:bCs/>
                <w:sz w:val="18"/>
                <w:szCs w:val="18"/>
              </w:rPr>
              <w:t xml:space="preserve">Кол-во экз. в </w:t>
            </w:r>
            <w:proofErr w:type="spellStart"/>
            <w:r w:rsidRPr="00635CB1">
              <w:rPr>
                <w:rFonts w:ascii="Arial" w:eastAsia="Times New Roman" w:hAnsi="Arial" w:cs="Arial"/>
                <w:b/>
                <w:bCs/>
                <w:sz w:val="18"/>
                <w:szCs w:val="18"/>
              </w:rPr>
              <w:t>компл</w:t>
            </w:r>
            <w:proofErr w:type="spellEnd"/>
            <w:r w:rsidRPr="00635CB1">
              <w:rPr>
                <w:rFonts w:ascii="Arial" w:eastAsia="Times New Roman" w:hAnsi="Arial" w:cs="Arial"/>
                <w:b/>
                <w:bCs/>
                <w:sz w:val="18"/>
                <w:szCs w:val="18"/>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635CB1" w:rsidRPr="00635CB1" w:rsidRDefault="00635CB1" w:rsidP="00635CB1">
            <w:pPr>
              <w:spacing w:after="0" w:line="240" w:lineRule="auto"/>
              <w:jc w:val="center"/>
              <w:rPr>
                <w:rFonts w:ascii="Arial" w:eastAsia="Times New Roman" w:hAnsi="Arial" w:cs="Arial"/>
                <w:b/>
                <w:bCs/>
                <w:sz w:val="18"/>
                <w:szCs w:val="18"/>
              </w:rPr>
            </w:pPr>
            <w:r w:rsidRPr="00635CB1">
              <w:rPr>
                <w:rFonts w:ascii="Arial" w:eastAsia="Times New Roman" w:hAnsi="Arial" w:cs="Arial"/>
                <w:b/>
                <w:bCs/>
                <w:sz w:val="18"/>
                <w:szCs w:val="18"/>
              </w:rPr>
              <w:t xml:space="preserve">Кол-во </w:t>
            </w:r>
            <w:proofErr w:type="spellStart"/>
            <w:r w:rsidRPr="00635CB1">
              <w:rPr>
                <w:rFonts w:ascii="Arial" w:eastAsia="Times New Roman" w:hAnsi="Arial" w:cs="Arial"/>
                <w:b/>
                <w:bCs/>
                <w:sz w:val="18"/>
                <w:szCs w:val="18"/>
              </w:rPr>
              <w:t>компл</w:t>
            </w:r>
            <w:proofErr w:type="spellEnd"/>
            <w:r w:rsidRPr="00635CB1">
              <w:rPr>
                <w:rFonts w:ascii="Arial" w:eastAsia="Times New Roman" w:hAnsi="Arial" w:cs="Arial"/>
                <w:b/>
                <w:bCs/>
                <w:sz w:val="18"/>
                <w:szCs w:val="18"/>
              </w:rPr>
              <w:t>.</w:t>
            </w:r>
          </w:p>
        </w:tc>
      </w:tr>
      <w:tr w:rsidR="00635CB1" w:rsidRPr="00635CB1" w:rsidTr="0034298B">
        <w:trPr>
          <w:trHeight w:val="15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18164</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lang w:val="en-US"/>
              </w:rPr>
              <w:t>Chip c DVD</w:t>
            </w:r>
            <w:r w:rsidRPr="00635CB1">
              <w:rPr>
                <w:rFonts w:ascii="Arial" w:eastAsia="Times New Roman" w:hAnsi="Arial" w:cs="Arial"/>
                <w:sz w:val="18"/>
                <w:szCs w:val="18"/>
              </w:rPr>
              <w:t xml:space="preserve">/Чип с </w:t>
            </w:r>
            <w:r w:rsidRPr="00635CB1">
              <w:rPr>
                <w:rFonts w:ascii="Arial" w:eastAsia="Times New Roman" w:hAnsi="Arial" w:cs="Arial"/>
                <w:sz w:val="18"/>
                <w:szCs w:val="18"/>
                <w:lang w:val="en-US"/>
              </w:rPr>
              <w:t>DVD</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29"/>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70002</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Автоматика, связь, информатика</w:t>
            </w:r>
          </w:p>
        </w:tc>
        <w:tc>
          <w:tcPr>
            <w:tcW w:w="1452" w:type="dxa"/>
            <w:tcBorders>
              <w:top w:val="single" w:sz="4" w:space="0" w:color="auto"/>
              <w:left w:val="single" w:sz="4" w:space="0" w:color="auto"/>
              <w:bottom w:val="single" w:sz="4" w:space="0" w:color="auto"/>
              <w:right w:val="single" w:sz="4" w:space="0" w:color="auto"/>
            </w:tcBorders>
            <w:vAlign w:val="center"/>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22"/>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32128</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 xml:space="preserve">Аргументы и факты </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26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04"/>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36019</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Вагоны и вагонное хозяйство.</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2</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73353</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Вестник образования России</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12</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73073</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Гражданская защита</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24"/>
        </w:trPr>
        <w:tc>
          <w:tcPr>
            <w:tcW w:w="530" w:type="dxa"/>
            <w:tcBorders>
              <w:top w:val="single" w:sz="4" w:space="0" w:color="auto"/>
              <w:left w:val="single" w:sz="4" w:space="0" w:color="auto"/>
              <w:bottom w:val="single" w:sz="4" w:space="0" w:color="auto"/>
              <w:right w:val="single" w:sz="4" w:space="0" w:color="auto"/>
            </w:tcBorders>
            <w:noWrap/>
          </w:tcPr>
          <w:p w:rsidR="00635CB1" w:rsidRPr="00635CB1" w:rsidRDefault="00635CB1" w:rsidP="00635CB1">
            <w:pPr>
              <w:numPr>
                <w:ilvl w:val="0"/>
                <w:numId w:val="18"/>
              </w:numPr>
              <w:spacing w:after="0" w:line="240" w:lineRule="auto"/>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50019</w:t>
            </w:r>
          </w:p>
        </w:tc>
        <w:tc>
          <w:tcPr>
            <w:tcW w:w="4408" w:type="dxa"/>
            <w:tcBorders>
              <w:top w:val="single" w:sz="4" w:space="0" w:color="auto"/>
              <w:left w:val="single" w:sz="4" w:space="0" w:color="auto"/>
              <w:bottom w:val="single" w:sz="4" w:space="0" w:color="auto"/>
              <w:right w:val="single" w:sz="4" w:space="0" w:color="auto"/>
            </w:tcBorders>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Гудок. Комплект</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108</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70280</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Железнодорожный транспорт</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29"/>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46391</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Информатика. Все для учителя</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31"/>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45864</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Классный руководитель</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4</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18"/>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50057</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proofErr w:type="gramStart"/>
            <w:r w:rsidRPr="00635CB1">
              <w:rPr>
                <w:rFonts w:ascii="Arial" w:eastAsia="Times New Roman" w:hAnsi="Arial" w:cs="Arial"/>
                <w:sz w:val="18"/>
                <w:szCs w:val="18"/>
              </w:rPr>
              <w:t>Комсомольская</w:t>
            </w:r>
            <w:proofErr w:type="gramEnd"/>
            <w:r w:rsidRPr="00635CB1">
              <w:rPr>
                <w:rFonts w:ascii="Arial" w:eastAsia="Times New Roman" w:hAnsi="Arial" w:cs="Arial"/>
                <w:sz w:val="18"/>
                <w:szCs w:val="18"/>
              </w:rPr>
              <w:t xml:space="preserve"> правда</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101</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11"/>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70557</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Математика в школе.  (Перечень ВАК)</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4</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7"/>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80689</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Методист</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5</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29"/>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84660</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ОБЖ. Все для учителя!</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47235</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Профессиональная библиотека заместителя директора по воспитательной работе</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2</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70738</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Путь и путевое хозяйство</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0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50202</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 xml:space="preserve">Российская </w:t>
            </w:r>
            <w:proofErr w:type="gramStart"/>
            <w:r w:rsidRPr="00635CB1">
              <w:rPr>
                <w:rFonts w:ascii="Arial" w:eastAsia="Times New Roman" w:hAnsi="Arial" w:cs="Arial"/>
                <w:sz w:val="18"/>
                <w:szCs w:val="18"/>
              </w:rPr>
              <w:t>газета</w:t>
            </w:r>
            <w:proofErr w:type="gramEnd"/>
            <w:r w:rsidRPr="00635CB1">
              <w:rPr>
                <w:rFonts w:ascii="Arial" w:eastAsia="Times New Roman" w:hAnsi="Arial" w:cs="Arial"/>
                <w:sz w:val="18"/>
                <w:szCs w:val="18"/>
              </w:rPr>
              <w:t xml:space="preserve"> включая Российскую газету «Неделя»</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141</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29"/>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52941</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Советская Сибирь</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26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2"/>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80774</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Справочник специалиста по охране труда</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72"/>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72435</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Среднее профессиональное образование</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32"/>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71186</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Техника и вооружение вчера, сегодня, завтра</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04"/>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35664</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Транспорт России</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26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7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48866</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Экономика железных дорог</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6</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270"/>
        </w:trPr>
        <w:tc>
          <w:tcPr>
            <w:tcW w:w="530" w:type="dxa"/>
            <w:tcBorders>
              <w:top w:val="single" w:sz="4" w:space="0" w:color="auto"/>
              <w:left w:val="single" w:sz="4" w:space="0" w:color="auto"/>
              <w:bottom w:val="single" w:sz="4" w:space="0" w:color="auto"/>
              <w:right w:val="single" w:sz="4" w:space="0" w:color="auto"/>
            </w:tcBorders>
            <w:noWrap/>
            <w:vAlign w:val="bottom"/>
          </w:tcPr>
          <w:p w:rsidR="00635CB1" w:rsidRPr="00635CB1" w:rsidRDefault="00635CB1" w:rsidP="00635CB1">
            <w:pPr>
              <w:numPr>
                <w:ilvl w:val="0"/>
                <w:numId w:val="18"/>
              </w:numPr>
              <w:spacing w:after="0" w:line="240" w:lineRule="auto"/>
              <w:jc w:val="center"/>
              <w:rPr>
                <w:rFonts w:ascii="Arial" w:eastAsia="Times New Roman" w:hAnsi="Arial" w:cs="Arial"/>
                <w:b/>
                <w:sz w:val="18"/>
                <w:szCs w:val="18"/>
              </w:rPr>
            </w:pPr>
          </w:p>
        </w:tc>
        <w:tc>
          <w:tcPr>
            <w:tcW w:w="1017"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86111</w:t>
            </w: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sz w:val="18"/>
                <w:szCs w:val="18"/>
              </w:rPr>
            </w:pPr>
            <w:r w:rsidRPr="00635CB1">
              <w:rPr>
                <w:rFonts w:ascii="Arial" w:eastAsia="Times New Roman" w:hAnsi="Arial" w:cs="Arial"/>
                <w:sz w:val="18"/>
                <w:szCs w:val="18"/>
              </w:rPr>
              <w:t>Панорама романов о любви</w:t>
            </w:r>
          </w:p>
        </w:tc>
        <w:tc>
          <w:tcPr>
            <w:tcW w:w="145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24</w:t>
            </w: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sz w:val="18"/>
                <w:szCs w:val="18"/>
              </w:rPr>
            </w:pPr>
            <w:r w:rsidRPr="00635CB1">
              <w:rPr>
                <w:rFonts w:ascii="Arial" w:eastAsia="Times New Roman" w:hAnsi="Arial" w:cs="Arial"/>
                <w:sz w:val="18"/>
                <w:szCs w:val="18"/>
              </w:rPr>
              <w:t>1</w:t>
            </w:r>
          </w:p>
        </w:tc>
      </w:tr>
      <w:tr w:rsidR="00635CB1" w:rsidRPr="00635CB1" w:rsidTr="00635CB1">
        <w:trPr>
          <w:trHeight w:val="129"/>
        </w:trPr>
        <w:tc>
          <w:tcPr>
            <w:tcW w:w="530" w:type="dxa"/>
            <w:tcBorders>
              <w:top w:val="single" w:sz="4" w:space="0" w:color="auto"/>
              <w:left w:val="single" w:sz="4" w:space="0" w:color="auto"/>
              <w:bottom w:val="single" w:sz="4" w:space="0" w:color="auto"/>
              <w:right w:val="single" w:sz="4" w:space="0" w:color="auto"/>
            </w:tcBorders>
            <w:noWrap/>
            <w:vAlign w:val="bottom"/>
            <w:hideMark/>
          </w:tcPr>
          <w:p w:rsidR="00635CB1" w:rsidRPr="00635CB1" w:rsidRDefault="00635CB1" w:rsidP="00635CB1">
            <w:pPr>
              <w:spacing w:after="0" w:line="240" w:lineRule="auto"/>
              <w:rPr>
                <w:rFonts w:ascii="Arial" w:eastAsia="Times New Roman" w:hAnsi="Arial" w:cs="Arial"/>
                <w:sz w:val="18"/>
                <w:szCs w:val="18"/>
              </w:rPr>
            </w:pPr>
            <w:r w:rsidRPr="00635CB1">
              <w:rPr>
                <w:rFonts w:ascii="Arial" w:eastAsia="Times New Roman" w:hAnsi="Arial" w:cs="Arial"/>
                <w:sz w:val="18"/>
                <w:szCs w:val="18"/>
              </w:rPr>
              <w:t xml:space="preserve"> </w:t>
            </w:r>
          </w:p>
        </w:tc>
        <w:tc>
          <w:tcPr>
            <w:tcW w:w="1017" w:type="dxa"/>
            <w:tcBorders>
              <w:top w:val="single" w:sz="4" w:space="0" w:color="auto"/>
              <w:left w:val="single" w:sz="4" w:space="0" w:color="auto"/>
              <w:bottom w:val="single" w:sz="4" w:space="0" w:color="auto"/>
              <w:right w:val="single" w:sz="4" w:space="0" w:color="auto"/>
            </w:tcBorders>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p>
        </w:tc>
        <w:tc>
          <w:tcPr>
            <w:tcW w:w="4408"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tabs>
                <w:tab w:val="left" w:pos="2295"/>
              </w:tabs>
              <w:spacing w:after="0" w:line="240" w:lineRule="auto"/>
              <w:rPr>
                <w:rFonts w:ascii="Arial" w:eastAsia="Times New Roman" w:hAnsi="Arial" w:cs="Arial"/>
                <w:b/>
                <w:sz w:val="18"/>
                <w:szCs w:val="18"/>
              </w:rPr>
            </w:pPr>
            <w:r w:rsidRPr="00635CB1">
              <w:rPr>
                <w:rFonts w:ascii="Arial" w:eastAsia="Times New Roman" w:hAnsi="Arial" w:cs="Arial"/>
                <w:b/>
                <w:sz w:val="18"/>
                <w:szCs w:val="18"/>
              </w:rPr>
              <w:t xml:space="preserve">                           И Т О Г О </w:t>
            </w:r>
          </w:p>
        </w:tc>
        <w:tc>
          <w:tcPr>
            <w:tcW w:w="1452" w:type="dxa"/>
            <w:tcBorders>
              <w:top w:val="single" w:sz="4" w:space="0" w:color="auto"/>
              <w:left w:val="single" w:sz="4" w:space="0" w:color="auto"/>
              <w:bottom w:val="single" w:sz="4" w:space="0" w:color="auto"/>
              <w:right w:val="single" w:sz="4" w:space="0" w:color="auto"/>
            </w:tcBorders>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p>
        </w:tc>
        <w:tc>
          <w:tcPr>
            <w:tcW w:w="1524" w:type="dxa"/>
            <w:tcBorders>
              <w:top w:val="single" w:sz="4" w:space="0" w:color="auto"/>
              <w:left w:val="single" w:sz="4" w:space="0" w:color="auto"/>
              <w:bottom w:val="single" w:sz="4" w:space="0" w:color="auto"/>
              <w:right w:val="single" w:sz="4" w:space="0" w:color="auto"/>
            </w:tcBorders>
          </w:tcPr>
          <w:p w:rsidR="00635CB1" w:rsidRPr="00635CB1" w:rsidRDefault="00635CB1" w:rsidP="00635CB1">
            <w:pPr>
              <w:tabs>
                <w:tab w:val="left" w:pos="2295"/>
              </w:tabs>
              <w:spacing w:after="0" w:line="240" w:lineRule="auto"/>
              <w:jc w:val="center"/>
              <w:rPr>
                <w:rFonts w:ascii="Arial" w:eastAsia="Times New Roman"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hideMark/>
          </w:tcPr>
          <w:p w:rsidR="00635CB1" w:rsidRPr="00635CB1" w:rsidRDefault="00635CB1" w:rsidP="00635CB1">
            <w:pPr>
              <w:spacing w:after="0" w:line="240" w:lineRule="auto"/>
              <w:jc w:val="center"/>
              <w:rPr>
                <w:rFonts w:ascii="Arial" w:eastAsia="Times New Roman" w:hAnsi="Arial" w:cs="Arial"/>
                <w:b/>
                <w:sz w:val="18"/>
                <w:szCs w:val="18"/>
              </w:rPr>
            </w:pPr>
            <w:r w:rsidRPr="00635CB1">
              <w:rPr>
                <w:rFonts w:ascii="Arial" w:eastAsia="Times New Roman" w:hAnsi="Arial" w:cs="Arial"/>
                <w:b/>
                <w:sz w:val="18"/>
                <w:szCs w:val="18"/>
              </w:rPr>
              <w:t>24</w:t>
            </w:r>
          </w:p>
        </w:tc>
      </w:tr>
    </w:tbl>
    <w:p w:rsidR="004A08EB" w:rsidRPr="009A556A" w:rsidRDefault="004A08EB" w:rsidP="009A556A">
      <w:pPr>
        <w:spacing w:after="0" w:line="240" w:lineRule="auto"/>
        <w:jc w:val="both"/>
        <w:rPr>
          <w:rFonts w:ascii="Arial" w:hAnsi="Arial" w:cs="Arial"/>
          <w:sz w:val="18"/>
          <w:szCs w:val="18"/>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35CB1" w:rsidRPr="005D3F46" w:rsidRDefault="00635CB1" w:rsidP="00635CB1">
      <w:pPr>
        <w:spacing w:after="0" w:line="240" w:lineRule="auto"/>
        <w:jc w:val="center"/>
        <w:rPr>
          <w:rFonts w:ascii="Arial" w:hAnsi="Arial" w:cs="Arial"/>
          <w:b/>
          <w:sz w:val="18"/>
          <w:szCs w:val="18"/>
        </w:rPr>
      </w:pPr>
      <w:r w:rsidRPr="005D3F46">
        <w:rPr>
          <w:rFonts w:ascii="Arial" w:hAnsi="Arial" w:cs="Arial"/>
          <w:b/>
          <w:sz w:val="18"/>
          <w:szCs w:val="18"/>
        </w:rPr>
        <w:t xml:space="preserve">Оказание услуг по оформлению подписки и доставки периодических изданий на </w:t>
      </w:r>
      <w:r>
        <w:rPr>
          <w:rFonts w:ascii="Arial" w:hAnsi="Arial" w:cs="Arial"/>
          <w:b/>
          <w:sz w:val="18"/>
          <w:szCs w:val="18"/>
        </w:rPr>
        <w:t>первое</w:t>
      </w:r>
      <w:r w:rsidRPr="005D3F46">
        <w:rPr>
          <w:rFonts w:ascii="Arial" w:hAnsi="Arial" w:cs="Arial"/>
          <w:b/>
          <w:sz w:val="18"/>
          <w:szCs w:val="18"/>
        </w:rPr>
        <w:t xml:space="preserve"> полугодие 201</w:t>
      </w:r>
      <w:r>
        <w:rPr>
          <w:rFonts w:ascii="Arial" w:hAnsi="Arial" w:cs="Arial"/>
          <w:b/>
          <w:sz w:val="18"/>
          <w:szCs w:val="18"/>
        </w:rPr>
        <w:t>8</w:t>
      </w:r>
      <w:r w:rsidRPr="005D3F46">
        <w:rPr>
          <w:rFonts w:ascii="Arial" w:hAnsi="Arial" w:cs="Arial"/>
          <w:b/>
          <w:sz w:val="18"/>
          <w:szCs w:val="18"/>
        </w:rPr>
        <w:t xml:space="preserve"> года</w:t>
      </w:r>
    </w:p>
    <w:p w:rsidR="00635CB1" w:rsidRDefault="00635CB1" w:rsidP="00635CB1">
      <w:pPr>
        <w:spacing w:after="0" w:line="240" w:lineRule="auto"/>
        <w:jc w:val="center"/>
        <w:rPr>
          <w:rFonts w:ascii="Arial" w:hAnsi="Arial" w:cs="Arial"/>
          <w:b/>
          <w:sz w:val="18"/>
          <w:szCs w:val="18"/>
        </w:rPr>
      </w:pPr>
      <w:r w:rsidRPr="005D3F46">
        <w:rPr>
          <w:rFonts w:ascii="Arial" w:hAnsi="Arial" w:cs="Arial"/>
          <w:b/>
          <w:sz w:val="18"/>
          <w:szCs w:val="18"/>
        </w:rPr>
        <w:t xml:space="preserve"> для нужд </w:t>
      </w:r>
      <w:r>
        <w:rPr>
          <w:rFonts w:ascii="Arial" w:hAnsi="Arial" w:cs="Arial"/>
          <w:b/>
          <w:sz w:val="18"/>
          <w:szCs w:val="18"/>
        </w:rPr>
        <w:t xml:space="preserve">Новосибирского </w:t>
      </w:r>
      <w:r w:rsidRPr="005D3F46">
        <w:rPr>
          <w:rFonts w:ascii="Arial" w:hAnsi="Arial" w:cs="Arial"/>
          <w:b/>
          <w:sz w:val="18"/>
          <w:szCs w:val="18"/>
        </w:rPr>
        <w:t>техникум</w:t>
      </w:r>
      <w:r w:rsidR="00C85454">
        <w:rPr>
          <w:rFonts w:ascii="Arial" w:hAnsi="Arial" w:cs="Arial"/>
          <w:b/>
          <w:sz w:val="18"/>
          <w:szCs w:val="18"/>
        </w:rPr>
        <w:t>а железнодорожного транспорта (Н</w:t>
      </w:r>
      <w:r w:rsidRPr="005D3F46">
        <w:rPr>
          <w:rFonts w:ascii="Arial" w:hAnsi="Arial" w:cs="Arial"/>
          <w:b/>
          <w:sz w:val="18"/>
          <w:szCs w:val="18"/>
        </w:rPr>
        <w:t xml:space="preserve">ТЖТ) </w:t>
      </w:r>
      <w:r>
        <w:rPr>
          <w:rFonts w:ascii="Arial" w:hAnsi="Arial" w:cs="Arial"/>
          <w:b/>
          <w:sz w:val="18"/>
          <w:szCs w:val="18"/>
        </w:rPr>
        <w:t>–</w:t>
      </w:r>
      <w:r w:rsidRPr="005D3F46">
        <w:rPr>
          <w:rFonts w:ascii="Arial" w:hAnsi="Arial" w:cs="Arial"/>
          <w:b/>
          <w:sz w:val="18"/>
          <w:szCs w:val="18"/>
        </w:rPr>
        <w:t xml:space="preserve"> </w:t>
      </w:r>
    </w:p>
    <w:p w:rsidR="005D3F46" w:rsidRDefault="00635CB1" w:rsidP="00635CB1">
      <w:pPr>
        <w:spacing w:after="0" w:line="240" w:lineRule="auto"/>
        <w:jc w:val="center"/>
        <w:rPr>
          <w:rFonts w:ascii="Arial" w:hAnsi="Arial" w:cs="Arial"/>
          <w:sz w:val="18"/>
          <w:szCs w:val="18"/>
        </w:rPr>
      </w:pPr>
      <w:r>
        <w:rPr>
          <w:rFonts w:ascii="Arial" w:hAnsi="Arial" w:cs="Arial"/>
          <w:b/>
          <w:sz w:val="18"/>
          <w:szCs w:val="18"/>
        </w:rPr>
        <w:t>структурного подразделения</w:t>
      </w:r>
      <w:r w:rsidRPr="005D3F46">
        <w:rPr>
          <w:rFonts w:ascii="Arial" w:hAnsi="Arial" w:cs="Arial"/>
          <w:b/>
          <w:sz w:val="18"/>
          <w:szCs w:val="18"/>
        </w:rPr>
        <w:t xml:space="preserve"> СГУПС</w:t>
      </w:r>
    </w:p>
    <w:p w:rsidR="002B7D1A" w:rsidRDefault="00270376" w:rsidP="005D3F46">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p w:rsidR="005E6C73" w:rsidRPr="00EF070E" w:rsidRDefault="005E6C73" w:rsidP="0097336F">
      <w:pPr>
        <w:spacing w:after="0" w:line="240" w:lineRule="auto"/>
        <w:jc w:val="center"/>
        <w:rPr>
          <w:rFonts w:ascii="Times New Roman" w:hAnsi="Times New Roman" w:cs="Times New Roman"/>
          <w:i/>
          <w:i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635CB1" w:rsidRPr="00635CB1" w:rsidRDefault="00635CB1" w:rsidP="00635CB1">
            <w:pPr>
              <w:spacing w:after="0" w:line="240" w:lineRule="auto"/>
              <w:rPr>
                <w:rFonts w:ascii="Arial" w:hAnsi="Arial" w:cs="Arial"/>
                <w:sz w:val="18"/>
                <w:szCs w:val="18"/>
              </w:rPr>
            </w:pPr>
            <w:r w:rsidRPr="00635CB1">
              <w:rPr>
                <w:rFonts w:ascii="Arial" w:hAnsi="Arial" w:cs="Arial"/>
                <w:sz w:val="18"/>
                <w:szCs w:val="18"/>
              </w:rPr>
              <w:t>Оказание услуг по оформлению подписки и доставки периодических изданий на первое полугодие 2018 года</w:t>
            </w:r>
            <w:r>
              <w:rPr>
                <w:rFonts w:ascii="Arial" w:hAnsi="Arial" w:cs="Arial"/>
                <w:sz w:val="18"/>
                <w:szCs w:val="18"/>
              </w:rPr>
              <w:t xml:space="preserve"> </w:t>
            </w:r>
            <w:r w:rsidRPr="00635CB1">
              <w:rPr>
                <w:rFonts w:ascii="Arial" w:hAnsi="Arial" w:cs="Arial"/>
                <w:sz w:val="18"/>
                <w:szCs w:val="18"/>
              </w:rPr>
              <w:t xml:space="preserve"> для нужд Новосибирского техникум</w:t>
            </w:r>
            <w:r w:rsidR="00C85454">
              <w:rPr>
                <w:rFonts w:ascii="Arial" w:hAnsi="Arial" w:cs="Arial"/>
                <w:sz w:val="18"/>
                <w:szCs w:val="18"/>
              </w:rPr>
              <w:t>а железнодорожного транспорта (Н</w:t>
            </w:r>
            <w:r w:rsidRPr="00635CB1">
              <w:rPr>
                <w:rFonts w:ascii="Arial" w:hAnsi="Arial" w:cs="Arial"/>
                <w:sz w:val="18"/>
                <w:szCs w:val="18"/>
              </w:rPr>
              <w:t xml:space="preserve">ТЖТ) – </w:t>
            </w:r>
          </w:p>
          <w:p w:rsidR="00F71993" w:rsidRPr="00FE7FA1" w:rsidRDefault="00635CB1" w:rsidP="00635CB1">
            <w:pPr>
              <w:spacing w:after="0" w:line="240" w:lineRule="auto"/>
              <w:rPr>
                <w:rFonts w:ascii="Times New Roman" w:hAnsi="Times New Roman" w:cs="Times New Roman"/>
                <w:sz w:val="20"/>
                <w:szCs w:val="20"/>
              </w:rPr>
            </w:pPr>
            <w:r w:rsidRPr="00635CB1">
              <w:rPr>
                <w:rFonts w:ascii="Arial" w:hAnsi="Arial" w:cs="Arial"/>
                <w:sz w:val="18"/>
                <w:szCs w:val="18"/>
              </w:rPr>
              <w:t>структурного подразделения СГУПС</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635CB1">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635CB1">
              <w:rPr>
                <w:rFonts w:ascii="Times New Roman" w:hAnsi="Times New Roman" w:cs="Times New Roman"/>
                <w:sz w:val="20"/>
                <w:szCs w:val="20"/>
              </w:rPr>
              <w:t>3</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635CB1">
              <w:rPr>
                <w:rFonts w:ascii="Times New Roman" w:hAnsi="Times New Roman" w:cs="Times New Roman"/>
                <w:sz w:val="20"/>
                <w:szCs w:val="20"/>
              </w:rPr>
              <w:t>24</w:t>
            </w:r>
            <w:r w:rsidR="0092614B">
              <w:rPr>
                <w:rFonts w:ascii="Times New Roman" w:hAnsi="Times New Roman" w:cs="Times New Roman"/>
                <w:sz w:val="20"/>
                <w:szCs w:val="20"/>
              </w:rPr>
              <w:t xml:space="preserve"> </w:t>
            </w:r>
            <w:r w:rsidR="00E3230D">
              <w:rPr>
                <w:rFonts w:ascii="Times New Roman" w:hAnsi="Times New Roman" w:cs="Times New Roman"/>
                <w:sz w:val="20"/>
                <w:szCs w:val="20"/>
              </w:rPr>
              <w:t>наименовани</w:t>
            </w:r>
            <w:r w:rsidR="00635CB1">
              <w:rPr>
                <w:rFonts w:ascii="Times New Roman" w:hAnsi="Times New Roman" w:cs="Times New Roman"/>
                <w:sz w:val="20"/>
                <w:szCs w:val="20"/>
              </w:rPr>
              <w:t>я</w:t>
            </w:r>
            <w:r w:rsidR="00E3230D">
              <w:rPr>
                <w:rFonts w:ascii="Times New Roman" w:hAnsi="Times New Roman" w:cs="Times New Roman"/>
                <w:sz w:val="20"/>
                <w:szCs w:val="20"/>
              </w:rPr>
              <w:t xml:space="preserve"> изданий)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635CB1" w:rsidP="00635CB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w:t>
            </w:r>
            <w:r w:rsidR="00EA2368">
              <w:rPr>
                <w:rFonts w:ascii="Times New Roman" w:hAnsi="Times New Roman" w:cs="Times New Roman"/>
                <w:b/>
                <w:bCs/>
                <w:sz w:val="20"/>
                <w:szCs w:val="20"/>
              </w:rPr>
              <w:t>1</w:t>
            </w:r>
            <w:r w:rsidR="007D01CD">
              <w:rPr>
                <w:rFonts w:ascii="Times New Roman" w:hAnsi="Times New Roman" w:cs="Times New Roman"/>
                <w:b/>
                <w:bCs/>
                <w:sz w:val="20"/>
                <w:szCs w:val="20"/>
              </w:rPr>
              <w:t>.</w:t>
            </w:r>
            <w:r>
              <w:rPr>
                <w:rFonts w:ascii="Times New Roman" w:hAnsi="Times New Roman" w:cs="Times New Roman"/>
                <w:b/>
                <w:bCs/>
                <w:sz w:val="20"/>
                <w:szCs w:val="20"/>
              </w:rPr>
              <w:t>10</w:t>
            </w:r>
            <w:r w:rsidR="00F71993" w:rsidRPr="00EF070E">
              <w:rPr>
                <w:rFonts w:ascii="Times New Roman" w:hAnsi="Times New Roman" w:cs="Times New Roman"/>
                <w:b/>
                <w:bCs/>
                <w:sz w:val="20"/>
                <w:szCs w:val="20"/>
              </w:rPr>
              <w:t>.201</w:t>
            </w:r>
            <w:r w:rsidR="0092614B">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961"/>
        <w:gridCol w:w="1044"/>
        <w:gridCol w:w="1108"/>
        <w:gridCol w:w="1052"/>
        <w:gridCol w:w="1052"/>
        <w:gridCol w:w="1052"/>
        <w:gridCol w:w="1454"/>
        <w:gridCol w:w="1454"/>
      </w:tblGrid>
      <w:tr w:rsidR="001B5A6C" w:rsidRPr="002A3837" w:rsidTr="0092614B">
        <w:trPr>
          <w:trHeight w:val="540"/>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lastRenderedPageBreak/>
              <w:t>Объект закупки</w:t>
            </w:r>
          </w:p>
        </w:tc>
        <w:tc>
          <w:tcPr>
            <w:tcW w:w="10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156"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54"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1B5A6C" w:rsidRPr="002A3837" w:rsidTr="0092614B">
        <w:trPr>
          <w:trHeight w:val="322"/>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44"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54"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44"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8"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54"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54"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635CB1" w:rsidRPr="000031DE"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tcPr>
          <w:p w:rsidR="00635CB1" w:rsidRPr="00635CB1" w:rsidRDefault="00635CB1" w:rsidP="00635CB1">
            <w:pPr>
              <w:spacing w:after="0" w:line="240" w:lineRule="auto"/>
              <w:rPr>
                <w:rFonts w:ascii="Arial" w:hAnsi="Arial" w:cs="Arial"/>
                <w:sz w:val="16"/>
                <w:szCs w:val="16"/>
              </w:rPr>
            </w:pPr>
            <w:bookmarkStart w:id="5" w:name="_GoBack" w:colFirst="1" w:colLast="1"/>
            <w:r w:rsidRPr="00635CB1">
              <w:rPr>
                <w:rFonts w:ascii="Arial" w:hAnsi="Arial" w:cs="Arial"/>
                <w:sz w:val="16"/>
                <w:szCs w:val="16"/>
              </w:rPr>
              <w:t>Оказание услуг по оформлению подписки и доставки периодических изданий на первое полугодие 2018 года</w:t>
            </w:r>
            <w:r>
              <w:rPr>
                <w:rFonts w:ascii="Arial" w:hAnsi="Arial" w:cs="Arial"/>
                <w:sz w:val="16"/>
                <w:szCs w:val="16"/>
              </w:rPr>
              <w:t xml:space="preserve"> </w:t>
            </w:r>
            <w:r w:rsidRPr="00635CB1">
              <w:rPr>
                <w:rFonts w:ascii="Arial" w:hAnsi="Arial" w:cs="Arial"/>
                <w:sz w:val="16"/>
                <w:szCs w:val="16"/>
              </w:rPr>
              <w:t xml:space="preserve"> для нужд Новосибирского техникум</w:t>
            </w:r>
            <w:r w:rsidR="00C85454">
              <w:rPr>
                <w:rFonts w:ascii="Arial" w:hAnsi="Arial" w:cs="Arial"/>
                <w:sz w:val="16"/>
                <w:szCs w:val="16"/>
              </w:rPr>
              <w:t>а железнодорожного транспорта (Н</w:t>
            </w:r>
            <w:r w:rsidRPr="00635CB1">
              <w:rPr>
                <w:rFonts w:ascii="Arial" w:hAnsi="Arial" w:cs="Arial"/>
                <w:sz w:val="16"/>
                <w:szCs w:val="16"/>
              </w:rPr>
              <w:t xml:space="preserve">ТЖТ) – </w:t>
            </w:r>
          </w:p>
          <w:p w:rsidR="00635CB1" w:rsidRPr="00635CB1" w:rsidRDefault="00635CB1" w:rsidP="00635CB1">
            <w:pPr>
              <w:spacing w:after="0" w:line="240" w:lineRule="auto"/>
              <w:rPr>
                <w:rFonts w:ascii="Arial" w:hAnsi="Arial" w:cs="Arial"/>
                <w:sz w:val="16"/>
                <w:szCs w:val="16"/>
              </w:rPr>
            </w:pPr>
            <w:r w:rsidRPr="00635CB1">
              <w:rPr>
                <w:rFonts w:ascii="Arial" w:hAnsi="Arial" w:cs="Arial"/>
                <w:sz w:val="16"/>
                <w:szCs w:val="16"/>
              </w:rPr>
              <w:t>структурного подразделения СГУПС</w:t>
            </w:r>
          </w:p>
        </w:tc>
        <w:tc>
          <w:tcPr>
            <w:tcW w:w="1044" w:type="dxa"/>
            <w:tcBorders>
              <w:top w:val="nil"/>
              <w:left w:val="single" w:sz="4" w:space="0" w:color="auto"/>
              <w:bottom w:val="single" w:sz="8" w:space="0" w:color="auto"/>
              <w:right w:val="single" w:sz="8" w:space="0" w:color="auto"/>
            </w:tcBorders>
            <w:shd w:val="clear" w:color="auto" w:fill="auto"/>
            <w:vAlign w:val="center"/>
          </w:tcPr>
          <w:p w:rsidR="00635CB1" w:rsidRPr="000031DE" w:rsidRDefault="00635CB1"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1</w:t>
            </w:r>
          </w:p>
        </w:tc>
        <w:tc>
          <w:tcPr>
            <w:tcW w:w="1108" w:type="dxa"/>
            <w:tcBorders>
              <w:top w:val="nil"/>
              <w:left w:val="nil"/>
              <w:bottom w:val="single" w:sz="8" w:space="0" w:color="auto"/>
              <w:right w:val="single" w:sz="8" w:space="0" w:color="auto"/>
            </w:tcBorders>
            <w:shd w:val="clear" w:color="auto" w:fill="auto"/>
            <w:vAlign w:val="center"/>
          </w:tcPr>
          <w:p w:rsidR="00635CB1" w:rsidRPr="000031DE" w:rsidRDefault="00635CB1"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635CB1" w:rsidRDefault="00635CB1" w:rsidP="00635CB1">
            <w:pPr>
              <w:spacing w:after="0" w:line="240" w:lineRule="auto"/>
              <w:jc w:val="center"/>
              <w:rPr>
                <w:color w:val="000000"/>
              </w:rPr>
            </w:pPr>
            <w:r>
              <w:rPr>
                <w:color w:val="000000"/>
              </w:rPr>
              <w:t>73992,42</w:t>
            </w:r>
          </w:p>
        </w:tc>
        <w:tc>
          <w:tcPr>
            <w:tcW w:w="1052" w:type="dxa"/>
            <w:tcBorders>
              <w:top w:val="nil"/>
              <w:left w:val="nil"/>
              <w:bottom w:val="single" w:sz="8" w:space="0" w:color="auto"/>
              <w:right w:val="single" w:sz="8" w:space="0" w:color="auto"/>
            </w:tcBorders>
            <w:shd w:val="clear" w:color="auto" w:fill="auto"/>
            <w:vAlign w:val="center"/>
          </w:tcPr>
          <w:p w:rsidR="00635CB1" w:rsidRDefault="00635CB1" w:rsidP="00635CB1">
            <w:pPr>
              <w:spacing w:after="0" w:line="240" w:lineRule="auto"/>
              <w:jc w:val="center"/>
              <w:rPr>
                <w:color w:val="000000"/>
              </w:rPr>
            </w:pPr>
            <w:r>
              <w:rPr>
                <w:color w:val="000000"/>
              </w:rPr>
              <w:t>76521,78</w:t>
            </w:r>
          </w:p>
        </w:tc>
        <w:tc>
          <w:tcPr>
            <w:tcW w:w="1052" w:type="dxa"/>
            <w:tcBorders>
              <w:top w:val="nil"/>
              <w:left w:val="nil"/>
              <w:bottom w:val="single" w:sz="8" w:space="0" w:color="auto"/>
              <w:right w:val="single" w:sz="8" w:space="0" w:color="auto"/>
            </w:tcBorders>
            <w:shd w:val="clear" w:color="auto" w:fill="auto"/>
            <w:vAlign w:val="center"/>
          </w:tcPr>
          <w:p w:rsidR="00635CB1" w:rsidRDefault="00635CB1" w:rsidP="00635CB1">
            <w:pPr>
              <w:spacing w:after="0" w:line="240" w:lineRule="auto"/>
              <w:jc w:val="center"/>
              <w:rPr>
                <w:color w:val="000000"/>
              </w:rPr>
            </w:pPr>
            <w:r>
              <w:rPr>
                <w:color w:val="000000"/>
              </w:rPr>
              <w:t>78418,38</w:t>
            </w:r>
          </w:p>
        </w:tc>
        <w:tc>
          <w:tcPr>
            <w:tcW w:w="1454" w:type="dxa"/>
            <w:tcBorders>
              <w:top w:val="nil"/>
              <w:left w:val="nil"/>
              <w:bottom w:val="single" w:sz="8" w:space="0" w:color="auto"/>
              <w:right w:val="single" w:sz="8" w:space="0" w:color="auto"/>
            </w:tcBorders>
            <w:shd w:val="clear" w:color="auto" w:fill="auto"/>
            <w:vAlign w:val="center"/>
          </w:tcPr>
          <w:p w:rsidR="00635CB1" w:rsidRPr="0092614B" w:rsidRDefault="00635CB1" w:rsidP="0092614B">
            <w:pPr>
              <w:spacing w:after="0" w:line="240" w:lineRule="auto"/>
              <w:jc w:val="center"/>
              <w:rPr>
                <w:rFonts w:ascii="Arial" w:hAnsi="Arial" w:cs="Arial"/>
                <w:sz w:val="18"/>
                <w:szCs w:val="18"/>
              </w:rPr>
            </w:pPr>
            <w:r>
              <w:rPr>
                <w:rFonts w:ascii="Arial" w:hAnsi="Arial" w:cs="Arial"/>
                <w:sz w:val="18"/>
                <w:szCs w:val="18"/>
              </w:rPr>
              <w:t>76 310,86</w:t>
            </w:r>
          </w:p>
        </w:tc>
        <w:tc>
          <w:tcPr>
            <w:tcW w:w="1454" w:type="dxa"/>
            <w:tcBorders>
              <w:top w:val="nil"/>
              <w:left w:val="nil"/>
              <w:bottom w:val="single" w:sz="8" w:space="0" w:color="auto"/>
              <w:right w:val="single" w:sz="8" w:space="0" w:color="auto"/>
            </w:tcBorders>
            <w:vAlign w:val="center"/>
          </w:tcPr>
          <w:p w:rsidR="00635CB1" w:rsidRPr="0092614B" w:rsidRDefault="00635CB1" w:rsidP="0092614B">
            <w:pPr>
              <w:spacing w:after="0" w:line="240" w:lineRule="auto"/>
              <w:jc w:val="right"/>
              <w:rPr>
                <w:rFonts w:ascii="Arial" w:hAnsi="Arial" w:cs="Arial"/>
                <w:sz w:val="18"/>
                <w:szCs w:val="18"/>
              </w:rPr>
            </w:pPr>
            <w:r>
              <w:rPr>
                <w:rFonts w:ascii="Arial" w:hAnsi="Arial" w:cs="Arial"/>
                <w:sz w:val="18"/>
                <w:szCs w:val="18"/>
              </w:rPr>
              <w:t>76 310,86</w:t>
            </w:r>
          </w:p>
        </w:tc>
      </w:tr>
      <w:bookmarkEnd w:id="5"/>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44"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8"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b/>
                <w:sz w:val="18"/>
                <w:szCs w:val="18"/>
              </w:rPr>
            </w:pPr>
            <w:r w:rsidRPr="0092614B">
              <w:rPr>
                <w:rFonts w:ascii="Times New Roman" w:eastAsia="Times New Roman" w:hAnsi="Times New Roman" w:cs="Times New Roman"/>
                <w:b/>
                <w:sz w:val="18"/>
                <w:szCs w:val="18"/>
              </w:rPr>
              <w:t>НМЦК</w:t>
            </w:r>
          </w:p>
        </w:tc>
        <w:tc>
          <w:tcPr>
            <w:tcW w:w="1454" w:type="dxa"/>
            <w:tcBorders>
              <w:top w:val="nil"/>
              <w:left w:val="nil"/>
              <w:bottom w:val="single" w:sz="8" w:space="0" w:color="auto"/>
              <w:right w:val="single" w:sz="8" w:space="0" w:color="auto"/>
            </w:tcBorders>
            <w:shd w:val="clear" w:color="auto" w:fill="auto"/>
            <w:vAlign w:val="center"/>
          </w:tcPr>
          <w:p w:rsidR="00247AA3" w:rsidRPr="0092614B" w:rsidRDefault="00247AA3" w:rsidP="0092614B">
            <w:pPr>
              <w:spacing w:after="0" w:line="240" w:lineRule="auto"/>
              <w:jc w:val="center"/>
              <w:rPr>
                <w:rFonts w:ascii="Times New Roman" w:eastAsia="Times New Roman" w:hAnsi="Times New Roman" w:cs="Times New Roman"/>
                <w:b/>
                <w:sz w:val="18"/>
                <w:szCs w:val="18"/>
              </w:rPr>
            </w:pPr>
          </w:p>
        </w:tc>
        <w:tc>
          <w:tcPr>
            <w:tcW w:w="1454" w:type="dxa"/>
            <w:tcBorders>
              <w:top w:val="nil"/>
              <w:left w:val="nil"/>
              <w:bottom w:val="single" w:sz="8" w:space="0" w:color="auto"/>
              <w:right w:val="single" w:sz="8" w:space="0" w:color="auto"/>
            </w:tcBorders>
            <w:vAlign w:val="center"/>
          </w:tcPr>
          <w:p w:rsidR="00247AA3" w:rsidRPr="00EA2368" w:rsidRDefault="00635CB1" w:rsidP="0092614B">
            <w:pPr>
              <w:spacing w:after="0" w:line="240" w:lineRule="auto"/>
              <w:jc w:val="right"/>
              <w:rPr>
                <w:rFonts w:ascii="Arial" w:hAnsi="Arial" w:cs="Arial"/>
                <w:b/>
                <w:sz w:val="18"/>
                <w:szCs w:val="18"/>
              </w:rPr>
            </w:pPr>
            <w:r>
              <w:rPr>
                <w:rFonts w:ascii="Arial" w:hAnsi="Arial" w:cs="Arial"/>
                <w:b/>
                <w:sz w:val="18"/>
                <w:szCs w:val="18"/>
              </w:rPr>
              <w:t>76 310,86</w:t>
            </w:r>
          </w:p>
        </w:tc>
      </w:tr>
    </w:tbl>
    <w:p w:rsidR="00932FCC" w:rsidRDefault="00932FCC" w:rsidP="007E13FA">
      <w:pPr>
        <w:pStyle w:val="1"/>
        <w:tabs>
          <w:tab w:val="clear" w:pos="432"/>
        </w:tabs>
        <w:spacing w:before="0" w:after="0"/>
        <w:ind w:left="0" w:firstLine="0"/>
        <w:jc w:val="left"/>
        <w:rPr>
          <w:sz w:val="20"/>
          <w:szCs w:val="20"/>
        </w:rPr>
      </w:pPr>
    </w:p>
    <w:p w:rsidR="00196E69" w:rsidRDefault="008064E8" w:rsidP="001173D2">
      <w:pPr>
        <w:pStyle w:val="1"/>
        <w:tabs>
          <w:tab w:val="clear" w:pos="432"/>
        </w:tabs>
        <w:spacing w:before="0" w:after="0"/>
        <w:ind w:left="0" w:firstLine="0"/>
        <w:jc w:val="left"/>
        <w:rPr>
          <w:sz w:val="20"/>
          <w:szCs w:val="20"/>
        </w:rPr>
      </w:pPr>
      <w:r>
        <w:rPr>
          <w:sz w:val="20"/>
          <w:szCs w:val="20"/>
        </w:rPr>
        <w:t>4. Проект договора</w:t>
      </w:r>
    </w:p>
    <w:p w:rsidR="00635CB1" w:rsidRPr="00635CB1" w:rsidRDefault="00635CB1" w:rsidP="00635CB1">
      <w:pPr>
        <w:spacing w:after="0" w:line="240" w:lineRule="auto"/>
        <w:jc w:val="center"/>
        <w:rPr>
          <w:rFonts w:ascii="Times New Roman" w:hAnsi="Times New Roman"/>
          <w:sz w:val="20"/>
          <w:szCs w:val="20"/>
        </w:rPr>
      </w:pPr>
      <w:r w:rsidRPr="00635CB1">
        <w:rPr>
          <w:rFonts w:ascii="Times New Roman" w:hAnsi="Times New Roman"/>
          <w:sz w:val="20"/>
          <w:szCs w:val="20"/>
        </w:rPr>
        <w:t>ДОГОВОР № _____</w:t>
      </w:r>
    </w:p>
    <w:p w:rsidR="00635CB1" w:rsidRPr="00635CB1" w:rsidRDefault="00635CB1" w:rsidP="00635CB1">
      <w:pPr>
        <w:spacing w:after="0" w:line="240" w:lineRule="auto"/>
        <w:jc w:val="center"/>
        <w:rPr>
          <w:rFonts w:ascii="Times New Roman" w:hAnsi="Times New Roman"/>
          <w:sz w:val="20"/>
          <w:szCs w:val="20"/>
        </w:rPr>
      </w:pPr>
      <w:r w:rsidRPr="00635CB1">
        <w:rPr>
          <w:rFonts w:ascii="Times New Roman" w:hAnsi="Times New Roman"/>
          <w:sz w:val="20"/>
          <w:szCs w:val="20"/>
        </w:rPr>
        <w:t>на оказание услуг</w:t>
      </w:r>
    </w:p>
    <w:p w:rsidR="00635CB1" w:rsidRPr="00635CB1" w:rsidRDefault="00635CB1" w:rsidP="00635CB1">
      <w:pPr>
        <w:spacing w:after="0" w:line="240" w:lineRule="auto"/>
        <w:jc w:val="center"/>
        <w:rPr>
          <w:rFonts w:ascii="Times New Roman" w:hAnsi="Times New Roman"/>
          <w:sz w:val="20"/>
          <w:szCs w:val="20"/>
        </w:rPr>
      </w:pPr>
      <w:r w:rsidRPr="00635CB1">
        <w:rPr>
          <w:rFonts w:ascii="Times New Roman" w:hAnsi="Times New Roman"/>
          <w:sz w:val="20"/>
          <w:szCs w:val="20"/>
        </w:rPr>
        <w:t>г. Новосибирск                                                                                                                       «___»__________2017 г.</w:t>
      </w:r>
    </w:p>
    <w:p w:rsidR="00635CB1" w:rsidRPr="00635CB1" w:rsidRDefault="00635CB1" w:rsidP="00635CB1">
      <w:pPr>
        <w:spacing w:after="0" w:line="240" w:lineRule="auto"/>
        <w:rPr>
          <w:rFonts w:ascii="Times New Roman" w:hAnsi="Times New Roman"/>
          <w:b/>
          <w:sz w:val="20"/>
          <w:szCs w:val="20"/>
        </w:rPr>
      </w:pPr>
    </w:p>
    <w:p w:rsidR="00635CB1" w:rsidRPr="00635CB1" w:rsidRDefault="00635CB1" w:rsidP="00635CB1">
      <w:pPr>
        <w:spacing w:after="0" w:line="240" w:lineRule="auto"/>
        <w:rPr>
          <w:rFonts w:ascii="Times New Roman" w:hAnsi="Times New Roman"/>
          <w:b/>
          <w:sz w:val="20"/>
          <w:szCs w:val="20"/>
        </w:rPr>
      </w:pPr>
      <w:r w:rsidRPr="00635CB1">
        <w:rPr>
          <w:rFonts w:ascii="Times New Roman" w:hAnsi="Times New Roman"/>
          <w:b/>
          <w:sz w:val="20"/>
          <w:szCs w:val="20"/>
        </w:rPr>
        <w:t xml:space="preserve">         Идентификационный код закупки №171540211315554020100100570605310244 </w:t>
      </w:r>
    </w:p>
    <w:p w:rsidR="00635CB1" w:rsidRPr="00635CB1" w:rsidRDefault="00635CB1" w:rsidP="00635CB1">
      <w:pPr>
        <w:spacing w:after="0" w:line="240" w:lineRule="auto"/>
        <w:rPr>
          <w:rFonts w:ascii="Times New Roman" w:hAnsi="Times New Roman"/>
          <w:b/>
          <w:sz w:val="20"/>
          <w:szCs w:val="20"/>
        </w:rPr>
      </w:pPr>
    </w:p>
    <w:p w:rsidR="00635CB1" w:rsidRPr="00635CB1" w:rsidRDefault="00635CB1" w:rsidP="00635CB1">
      <w:pPr>
        <w:suppressAutoHyphens/>
        <w:spacing w:after="0" w:line="240" w:lineRule="auto"/>
        <w:ind w:firstLine="360"/>
        <w:jc w:val="both"/>
        <w:rPr>
          <w:rFonts w:ascii="Times New Roman" w:eastAsia="Calibri" w:hAnsi="Times New Roman" w:cs="Times New Roman"/>
          <w:kern w:val="1"/>
          <w:sz w:val="20"/>
          <w:szCs w:val="20"/>
          <w:lang w:eastAsia="ar-SA"/>
        </w:rPr>
      </w:pPr>
      <w:r w:rsidRPr="00635CB1">
        <w:rPr>
          <w:rFonts w:ascii="Times New Roman" w:eastAsia="Calibri" w:hAnsi="Times New Roman" w:cs="Times New Roman"/>
          <w:b/>
          <w:kern w:val="1"/>
          <w:sz w:val="18"/>
          <w:szCs w:val="18"/>
          <w:lang w:eastAsia="ar-SA"/>
        </w:rPr>
        <w:t xml:space="preserve">  </w:t>
      </w:r>
      <w:proofErr w:type="gramStart"/>
      <w:r w:rsidRPr="00635CB1">
        <w:rPr>
          <w:rFonts w:ascii="Times New Roman" w:eastAsia="Calibri"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35CB1">
        <w:rPr>
          <w:rFonts w:ascii="Times New Roman" w:eastAsia="Calibri" w:hAnsi="Times New Roman" w:cs="Times New Roman"/>
          <w:kern w:val="1"/>
          <w:sz w:val="20"/>
          <w:szCs w:val="20"/>
          <w:lang w:eastAsia="ar-SA"/>
        </w:rPr>
        <w:t xml:space="preserve">, именуемое в дальнейшем Заказчик,  в лице директора Новосибирского техникума железнодорожного транспорта – структурного подразделения СГУПС </w:t>
      </w:r>
      <w:proofErr w:type="spellStart"/>
      <w:r w:rsidRPr="00635CB1">
        <w:rPr>
          <w:rFonts w:ascii="Times New Roman" w:eastAsia="Calibri" w:hAnsi="Times New Roman" w:cs="Times New Roman"/>
          <w:kern w:val="1"/>
          <w:sz w:val="20"/>
          <w:szCs w:val="20"/>
          <w:lang w:eastAsia="ar-SA"/>
        </w:rPr>
        <w:t>Погребняка</w:t>
      </w:r>
      <w:proofErr w:type="spellEnd"/>
      <w:r w:rsidRPr="00635CB1">
        <w:rPr>
          <w:rFonts w:ascii="Times New Roman" w:eastAsia="Calibri" w:hAnsi="Times New Roman" w:cs="Times New Roman"/>
          <w:kern w:val="1"/>
          <w:sz w:val="20"/>
          <w:szCs w:val="20"/>
          <w:lang w:eastAsia="ar-SA"/>
        </w:rPr>
        <w:t xml:space="preserve"> Александра Ивановича, действующего на основании доверенности №76  от 21.12.2016г., с одной стороны, и  </w:t>
      </w:r>
      <w:r w:rsidRPr="00635CB1">
        <w:rPr>
          <w:rFonts w:ascii="Times New Roman" w:eastAsia="Calibri" w:hAnsi="Times New Roman" w:cs="Times New Roman"/>
          <w:bCs/>
          <w:kern w:val="1"/>
          <w:sz w:val="20"/>
          <w:szCs w:val="20"/>
          <w:lang w:eastAsia="ar-SA"/>
        </w:rPr>
        <w:t>______________, именуемое в дальнейшем Поставщик, в лице ____________________,  действующего  на основании  _________, с другой стороны, в результате осуществления закупки в соответствии</w:t>
      </w:r>
      <w:proofErr w:type="gramEnd"/>
      <w:r w:rsidRPr="00635CB1">
        <w:rPr>
          <w:rFonts w:ascii="Times New Roman" w:eastAsia="Calibri" w:hAnsi="Times New Roman" w:cs="Times New Roman"/>
          <w:bCs/>
          <w:kern w:val="1"/>
          <w:sz w:val="20"/>
          <w:szCs w:val="20"/>
          <w:lang w:eastAsia="ar-SA"/>
        </w:rPr>
        <w:t xml:space="preserve"> с Федеральным законом от  05.04.2013г. № 44-ФЗ путем проведения запроса котировок №________________,  на основании протокола рассмотрения и оценки котировочных заявок № ____ от </w:t>
      </w:r>
      <w:r w:rsidRPr="00635CB1">
        <w:rPr>
          <w:rFonts w:ascii="Times New Roman" w:eastAsia="Calibri" w:hAnsi="Times New Roman" w:cs="Times New Roman"/>
          <w:kern w:val="1"/>
          <w:sz w:val="20"/>
          <w:szCs w:val="20"/>
          <w:lang w:eastAsia="ar-SA"/>
        </w:rPr>
        <w:t>_________</w:t>
      </w:r>
      <w:proofErr w:type="gramStart"/>
      <w:r w:rsidRPr="00635CB1">
        <w:rPr>
          <w:rFonts w:ascii="Times New Roman" w:eastAsia="Calibri" w:hAnsi="Times New Roman" w:cs="Times New Roman"/>
          <w:kern w:val="1"/>
          <w:sz w:val="20"/>
          <w:szCs w:val="20"/>
          <w:lang w:eastAsia="ar-SA"/>
        </w:rPr>
        <w:t>г</w:t>
      </w:r>
      <w:proofErr w:type="gramEnd"/>
      <w:r w:rsidRPr="00635CB1">
        <w:rPr>
          <w:rFonts w:ascii="Times New Roman" w:eastAsia="Calibri" w:hAnsi="Times New Roman" w:cs="Times New Roman"/>
          <w:kern w:val="1"/>
          <w:sz w:val="20"/>
          <w:szCs w:val="20"/>
          <w:lang w:eastAsia="ar-SA"/>
        </w:rPr>
        <w:t xml:space="preserve">, заключили гражданско-правовой договор бюджетного учреждения – настоящий договор поставки товаров (далее – договор) о нижеследующем: </w:t>
      </w:r>
    </w:p>
    <w:p w:rsidR="00635CB1" w:rsidRPr="00635CB1" w:rsidRDefault="00635CB1" w:rsidP="00635CB1">
      <w:pPr>
        <w:spacing w:after="0"/>
        <w:ind w:left="-360"/>
        <w:jc w:val="center"/>
        <w:rPr>
          <w:rFonts w:ascii="Times New Roman" w:hAnsi="Times New Roman"/>
          <w:b/>
          <w:sz w:val="20"/>
          <w:szCs w:val="20"/>
        </w:rPr>
      </w:pPr>
      <w:r w:rsidRPr="00635CB1">
        <w:rPr>
          <w:rFonts w:ascii="Times New Roman" w:hAnsi="Times New Roman"/>
          <w:b/>
          <w:sz w:val="20"/>
          <w:szCs w:val="20"/>
        </w:rPr>
        <w:t>1.Предмет договора</w:t>
      </w:r>
    </w:p>
    <w:p w:rsidR="00635CB1" w:rsidRPr="00635CB1" w:rsidRDefault="00635CB1" w:rsidP="00635CB1">
      <w:pPr>
        <w:tabs>
          <w:tab w:val="left" w:pos="720"/>
        </w:tabs>
        <w:spacing w:after="0" w:line="240" w:lineRule="auto"/>
        <w:ind w:firstLine="540"/>
        <w:jc w:val="both"/>
        <w:rPr>
          <w:rFonts w:ascii="Times New Roman" w:hAnsi="Times New Roman"/>
          <w:sz w:val="20"/>
          <w:szCs w:val="20"/>
        </w:rPr>
      </w:pPr>
      <w:r w:rsidRPr="00635CB1">
        <w:rPr>
          <w:rFonts w:ascii="Times New Roman" w:hAnsi="Times New Roman"/>
          <w:sz w:val="20"/>
          <w:szCs w:val="20"/>
        </w:rPr>
        <w:t>1.1. По настоящему договору Исполнитель принимает на себя обязательства по оказанию услуг по оформлению и доставке  периодических изданий на первое полугодие 2018 г. для НТЖТ, а Заказчик обязуется принять эти услуги  и оплатить их стоимость.</w:t>
      </w:r>
    </w:p>
    <w:p w:rsidR="00635CB1" w:rsidRPr="00635CB1" w:rsidRDefault="00635CB1" w:rsidP="00635CB1">
      <w:pPr>
        <w:tabs>
          <w:tab w:val="left" w:pos="720"/>
        </w:tabs>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1.2.Оформление подписки на периодические издания и их доставка производится для нужд Новосибирского техникума железнодорожного транспорта (НТЖТ) – структурного подразделения СГУПС  и по месту его нахождения. </w:t>
      </w:r>
    </w:p>
    <w:p w:rsidR="00635CB1" w:rsidRPr="00635CB1" w:rsidRDefault="00635CB1" w:rsidP="00635CB1">
      <w:pPr>
        <w:tabs>
          <w:tab w:val="left" w:pos="720"/>
        </w:tabs>
        <w:suppressAutoHyphens/>
        <w:spacing w:after="0" w:line="240" w:lineRule="auto"/>
        <w:ind w:firstLine="540"/>
        <w:jc w:val="both"/>
        <w:rPr>
          <w:rFonts w:ascii="Times New Roman" w:eastAsia="Calibri" w:hAnsi="Times New Roman" w:cs="Times New Roman"/>
          <w:kern w:val="1"/>
          <w:sz w:val="20"/>
          <w:szCs w:val="20"/>
          <w:lang w:eastAsia="ar-SA"/>
        </w:rPr>
      </w:pPr>
      <w:r w:rsidRPr="00635CB1">
        <w:rPr>
          <w:rFonts w:ascii="Times New Roman" w:eastAsia="Calibri" w:hAnsi="Times New Roman" w:cs="Times New Roman"/>
          <w:kern w:val="1"/>
          <w:sz w:val="20"/>
          <w:szCs w:val="20"/>
          <w:lang w:eastAsia="ar-SA"/>
        </w:rPr>
        <w:t>1.3. Перечень, количество периодических изданий и стоимость услуг определяется Приложением № 1 к договору, которое составляется в соответствии с заданием Заказчика. Приложение №1 составляется в двух экземплярах, подписывается полномочными представителями сторон и является  неотъемлемой частью настоящего  договора.</w:t>
      </w:r>
    </w:p>
    <w:p w:rsidR="00635CB1" w:rsidRPr="00635CB1" w:rsidRDefault="00635CB1" w:rsidP="00635CB1">
      <w:pPr>
        <w:autoSpaceDE w:val="0"/>
        <w:autoSpaceDN w:val="0"/>
        <w:adjustRightInd w:val="0"/>
        <w:spacing w:after="0" w:line="240" w:lineRule="auto"/>
        <w:ind w:firstLine="284"/>
        <w:jc w:val="both"/>
        <w:rPr>
          <w:rFonts w:ascii="Times New Roman" w:eastAsia="Calibri" w:hAnsi="Times New Roman"/>
          <w:sz w:val="20"/>
          <w:szCs w:val="20"/>
        </w:rPr>
      </w:pPr>
      <w:r w:rsidRPr="00635CB1">
        <w:rPr>
          <w:rFonts w:ascii="Times New Roman" w:hAnsi="Times New Roman"/>
          <w:sz w:val="20"/>
          <w:szCs w:val="20"/>
        </w:rPr>
        <w:t xml:space="preserve">1.4. </w:t>
      </w:r>
      <w:r w:rsidRPr="00635CB1">
        <w:rPr>
          <w:rFonts w:ascii="Times New Roman" w:eastAsia="Calibri" w:hAnsi="Times New Roman"/>
          <w:sz w:val="20"/>
          <w:szCs w:val="20"/>
        </w:rPr>
        <w:t xml:space="preserve">При исполнении договора представителем Заказчика является </w:t>
      </w:r>
      <w:r w:rsidRPr="00635CB1">
        <w:rPr>
          <w:rFonts w:ascii="Times New Roman" w:hAnsi="Times New Roman"/>
          <w:sz w:val="20"/>
          <w:szCs w:val="20"/>
        </w:rPr>
        <w:t>НТЖТ - структурное подразделение СГУПС, в лице уполномоченного должностного лица</w:t>
      </w:r>
      <w:r w:rsidRPr="00635CB1">
        <w:rPr>
          <w:rFonts w:ascii="Times New Roman" w:eastAsia="Calibri" w:hAnsi="Times New Roman"/>
          <w:sz w:val="20"/>
          <w:szCs w:val="20"/>
        </w:rPr>
        <w:t>.</w:t>
      </w:r>
    </w:p>
    <w:p w:rsidR="00635CB1" w:rsidRPr="00635CB1" w:rsidRDefault="00635CB1" w:rsidP="00635CB1">
      <w:pPr>
        <w:autoSpaceDE w:val="0"/>
        <w:autoSpaceDN w:val="0"/>
        <w:adjustRightInd w:val="0"/>
        <w:spacing w:after="0" w:line="240" w:lineRule="auto"/>
        <w:ind w:firstLine="284"/>
        <w:jc w:val="both"/>
        <w:rPr>
          <w:rFonts w:ascii="Times New Roman" w:eastAsia="Calibri" w:hAnsi="Times New Roman"/>
          <w:sz w:val="20"/>
          <w:szCs w:val="20"/>
        </w:rPr>
      </w:pPr>
    </w:p>
    <w:p w:rsidR="00635CB1" w:rsidRPr="00635CB1" w:rsidRDefault="00635CB1" w:rsidP="00635CB1">
      <w:pPr>
        <w:widowControl w:val="0"/>
        <w:suppressAutoHyphens/>
        <w:autoSpaceDE w:val="0"/>
        <w:autoSpaceDN w:val="0"/>
        <w:adjustRightInd w:val="0"/>
        <w:spacing w:after="0" w:line="240" w:lineRule="auto"/>
        <w:ind w:left="-360"/>
        <w:jc w:val="center"/>
        <w:rPr>
          <w:rFonts w:ascii="Times New Roman" w:eastAsia="Times New Roman" w:hAnsi="Times New Roman" w:cs="Times New Roman"/>
          <w:b/>
          <w:kern w:val="1"/>
          <w:sz w:val="20"/>
          <w:szCs w:val="20"/>
          <w:lang w:eastAsia="ar-SA"/>
        </w:rPr>
      </w:pPr>
      <w:r w:rsidRPr="00635CB1">
        <w:rPr>
          <w:rFonts w:ascii="Times New Roman" w:eastAsia="Times New Roman" w:hAnsi="Times New Roman" w:cs="Times New Roman"/>
          <w:b/>
          <w:kern w:val="1"/>
          <w:sz w:val="20"/>
          <w:szCs w:val="20"/>
          <w:lang w:eastAsia="ar-SA"/>
        </w:rPr>
        <w:t>2.Цена  договора и порядок оплаты</w:t>
      </w:r>
    </w:p>
    <w:p w:rsidR="00635CB1" w:rsidRPr="00635CB1" w:rsidRDefault="00635CB1" w:rsidP="00635CB1">
      <w:pPr>
        <w:widowControl w:val="0"/>
        <w:suppressAutoHyphens/>
        <w:spacing w:after="0" w:line="240" w:lineRule="auto"/>
        <w:ind w:firstLine="540"/>
        <w:jc w:val="both"/>
        <w:rPr>
          <w:rFonts w:ascii="Times New Roman" w:eastAsia="Times New Roman" w:hAnsi="Times New Roman" w:cs="Times New Roman"/>
          <w:b/>
          <w:kern w:val="1"/>
          <w:sz w:val="20"/>
          <w:szCs w:val="20"/>
          <w:lang w:eastAsia="ar-SA"/>
        </w:rPr>
      </w:pPr>
      <w:r w:rsidRPr="00635CB1">
        <w:rPr>
          <w:rFonts w:ascii="Times New Roman" w:eastAsia="Times New Roman" w:hAnsi="Times New Roman" w:cs="Times New Roman"/>
          <w:kern w:val="1"/>
          <w:sz w:val="20"/>
          <w:szCs w:val="20"/>
          <w:lang w:eastAsia="ar-SA"/>
        </w:rPr>
        <w:t xml:space="preserve">2.1. Цена договора  </w:t>
      </w:r>
      <w:r w:rsidRPr="00635CB1">
        <w:rPr>
          <w:rFonts w:ascii="Times New Roman" w:eastAsia="Times New Roman" w:hAnsi="Times New Roman" w:cs="Times New Roman"/>
          <w:b/>
          <w:kern w:val="1"/>
          <w:sz w:val="20"/>
          <w:szCs w:val="20"/>
          <w:lang w:eastAsia="ar-SA"/>
        </w:rPr>
        <w:t>составляет</w:t>
      </w:r>
      <w:proofErr w:type="gramStart"/>
      <w:r w:rsidRPr="00635CB1">
        <w:rPr>
          <w:rFonts w:ascii="Times New Roman" w:eastAsia="Times New Roman" w:hAnsi="Times New Roman" w:cs="Times New Roman"/>
          <w:b/>
          <w:kern w:val="1"/>
          <w:sz w:val="20"/>
          <w:szCs w:val="20"/>
          <w:lang w:eastAsia="ar-SA"/>
        </w:rPr>
        <w:t xml:space="preserve">___________ (____________) </w:t>
      </w:r>
      <w:proofErr w:type="gramEnd"/>
      <w:r w:rsidRPr="00635CB1">
        <w:rPr>
          <w:rFonts w:ascii="Times New Roman" w:eastAsia="Times New Roman" w:hAnsi="Times New Roman" w:cs="Times New Roman"/>
          <w:b/>
          <w:kern w:val="1"/>
          <w:sz w:val="20"/>
          <w:szCs w:val="20"/>
          <w:lang w:eastAsia="ar-SA"/>
        </w:rPr>
        <w:t>рублей _</w:t>
      </w:r>
      <w:r w:rsidRPr="00635CB1">
        <w:rPr>
          <w:rFonts w:ascii="Times New Roman" w:eastAsia="Times New Roman" w:hAnsi="Times New Roman" w:cs="Times New Roman"/>
          <w:b/>
          <w:kern w:val="1"/>
          <w:sz w:val="20"/>
          <w:szCs w:val="20"/>
          <w:lang w:eastAsia="ar-SA"/>
        </w:rPr>
        <w:softHyphen/>
        <w:t xml:space="preserve"> коп., (с учетом/без учета НДС).</w:t>
      </w:r>
    </w:p>
    <w:p w:rsidR="00635CB1" w:rsidRPr="00635CB1" w:rsidRDefault="00635CB1" w:rsidP="00635CB1">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В случае</w:t>
      </w:r>
      <w:proofErr w:type="gramStart"/>
      <w:r w:rsidRPr="00635CB1">
        <w:rPr>
          <w:rFonts w:ascii="Times New Roman" w:eastAsia="Times New Roman" w:hAnsi="Times New Roman" w:cs="Times New Roman"/>
          <w:kern w:val="1"/>
          <w:sz w:val="20"/>
          <w:szCs w:val="20"/>
          <w:lang w:eastAsia="ar-SA"/>
        </w:rPr>
        <w:t>,</w:t>
      </w:r>
      <w:proofErr w:type="gramEnd"/>
      <w:r w:rsidRPr="00635CB1">
        <w:rPr>
          <w:rFonts w:ascii="Times New Roman" w:eastAsia="Times New Roman" w:hAnsi="Times New Roman" w:cs="Times New Roman"/>
          <w:kern w:val="1"/>
          <w:sz w:val="20"/>
          <w:szCs w:val="20"/>
          <w:lang w:eastAsia="ar-SA"/>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2.2. Заказчик производит оплату предоставляемых услуг помесячно, по факту оказания услуг за каждый месяц, их принятия и подписания сторонами акта сдачи-приемки исполнения обязательств  по оказанию услуг.</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2.3.Оплата цены договора производится Заказчиком в течение 10-ти банковских дней со дня предоставления Исполнителем документов на оплату (счет, счет-фактура, товарная накладная, акт сдачи-приемки исполнения обязательств по оказанию услуг). </w:t>
      </w:r>
    </w:p>
    <w:p w:rsidR="00635CB1" w:rsidRPr="00635CB1" w:rsidRDefault="00635CB1" w:rsidP="00635CB1">
      <w:pPr>
        <w:widowControl w:val="0"/>
        <w:suppressAutoHyphens/>
        <w:spacing w:after="0" w:line="240" w:lineRule="auto"/>
        <w:ind w:firstLine="540"/>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2.4.Цена договора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 всех необходимых пошлин, сборов и налогов.</w:t>
      </w:r>
    </w:p>
    <w:p w:rsidR="00635CB1" w:rsidRPr="00635CB1" w:rsidRDefault="00635CB1" w:rsidP="00635CB1">
      <w:pPr>
        <w:widowControl w:val="0"/>
        <w:spacing w:after="0" w:line="240" w:lineRule="auto"/>
        <w:ind w:firstLine="540"/>
        <w:jc w:val="both"/>
        <w:rPr>
          <w:rFonts w:ascii="Times New Roman" w:hAnsi="Times New Roman"/>
          <w:sz w:val="20"/>
          <w:szCs w:val="20"/>
        </w:rPr>
      </w:pPr>
      <w:r w:rsidRPr="00635CB1">
        <w:rPr>
          <w:rFonts w:ascii="Times New Roman" w:hAnsi="Times New Roman"/>
          <w:sz w:val="20"/>
          <w:szCs w:val="20"/>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При этом стороны составляют и подписывают дополнительное соглашение к договору.</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w:t>
      </w:r>
    </w:p>
    <w:p w:rsidR="00635CB1" w:rsidRPr="00635CB1" w:rsidRDefault="00635CB1" w:rsidP="00635CB1">
      <w:pPr>
        <w:autoSpaceDE w:val="0"/>
        <w:autoSpaceDN w:val="0"/>
        <w:adjustRightInd w:val="0"/>
        <w:spacing w:after="0" w:line="240" w:lineRule="auto"/>
        <w:ind w:firstLine="225"/>
        <w:jc w:val="both"/>
        <w:rPr>
          <w:rFonts w:ascii="Times New Roman" w:hAnsi="Times New Roman"/>
          <w:sz w:val="20"/>
          <w:szCs w:val="20"/>
        </w:rPr>
      </w:pPr>
    </w:p>
    <w:p w:rsidR="00635CB1" w:rsidRPr="00635CB1" w:rsidRDefault="00635CB1" w:rsidP="00635CB1">
      <w:pPr>
        <w:autoSpaceDE w:val="0"/>
        <w:autoSpaceDN w:val="0"/>
        <w:adjustRightInd w:val="0"/>
        <w:spacing w:after="0"/>
        <w:ind w:firstLine="225"/>
        <w:jc w:val="center"/>
        <w:rPr>
          <w:rFonts w:ascii="Times New Roman" w:hAnsi="Times New Roman"/>
          <w:b/>
          <w:bCs/>
          <w:sz w:val="20"/>
          <w:szCs w:val="20"/>
        </w:rPr>
      </w:pPr>
      <w:r w:rsidRPr="00635CB1">
        <w:rPr>
          <w:rFonts w:ascii="Times New Roman" w:hAnsi="Times New Roman"/>
          <w:b/>
          <w:bCs/>
          <w:sz w:val="20"/>
          <w:szCs w:val="20"/>
        </w:rPr>
        <w:t>3. Условия приемки оказанной услуги</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lastRenderedPageBreak/>
        <w:t xml:space="preserve">3.1. Исполнитель производит оформление подписки на периодические издания для НТЖТ – структурного подразделения СГУПС в соответствии с приложением №1 договора в течение </w:t>
      </w:r>
      <w:r w:rsidRPr="00635CB1">
        <w:rPr>
          <w:rFonts w:ascii="Times New Roman" w:hAnsi="Times New Roman"/>
          <w:b/>
          <w:sz w:val="20"/>
          <w:szCs w:val="20"/>
        </w:rPr>
        <w:t>3 (трех) рабочих дней</w:t>
      </w:r>
      <w:r w:rsidRPr="00635CB1">
        <w:rPr>
          <w:rFonts w:ascii="Times New Roman" w:hAnsi="Times New Roman"/>
          <w:sz w:val="20"/>
          <w:szCs w:val="20"/>
        </w:rPr>
        <w:t xml:space="preserve"> со дня заключения настоящего договора</w:t>
      </w:r>
    </w:p>
    <w:p w:rsidR="00635CB1" w:rsidRPr="00635CB1" w:rsidRDefault="00635CB1" w:rsidP="00635CB1">
      <w:pPr>
        <w:autoSpaceDE w:val="0"/>
        <w:autoSpaceDN w:val="0"/>
        <w:adjustRightInd w:val="0"/>
        <w:spacing w:after="0" w:line="240" w:lineRule="auto"/>
        <w:ind w:firstLine="540"/>
        <w:jc w:val="both"/>
        <w:rPr>
          <w:rFonts w:ascii="Times New Roman" w:hAnsi="Times New Roman"/>
          <w:b/>
          <w:sz w:val="20"/>
          <w:szCs w:val="20"/>
        </w:rPr>
      </w:pPr>
      <w:r w:rsidRPr="00635CB1">
        <w:rPr>
          <w:rFonts w:ascii="Times New Roman" w:hAnsi="Times New Roman"/>
          <w:sz w:val="20"/>
          <w:szCs w:val="20"/>
        </w:rPr>
        <w:t xml:space="preserve">3.2. Исполнитель производит доставку оригиналов подписных периодических изданий по месту нахождения НТЖТ – структурного подразделения СГУПС по адресу: доставка по адресу – </w:t>
      </w:r>
      <w:smartTag w:uri="urn:schemas-microsoft-com:office:smarttags" w:element="metricconverter">
        <w:smartTagPr>
          <w:attr w:name="ProductID" w:val="630068, г"/>
        </w:smartTagPr>
        <w:r w:rsidRPr="00635CB1">
          <w:rPr>
            <w:rFonts w:ascii="Times New Roman" w:hAnsi="Times New Roman"/>
            <w:sz w:val="20"/>
            <w:szCs w:val="20"/>
          </w:rPr>
          <w:t>630068, г</w:t>
        </w:r>
      </w:smartTag>
      <w:r w:rsidRPr="00635CB1">
        <w:rPr>
          <w:rFonts w:ascii="Times New Roman" w:hAnsi="Times New Roman"/>
          <w:sz w:val="20"/>
          <w:szCs w:val="20"/>
        </w:rPr>
        <w:t>. Новосибирск, ул. </w:t>
      </w:r>
      <w:proofErr w:type="spellStart"/>
      <w:r w:rsidRPr="00635CB1">
        <w:rPr>
          <w:rFonts w:ascii="Times New Roman" w:hAnsi="Times New Roman"/>
          <w:sz w:val="20"/>
          <w:szCs w:val="20"/>
        </w:rPr>
        <w:t>Лениногорская</w:t>
      </w:r>
      <w:proofErr w:type="spellEnd"/>
      <w:r w:rsidRPr="00635CB1">
        <w:rPr>
          <w:rFonts w:ascii="Times New Roman" w:hAnsi="Times New Roman"/>
          <w:sz w:val="20"/>
          <w:szCs w:val="20"/>
        </w:rPr>
        <w:t xml:space="preserve">, д. 80 каб.302. </w:t>
      </w:r>
      <w:r w:rsidRPr="00635CB1">
        <w:rPr>
          <w:rFonts w:ascii="Times New Roman" w:hAnsi="Times New Roman"/>
          <w:b/>
          <w:sz w:val="20"/>
          <w:szCs w:val="20"/>
        </w:rPr>
        <w:t>Доставка периодических изданий производится в период с 1 января 2018г.  по 30 июня 2018 года.</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3.3. 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3.4.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r w:rsidRPr="00635CB1">
        <w:rPr>
          <w:rFonts w:ascii="Times New Roman" w:eastAsia="Calibri" w:hAnsi="Times New Roman"/>
          <w:kern w:val="1"/>
          <w:sz w:val="20"/>
          <w:szCs w:val="20"/>
          <w:lang w:eastAsia="ar-SA"/>
        </w:rPr>
        <w:t xml:space="preserve"> ежемесячно, по  факту оказания услуг за каждый отчетный месяц.</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3.5. </w:t>
      </w:r>
      <w:r w:rsidRPr="00635CB1">
        <w:rPr>
          <w:rFonts w:ascii="Times New Roman" w:eastAsia="Calibri" w:hAnsi="Times New Roman"/>
          <w:kern w:val="1"/>
          <w:sz w:val="20"/>
          <w:szCs w:val="20"/>
          <w:lang w:eastAsia="ar-SA"/>
        </w:rPr>
        <w:t xml:space="preserve">Ежемесячно после фактического оказания услуги Заказчик в </w:t>
      </w:r>
      <w:r w:rsidRPr="00635CB1">
        <w:rPr>
          <w:rFonts w:ascii="Times New Roman" w:hAnsi="Times New Roman"/>
          <w:sz w:val="20"/>
          <w:szCs w:val="20"/>
        </w:rPr>
        <w:t xml:space="preserve">течение </w:t>
      </w:r>
      <w:r w:rsidRPr="00635CB1">
        <w:rPr>
          <w:rFonts w:ascii="Times New Roman" w:hAnsi="Times New Roman"/>
          <w:b/>
          <w:sz w:val="20"/>
          <w:szCs w:val="20"/>
        </w:rPr>
        <w:t>5 (пяти) рабочих дней</w:t>
      </w:r>
      <w:r w:rsidRPr="00635CB1">
        <w:rPr>
          <w:rFonts w:ascii="Times New Roman" w:hAnsi="Times New Roman"/>
          <w:sz w:val="20"/>
          <w:szCs w:val="20"/>
        </w:rPr>
        <w:t xml:space="preserve"> с момента окончания </w:t>
      </w:r>
      <w:r w:rsidRPr="00635CB1">
        <w:rPr>
          <w:rFonts w:ascii="Times New Roman" w:eastAsia="Calibri" w:hAnsi="Times New Roman"/>
          <w:kern w:val="1"/>
          <w:sz w:val="20"/>
          <w:szCs w:val="20"/>
          <w:lang w:eastAsia="ar-SA"/>
        </w:rPr>
        <w:t xml:space="preserve">и предоставления отчетных документов на оказанные услуги </w:t>
      </w:r>
      <w:r w:rsidRPr="00635CB1">
        <w:rPr>
          <w:rFonts w:ascii="Times New Roman" w:hAnsi="Times New Roman"/>
          <w:sz w:val="20"/>
          <w:szCs w:val="20"/>
        </w:rPr>
        <w:t>проводит:</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3.6. С учетом заключения  экспертизы  по предмету поставки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Подписанный Заказчиком акт сдачи-приемки исполнения обязательств Заказчик передает Исполнителю для подписания. </w:t>
      </w:r>
      <w:r w:rsidRPr="00635CB1">
        <w:rPr>
          <w:rFonts w:ascii="Times New Roman" w:hAnsi="Times New Roman"/>
          <w:b/>
          <w:sz w:val="20"/>
          <w:szCs w:val="20"/>
        </w:rPr>
        <w:t>В течение 3 (трех) рабочих дней</w:t>
      </w:r>
      <w:r w:rsidRPr="00635CB1">
        <w:rPr>
          <w:rFonts w:ascii="Times New Roman" w:hAnsi="Times New Roman"/>
          <w:sz w:val="20"/>
          <w:szCs w:val="20"/>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3.7.  Заказчик  направляет Исполнителю  мотивированный отказ от приемки результатов исполнения </w:t>
      </w:r>
      <w:proofErr w:type="gramStart"/>
      <w:r w:rsidRPr="00635CB1">
        <w:rPr>
          <w:rFonts w:ascii="Times New Roman" w:hAnsi="Times New Roman"/>
          <w:sz w:val="20"/>
          <w:szCs w:val="20"/>
        </w:rPr>
        <w:t>обязательств</w:t>
      </w:r>
      <w:proofErr w:type="gramEnd"/>
      <w:r w:rsidRPr="00635CB1">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является  некачественной, не соответствующей по количеству, ассортименту,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3.8. </w:t>
      </w:r>
      <w:proofErr w:type="gramStart"/>
      <w:r w:rsidRPr="00635CB1">
        <w:rPr>
          <w:rFonts w:ascii="Times New Roman" w:hAnsi="Times New Roman"/>
          <w:sz w:val="20"/>
          <w:szCs w:val="20"/>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635CB1">
        <w:rPr>
          <w:rFonts w:ascii="Times New Roman" w:hAnsi="Times New Roman"/>
          <w:b/>
          <w:sz w:val="20"/>
          <w:szCs w:val="20"/>
        </w:rPr>
        <w:t>2 (двух) рабочих дней</w:t>
      </w:r>
      <w:r w:rsidRPr="00635CB1">
        <w:rPr>
          <w:rFonts w:ascii="Times New Roman" w:hAnsi="Times New Roman"/>
          <w:sz w:val="20"/>
          <w:szCs w:val="20"/>
        </w:rPr>
        <w:t xml:space="preserve"> с момента его получения.</w:t>
      </w:r>
      <w:proofErr w:type="gramEnd"/>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принять услуги в части и отказаться от той части услуги, которая не соответствует требованиям и условиям договора;</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отказаться от оказанной услуги и (или) от её оплаты;</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потребовать возмещения убытков и уплаты штрафных санкций;</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принять решение об одностороннем отказе от исполнения договора.</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3.9.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3.10.Подписанные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w:t>
      </w:r>
      <w:r w:rsidRPr="00635CB1">
        <w:rPr>
          <w:rFonts w:ascii="Times New Roman" w:eastAsia="Calibri" w:hAnsi="Times New Roman"/>
          <w:sz w:val="20"/>
          <w:szCs w:val="20"/>
        </w:rPr>
        <w:t xml:space="preserve">(части цены) </w:t>
      </w:r>
      <w:r w:rsidRPr="00635CB1">
        <w:rPr>
          <w:rFonts w:ascii="Times New Roman" w:hAnsi="Times New Roman"/>
          <w:sz w:val="20"/>
          <w:szCs w:val="20"/>
        </w:rPr>
        <w:t xml:space="preserve">договора.  </w:t>
      </w:r>
    </w:p>
    <w:p w:rsidR="00635CB1" w:rsidRPr="00635CB1" w:rsidRDefault="00635CB1" w:rsidP="00635CB1">
      <w:pPr>
        <w:autoSpaceDE w:val="0"/>
        <w:autoSpaceDN w:val="0"/>
        <w:adjustRightInd w:val="0"/>
        <w:spacing w:after="0"/>
        <w:ind w:firstLine="225"/>
        <w:rPr>
          <w:rFonts w:ascii="Times New Roman" w:hAnsi="Times New Roman"/>
          <w:sz w:val="20"/>
          <w:szCs w:val="20"/>
        </w:rPr>
      </w:pPr>
    </w:p>
    <w:p w:rsidR="00635CB1" w:rsidRPr="00635CB1" w:rsidRDefault="00635CB1" w:rsidP="00635CB1">
      <w:pPr>
        <w:autoSpaceDE w:val="0"/>
        <w:autoSpaceDN w:val="0"/>
        <w:adjustRightInd w:val="0"/>
        <w:spacing w:after="0"/>
        <w:jc w:val="center"/>
        <w:rPr>
          <w:rFonts w:ascii="Times New Roman" w:hAnsi="Times New Roman"/>
          <w:b/>
          <w:sz w:val="20"/>
          <w:szCs w:val="20"/>
        </w:rPr>
      </w:pPr>
      <w:r w:rsidRPr="00635CB1">
        <w:rPr>
          <w:rFonts w:ascii="Times New Roman" w:hAnsi="Times New Roman"/>
          <w:b/>
          <w:sz w:val="20"/>
          <w:szCs w:val="20"/>
        </w:rPr>
        <w:t>4. Права и обязанности сторон</w:t>
      </w:r>
    </w:p>
    <w:p w:rsidR="00635CB1" w:rsidRPr="00635CB1" w:rsidRDefault="00635CB1" w:rsidP="00635CB1">
      <w:pPr>
        <w:suppressAutoHyphens/>
        <w:autoSpaceDE w:val="0"/>
        <w:autoSpaceDN w:val="0"/>
        <w:adjustRightInd w:val="0"/>
        <w:spacing w:after="0" w:line="240" w:lineRule="auto"/>
        <w:ind w:firstLine="540"/>
        <w:jc w:val="both"/>
        <w:rPr>
          <w:rFonts w:ascii="Times New Roman" w:eastAsia="Calibri" w:hAnsi="Times New Roman" w:cs="Times New Roman"/>
          <w:kern w:val="1"/>
          <w:sz w:val="20"/>
          <w:szCs w:val="20"/>
          <w:lang w:eastAsia="ar-SA"/>
        </w:rPr>
      </w:pPr>
      <w:r w:rsidRPr="00635CB1">
        <w:rPr>
          <w:rFonts w:ascii="Times New Roman" w:eastAsia="Calibri" w:hAnsi="Times New Roman" w:cs="Times New Roman"/>
          <w:kern w:val="1"/>
          <w:sz w:val="20"/>
          <w:szCs w:val="20"/>
          <w:lang w:eastAsia="ar-SA"/>
        </w:rPr>
        <w:t xml:space="preserve">4.1. Исполнитель обязан оказать услуги Заказчику с </w:t>
      </w:r>
      <w:proofErr w:type="gramStart"/>
      <w:r w:rsidRPr="00635CB1">
        <w:rPr>
          <w:rFonts w:ascii="Times New Roman" w:eastAsia="Calibri" w:hAnsi="Times New Roman" w:cs="Times New Roman"/>
          <w:kern w:val="1"/>
          <w:sz w:val="20"/>
          <w:szCs w:val="20"/>
          <w:lang w:eastAsia="ar-SA"/>
        </w:rPr>
        <w:t>надлежащем</w:t>
      </w:r>
      <w:proofErr w:type="gramEnd"/>
      <w:r w:rsidRPr="00635CB1">
        <w:rPr>
          <w:rFonts w:ascii="Times New Roman" w:eastAsia="Calibri" w:hAnsi="Times New Roman" w:cs="Times New Roman"/>
          <w:kern w:val="1"/>
          <w:sz w:val="20"/>
          <w:szCs w:val="20"/>
          <w:lang w:eastAsia="ar-SA"/>
        </w:rPr>
        <w:t xml:space="preserve"> качеством и в срок определенный настоящим договором.</w:t>
      </w:r>
    </w:p>
    <w:p w:rsidR="00635CB1" w:rsidRPr="00635CB1" w:rsidRDefault="00635CB1" w:rsidP="00635CB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4.2.Исполнитель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4.3. </w:t>
      </w:r>
      <w:proofErr w:type="gramStart"/>
      <w:r w:rsidRPr="00635CB1">
        <w:rPr>
          <w:rFonts w:ascii="Times New Roman" w:hAnsi="Times New Roman"/>
          <w:sz w:val="20"/>
          <w:szCs w:val="20"/>
        </w:rPr>
        <w:t>Своевременно произвести оформление подписки на периодические издание, определенные приложением №1 к настоящему договору.</w:t>
      </w:r>
      <w:proofErr w:type="gramEnd"/>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4.4. Доставка периодических изданий производится Исполнителем ежедневно до 10 часов утра согласно выходу изданий, но не позднее следующего за выходом изданий дня.</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 xml:space="preserve">4.5. Заказчик обязан  принять услуги и </w:t>
      </w:r>
      <w:proofErr w:type="gramStart"/>
      <w:r w:rsidRPr="00635CB1">
        <w:rPr>
          <w:rFonts w:ascii="Times New Roman" w:hAnsi="Times New Roman"/>
          <w:sz w:val="20"/>
          <w:szCs w:val="20"/>
        </w:rPr>
        <w:t>оплатить его стоимость на</w:t>
      </w:r>
      <w:proofErr w:type="gramEnd"/>
      <w:r w:rsidRPr="00635CB1">
        <w:rPr>
          <w:rFonts w:ascii="Times New Roman" w:hAnsi="Times New Roman"/>
          <w:sz w:val="20"/>
          <w:szCs w:val="20"/>
        </w:rPr>
        <w:t xml:space="preserve"> условиях настоящего договора. </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4.6. Заказчик вправе получать от Исполнителя объяснения, связанные с оказанием услуг, обусловленного договором.</w:t>
      </w:r>
    </w:p>
    <w:p w:rsidR="00635CB1" w:rsidRPr="00635CB1" w:rsidRDefault="00635CB1" w:rsidP="00635CB1">
      <w:pPr>
        <w:autoSpaceDE w:val="0"/>
        <w:autoSpaceDN w:val="0"/>
        <w:adjustRightInd w:val="0"/>
        <w:spacing w:after="0" w:line="240" w:lineRule="auto"/>
        <w:ind w:firstLine="540"/>
        <w:jc w:val="both"/>
        <w:rPr>
          <w:rFonts w:ascii="Times New Roman" w:hAnsi="Times New Roman"/>
          <w:sz w:val="20"/>
          <w:szCs w:val="20"/>
        </w:rPr>
      </w:pPr>
      <w:r w:rsidRPr="00635CB1">
        <w:rPr>
          <w:rFonts w:ascii="Times New Roman" w:hAnsi="Times New Roman"/>
          <w:sz w:val="20"/>
          <w:szCs w:val="20"/>
        </w:rPr>
        <w:t>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35CB1" w:rsidRPr="00635CB1" w:rsidRDefault="00635CB1" w:rsidP="00635CB1">
      <w:pPr>
        <w:autoSpaceDE w:val="0"/>
        <w:autoSpaceDN w:val="0"/>
        <w:adjustRightInd w:val="0"/>
        <w:spacing w:after="0" w:line="240" w:lineRule="auto"/>
        <w:jc w:val="center"/>
        <w:rPr>
          <w:rFonts w:ascii="Times New Roman" w:hAnsi="Times New Roman"/>
          <w:sz w:val="20"/>
          <w:szCs w:val="20"/>
        </w:rPr>
      </w:pPr>
    </w:p>
    <w:p w:rsidR="00635CB1" w:rsidRPr="00635CB1" w:rsidRDefault="00635CB1" w:rsidP="00635CB1">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635CB1">
        <w:rPr>
          <w:rFonts w:ascii="Times New Roman" w:eastAsia="Times New Roman" w:hAnsi="Times New Roman" w:cs="Times New Roman"/>
          <w:b/>
          <w:kern w:val="1"/>
          <w:sz w:val="20"/>
          <w:szCs w:val="20"/>
          <w:lang w:eastAsia="ar-SA"/>
        </w:rPr>
        <w:t>5 Ответственность сторон</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lastRenderedPageBreak/>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xml:space="preserve">    5.2.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sz w:val="20"/>
          <w:szCs w:val="20"/>
        </w:rPr>
        <w:t xml:space="preserve">    5.3.</w:t>
      </w:r>
      <w:r w:rsidRPr="00635CB1">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xml:space="preserve">    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xml:space="preserve">    5.5.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xml:space="preserve">    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635CB1">
        <w:rPr>
          <w:rFonts w:ascii="Times New Roman" w:eastAsia="Times New Roman" w:hAnsi="Times New Roman" w:cs="Times New Roman"/>
          <w:sz w:val="20"/>
          <w:szCs w:val="20"/>
        </w:rPr>
        <w:t xml:space="preserve">( </w:t>
      </w:r>
      <w:proofErr w:type="gramEnd"/>
      <w:r w:rsidRPr="00635CB1">
        <w:rPr>
          <w:rFonts w:ascii="Times New Roman" w:eastAsia="Times New Roman" w:hAnsi="Times New Roman" w:cs="Times New Roman"/>
          <w:sz w:val="20"/>
          <w:szCs w:val="20"/>
        </w:rPr>
        <w:t>штрафа, пени) на следующих условиях:</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xml:space="preserve">   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xml:space="preserve">   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35CB1" w:rsidRPr="00635CB1" w:rsidRDefault="00635CB1" w:rsidP="00635CB1">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35CB1">
        <w:rPr>
          <w:rFonts w:ascii="Times New Roman" w:eastAsia="Times New Roman" w:hAnsi="Times New Roman" w:cs="Times New Roman"/>
          <w:sz w:val="20"/>
          <w:szCs w:val="20"/>
        </w:rPr>
        <w:t xml:space="preserve">   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5CB1" w:rsidRPr="00635CB1" w:rsidRDefault="00635CB1" w:rsidP="00635CB1">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 xml:space="preserve">          5.10. Возмещение убытков и выплата неустойки не освобождает стороны от исполнения своих обязательств по договору в полном объеме.</w:t>
      </w:r>
    </w:p>
    <w:p w:rsidR="00635CB1" w:rsidRPr="00635CB1" w:rsidRDefault="00635CB1" w:rsidP="00635CB1">
      <w:pPr>
        <w:widowControl w:val="0"/>
        <w:suppressAutoHyphens/>
        <w:spacing w:after="0" w:line="240" w:lineRule="auto"/>
        <w:jc w:val="both"/>
        <w:rPr>
          <w:rFonts w:ascii="Times New Roman" w:eastAsia="Times New Roman" w:hAnsi="Times New Roman" w:cs="Times New Roman"/>
          <w:b/>
          <w:kern w:val="1"/>
          <w:sz w:val="20"/>
          <w:szCs w:val="20"/>
          <w:lang w:eastAsia="ar-SA"/>
        </w:rPr>
      </w:pPr>
    </w:p>
    <w:p w:rsidR="00635CB1" w:rsidRPr="00635CB1" w:rsidRDefault="00635CB1" w:rsidP="00635CB1">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635CB1">
        <w:rPr>
          <w:rFonts w:ascii="Times New Roman" w:eastAsia="Times New Roman" w:hAnsi="Times New Roman" w:cs="Times New Roman"/>
          <w:b/>
          <w:kern w:val="1"/>
          <w:sz w:val="20"/>
          <w:szCs w:val="20"/>
          <w:lang w:eastAsia="ar-SA"/>
        </w:rPr>
        <w:t>6. Обстоятельства непреодолимой силы</w:t>
      </w:r>
    </w:p>
    <w:p w:rsidR="00635CB1" w:rsidRPr="00635CB1" w:rsidRDefault="00635CB1" w:rsidP="00635CB1">
      <w:pPr>
        <w:suppressAutoHyphens/>
        <w:spacing w:after="0" w:line="240" w:lineRule="auto"/>
        <w:ind w:firstLine="567"/>
        <w:jc w:val="both"/>
        <w:rPr>
          <w:rFonts w:ascii="Times New Roman" w:eastAsia="Calibri" w:hAnsi="Times New Roman" w:cs="Times New Roman"/>
          <w:kern w:val="1"/>
          <w:sz w:val="20"/>
          <w:szCs w:val="20"/>
          <w:lang w:eastAsia="ar-SA"/>
        </w:rPr>
      </w:pPr>
      <w:r w:rsidRPr="00635CB1">
        <w:rPr>
          <w:rFonts w:ascii="Times New Roman" w:eastAsia="Calibri" w:hAnsi="Times New Roman" w:cs="Times New Roman"/>
          <w:kern w:val="1"/>
          <w:sz w:val="20"/>
          <w:szCs w:val="20"/>
          <w:lang w:eastAsia="ar-SA"/>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35CB1" w:rsidRPr="00635CB1" w:rsidRDefault="00635CB1" w:rsidP="00635CB1">
      <w:pPr>
        <w:autoSpaceDE w:val="0"/>
        <w:autoSpaceDN w:val="0"/>
        <w:adjustRightInd w:val="0"/>
        <w:spacing w:after="0" w:line="240" w:lineRule="auto"/>
        <w:ind w:firstLine="567"/>
        <w:jc w:val="both"/>
        <w:rPr>
          <w:rFonts w:ascii="Times New Roman" w:hAnsi="Times New Roman"/>
          <w:sz w:val="20"/>
          <w:szCs w:val="20"/>
        </w:rPr>
      </w:pPr>
      <w:r w:rsidRPr="00635CB1">
        <w:rPr>
          <w:rFonts w:ascii="Times New Roman" w:hAnsi="Times New Roman"/>
          <w:sz w:val="20"/>
          <w:szCs w:val="20"/>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35CB1" w:rsidRPr="00635CB1" w:rsidRDefault="00635CB1" w:rsidP="00635CB1">
      <w:pPr>
        <w:widowControl w:val="0"/>
        <w:suppressAutoHyphens/>
        <w:spacing w:after="0" w:line="240" w:lineRule="auto"/>
        <w:rPr>
          <w:rFonts w:ascii="Times New Roman" w:eastAsia="Times New Roman" w:hAnsi="Times New Roman" w:cs="Times New Roman"/>
          <w:b/>
          <w:kern w:val="1"/>
          <w:sz w:val="20"/>
          <w:szCs w:val="20"/>
          <w:lang w:eastAsia="ar-SA"/>
        </w:rPr>
      </w:pPr>
    </w:p>
    <w:p w:rsidR="00635CB1" w:rsidRPr="00635CB1" w:rsidRDefault="00635CB1" w:rsidP="00635CB1">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635CB1">
        <w:rPr>
          <w:rFonts w:ascii="Times New Roman" w:eastAsia="Times New Roman" w:hAnsi="Times New Roman" w:cs="Times New Roman"/>
          <w:b/>
          <w:kern w:val="1"/>
          <w:sz w:val="20"/>
          <w:szCs w:val="20"/>
          <w:lang w:eastAsia="ar-SA"/>
        </w:rPr>
        <w:t>7. Порядок разрешения споров</w:t>
      </w:r>
    </w:p>
    <w:p w:rsidR="00635CB1" w:rsidRPr="00635CB1" w:rsidRDefault="00635CB1" w:rsidP="00635CB1">
      <w:pPr>
        <w:widowControl w:val="0"/>
        <w:suppressAutoHyphens/>
        <w:spacing w:after="0" w:line="240" w:lineRule="auto"/>
        <w:ind w:firstLine="567"/>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5CB1" w:rsidRPr="00635CB1" w:rsidRDefault="00635CB1" w:rsidP="00635CB1">
      <w:pPr>
        <w:widowControl w:val="0"/>
        <w:suppressAutoHyphens/>
        <w:spacing w:after="0" w:line="240" w:lineRule="auto"/>
        <w:ind w:firstLine="567"/>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7.2.  Любые споры, не урегулированные во внесудебном порядке, разрешаются арбитражным судом Новосибирской области.</w:t>
      </w:r>
    </w:p>
    <w:p w:rsidR="00635CB1" w:rsidRPr="00635CB1" w:rsidRDefault="00635CB1" w:rsidP="00635CB1">
      <w:pPr>
        <w:widowControl w:val="0"/>
        <w:suppressAutoHyphens/>
        <w:spacing w:after="0" w:line="240" w:lineRule="auto"/>
        <w:ind w:firstLine="567"/>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35CB1" w:rsidRPr="00635CB1" w:rsidRDefault="00635CB1" w:rsidP="00635CB1">
      <w:pPr>
        <w:widowControl w:val="0"/>
        <w:suppressAutoHyphens/>
        <w:spacing w:after="0" w:line="240" w:lineRule="auto"/>
        <w:rPr>
          <w:rFonts w:ascii="Times New Roman" w:eastAsia="Times New Roman" w:hAnsi="Times New Roman" w:cs="Times New Roman"/>
          <w:kern w:val="1"/>
          <w:sz w:val="20"/>
          <w:szCs w:val="20"/>
          <w:lang w:eastAsia="ar-SA"/>
        </w:rPr>
      </w:pPr>
    </w:p>
    <w:p w:rsidR="00635CB1" w:rsidRPr="00635CB1" w:rsidRDefault="00635CB1" w:rsidP="00635CB1">
      <w:pPr>
        <w:autoSpaceDE w:val="0"/>
        <w:autoSpaceDN w:val="0"/>
        <w:adjustRightInd w:val="0"/>
        <w:spacing w:after="0" w:line="240" w:lineRule="auto"/>
        <w:jc w:val="center"/>
        <w:rPr>
          <w:rFonts w:ascii="Times New Roman" w:hAnsi="Times New Roman"/>
          <w:b/>
          <w:sz w:val="20"/>
          <w:szCs w:val="20"/>
        </w:rPr>
      </w:pPr>
      <w:r w:rsidRPr="00635CB1">
        <w:rPr>
          <w:rFonts w:ascii="Times New Roman" w:hAnsi="Times New Roman"/>
          <w:b/>
          <w:sz w:val="20"/>
          <w:szCs w:val="20"/>
        </w:rPr>
        <w:t xml:space="preserve">8.Срок действия  договора и прочие условия. </w:t>
      </w:r>
    </w:p>
    <w:p w:rsidR="00635CB1" w:rsidRPr="00635CB1" w:rsidRDefault="00635CB1" w:rsidP="00635CB1">
      <w:pPr>
        <w:autoSpaceDE w:val="0"/>
        <w:autoSpaceDN w:val="0"/>
        <w:adjustRightInd w:val="0"/>
        <w:spacing w:after="0" w:line="240" w:lineRule="auto"/>
        <w:ind w:firstLine="567"/>
        <w:jc w:val="both"/>
        <w:rPr>
          <w:rFonts w:ascii="Times New Roman" w:hAnsi="Times New Roman"/>
          <w:sz w:val="20"/>
          <w:szCs w:val="20"/>
        </w:rPr>
      </w:pPr>
      <w:r w:rsidRPr="00635CB1">
        <w:rPr>
          <w:rFonts w:ascii="Times New Roman" w:hAnsi="Times New Roman"/>
          <w:sz w:val="20"/>
          <w:szCs w:val="20"/>
        </w:rPr>
        <w:t>8.1. Договор вступает в силу после его подписания  сторонами  и действует до исполнения сторонами своих обязательств.</w:t>
      </w:r>
    </w:p>
    <w:p w:rsidR="00635CB1" w:rsidRPr="00635CB1" w:rsidRDefault="00635CB1" w:rsidP="00635CB1">
      <w:pPr>
        <w:autoSpaceDE w:val="0"/>
        <w:autoSpaceDN w:val="0"/>
        <w:adjustRightInd w:val="0"/>
        <w:spacing w:after="0" w:line="240" w:lineRule="auto"/>
        <w:ind w:firstLine="567"/>
        <w:jc w:val="both"/>
        <w:rPr>
          <w:rFonts w:ascii="Times New Roman" w:hAnsi="Times New Roman"/>
          <w:sz w:val="20"/>
          <w:szCs w:val="20"/>
        </w:rPr>
      </w:pPr>
      <w:r w:rsidRPr="00635CB1">
        <w:rPr>
          <w:rFonts w:ascii="Times New Roman" w:hAnsi="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5CB1" w:rsidRPr="00635CB1" w:rsidRDefault="00635CB1" w:rsidP="00635CB1">
      <w:pPr>
        <w:autoSpaceDE w:val="0"/>
        <w:autoSpaceDN w:val="0"/>
        <w:adjustRightInd w:val="0"/>
        <w:spacing w:after="0" w:line="240" w:lineRule="auto"/>
        <w:ind w:firstLine="567"/>
        <w:jc w:val="both"/>
        <w:rPr>
          <w:rFonts w:ascii="Times New Roman" w:hAnsi="Times New Roman"/>
          <w:sz w:val="20"/>
          <w:szCs w:val="20"/>
        </w:rPr>
      </w:pPr>
      <w:r w:rsidRPr="00635CB1">
        <w:rPr>
          <w:rFonts w:ascii="Times New Roman" w:hAnsi="Times New Roman"/>
          <w:sz w:val="20"/>
          <w:szCs w:val="20"/>
        </w:rPr>
        <w:t xml:space="preserve">8.3.Настоящий </w:t>
      </w:r>
      <w:proofErr w:type="gramStart"/>
      <w:r w:rsidRPr="00635CB1">
        <w:rPr>
          <w:rFonts w:ascii="Times New Roman" w:hAnsi="Times New Roman"/>
          <w:sz w:val="20"/>
          <w:szCs w:val="20"/>
        </w:rPr>
        <w:t>договор</w:t>
      </w:r>
      <w:proofErr w:type="gramEnd"/>
      <w:r w:rsidRPr="00635CB1">
        <w:rPr>
          <w:rFonts w:ascii="Times New Roman" w:hAnsi="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35CB1" w:rsidRPr="00635CB1" w:rsidRDefault="00635CB1" w:rsidP="00635CB1">
      <w:pPr>
        <w:widowControl w:val="0"/>
        <w:suppressAutoHyphens/>
        <w:spacing w:after="0" w:line="240" w:lineRule="auto"/>
        <w:ind w:firstLine="567"/>
        <w:jc w:val="both"/>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 xml:space="preserve">8.4. Настоящий договор составлен в двух экземплярах, имеющих одинаковую юридическую силу, по одному для каждой из сторон. </w:t>
      </w:r>
    </w:p>
    <w:p w:rsidR="00635CB1" w:rsidRPr="00635CB1" w:rsidRDefault="00635CB1" w:rsidP="00635CB1">
      <w:pPr>
        <w:widowControl w:val="0"/>
        <w:suppressAutoHyphens/>
        <w:spacing w:after="0" w:line="240" w:lineRule="auto"/>
        <w:jc w:val="center"/>
        <w:rPr>
          <w:rFonts w:ascii="Times New Roman" w:eastAsia="Times New Roman" w:hAnsi="Times New Roman" w:cs="Times New Roman"/>
          <w:b/>
          <w:kern w:val="1"/>
          <w:sz w:val="20"/>
          <w:szCs w:val="20"/>
          <w:lang w:eastAsia="ar-SA"/>
        </w:rPr>
      </w:pPr>
    </w:p>
    <w:p w:rsidR="00635CB1" w:rsidRPr="00635CB1" w:rsidRDefault="00635CB1" w:rsidP="00635CB1">
      <w:pPr>
        <w:autoSpaceDE w:val="0"/>
        <w:autoSpaceDN w:val="0"/>
        <w:adjustRightInd w:val="0"/>
        <w:spacing w:after="0" w:line="240" w:lineRule="auto"/>
        <w:ind w:firstLine="360"/>
        <w:jc w:val="center"/>
        <w:rPr>
          <w:rFonts w:ascii="Times New Roman" w:hAnsi="Times New Roman"/>
          <w:b/>
          <w:sz w:val="20"/>
          <w:szCs w:val="20"/>
        </w:rPr>
      </w:pPr>
      <w:r w:rsidRPr="00635CB1">
        <w:rPr>
          <w:rFonts w:ascii="Times New Roman" w:hAnsi="Times New Roman"/>
          <w:b/>
          <w:sz w:val="20"/>
          <w:szCs w:val="20"/>
        </w:rPr>
        <w:t>9. Порядок расторжения договора</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bookmarkStart w:id="6" w:name="Par0"/>
      <w:bookmarkEnd w:id="6"/>
      <w:r w:rsidRPr="00635CB1">
        <w:rPr>
          <w:rFonts w:ascii="Times New Roman" w:hAnsi="Times New Roman"/>
          <w:bCs/>
          <w:sz w:val="20"/>
          <w:szCs w:val="20"/>
        </w:rPr>
        <w:lastRenderedPageBreak/>
        <w:t>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9.3. </w:t>
      </w:r>
      <w:proofErr w:type="gramStart"/>
      <w:r w:rsidRPr="00635CB1">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35CB1">
        <w:rPr>
          <w:rFonts w:ascii="Times New Roman" w:hAnsi="Times New Roman"/>
          <w:bCs/>
          <w:sz w:val="20"/>
          <w:szCs w:val="20"/>
        </w:rPr>
        <w:t xml:space="preserve"> связи и доставки, </w:t>
      </w:r>
      <w:proofErr w:type="gramStart"/>
      <w:r w:rsidRPr="00635CB1">
        <w:rPr>
          <w:rFonts w:ascii="Times New Roman" w:hAnsi="Times New Roman"/>
          <w:bCs/>
          <w:sz w:val="20"/>
          <w:szCs w:val="20"/>
        </w:rPr>
        <w:t>обеспечивающих</w:t>
      </w:r>
      <w:proofErr w:type="gramEnd"/>
      <w:r w:rsidRPr="00635CB1">
        <w:rPr>
          <w:rFonts w:ascii="Times New Roman" w:hAnsi="Times New Roman"/>
          <w:bCs/>
          <w:sz w:val="20"/>
          <w:szCs w:val="20"/>
        </w:rPr>
        <w:t xml:space="preserve"> фиксирование такого уведомления и получение Заказчиком подтверждения о его вручении Исполнителю.</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35CB1">
        <w:rPr>
          <w:rFonts w:ascii="Times New Roman" w:hAnsi="Times New Roman"/>
          <w:bCs/>
          <w:sz w:val="20"/>
          <w:szCs w:val="20"/>
        </w:rPr>
        <w:t>с даты размещения</w:t>
      </w:r>
      <w:proofErr w:type="gramEnd"/>
      <w:r w:rsidRPr="00635CB1">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9.5. Решение Заказчика об одностороннем отказе от исполнения договора вступает в </w:t>
      </w:r>
      <w:proofErr w:type="gramStart"/>
      <w:r w:rsidRPr="00635CB1">
        <w:rPr>
          <w:rFonts w:ascii="Times New Roman" w:hAnsi="Times New Roman"/>
          <w:bCs/>
          <w:sz w:val="20"/>
          <w:szCs w:val="20"/>
        </w:rPr>
        <w:t>силу</w:t>
      </w:r>
      <w:proofErr w:type="gramEnd"/>
      <w:r w:rsidRPr="00635CB1">
        <w:rPr>
          <w:rFonts w:ascii="Times New Roman" w:hAnsi="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9.6. </w:t>
      </w:r>
      <w:proofErr w:type="gramStart"/>
      <w:r w:rsidRPr="00635CB1">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35CB1">
        <w:rPr>
          <w:rFonts w:ascii="Times New Roman" w:hAnsi="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9.9. </w:t>
      </w:r>
      <w:proofErr w:type="gramStart"/>
      <w:r w:rsidRPr="00635CB1">
        <w:rPr>
          <w:rFonts w:ascii="Times New Roman" w:hAnsi="Times New Roman"/>
          <w:bCs/>
          <w:sz w:val="20"/>
          <w:szCs w:val="20"/>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35CB1">
        <w:rPr>
          <w:rFonts w:ascii="Times New Roman" w:hAnsi="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9.10. Решение Исполнителя  об одностороннем отказе от исполнения договора вступает в </w:t>
      </w:r>
      <w:proofErr w:type="gramStart"/>
      <w:r w:rsidRPr="00635CB1">
        <w:rPr>
          <w:rFonts w:ascii="Times New Roman" w:hAnsi="Times New Roman"/>
          <w:bCs/>
          <w:sz w:val="20"/>
          <w:szCs w:val="20"/>
        </w:rPr>
        <w:t>силу</w:t>
      </w:r>
      <w:proofErr w:type="gramEnd"/>
      <w:r w:rsidRPr="00635CB1">
        <w:rPr>
          <w:rFonts w:ascii="Times New Roman" w:hAnsi="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35CB1" w:rsidRPr="00635CB1" w:rsidRDefault="00635CB1" w:rsidP="00635CB1">
      <w:pPr>
        <w:autoSpaceDE w:val="0"/>
        <w:autoSpaceDN w:val="0"/>
        <w:adjustRightInd w:val="0"/>
        <w:spacing w:after="0" w:line="240" w:lineRule="auto"/>
        <w:ind w:firstLine="567"/>
        <w:jc w:val="both"/>
        <w:rPr>
          <w:rFonts w:ascii="Times New Roman" w:hAnsi="Times New Roman"/>
          <w:bCs/>
          <w:sz w:val="20"/>
          <w:szCs w:val="20"/>
        </w:rPr>
      </w:pPr>
      <w:r w:rsidRPr="00635CB1">
        <w:rPr>
          <w:rFonts w:ascii="Times New Roman" w:hAnsi="Times New Roman"/>
          <w:bCs/>
          <w:sz w:val="20"/>
          <w:szCs w:val="20"/>
        </w:rPr>
        <w:t xml:space="preserve">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35CB1">
        <w:rPr>
          <w:rFonts w:ascii="Times New Roman" w:hAnsi="Times New Roman"/>
          <w:bCs/>
          <w:sz w:val="20"/>
          <w:szCs w:val="20"/>
        </w:rPr>
        <w:t>решении</w:t>
      </w:r>
      <w:proofErr w:type="gramEnd"/>
      <w:r w:rsidRPr="00635CB1">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35CB1" w:rsidRPr="00635CB1" w:rsidRDefault="00635CB1" w:rsidP="00635CB1">
      <w:pPr>
        <w:widowControl w:val="0"/>
        <w:suppressAutoHyphens/>
        <w:spacing w:after="0" w:line="240" w:lineRule="auto"/>
        <w:ind w:firstLine="567"/>
        <w:jc w:val="both"/>
        <w:rPr>
          <w:rFonts w:ascii="Times New Roman" w:eastAsia="Times New Roman" w:hAnsi="Times New Roman" w:cs="Times New Roman"/>
          <w:bCs/>
          <w:kern w:val="1"/>
          <w:sz w:val="20"/>
          <w:szCs w:val="20"/>
          <w:lang w:eastAsia="ar-SA"/>
        </w:rPr>
      </w:pPr>
      <w:r w:rsidRPr="00635CB1">
        <w:rPr>
          <w:rFonts w:ascii="Times New Roman" w:eastAsia="Times New Roman" w:hAnsi="Times New Roman" w:cs="Times New Roman"/>
          <w:bCs/>
          <w:kern w:val="1"/>
          <w:sz w:val="20"/>
          <w:szCs w:val="20"/>
          <w:lang w:eastAsia="ar-SA"/>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35CB1" w:rsidRPr="00635CB1" w:rsidRDefault="00635CB1" w:rsidP="00635CB1">
      <w:pPr>
        <w:widowControl w:val="0"/>
        <w:suppressAutoHyphens/>
        <w:spacing w:after="0" w:line="240" w:lineRule="auto"/>
        <w:ind w:firstLine="567"/>
        <w:jc w:val="both"/>
        <w:rPr>
          <w:rFonts w:ascii="Times New Roman" w:eastAsia="Times New Roman" w:hAnsi="Times New Roman" w:cs="Times New Roman"/>
          <w:b/>
          <w:kern w:val="1"/>
          <w:sz w:val="20"/>
          <w:szCs w:val="20"/>
          <w:lang w:eastAsia="ar-SA"/>
        </w:rPr>
      </w:pPr>
      <w:r w:rsidRPr="00635CB1">
        <w:rPr>
          <w:rFonts w:ascii="Times New Roman" w:eastAsia="Times New Roman" w:hAnsi="Times New Roman" w:cs="Times New Roman"/>
          <w:bCs/>
          <w:kern w:val="1"/>
          <w:sz w:val="20"/>
          <w:szCs w:val="20"/>
          <w:lang w:eastAsia="ar-SA"/>
        </w:rPr>
        <w:t>.</w:t>
      </w:r>
    </w:p>
    <w:p w:rsidR="00635CB1" w:rsidRPr="00635CB1" w:rsidRDefault="00635CB1" w:rsidP="00635CB1">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635CB1">
        <w:rPr>
          <w:rFonts w:ascii="Times New Roman" w:eastAsia="Times New Roman" w:hAnsi="Times New Roman" w:cs="Times New Roman"/>
          <w:b/>
          <w:kern w:val="1"/>
          <w:sz w:val="20"/>
          <w:szCs w:val="20"/>
          <w:lang w:eastAsia="ar-SA"/>
        </w:rPr>
        <w:t>10.Юридические адреса сторон</w:t>
      </w:r>
    </w:p>
    <w:tbl>
      <w:tblPr>
        <w:tblW w:w="9802" w:type="dxa"/>
        <w:tblInd w:w="225" w:type="dxa"/>
        <w:tblLayout w:type="fixed"/>
        <w:tblLook w:val="0000" w:firstRow="0" w:lastRow="0" w:firstColumn="0" w:lastColumn="0" w:noHBand="0" w:noVBand="0"/>
      </w:tblPr>
      <w:tblGrid>
        <w:gridCol w:w="5144"/>
        <w:gridCol w:w="4658"/>
      </w:tblGrid>
      <w:tr w:rsidR="00635CB1" w:rsidRPr="00635CB1" w:rsidTr="00F14493">
        <w:trPr>
          <w:trHeight w:val="3647"/>
        </w:trPr>
        <w:tc>
          <w:tcPr>
            <w:tcW w:w="5144" w:type="dxa"/>
          </w:tcPr>
          <w:p w:rsidR="00635CB1" w:rsidRPr="00635CB1" w:rsidRDefault="00635CB1" w:rsidP="00635CB1">
            <w:pPr>
              <w:widowControl w:val="0"/>
              <w:suppressAutoHyphens/>
              <w:spacing w:after="0" w:line="240" w:lineRule="auto"/>
              <w:ind w:left="283"/>
              <w:jc w:val="center"/>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lastRenderedPageBreak/>
              <w:t>Заказчик:</w:t>
            </w:r>
          </w:p>
          <w:p w:rsidR="00635CB1" w:rsidRPr="00635CB1" w:rsidRDefault="00635CB1" w:rsidP="00635CB1">
            <w:pPr>
              <w:widowControl w:val="0"/>
              <w:suppressAutoHyphens/>
              <w:spacing w:after="0" w:line="240" w:lineRule="auto"/>
              <w:jc w:val="center"/>
              <w:rPr>
                <w:rFonts w:ascii="Times New Roman" w:eastAsia="Times New Roman" w:hAnsi="Times New Roman" w:cs="Times New Roman"/>
                <w:kern w:val="1"/>
                <w:sz w:val="18"/>
                <w:szCs w:val="18"/>
                <w:lang w:eastAsia="ar-SA"/>
              </w:rPr>
            </w:pPr>
            <w:r w:rsidRPr="00635CB1">
              <w:rPr>
                <w:rFonts w:ascii="Times New Roman" w:eastAsia="Times New Roman" w:hAnsi="Times New Roman" w:cs="Times New Roman"/>
                <w:kern w:val="1"/>
                <w:sz w:val="18"/>
                <w:szCs w:val="18"/>
                <w:lang w:eastAsia="ar-SA"/>
              </w:rPr>
              <w:t>Заказчик:</w:t>
            </w:r>
          </w:p>
          <w:p w:rsidR="00635CB1" w:rsidRPr="00635CB1" w:rsidRDefault="00635CB1" w:rsidP="00635CB1">
            <w:pPr>
              <w:spacing w:after="0" w:line="240" w:lineRule="auto"/>
              <w:jc w:val="both"/>
              <w:rPr>
                <w:rFonts w:ascii="Times New Roman" w:hAnsi="Times New Roman"/>
                <w:sz w:val="18"/>
                <w:szCs w:val="18"/>
              </w:rPr>
            </w:pPr>
            <w:r w:rsidRPr="00635CB1">
              <w:rPr>
                <w:rFonts w:ascii="Times New Roman" w:hAnsi="Times New Roman"/>
                <w:sz w:val="18"/>
                <w:szCs w:val="18"/>
              </w:rPr>
              <w:t xml:space="preserve">ФГБОУ </w:t>
            </w:r>
            <w:proofErr w:type="gramStart"/>
            <w:r w:rsidRPr="00635CB1">
              <w:rPr>
                <w:rFonts w:ascii="Times New Roman" w:hAnsi="Times New Roman"/>
                <w:sz w:val="18"/>
                <w:szCs w:val="18"/>
              </w:rPr>
              <w:t>ВО</w:t>
            </w:r>
            <w:proofErr w:type="gramEnd"/>
            <w:r w:rsidRPr="00635CB1">
              <w:rPr>
                <w:rFonts w:ascii="Times New Roman" w:hAnsi="Times New Roman"/>
                <w:sz w:val="18"/>
                <w:szCs w:val="18"/>
              </w:rPr>
              <w:t xml:space="preserve"> «Сибирский государственный университет путей сообщения» (СГУПС)</w:t>
            </w:r>
          </w:p>
          <w:p w:rsidR="00635CB1" w:rsidRPr="00635CB1" w:rsidRDefault="00635CB1" w:rsidP="00635CB1">
            <w:pPr>
              <w:spacing w:after="0" w:line="240" w:lineRule="auto"/>
              <w:jc w:val="both"/>
              <w:rPr>
                <w:rFonts w:ascii="Times New Roman" w:hAnsi="Times New Roman"/>
                <w:sz w:val="18"/>
                <w:szCs w:val="18"/>
              </w:rPr>
            </w:pPr>
            <w:smartTag w:uri="urn:schemas-microsoft-com:office:smarttags" w:element="metricconverter">
              <w:smartTagPr>
                <w:attr w:name="ProductID" w:val="630049 г"/>
              </w:smartTagPr>
              <w:r w:rsidRPr="00635CB1">
                <w:rPr>
                  <w:rFonts w:ascii="Times New Roman" w:hAnsi="Times New Roman"/>
                  <w:sz w:val="18"/>
                  <w:szCs w:val="18"/>
                </w:rPr>
                <w:t>630049 г</w:t>
              </w:r>
            </w:smartTag>
            <w:proofErr w:type="gramStart"/>
            <w:r w:rsidRPr="00635CB1">
              <w:rPr>
                <w:rFonts w:ascii="Times New Roman" w:hAnsi="Times New Roman"/>
                <w:sz w:val="18"/>
                <w:szCs w:val="18"/>
              </w:rPr>
              <w:t>.Н</w:t>
            </w:r>
            <w:proofErr w:type="gramEnd"/>
            <w:r w:rsidRPr="00635CB1">
              <w:rPr>
                <w:rFonts w:ascii="Times New Roman" w:hAnsi="Times New Roman"/>
                <w:sz w:val="18"/>
                <w:szCs w:val="18"/>
              </w:rPr>
              <w:t xml:space="preserve">овосибирск,49 </w:t>
            </w:r>
            <w:proofErr w:type="spellStart"/>
            <w:r w:rsidRPr="00635CB1">
              <w:rPr>
                <w:rFonts w:ascii="Times New Roman" w:hAnsi="Times New Roman"/>
                <w:sz w:val="18"/>
                <w:szCs w:val="18"/>
              </w:rPr>
              <w:t>ул.Дуси</w:t>
            </w:r>
            <w:proofErr w:type="spellEnd"/>
            <w:r w:rsidRPr="00635CB1">
              <w:rPr>
                <w:rFonts w:ascii="Times New Roman" w:hAnsi="Times New Roman"/>
                <w:sz w:val="18"/>
                <w:szCs w:val="18"/>
              </w:rPr>
              <w:t xml:space="preserve"> Ковальчук д.191, </w:t>
            </w:r>
          </w:p>
          <w:p w:rsidR="00635CB1" w:rsidRPr="00635CB1" w:rsidRDefault="00635CB1" w:rsidP="00635CB1">
            <w:pPr>
              <w:spacing w:after="0" w:line="240" w:lineRule="auto"/>
              <w:jc w:val="both"/>
              <w:rPr>
                <w:rFonts w:ascii="Times New Roman" w:hAnsi="Times New Roman"/>
                <w:sz w:val="18"/>
                <w:szCs w:val="18"/>
              </w:rPr>
            </w:pPr>
            <w:r w:rsidRPr="00635CB1">
              <w:rPr>
                <w:rFonts w:ascii="Times New Roman" w:hAnsi="Times New Roman"/>
                <w:sz w:val="18"/>
                <w:szCs w:val="18"/>
              </w:rPr>
              <w:t>ИНН: 5402113155 КПП 540945001</w:t>
            </w:r>
          </w:p>
          <w:p w:rsidR="00635CB1" w:rsidRPr="00635CB1" w:rsidRDefault="00635CB1" w:rsidP="00635CB1">
            <w:pPr>
              <w:spacing w:after="0" w:line="240" w:lineRule="auto"/>
              <w:rPr>
                <w:rFonts w:ascii="Times New Roman" w:hAnsi="Times New Roman"/>
                <w:sz w:val="18"/>
                <w:szCs w:val="18"/>
              </w:rPr>
            </w:pPr>
            <w:r w:rsidRPr="00635CB1">
              <w:rPr>
                <w:rFonts w:ascii="Times New Roman" w:hAnsi="Times New Roman"/>
                <w:sz w:val="18"/>
                <w:szCs w:val="18"/>
              </w:rPr>
              <w:t xml:space="preserve">НТЖТ – структурное подразделение СГУПС 630068, </w:t>
            </w:r>
            <w:proofErr w:type="spellStart"/>
            <w:r w:rsidRPr="00635CB1">
              <w:rPr>
                <w:rFonts w:ascii="Times New Roman" w:hAnsi="Times New Roman"/>
                <w:sz w:val="18"/>
                <w:szCs w:val="18"/>
              </w:rPr>
              <w:t>г</w:t>
            </w:r>
            <w:proofErr w:type="gramStart"/>
            <w:r w:rsidRPr="00635CB1">
              <w:rPr>
                <w:rFonts w:ascii="Times New Roman" w:hAnsi="Times New Roman"/>
                <w:sz w:val="18"/>
                <w:szCs w:val="18"/>
              </w:rPr>
              <w:t>.Н</w:t>
            </w:r>
            <w:proofErr w:type="gramEnd"/>
            <w:r w:rsidRPr="00635CB1">
              <w:rPr>
                <w:rFonts w:ascii="Times New Roman" w:hAnsi="Times New Roman"/>
                <w:sz w:val="18"/>
                <w:szCs w:val="18"/>
              </w:rPr>
              <w:t>овосибирск</w:t>
            </w:r>
            <w:proofErr w:type="spellEnd"/>
            <w:r w:rsidRPr="00635CB1">
              <w:rPr>
                <w:rFonts w:ascii="Times New Roman" w:hAnsi="Times New Roman"/>
                <w:sz w:val="18"/>
                <w:szCs w:val="18"/>
              </w:rPr>
              <w:t xml:space="preserve">, </w:t>
            </w:r>
            <w:proofErr w:type="spellStart"/>
            <w:r w:rsidRPr="00635CB1">
              <w:rPr>
                <w:rFonts w:ascii="Times New Roman" w:hAnsi="Times New Roman"/>
                <w:sz w:val="18"/>
                <w:szCs w:val="18"/>
              </w:rPr>
              <w:t>ул.Лениногорская</w:t>
            </w:r>
            <w:proofErr w:type="spellEnd"/>
            <w:r w:rsidRPr="00635CB1">
              <w:rPr>
                <w:rFonts w:ascii="Times New Roman" w:hAnsi="Times New Roman"/>
                <w:sz w:val="18"/>
                <w:szCs w:val="18"/>
              </w:rPr>
              <w:t>, д.80</w:t>
            </w:r>
          </w:p>
          <w:p w:rsidR="00635CB1" w:rsidRPr="00635CB1" w:rsidRDefault="00635CB1" w:rsidP="00635CB1">
            <w:pPr>
              <w:spacing w:after="0" w:line="240" w:lineRule="auto"/>
              <w:rPr>
                <w:rFonts w:ascii="Times New Roman" w:hAnsi="Times New Roman"/>
                <w:sz w:val="18"/>
                <w:szCs w:val="18"/>
              </w:rPr>
            </w:pPr>
            <w:r w:rsidRPr="00635CB1">
              <w:rPr>
                <w:rFonts w:ascii="Times New Roman" w:hAnsi="Times New Roman"/>
                <w:sz w:val="18"/>
                <w:szCs w:val="18"/>
              </w:rPr>
              <w:t>получатель: УФК по Новосибирской области</w:t>
            </w:r>
          </w:p>
          <w:p w:rsidR="00635CB1" w:rsidRPr="00635CB1" w:rsidRDefault="00635CB1" w:rsidP="00635CB1">
            <w:pPr>
              <w:spacing w:after="0" w:line="240" w:lineRule="auto"/>
              <w:rPr>
                <w:rFonts w:ascii="Times New Roman" w:hAnsi="Times New Roman"/>
                <w:sz w:val="18"/>
                <w:szCs w:val="18"/>
              </w:rPr>
            </w:pPr>
            <w:proofErr w:type="gramStart"/>
            <w:r w:rsidRPr="00635CB1">
              <w:rPr>
                <w:rFonts w:ascii="Times New Roman" w:hAnsi="Times New Roman"/>
                <w:sz w:val="18"/>
                <w:szCs w:val="18"/>
              </w:rPr>
              <w:t xml:space="preserve">(НТЖТ – структурное подразделение СГУПС, </w:t>
            </w:r>
            <w:proofErr w:type="gramEnd"/>
          </w:p>
          <w:p w:rsidR="00635CB1" w:rsidRPr="00635CB1" w:rsidRDefault="00635CB1" w:rsidP="00635CB1">
            <w:pPr>
              <w:spacing w:after="0" w:line="240" w:lineRule="auto"/>
              <w:rPr>
                <w:rFonts w:ascii="Times New Roman" w:hAnsi="Times New Roman"/>
                <w:sz w:val="18"/>
                <w:szCs w:val="18"/>
              </w:rPr>
            </w:pPr>
            <w:proofErr w:type="gramStart"/>
            <w:r w:rsidRPr="00635CB1">
              <w:rPr>
                <w:rFonts w:ascii="Times New Roman" w:hAnsi="Times New Roman"/>
                <w:sz w:val="18"/>
                <w:szCs w:val="18"/>
              </w:rPr>
              <w:t>л</w:t>
            </w:r>
            <w:proofErr w:type="gramEnd"/>
            <w:r w:rsidRPr="00635CB1">
              <w:rPr>
                <w:rFonts w:ascii="Times New Roman" w:hAnsi="Times New Roman"/>
                <w:sz w:val="18"/>
                <w:szCs w:val="18"/>
              </w:rPr>
              <w:t>/</w:t>
            </w:r>
            <w:proofErr w:type="spellStart"/>
            <w:r w:rsidRPr="00635CB1">
              <w:rPr>
                <w:rFonts w:ascii="Times New Roman" w:hAnsi="Times New Roman"/>
                <w:sz w:val="18"/>
                <w:szCs w:val="18"/>
              </w:rPr>
              <w:t>сч</w:t>
            </w:r>
            <w:proofErr w:type="spellEnd"/>
            <w:r w:rsidRPr="00635CB1">
              <w:rPr>
                <w:rFonts w:ascii="Times New Roman" w:hAnsi="Times New Roman"/>
                <w:sz w:val="18"/>
                <w:szCs w:val="18"/>
              </w:rPr>
              <w:t xml:space="preserve"> 20516Х52400), ОГРН 1025401011680</w:t>
            </w:r>
          </w:p>
          <w:p w:rsidR="00635CB1" w:rsidRPr="00635CB1" w:rsidRDefault="00635CB1" w:rsidP="00635CB1">
            <w:pPr>
              <w:spacing w:after="0" w:line="240" w:lineRule="auto"/>
              <w:rPr>
                <w:rFonts w:ascii="Times New Roman" w:hAnsi="Times New Roman"/>
                <w:sz w:val="18"/>
                <w:szCs w:val="18"/>
              </w:rPr>
            </w:pPr>
            <w:r w:rsidRPr="00635CB1">
              <w:rPr>
                <w:rFonts w:ascii="Times New Roman" w:hAnsi="Times New Roman"/>
                <w:sz w:val="18"/>
                <w:szCs w:val="18"/>
              </w:rPr>
              <w:t>Счет получателя 40501810700042000002</w:t>
            </w:r>
          </w:p>
          <w:p w:rsidR="00635CB1" w:rsidRPr="00635CB1" w:rsidRDefault="00635CB1" w:rsidP="00635CB1">
            <w:pPr>
              <w:spacing w:after="0" w:line="240" w:lineRule="auto"/>
              <w:rPr>
                <w:rFonts w:ascii="Times New Roman" w:hAnsi="Times New Roman"/>
                <w:sz w:val="18"/>
                <w:szCs w:val="18"/>
              </w:rPr>
            </w:pPr>
            <w:proofErr w:type="gramStart"/>
            <w:r w:rsidRPr="00635CB1">
              <w:rPr>
                <w:rFonts w:ascii="Times New Roman" w:hAnsi="Times New Roman"/>
                <w:sz w:val="18"/>
                <w:szCs w:val="18"/>
              </w:rPr>
              <w:t>Кор. счет</w:t>
            </w:r>
            <w:proofErr w:type="gramEnd"/>
            <w:r w:rsidRPr="00635CB1">
              <w:rPr>
                <w:rFonts w:ascii="Times New Roman" w:hAnsi="Times New Roman"/>
                <w:sz w:val="18"/>
                <w:szCs w:val="18"/>
              </w:rPr>
              <w:t xml:space="preserve"> – нет.</w:t>
            </w:r>
          </w:p>
          <w:p w:rsidR="00635CB1" w:rsidRPr="00635CB1" w:rsidRDefault="00635CB1" w:rsidP="00635CB1">
            <w:pPr>
              <w:spacing w:after="0" w:line="240" w:lineRule="auto"/>
              <w:rPr>
                <w:rFonts w:ascii="Times New Roman" w:hAnsi="Times New Roman"/>
                <w:sz w:val="18"/>
                <w:szCs w:val="18"/>
              </w:rPr>
            </w:pPr>
            <w:r w:rsidRPr="00635CB1">
              <w:rPr>
                <w:rFonts w:ascii="Times New Roman" w:hAnsi="Times New Roman"/>
                <w:sz w:val="18"/>
                <w:szCs w:val="18"/>
              </w:rPr>
              <w:t xml:space="preserve">Банк получателя </w:t>
            </w:r>
            <w:proofErr w:type="gramStart"/>
            <w:r w:rsidRPr="00635CB1">
              <w:rPr>
                <w:rFonts w:ascii="Times New Roman" w:hAnsi="Times New Roman"/>
                <w:sz w:val="18"/>
                <w:szCs w:val="18"/>
              </w:rPr>
              <w:t>Сибирское</w:t>
            </w:r>
            <w:proofErr w:type="gramEnd"/>
            <w:r w:rsidRPr="00635CB1">
              <w:rPr>
                <w:rFonts w:ascii="Times New Roman" w:hAnsi="Times New Roman"/>
                <w:sz w:val="18"/>
                <w:szCs w:val="18"/>
              </w:rPr>
              <w:t xml:space="preserve">  ГУ Банка России г. Новосибирск      БИК  045004001</w:t>
            </w:r>
          </w:p>
          <w:p w:rsidR="00635CB1" w:rsidRPr="00635CB1" w:rsidRDefault="00635CB1" w:rsidP="00635CB1">
            <w:pPr>
              <w:spacing w:after="0" w:line="240" w:lineRule="auto"/>
              <w:rPr>
                <w:rFonts w:ascii="Times New Roman" w:hAnsi="Times New Roman"/>
                <w:sz w:val="18"/>
                <w:szCs w:val="18"/>
              </w:rPr>
            </w:pPr>
            <w:r w:rsidRPr="00635CB1">
              <w:rPr>
                <w:rFonts w:ascii="Times New Roman" w:hAnsi="Times New Roman"/>
                <w:sz w:val="18"/>
                <w:szCs w:val="18"/>
              </w:rPr>
              <w:t>Тел. (383)338-38-51 (приемная), 338-38-53 (бухгалтерия)</w:t>
            </w:r>
          </w:p>
          <w:p w:rsidR="00635CB1" w:rsidRPr="00635CB1" w:rsidRDefault="00635CB1" w:rsidP="00635CB1">
            <w:pPr>
              <w:spacing w:after="0"/>
              <w:rPr>
                <w:rFonts w:ascii="Times New Roman" w:hAnsi="Times New Roman"/>
                <w:sz w:val="18"/>
                <w:szCs w:val="18"/>
              </w:rPr>
            </w:pPr>
            <w:r w:rsidRPr="00635CB1">
              <w:rPr>
                <w:rFonts w:ascii="Times New Roman" w:hAnsi="Times New Roman"/>
                <w:sz w:val="18"/>
                <w:szCs w:val="18"/>
              </w:rPr>
              <w:t>Директор  НТЖТ</w:t>
            </w:r>
          </w:p>
          <w:p w:rsidR="00635CB1" w:rsidRPr="00635CB1" w:rsidRDefault="00635CB1" w:rsidP="00635CB1">
            <w:pPr>
              <w:spacing w:after="0"/>
              <w:rPr>
                <w:rFonts w:ascii="Times New Roman" w:hAnsi="Times New Roman"/>
                <w:sz w:val="18"/>
                <w:szCs w:val="18"/>
              </w:rPr>
            </w:pPr>
          </w:p>
          <w:p w:rsidR="00635CB1" w:rsidRPr="00635CB1" w:rsidRDefault="00635CB1" w:rsidP="00635CB1">
            <w:pPr>
              <w:widowControl w:val="0"/>
              <w:suppressAutoHyphens/>
              <w:spacing w:after="0" w:line="240" w:lineRule="auto"/>
              <w:rPr>
                <w:rFonts w:ascii="Times New Roman" w:eastAsia="Times New Roman" w:hAnsi="Times New Roman" w:cs="font190"/>
                <w:kern w:val="1"/>
                <w:sz w:val="18"/>
                <w:szCs w:val="18"/>
                <w:lang w:eastAsia="ar-SA"/>
              </w:rPr>
            </w:pPr>
            <w:r w:rsidRPr="00635CB1">
              <w:rPr>
                <w:rFonts w:ascii="Times New Roman" w:eastAsia="Times New Roman" w:hAnsi="Times New Roman" w:cs="font190"/>
                <w:kern w:val="1"/>
                <w:sz w:val="18"/>
                <w:szCs w:val="18"/>
                <w:lang w:eastAsia="ar-SA"/>
              </w:rPr>
              <w:t xml:space="preserve">________________ А.И. </w:t>
            </w:r>
            <w:proofErr w:type="spellStart"/>
            <w:r w:rsidRPr="00635CB1">
              <w:rPr>
                <w:rFonts w:ascii="Times New Roman" w:eastAsia="Times New Roman" w:hAnsi="Times New Roman" w:cs="font190"/>
                <w:kern w:val="1"/>
                <w:sz w:val="18"/>
                <w:szCs w:val="18"/>
                <w:lang w:eastAsia="ar-SA"/>
              </w:rPr>
              <w:t>Погребняк</w:t>
            </w:r>
            <w:proofErr w:type="spellEnd"/>
          </w:p>
        </w:tc>
        <w:tc>
          <w:tcPr>
            <w:tcW w:w="4658" w:type="dxa"/>
          </w:tcPr>
          <w:p w:rsidR="00635CB1" w:rsidRPr="00635CB1" w:rsidRDefault="00635CB1" w:rsidP="00635CB1">
            <w:pPr>
              <w:widowControl w:val="0"/>
              <w:suppressAutoHyphens/>
              <w:spacing w:after="0" w:line="240" w:lineRule="auto"/>
              <w:jc w:val="center"/>
              <w:rPr>
                <w:rFonts w:ascii="Times New Roman" w:eastAsia="Times New Roman" w:hAnsi="Times New Roman" w:cs="Times New Roman"/>
                <w:kern w:val="1"/>
                <w:sz w:val="20"/>
                <w:szCs w:val="20"/>
                <w:lang w:eastAsia="ar-SA"/>
              </w:rPr>
            </w:pPr>
            <w:r w:rsidRPr="00635CB1">
              <w:rPr>
                <w:rFonts w:ascii="Times New Roman" w:eastAsia="Times New Roman" w:hAnsi="Times New Roman" w:cs="Times New Roman"/>
                <w:kern w:val="1"/>
                <w:sz w:val="20"/>
                <w:szCs w:val="20"/>
                <w:lang w:eastAsia="ar-SA"/>
              </w:rPr>
              <w:t>Исполнитель:</w:t>
            </w:r>
          </w:p>
          <w:p w:rsidR="00635CB1" w:rsidRPr="00635CB1" w:rsidRDefault="00635CB1" w:rsidP="00635CB1">
            <w:pPr>
              <w:widowControl w:val="0"/>
              <w:suppressAutoHyphens/>
              <w:spacing w:after="0" w:line="240" w:lineRule="auto"/>
              <w:rPr>
                <w:rFonts w:ascii="Times New Roman" w:eastAsia="Times New Roman" w:hAnsi="Times New Roman" w:cs="Times New Roman"/>
                <w:color w:val="FF0000"/>
                <w:kern w:val="1"/>
                <w:sz w:val="20"/>
                <w:szCs w:val="20"/>
                <w:lang w:eastAsia="ar-SA"/>
              </w:rPr>
            </w:pPr>
          </w:p>
          <w:p w:rsidR="00635CB1" w:rsidRPr="00635CB1" w:rsidRDefault="00635CB1" w:rsidP="00635CB1">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635CB1" w:rsidRPr="00635CB1" w:rsidRDefault="00635CB1" w:rsidP="00635CB1"/>
    <w:p w:rsidR="00635CB1" w:rsidRPr="00635CB1" w:rsidRDefault="00635CB1" w:rsidP="00635CB1"/>
    <w:sectPr w:rsidR="00635CB1" w:rsidRPr="00635CB1"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8225ED"/>
    <w:multiLevelType w:val="hybridMultilevel"/>
    <w:tmpl w:val="8284846C"/>
    <w:lvl w:ilvl="0" w:tplc="5636F060">
      <w:start w:val="1"/>
      <w:numFmt w:val="decimal"/>
      <w:lvlText w:val="%1."/>
      <w:lvlJc w:val="left"/>
      <w:pPr>
        <w:tabs>
          <w:tab w:val="num" w:pos="-568"/>
        </w:tabs>
        <w:ind w:left="360" w:hanging="360"/>
      </w:pPr>
      <w:rPr>
        <w:rFonts w:cs="Times New Roman"/>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7"/>
  </w:num>
  <w:num w:numId="10">
    <w:abstractNumId w:val="3"/>
  </w:num>
  <w:num w:numId="11">
    <w:abstractNumId w:val="1"/>
  </w:num>
  <w:num w:numId="12">
    <w:abstractNumId w:val="4"/>
  </w:num>
  <w:num w:numId="13">
    <w:abstractNumId w:val="12"/>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A0459"/>
    <w:rsid w:val="000A757E"/>
    <w:rsid w:val="000B7DB6"/>
    <w:rsid w:val="001173D2"/>
    <w:rsid w:val="001271A2"/>
    <w:rsid w:val="001328BD"/>
    <w:rsid w:val="00136B72"/>
    <w:rsid w:val="001433F3"/>
    <w:rsid w:val="0014728E"/>
    <w:rsid w:val="001608A6"/>
    <w:rsid w:val="001620B2"/>
    <w:rsid w:val="00163C92"/>
    <w:rsid w:val="0017001D"/>
    <w:rsid w:val="00196E69"/>
    <w:rsid w:val="00197C25"/>
    <w:rsid w:val="001A65F0"/>
    <w:rsid w:val="001B3DB9"/>
    <w:rsid w:val="001B5A6C"/>
    <w:rsid w:val="001B6D25"/>
    <w:rsid w:val="001D5799"/>
    <w:rsid w:val="001E0704"/>
    <w:rsid w:val="001E0765"/>
    <w:rsid w:val="001E3348"/>
    <w:rsid w:val="001F3C3C"/>
    <w:rsid w:val="00216E0F"/>
    <w:rsid w:val="0022085F"/>
    <w:rsid w:val="0024659D"/>
    <w:rsid w:val="00247AA3"/>
    <w:rsid w:val="00263D72"/>
    <w:rsid w:val="00270376"/>
    <w:rsid w:val="00274461"/>
    <w:rsid w:val="0027631A"/>
    <w:rsid w:val="00297716"/>
    <w:rsid w:val="002A3837"/>
    <w:rsid w:val="002B62D4"/>
    <w:rsid w:val="002B7D1A"/>
    <w:rsid w:val="002D20CF"/>
    <w:rsid w:val="002F0964"/>
    <w:rsid w:val="00320F24"/>
    <w:rsid w:val="00322237"/>
    <w:rsid w:val="00325EDA"/>
    <w:rsid w:val="00331CD5"/>
    <w:rsid w:val="0034220A"/>
    <w:rsid w:val="0034298B"/>
    <w:rsid w:val="003451D0"/>
    <w:rsid w:val="003473C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08EB"/>
    <w:rsid w:val="004A6958"/>
    <w:rsid w:val="004E695C"/>
    <w:rsid w:val="004F26AE"/>
    <w:rsid w:val="00514485"/>
    <w:rsid w:val="0051605C"/>
    <w:rsid w:val="005279D0"/>
    <w:rsid w:val="00532199"/>
    <w:rsid w:val="00550B91"/>
    <w:rsid w:val="005540CF"/>
    <w:rsid w:val="005579A5"/>
    <w:rsid w:val="005637C8"/>
    <w:rsid w:val="005951BF"/>
    <w:rsid w:val="005A778D"/>
    <w:rsid w:val="005B69B6"/>
    <w:rsid w:val="005D1CC0"/>
    <w:rsid w:val="005D3F46"/>
    <w:rsid w:val="005E6C73"/>
    <w:rsid w:val="00605EDC"/>
    <w:rsid w:val="006104FE"/>
    <w:rsid w:val="00610F99"/>
    <w:rsid w:val="00633923"/>
    <w:rsid w:val="00635CB1"/>
    <w:rsid w:val="00635D74"/>
    <w:rsid w:val="006366ED"/>
    <w:rsid w:val="00642A1F"/>
    <w:rsid w:val="00642F64"/>
    <w:rsid w:val="006453E4"/>
    <w:rsid w:val="00650C34"/>
    <w:rsid w:val="00661A61"/>
    <w:rsid w:val="00670FD3"/>
    <w:rsid w:val="006718A0"/>
    <w:rsid w:val="006901E5"/>
    <w:rsid w:val="006C6D36"/>
    <w:rsid w:val="006D4ED9"/>
    <w:rsid w:val="007212C7"/>
    <w:rsid w:val="007217CA"/>
    <w:rsid w:val="00734D8A"/>
    <w:rsid w:val="00734EBC"/>
    <w:rsid w:val="00762FCA"/>
    <w:rsid w:val="00765560"/>
    <w:rsid w:val="00784753"/>
    <w:rsid w:val="00786E0B"/>
    <w:rsid w:val="007B1CA7"/>
    <w:rsid w:val="007D01CD"/>
    <w:rsid w:val="007E008A"/>
    <w:rsid w:val="007E13FA"/>
    <w:rsid w:val="007F0221"/>
    <w:rsid w:val="007F48FA"/>
    <w:rsid w:val="007F769D"/>
    <w:rsid w:val="008064E8"/>
    <w:rsid w:val="008138A8"/>
    <w:rsid w:val="008313DC"/>
    <w:rsid w:val="0083363A"/>
    <w:rsid w:val="00833C28"/>
    <w:rsid w:val="00841C72"/>
    <w:rsid w:val="00855481"/>
    <w:rsid w:val="00870DDC"/>
    <w:rsid w:val="00877A6C"/>
    <w:rsid w:val="00882536"/>
    <w:rsid w:val="008847F9"/>
    <w:rsid w:val="008965BB"/>
    <w:rsid w:val="008C1AAE"/>
    <w:rsid w:val="008C3C58"/>
    <w:rsid w:val="00901867"/>
    <w:rsid w:val="00917424"/>
    <w:rsid w:val="009207C7"/>
    <w:rsid w:val="0092614B"/>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757DB"/>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355A2"/>
    <w:rsid w:val="00B44E39"/>
    <w:rsid w:val="00B45F0E"/>
    <w:rsid w:val="00B51AE9"/>
    <w:rsid w:val="00B67292"/>
    <w:rsid w:val="00B75356"/>
    <w:rsid w:val="00B81236"/>
    <w:rsid w:val="00B850E7"/>
    <w:rsid w:val="00BA06D8"/>
    <w:rsid w:val="00BA663E"/>
    <w:rsid w:val="00BB6954"/>
    <w:rsid w:val="00BD2BD7"/>
    <w:rsid w:val="00BF1C36"/>
    <w:rsid w:val="00C123EC"/>
    <w:rsid w:val="00C61550"/>
    <w:rsid w:val="00C62B8A"/>
    <w:rsid w:val="00C70540"/>
    <w:rsid w:val="00C74A03"/>
    <w:rsid w:val="00C85454"/>
    <w:rsid w:val="00C87DDF"/>
    <w:rsid w:val="00CA2A0E"/>
    <w:rsid w:val="00CA377D"/>
    <w:rsid w:val="00CC55DE"/>
    <w:rsid w:val="00CC7EC9"/>
    <w:rsid w:val="00CF1617"/>
    <w:rsid w:val="00CF6A76"/>
    <w:rsid w:val="00D00F0B"/>
    <w:rsid w:val="00D07860"/>
    <w:rsid w:val="00D67AFB"/>
    <w:rsid w:val="00D82C58"/>
    <w:rsid w:val="00D82DFD"/>
    <w:rsid w:val="00D970EA"/>
    <w:rsid w:val="00DA0F8D"/>
    <w:rsid w:val="00DC0D9D"/>
    <w:rsid w:val="00DD4240"/>
    <w:rsid w:val="00DF150F"/>
    <w:rsid w:val="00DF2312"/>
    <w:rsid w:val="00DF7844"/>
    <w:rsid w:val="00E20D78"/>
    <w:rsid w:val="00E30312"/>
    <w:rsid w:val="00E3230D"/>
    <w:rsid w:val="00E54274"/>
    <w:rsid w:val="00E57EC5"/>
    <w:rsid w:val="00E70D3B"/>
    <w:rsid w:val="00E77045"/>
    <w:rsid w:val="00EA2368"/>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39607570">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041722">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19251640">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07060883">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05317439">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021510233">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27199667">
      <w:bodyDiv w:val="1"/>
      <w:marLeft w:val="0"/>
      <w:marRight w:val="0"/>
      <w:marTop w:val="0"/>
      <w:marBottom w:val="0"/>
      <w:divBdr>
        <w:top w:val="none" w:sz="0" w:space="0" w:color="auto"/>
        <w:left w:val="none" w:sz="0" w:space="0" w:color="auto"/>
        <w:bottom w:val="none" w:sz="0" w:space="0" w:color="auto"/>
        <w:right w:val="none" w:sz="0" w:space="0" w:color="auto"/>
      </w:divBdr>
    </w:div>
    <w:div w:id="1663967807">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36341019">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 w:id="20863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BD27-FF43-4EDB-9687-FFD2F6BD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4185</Words>
  <Characters>23856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2016-08-30T07:27:00Z</cp:lastPrinted>
  <dcterms:created xsi:type="dcterms:W3CDTF">2017-10-17T03:18:00Z</dcterms:created>
  <dcterms:modified xsi:type="dcterms:W3CDTF">2017-10-17T03:29:00Z</dcterms:modified>
</cp:coreProperties>
</file>