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CA0D52">
        <w:rPr>
          <w:rFonts w:ascii="Times New Roman" w:hAnsi="Times New Roman" w:cs="Times New Roman"/>
        </w:rPr>
        <w:t>п</w:t>
      </w:r>
      <w:proofErr w:type="gramEnd"/>
      <w:r w:rsidR="00CA0D52">
        <w:rPr>
          <w:rFonts w:ascii="Times New Roman" w:hAnsi="Times New Roman" w:cs="Times New Roman"/>
        </w:rPr>
        <w:t>/п</w:t>
      </w:r>
      <w:r w:rsidR="00501A64">
        <w:rPr>
          <w:rFonts w:ascii="Times New Roman" w:hAnsi="Times New Roman" w:cs="Times New Roman"/>
        </w:rPr>
        <w:t xml:space="preserve">_________ </w:t>
      </w:r>
      <w:proofErr w:type="spellStart"/>
      <w:r w:rsidR="008719C9">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CA0D52">
        <w:rPr>
          <w:rFonts w:ascii="Times New Roman" w:hAnsi="Times New Roman" w:cs="Times New Roman"/>
        </w:rPr>
        <w:t>23</w:t>
      </w:r>
      <w:r>
        <w:rPr>
          <w:rFonts w:ascii="Times New Roman" w:hAnsi="Times New Roman" w:cs="Times New Roman"/>
        </w:rPr>
        <w:t xml:space="preserve">  "     </w:t>
      </w:r>
      <w:r w:rsidR="004672F6">
        <w:rPr>
          <w:rFonts w:ascii="Times New Roman" w:hAnsi="Times New Roman" w:cs="Times New Roman"/>
        </w:rPr>
        <w:t xml:space="preserve">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EB2269">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B2269">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w:t>
      </w:r>
      <w:r w:rsidR="004672F6">
        <w:rPr>
          <w:rFonts w:ascii="Times New Roman" w:hAnsi="Times New Roman" w:cs="Times New Roman"/>
          <w:b/>
          <w:bCs/>
        </w:rPr>
        <w:t>26</w:t>
      </w:r>
      <w:r w:rsidR="00F07DA4">
        <w:rPr>
          <w:rFonts w:ascii="Times New Roman" w:hAnsi="Times New Roman" w:cs="Times New Roman"/>
          <w:b/>
          <w:bCs/>
        </w:rPr>
        <w:t xml:space="preserve"> </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proofErr w:type="gramStart"/>
      <w:r w:rsidR="004672F6">
        <w:rPr>
          <w:rFonts w:ascii="Times New Roman" w:hAnsi="Times New Roman" w:cs="Times New Roman"/>
          <w:b/>
          <w:i/>
        </w:rPr>
        <w:t>комплектующих</w:t>
      </w:r>
      <w:proofErr w:type="gramEnd"/>
      <w:r w:rsidR="004672F6">
        <w:rPr>
          <w:rFonts w:ascii="Times New Roman" w:hAnsi="Times New Roman" w:cs="Times New Roman"/>
          <w:b/>
          <w:i/>
        </w:rPr>
        <w:t xml:space="preserve"> для компьютерного оборудования</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282836">
        <w:rPr>
          <w:rFonts w:ascii="Times New Roman" w:hAnsi="Times New Roman" w:cs="Times New Roman"/>
        </w:rPr>
        <w:lastRenderedPageBreak/>
        <w:t>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4672F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proofErr w:type="gramStart"/>
            <w:r w:rsidR="004672F6">
              <w:rPr>
                <w:rFonts w:ascii="Times New Roman" w:hAnsi="Times New Roman" w:cs="Times New Roman"/>
                <w:b/>
                <w:i/>
              </w:rPr>
              <w:t>комплектующих</w:t>
            </w:r>
            <w:proofErr w:type="gramEnd"/>
            <w:r w:rsidR="004672F6">
              <w:rPr>
                <w:rFonts w:ascii="Times New Roman" w:hAnsi="Times New Roman" w:cs="Times New Roman"/>
                <w:b/>
                <w:i/>
              </w:rPr>
              <w:t xml:space="preserve"> для компьютерного оборудования</w:t>
            </w:r>
            <w:r w:rsidR="008719C9">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E648D5" w:rsidP="00C415D5">
            <w:pPr>
              <w:widowControl w:val="0"/>
              <w:autoSpaceDE w:val="0"/>
              <w:autoSpaceDN w:val="0"/>
              <w:adjustRightInd w:val="0"/>
              <w:spacing w:after="0" w:line="240" w:lineRule="auto"/>
              <w:rPr>
                <w:rFonts w:ascii="Times New Roman" w:hAnsi="Times New Roman" w:cs="Times New Roman"/>
                <w:sz w:val="20"/>
                <w:szCs w:val="20"/>
              </w:rPr>
            </w:pPr>
            <w:r>
              <w:t>171540211315554020100100530032620244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A0D5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8719C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proofErr w:type="gramStart"/>
            <w:r w:rsidR="004672F6">
              <w:rPr>
                <w:rFonts w:ascii="Times New Roman" w:hAnsi="Times New Roman" w:cs="Times New Roman"/>
                <w:b/>
                <w:i/>
              </w:rPr>
              <w:t>комплектующих</w:t>
            </w:r>
            <w:proofErr w:type="gramEnd"/>
            <w:r w:rsidR="004672F6">
              <w:rPr>
                <w:rFonts w:ascii="Times New Roman" w:hAnsi="Times New Roman" w:cs="Times New Roman"/>
                <w:b/>
                <w:i/>
              </w:rPr>
              <w:t xml:space="preserve"> для компьютерного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F35FB"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26.20.16.120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CF35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CF35FB">
              <w:rPr>
                <w:rFonts w:ascii="Times New Roman" w:hAnsi="Times New Roman" w:cs="Times New Roman"/>
                <w:sz w:val="20"/>
                <w:szCs w:val="20"/>
              </w:rPr>
              <w:t xml:space="preserve">процессоров, материнских плат, жестких дисков </w:t>
            </w:r>
            <w:r w:rsidR="00D236BB">
              <w:rPr>
                <w:rFonts w:ascii="Times New Roman" w:hAnsi="Times New Roman" w:cs="Times New Roman"/>
                <w:sz w:val="20"/>
                <w:szCs w:val="20"/>
              </w:rPr>
              <w:t xml:space="preserve"> и т.д.</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F35F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75 ед.</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CF35F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CF35FB" w:rsidP="00CF35FB">
            <w:pPr>
              <w:rPr>
                <w:rFonts w:ascii="Times New Roman" w:hAnsi="Times New Roman" w:cs="Times New Roman"/>
                <w:color w:val="FF0000"/>
              </w:rPr>
            </w:pPr>
            <w:r>
              <w:rPr>
                <w:rFonts w:ascii="Times New Roman" w:hAnsi="Times New Roman" w:cs="Times New Roman"/>
                <w:sz w:val="18"/>
                <w:szCs w:val="18"/>
              </w:rPr>
              <w:t>630068</w:t>
            </w:r>
            <w:r w:rsidR="00992A70">
              <w:rPr>
                <w:rFonts w:ascii="Times New Roman" w:hAnsi="Times New Roman" w:cs="Times New Roman"/>
                <w:sz w:val="18"/>
                <w:szCs w:val="18"/>
              </w:rPr>
              <w:t xml:space="preserve"> г. Но</w:t>
            </w:r>
            <w:r w:rsidR="009E76E9">
              <w:rPr>
                <w:rFonts w:ascii="Times New Roman" w:hAnsi="Times New Roman" w:cs="Times New Roman"/>
                <w:sz w:val="18"/>
                <w:szCs w:val="18"/>
              </w:rPr>
              <w:t>восибирск ул</w:t>
            </w:r>
            <w:r>
              <w:rPr>
                <w:rFonts w:ascii="Times New Roman" w:hAnsi="Times New Roman" w:cs="Times New Roman"/>
                <w:sz w:val="18"/>
                <w:szCs w:val="18"/>
              </w:rPr>
              <w:t xml:space="preserve">.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CF35FB">
              <w:rPr>
                <w:rFonts w:ascii="Times New Roman" w:hAnsi="Times New Roman" w:cs="Times New Roman"/>
                <w:sz w:val="20"/>
                <w:szCs w:val="20"/>
              </w:rPr>
              <w:t>1</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F35F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236 197,00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CF35FB">
              <w:rPr>
                <w:rFonts w:ascii="Times New Roman" w:hAnsi="Times New Roman" w:cs="Times New Roman"/>
                <w:sz w:val="20"/>
                <w:szCs w:val="20"/>
              </w:rPr>
              <w:t xml:space="preserve">комплектующих </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EB2269">
              <w:rPr>
                <w:rFonts w:ascii="Times New Roman" w:hAnsi="Times New Roman" w:cs="Times New Roman"/>
                <w:sz w:val="20"/>
                <w:szCs w:val="20"/>
              </w:rPr>
              <w:t>учреждения на 2017</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EB2269">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CF35FB">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CA0D52">
              <w:rPr>
                <w:rFonts w:ascii="Times New Roman" w:hAnsi="Times New Roman" w:cs="Times New Roman"/>
                <w:sz w:val="20"/>
                <w:szCs w:val="20"/>
              </w:rPr>
              <w:t>23</w:t>
            </w:r>
            <w:r w:rsidR="00D236BB">
              <w:rPr>
                <w:rFonts w:ascii="Times New Roman" w:hAnsi="Times New Roman" w:cs="Times New Roman"/>
                <w:sz w:val="20"/>
                <w:szCs w:val="20"/>
              </w:rPr>
              <w:t xml:space="preserve">    </w:t>
            </w:r>
            <w:r w:rsidR="00CF35FB">
              <w:rPr>
                <w:rFonts w:ascii="Times New Roman" w:hAnsi="Times New Roman" w:cs="Times New Roman"/>
                <w:b/>
                <w:sz w:val="20"/>
                <w:szCs w:val="20"/>
              </w:rPr>
              <w:t xml:space="preserve">октября </w:t>
            </w:r>
            <w:r w:rsidR="004D57F5">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A0D52">
              <w:rPr>
                <w:rFonts w:ascii="Times New Roman" w:hAnsi="Times New Roman" w:cs="Times New Roman"/>
                <w:b/>
                <w:sz w:val="20"/>
                <w:szCs w:val="20"/>
              </w:rPr>
              <w:t>31</w:t>
            </w:r>
            <w:r w:rsidR="005624E9">
              <w:rPr>
                <w:rFonts w:ascii="Times New Roman" w:hAnsi="Times New Roman" w:cs="Times New Roman"/>
                <w:b/>
                <w:sz w:val="20"/>
                <w:szCs w:val="20"/>
              </w:rPr>
              <w:t xml:space="preserve">   </w:t>
            </w:r>
            <w:r w:rsidR="00CF35FB">
              <w:rPr>
                <w:rFonts w:ascii="Times New Roman" w:hAnsi="Times New Roman" w:cs="Times New Roman"/>
                <w:b/>
                <w:sz w:val="20"/>
                <w:szCs w:val="20"/>
              </w:rPr>
              <w:t xml:space="preserve">октября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CA0D52">
              <w:rPr>
                <w:rFonts w:ascii="Times New Roman" w:hAnsi="Times New Roman" w:cs="Times New Roman"/>
                <w:b/>
                <w:sz w:val="20"/>
                <w:szCs w:val="20"/>
              </w:rPr>
              <w:t>2</w:t>
            </w:r>
            <w:r>
              <w:rPr>
                <w:rFonts w:ascii="Times New Roman" w:hAnsi="Times New Roman" w:cs="Times New Roman"/>
                <w:b/>
                <w:sz w:val="20"/>
                <w:szCs w:val="20"/>
              </w:rPr>
              <w:t xml:space="preserve">  »    </w:t>
            </w:r>
            <w:r w:rsidR="00D236BB">
              <w:rPr>
                <w:rFonts w:ascii="Times New Roman" w:hAnsi="Times New Roman" w:cs="Times New Roman"/>
                <w:b/>
                <w:sz w:val="20"/>
                <w:szCs w:val="20"/>
              </w:rPr>
              <w:t xml:space="preserve">ноября </w:t>
            </w:r>
            <w:r w:rsidR="00EB2269">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236B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A0D52">
              <w:rPr>
                <w:rFonts w:ascii="Times New Roman" w:hAnsi="Times New Roman" w:cs="Times New Roman"/>
                <w:b/>
                <w:sz w:val="20"/>
                <w:szCs w:val="20"/>
              </w:rPr>
              <w:t>2</w:t>
            </w:r>
            <w:r w:rsidR="004D57F5">
              <w:rPr>
                <w:rFonts w:ascii="Times New Roman" w:hAnsi="Times New Roman" w:cs="Times New Roman"/>
                <w:b/>
                <w:sz w:val="20"/>
                <w:szCs w:val="20"/>
              </w:rPr>
              <w:t xml:space="preserve">  »   </w:t>
            </w:r>
            <w:r w:rsidR="00D236BB">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CF35FB">
              <w:rPr>
                <w:rFonts w:ascii="Times New Roman" w:hAnsi="Times New Roman" w:cs="Times New Roman"/>
                <w:sz w:val="20"/>
                <w:szCs w:val="20"/>
              </w:rPr>
              <w:t>2 361,97</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A0D52">
              <w:rPr>
                <w:rFonts w:ascii="Times New Roman" w:hAnsi="Times New Roman" w:cs="Times New Roman"/>
                <w:sz w:val="20"/>
                <w:szCs w:val="20"/>
              </w:rPr>
              <w:t>9</w:t>
            </w:r>
            <w:r w:rsidR="00D10891">
              <w:rPr>
                <w:rFonts w:ascii="Times New Roman" w:hAnsi="Times New Roman" w:cs="Times New Roman"/>
                <w:sz w:val="20"/>
                <w:szCs w:val="20"/>
              </w:rPr>
              <w:t xml:space="preserve"> »   </w:t>
            </w:r>
            <w:r w:rsidR="00D236BB">
              <w:rPr>
                <w:rFonts w:ascii="Times New Roman" w:hAnsi="Times New Roman" w:cs="Times New Roman"/>
                <w:sz w:val="20"/>
                <w:szCs w:val="20"/>
              </w:rPr>
              <w:t>ноября</w:t>
            </w:r>
            <w:r w:rsidR="00EB2269">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CA0D52">
              <w:rPr>
                <w:rFonts w:ascii="Times New Roman" w:hAnsi="Times New Roman" w:cs="Times New Roman"/>
                <w:sz w:val="20"/>
                <w:szCs w:val="20"/>
              </w:rPr>
              <w:t>13</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236BB">
              <w:rPr>
                <w:rFonts w:ascii="Times New Roman" w:hAnsi="Times New Roman" w:cs="Times New Roman"/>
                <w:sz w:val="20"/>
                <w:szCs w:val="20"/>
              </w:rPr>
              <w:t xml:space="preserve">ноября </w:t>
            </w:r>
            <w:r w:rsidR="00EB2269">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CF35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CF35FB">
              <w:rPr>
                <w:rFonts w:ascii="Times New Roman" w:hAnsi="Times New Roman" w:cs="Times New Roman"/>
                <w:sz w:val="20"/>
                <w:szCs w:val="20"/>
              </w:rPr>
              <w:t>23 619,70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B2269" w:rsidRDefault="00EB2269" w:rsidP="00DF0241">
      <w:pPr>
        <w:spacing w:after="0" w:line="240" w:lineRule="auto"/>
        <w:jc w:val="center"/>
        <w:rPr>
          <w:rFonts w:ascii="Times New Roman" w:hAnsi="Times New Roman" w:cs="Times New Roman"/>
          <w:bCs/>
          <w:sz w:val="20"/>
          <w:szCs w:val="20"/>
        </w:rPr>
      </w:pPr>
    </w:p>
    <w:p w:rsidR="00CF35FB" w:rsidRPr="00CF35FB" w:rsidRDefault="00CF35FB" w:rsidP="00CF35FB">
      <w:pPr>
        <w:spacing w:after="0" w:line="240" w:lineRule="auto"/>
        <w:jc w:val="center"/>
        <w:rPr>
          <w:rFonts w:ascii="Times New Roman" w:eastAsia="Times New Roman" w:hAnsi="Times New Roman" w:cs="Times New Roman"/>
          <w:b/>
          <w:sz w:val="27"/>
          <w:szCs w:val="27"/>
          <w:lang w:eastAsia="ru-RU"/>
        </w:rPr>
      </w:pPr>
      <w:r w:rsidRPr="00CF35FB">
        <w:rPr>
          <w:rFonts w:ascii="Times New Roman" w:eastAsia="Times New Roman" w:hAnsi="Times New Roman" w:cs="Times New Roman"/>
          <w:b/>
          <w:sz w:val="27"/>
          <w:szCs w:val="27"/>
          <w:lang w:eastAsia="ru-RU"/>
        </w:rPr>
        <w:t>Техническое задание по предмету закупки:</w:t>
      </w:r>
    </w:p>
    <w:p w:rsidR="00CF35FB" w:rsidRPr="00CF35FB" w:rsidRDefault="00CF35FB" w:rsidP="00CF35FB">
      <w:pPr>
        <w:spacing w:after="0" w:line="240" w:lineRule="auto"/>
        <w:rPr>
          <w:rFonts w:ascii="Times New Roman" w:eastAsia="Times New Roman" w:hAnsi="Times New Roman" w:cs="Times New Roman"/>
          <w:b/>
          <w:sz w:val="27"/>
          <w:szCs w:val="27"/>
          <w:lang w:eastAsia="ru-RU"/>
        </w:rPr>
      </w:pPr>
    </w:p>
    <w:tbl>
      <w:tblPr>
        <w:tblW w:w="9603" w:type="dxa"/>
        <w:tblInd w:w="46" w:type="dxa"/>
        <w:tblLayout w:type="fixed"/>
        <w:tblCellMar>
          <w:left w:w="0" w:type="dxa"/>
          <w:right w:w="0" w:type="dxa"/>
        </w:tblCellMar>
        <w:tblLook w:val="0000" w:firstRow="0" w:lastRow="0" w:firstColumn="0" w:lastColumn="0" w:noHBand="0" w:noVBand="0"/>
      </w:tblPr>
      <w:tblGrid>
        <w:gridCol w:w="526"/>
        <w:gridCol w:w="2129"/>
        <w:gridCol w:w="6227"/>
        <w:gridCol w:w="8"/>
        <w:gridCol w:w="713"/>
      </w:tblGrid>
      <w:tr w:rsidR="00CF35FB" w:rsidRPr="00CF35FB" w:rsidTr="00CF35FB">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b/>
                <w:kern w:val="1"/>
                <w:sz w:val="20"/>
                <w:szCs w:val="20"/>
                <w:lang w:val="en-US" w:eastAsia="ar-SA"/>
              </w:rPr>
            </w:pPr>
            <w:r w:rsidRPr="00CF35FB">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CF35FB" w:rsidRPr="00CF35FB" w:rsidRDefault="00CF35FB" w:rsidP="00CF35FB">
            <w:pPr>
              <w:suppressAutoHyphens/>
              <w:snapToGrid w:val="0"/>
              <w:spacing w:after="0" w:line="240" w:lineRule="auto"/>
              <w:rPr>
                <w:rFonts w:ascii="Times New Roman" w:eastAsia="Times New Roman" w:hAnsi="Times New Roman" w:cs="Times New Roman"/>
                <w:b/>
                <w:kern w:val="1"/>
                <w:sz w:val="20"/>
                <w:szCs w:val="20"/>
                <w:lang w:eastAsia="ar-SA"/>
              </w:rPr>
            </w:pPr>
            <w:proofErr w:type="gramStart"/>
            <w:r w:rsidRPr="00CF35FB">
              <w:rPr>
                <w:rFonts w:ascii="Times New Roman" w:eastAsia="Times New Roman" w:hAnsi="Times New Roman" w:cs="Times New Roman"/>
                <w:b/>
                <w:kern w:val="1"/>
                <w:sz w:val="20"/>
                <w:szCs w:val="20"/>
                <w:lang w:eastAsia="ar-SA"/>
              </w:rPr>
              <w:t>Комплектующие для компьютерного оборудования</w:t>
            </w:r>
            <w:proofErr w:type="gramEnd"/>
          </w:p>
        </w:tc>
      </w:tr>
      <w:tr w:rsidR="00CF35FB" w:rsidRPr="00CF35FB" w:rsidTr="00CF35FB">
        <w:trPr>
          <w:trHeight w:val="293"/>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CF35FB">
              <w:rPr>
                <w:rFonts w:ascii="Times New Roman" w:eastAsia="Times New Roman" w:hAnsi="Times New Roman" w:cs="Times New Roman"/>
                <w:b/>
                <w:kern w:val="1"/>
                <w:sz w:val="20"/>
                <w:szCs w:val="20"/>
                <w:lang w:eastAsia="ar-SA"/>
              </w:rPr>
              <w:t xml:space="preserve">№ </w:t>
            </w:r>
            <w:proofErr w:type="spellStart"/>
            <w:r w:rsidRPr="00CF35FB">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b/>
                <w:kern w:val="1"/>
                <w:sz w:val="20"/>
                <w:szCs w:val="20"/>
                <w:lang w:eastAsia="ar-SA"/>
              </w:rPr>
            </w:pPr>
            <w:r w:rsidRPr="00CF35FB">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b/>
                <w:kern w:val="1"/>
                <w:sz w:val="20"/>
                <w:szCs w:val="20"/>
                <w:lang w:eastAsia="ar-SA"/>
              </w:rPr>
            </w:pPr>
            <w:r w:rsidRPr="00CF35FB">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b/>
                <w:kern w:val="1"/>
                <w:sz w:val="20"/>
                <w:szCs w:val="20"/>
                <w:lang w:eastAsia="ar-SA"/>
              </w:rPr>
            </w:pPr>
            <w:r w:rsidRPr="00CF35FB">
              <w:rPr>
                <w:rFonts w:ascii="Times New Roman" w:eastAsia="Times New Roman" w:hAnsi="Times New Roman" w:cs="Times New Roman"/>
                <w:b/>
                <w:kern w:val="1"/>
                <w:sz w:val="20"/>
                <w:szCs w:val="20"/>
                <w:lang w:eastAsia="ar-SA"/>
              </w:rPr>
              <w:t>Кол-во</w:t>
            </w:r>
          </w:p>
        </w:tc>
      </w:tr>
      <w:tr w:rsidR="00CF35FB" w:rsidRPr="00CF35FB" w:rsidTr="00CF35FB">
        <w:trPr>
          <w:trHeight w:val="2332"/>
        </w:trPr>
        <w:tc>
          <w:tcPr>
            <w:tcW w:w="526" w:type="dxa"/>
            <w:tcBorders>
              <w:top w:val="single" w:sz="4" w:space="0" w:color="000000"/>
              <w:left w:val="single" w:sz="4" w:space="0" w:color="000000"/>
              <w:bottom w:val="single" w:sz="4" w:space="0" w:color="auto"/>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1</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Базовая тактовая частота процессора не менее 3,70 ГГц; </w:t>
            </w:r>
          </w:p>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color w:val="000000" w:themeColor="text1"/>
                <w:sz w:val="20"/>
                <w:szCs w:val="20"/>
                <w:lang w:eastAsia="ru-RU"/>
              </w:rPr>
            </w:pPr>
            <w:r w:rsidRPr="00CF35FB">
              <w:rPr>
                <w:rFonts w:ascii="Times New Roman" w:eastAsia="Times New Roman" w:hAnsi="Times New Roman" w:cs="Times New Roman"/>
                <w:color w:val="000000" w:themeColor="text1"/>
                <w:sz w:val="20"/>
                <w:szCs w:val="20"/>
                <w:lang w:eastAsia="ru-RU"/>
              </w:rPr>
              <w:t xml:space="preserve">Частота процессорной шины не менее 5GT/s; </w:t>
            </w:r>
          </w:p>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кэш-память L1  размером не менее 64 КБ;</w:t>
            </w:r>
          </w:p>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кэш-память </w:t>
            </w:r>
            <w:r w:rsidRPr="00CF35FB">
              <w:rPr>
                <w:rFonts w:ascii="Times New Roman" w:eastAsia="Times New Roman" w:hAnsi="Times New Roman" w:cs="Times New Roman"/>
                <w:sz w:val="20"/>
                <w:szCs w:val="20"/>
                <w:lang w:val="en-US" w:eastAsia="ru-RU"/>
              </w:rPr>
              <w:t>L</w:t>
            </w:r>
            <w:r w:rsidRPr="00CF35FB">
              <w:rPr>
                <w:rFonts w:ascii="Times New Roman" w:eastAsia="Times New Roman" w:hAnsi="Times New Roman" w:cs="Times New Roman"/>
                <w:sz w:val="20"/>
                <w:szCs w:val="20"/>
                <w:lang w:eastAsia="ru-RU"/>
              </w:rPr>
              <w:t xml:space="preserve">2 размером не менее 512 КБ; </w:t>
            </w:r>
          </w:p>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количество ядер – не менее 2; </w:t>
            </w:r>
          </w:p>
          <w:p w:rsidR="00CF35FB" w:rsidRPr="00CF35FB" w:rsidRDefault="00CF35FB" w:rsidP="009A63DE">
            <w:pPr>
              <w:numPr>
                <w:ilvl w:val="0"/>
                <w:numId w:val="5"/>
              </w:numPr>
              <w:suppressAutoHyphens/>
              <w:spacing w:after="0" w:line="240" w:lineRule="auto"/>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Должен быть разъем для подключения, соответствующий конфигурации системной платы;</w:t>
            </w:r>
          </w:p>
          <w:p w:rsidR="00CF35FB" w:rsidRPr="00CF35FB" w:rsidRDefault="00CF35FB" w:rsidP="009A63DE">
            <w:pPr>
              <w:numPr>
                <w:ilvl w:val="0"/>
                <w:numId w:val="6"/>
              </w:numPr>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iCs/>
                <w:sz w:val="20"/>
                <w:szCs w:val="20"/>
                <w:lang w:eastAsia="ru-RU"/>
              </w:rPr>
              <w:t>Тепловыделение не более 64</w:t>
            </w:r>
            <w:proofErr w:type="gramStart"/>
            <w:r w:rsidRPr="00CF35FB">
              <w:rPr>
                <w:rFonts w:ascii="Times New Roman" w:eastAsia="Times New Roman" w:hAnsi="Times New Roman" w:cs="Times New Roman"/>
                <w:iCs/>
                <w:sz w:val="20"/>
                <w:szCs w:val="20"/>
                <w:lang w:eastAsia="ru-RU"/>
              </w:rPr>
              <w:t xml:space="preserve"> В</w:t>
            </w:r>
            <w:proofErr w:type="gramEnd"/>
            <w:r w:rsidRPr="00CF35FB">
              <w:rPr>
                <w:rFonts w:ascii="Times New Roman" w:eastAsia="Times New Roman" w:hAnsi="Times New Roman" w:cs="Times New Roman"/>
                <w:iCs/>
                <w:sz w:val="20"/>
                <w:szCs w:val="20"/>
                <w:lang w:eastAsia="ru-RU"/>
              </w:rPr>
              <w:t>т.;</w:t>
            </w:r>
          </w:p>
          <w:p w:rsidR="00CF35FB" w:rsidRPr="00CF35FB" w:rsidRDefault="00CF35FB" w:rsidP="009A63DE">
            <w:pPr>
              <w:numPr>
                <w:ilvl w:val="0"/>
                <w:numId w:val="6"/>
              </w:numPr>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Наличие встроенного графического ядра;</w:t>
            </w:r>
          </w:p>
          <w:p w:rsidR="00CF35FB" w:rsidRPr="00CF35FB" w:rsidRDefault="00CF35FB" w:rsidP="009A63DE">
            <w:pPr>
              <w:numPr>
                <w:ilvl w:val="0"/>
                <w:numId w:val="6"/>
              </w:numPr>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Наличие технологии энергосбережения.</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8 шт.</w:t>
            </w:r>
          </w:p>
        </w:tc>
      </w:tr>
      <w:tr w:rsidR="00CF35FB" w:rsidRPr="00CF35FB" w:rsidTr="00CF35FB">
        <w:trPr>
          <w:trHeight w:val="788"/>
        </w:trPr>
        <w:tc>
          <w:tcPr>
            <w:tcW w:w="526" w:type="dxa"/>
            <w:tcBorders>
              <w:top w:val="single" w:sz="4" w:space="0" w:color="000000"/>
              <w:left w:val="single" w:sz="4" w:space="0" w:color="000000"/>
              <w:bottom w:val="single" w:sz="4" w:space="0" w:color="auto"/>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2</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val="en-US" w:eastAsia="ru-RU"/>
              </w:rPr>
              <w:t>Socket</w:t>
            </w:r>
            <w:r w:rsidRPr="00CF35FB">
              <w:rPr>
                <w:rFonts w:ascii="Times New Roman" w:eastAsia="Times New Roman" w:hAnsi="Times New Roman" w:cs="Times New Roman"/>
                <w:sz w:val="20"/>
                <w:szCs w:val="20"/>
                <w:lang w:eastAsia="ru-RU"/>
              </w:rPr>
              <w:t xml:space="preserve"> совместимый с процессором (см. п.1),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не менее двух слотов памяти DDR3, с поддержкой максимальной частоты памяти не ниже 1600MHz и максимального объема памяти не менее 32</w:t>
            </w:r>
            <w:r w:rsidRPr="00CF35FB">
              <w:rPr>
                <w:rFonts w:ascii="Times New Roman" w:eastAsia="Times New Roman" w:hAnsi="Times New Roman" w:cs="Times New Roman"/>
                <w:sz w:val="20"/>
                <w:szCs w:val="20"/>
                <w:lang w:val="en-US" w:eastAsia="ru-RU"/>
              </w:rPr>
              <w:t>GB</w:t>
            </w:r>
            <w:r w:rsidRPr="00CF35FB">
              <w:rPr>
                <w:rFonts w:ascii="Times New Roman" w:eastAsia="Times New Roman" w:hAnsi="Times New Roman" w:cs="Times New Roman"/>
                <w:sz w:val="20"/>
                <w:szCs w:val="20"/>
                <w:lang w:eastAsia="ru-RU"/>
              </w:rPr>
              <w:t>;</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SATA портов не менее четырех;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не менее двух портов PS/2,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порты вывода графики </w:t>
            </w:r>
            <w:r w:rsidRPr="00CF35FB">
              <w:rPr>
                <w:rFonts w:ascii="Times New Roman" w:eastAsia="Times New Roman" w:hAnsi="Times New Roman" w:cs="Times New Roman"/>
                <w:sz w:val="20"/>
                <w:szCs w:val="20"/>
                <w:lang w:val="en-US" w:eastAsia="ru-RU"/>
              </w:rPr>
              <w:t>D</w:t>
            </w:r>
            <w:r w:rsidRPr="00CF35FB">
              <w:rPr>
                <w:rFonts w:ascii="Times New Roman" w:eastAsia="Times New Roman" w:hAnsi="Times New Roman" w:cs="Times New Roman"/>
                <w:sz w:val="20"/>
                <w:szCs w:val="20"/>
                <w:lang w:eastAsia="ru-RU"/>
              </w:rPr>
              <w:t>-</w:t>
            </w:r>
            <w:r w:rsidRPr="00CF35FB">
              <w:rPr>
                <w:rFonts w:ascii="Times New Roman" w:eastAsia="Times New Roman" w:hAnsi="Times New Roman" w:cs="Times New Roman"/>
                <w:sz w:val="20"/>
                <w:szCs w:val="20"/>
                <w:lang w:val="en-US" w:eastAsia="ru-RU"/>
              </w:rPr>
              <w:t>Sub</w:t>
            </w:r>
            <w:r w:rsidRPr="00CF35FB">
              <w:rPr>
                <w:rFonts w:ascii="Times New Roman" w:eastAsia="Times New Roman" w:hAnsi="Times New Roman" w:cs="Times New Roman"/>
                <w:sz w:val="20"/>
                <w:szCs w:val="20"/>
                <w:lang w:eastAsia="ru-RU"/>
              </w:rPr>
              <w:t xml:space="preserve"> (</w:t>
            </w:r>
            <w:r w:rsidRPr="00CF35FB">
              <w:rPr>
                <w:rFonts w:ascii="Times New Roman" w:eastAsia="Times New Roman" w:hAnsi="Times New Roman" w:cs="Times New Roman"/>
                <w:sz w:val="20"/>
                <w:szCs w:val="20"/>
                <w:lang w:val="en-US" w:eastAsia="ru-RU"/>
              </w:rPr>
              <w:t>VGA</w:t>
            </w:r>
            <w:r w:rsidRPr="00CF35FB">
              <w:rPr>
                <w:rFonts w:ascii="Times New Roman" w:eastAsia="Times New Roman" w:hAnsi="Times New Roman" w:cs="Times New Roman"/>
                <w:sz w:val="20"/>
                <w:szCs w:val="20"/>
                <w:lang w:eastAsia="ru-RU"/>
              </w:rPr>
              <w:t xml:space="preserve">) и </w:t>
            </w:r>
            <w:r w:rsidRPr="00CF35FB">
              <w:rPr>
                <w:rFonts w:ascii="Times New Roman" w:eastAsia="Times New Roman" w:hAnsi="Times New Roman" w:cs="Times New Roman"/>
                <w:sz w:val="20"/>
                <w:szCs w:val="20"/>
                <w:lang w:val="en-US" w:eastAsia="ru-RU"/>
              </w:rPr>
              <w:t>HDMI</w:t>
            </w:r>
            <w:r w:rsidRPr="00CF35FB">
              <w:rPr>
                <w:rFonts w:ascii="Times New Roman" w:eastAsia="Times New Roman" w:hAnsi="Times New Roman" w:cs="Times New Roman"/>
                <w:sz w:val="20"/>
                <w:szCs w:val="20"/>
                <w:lang w:eastAsia="ru-RU"/>
              </w:rPr>
              <w:t xml:space="preserve">;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поддержка не менее восьми интерфейсов USB, не менее четырех портов USB на задней панели;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не менее одного LAN-порта сетевого контроллера, обеспечивающего передачу данных со скоростью до одного гигабита в секунду; </w:t>
            </w:r>
          </w:p>
          <w:p w:rsidR="00CF35FB" w:rsidRPr="00CF35FB" w:rsidRDefault="00CF35FB" w:rsidP="009A63DE">
            <w:pPr>
              <w:numPr>
                <w:ilvl w:val="0"/>
                <w:numId w:val="8"/>
              </w:numPr>
              <w:spacing w:after="0" w:line="240" w:lineRule="auto"/>
              <w:ind w:left="706"/>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 xml:space="preserve">физический размер платы (форм-фактор) не менее  </w:t>
            </w:r>
            <w:proofErr w:type="spellStart"/>
            <w:r w:rsidRPr="00CF35FB">
              <w:rPr>
                <w:rFonts w:ascii="Times New Roman" w:eastAsia="Times New Roman" w:hAnsi="Times New Roman" w:cs="Times New Roman"/>
                <w:sz w:val="20"/>
                <w:szCs w:val="20"/>
                <w:lang w:eastAsia="ru-RU"/>
              </w:rPr>
              <w:t>micro</w:t>
            </w:r>
            <w:proofErr w:type="spellEnd"/>
            <w:r w:rsidRPr="00CF35FB">
              <w:rPr>
                <w:rFonts w:ascii="Times New Roman" w:eastAsia="Times New Roman" w:hAnsi="Times New Roman" w:cs="Times New Roman"/>
                <w:sz w:val="20"/>
                <w:szCs w:val="20"/>
                <w:lang w:eastAsia="ru-RU"/>
              </w:rPr>
              <w:t xml:space="preserve">-ATX, и не более </w:t>
            </w:r>
            <w:r w:rsidRPr="00CF35FB">
              <w:rPr>
                <w:rFonts w:ascii="Times New Roman" w:eastAsia="Times New Roman" w:hAnsi="Times New Roman" w:cs="Times New Roman"/>
                <w:sz w:val="20"/>
                <w:szCs w:val="20"/>
                <w:lang w:val="en-US" w:eastAsia="ru-RU"/>
              </w:rPr>
              <w:t>ATX</w:t>
            </w:r>
            <w:r w:rsidRPr="00CF35FB">
              <w:rPr>
                <w:rFonts w:ascii="Times New Roman" w:eastAsia="Times New Roman" w:hAnsi="Times New Roman" w:cs="Times New Roman"/>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8 шт.</w:t>
            </w:r>
          </w:p>
        </w:tc>
      </w:tr>
      <w:tr w:rsidR="00CF35FB" w:rsidRPr="00CF35FB" w:rsidTr="00CF35FB">
        <w:trPr>
          <w:trHeight w:val="788"/>
        </w:trPr>
        <w:tc>
          <w:tcPr>
            <w:tcW w:w="526" w:type="dxa"/>
            <w:tcBorders>
              <w:top w:val="single" w:sz="4" w:space="0" w:color="000000"/>
              <w:left w:val="single" w:sz="4" w:space="0" w:color="000000"/>
              <w:bottom w:val="single" w:sz="4" w:space="0" w:color="auto"/>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3</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12"/>
              </w:numPr>
              <w:suppressAutoHyphens/>
              <w:spacing w:after="0" w:line="240" w:lineRule="auto"/>
              <w:contextualSpacing/>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sz w:val="20"/>
                <w:szCs w:val="20"/>
                <w:lang w:eastAsia="ru-RU"/>
              </w:rPr>
              <w:t xml:space="preserve">Плата с разъёмом типа </w:t>
            </w:r>
            <w:r w:rsidRPr="00CF35FB">
              <w:rPr>
                <w:rFonts w:ascii="Times New Roman" w:eastAsia="Times New Roman" w:hAnsi="Times New Roman" w:cs="Times New Roman"/>
                <w:sz w:val="20"/>
                <w:szCs w:val="20"/>
                <w:lang w:val="en-US" w:eastAsia="ru-RU"/>
              </w:rPr>
              <w:t>Socket</w:t>
            </w:r>
            <w:r w:rsidRPr="00CF35FB">
              <w:rPr>
                <w:rFonts w:ascii="Times New Roman" w:eastAsia="Times New Roman" w:hAnsi="Times New Roman" w:cs="Times New Roman"/>
                <w:sz w:val="20"/>
                <w:szCs w:val="20"/>
                <w:lang w:eastAsia="ru-RU"/>
              </w:rPr>
              <w:t xml:space="preserve">-1155 </w:t>
            </w:r>
            <w:proofErr w:type="gramStart"/>
            <w:r w:rsidRPr="00CF35FB">
              <w:rPr>
                <w:rFonts w:ascii="Times New Roman" w:eastAsia="Times New Roman" w:hAnsi="Times New Roman" w:cs="Times New Roman"/>
                <w:sz w:val="20"/>
                <w:szCs w:val="20"/>
                <w:lang w:eastAsia="ru-RU"/>
              </w:rPr>
              <w:t>совместимую</w:t>
            </w:r>
            <w:proofErr w:type="gramEnd"/>
            <w:r w:rsidRPr="00CF35FB">
              <w:rPr>
                <w:rFonts w:ascii="Times New Roman" w:eastAsia="Times New Roman" w:hAnsi="Times New Roman" w:cs="Times New Roman"/>
                <w:sz w:val="20"/>
                <w:szCs w:val="20"/>
                <w:lang w:eastAsia="ru-RU"/>
              </w:rPr>
              <w:t xml:space="preserve"> с процессорами: </w:t>
            </w:r>
            <w:proofErr w:type="spellStart"/>
            <w:r w:rsidRPr="00CF35FB">
              <w:rPr>
                <w:rFonts w:ascii="Times New Roman" w:eastAsia="Times New Roman" w:hAnsi="Times New Roman" w:cs="Times New Roman"/>
                <w:sz w:val="20"/>
                <w:szCs w:val="20"/>
                <w:lang w:eastAsia="ru-RU"/>
              </w:rPr>
              <w:t>Intel</w:t>
            </w:r>
            <w:proofErr w:type="spellEnd"/>
            <w:r w:rsidRPr="00CF35FB">
              <w:rPr>
                <w:rFonts w:ascii="Times New Roman" w:eastAsia="Times New Roman" w:hAnsi="Times New Roman" w:cs="Times New Roman"/>
                <w:sz w:val="20"/>
                <w:szCs w:val="20"/>
                <w:lang w:eastAsia="ru-RU"/>
              </w:rPr>
              <w:t xml:space="preserve"> </w:t>
            </w:r>
            <w:proofErr w:type="spellStart"/>
            <w:r w:rsidRPr="00CF35FB">
              <w:rPr>
                <w:rFonts w:ascii="Times New Roman" w:eastAsia="Times New Roman" w:hAnsi="Times New Roman" w:cs="Times New Roman"/>
                <w:sz w:val="20"/>
                <w:szCs w:val="20"/>
                <w:lang w:eastAsia="ru-RU"/>
              </w:rPr>
              <w:t>Core</w:t>
            </w:r>
            <w:proofErr w:type="spellEnd"/>
            <w:r w:rsidRPr="00CF35FB">
              <w:rPr>
                <w:rFonts w:ascii="Times New Roman" w:eastAsia="Times New Roman" w:hAnsi="Times New Roman" w:cs="Times New Roman"/>
                <w:sz w:val="20"/>
                <w:szCs w:val="20"/>
                <w:lang w:eastAsia="ru-RU"/>
              </w:rPr>
              <w:t xml:space="preserve"> i3 3220 — 3,3 ГГц, </w:t>
            </w:r>
            <w:proofErr w:type="spellStart"/>
            <w:r w:rsidRPr="00CF35FB">
              <w:rPr>
                <w:rFonts w:ascii="Times New Roman" w:eastAsia="Times New Roman" w:hAnsi="Times New Roman" w:cs="Times New Roman"/>
                <w:sz w:val="20"/>
                <w:szCs w:val="20"/>
                <w:lang w:eastAsia="ru-RU"/>
              </w:rPr>
              <w:t>Intel</w:t>
            </w:r>
            <w:proofErr w:type="spellEnd"/>
            <w:r w:rsidRPr="00CF35FB">
              <w:rPr>
                <w:rFonts w:ascii="Times New Roman" w:eastAsia="Times New Roman" w:hAnsi="Times New Roman" w:cs="Times New Roman"/>
                <w:sz w:val="20"/>
                <w:szCs w:val="20"/>
                <w:lang w:eastAsia="ru-RU"/>
              </w:rPr>
              <w:t xml:space="preserve"> </w:t>
            </w:r>
            <w:proofErr w:type="spellStart"/>
            <w:r w:rsidRPr="00CF35FB">
              <w:rPr>
                <w:rFonts w:ascii="Times New Roman" w:eastAsia="Times New Roman" w:hAnsi="Times New Roman" w:cs="Times New Roman"/>
                <w:sz w:val="20"/>
                <w:szCs w:val="20"/>
                <w:lang w:eastAsia="ru-RU"/>
              </w:rPr>
              <w:t>Pentium</w:t>
            </w:r>
            <w:proofErr w:type="spellEnd"/>
            <w:r w:rsidRPr="00CF35FB">
              <w:rPr>
                <w:rFonts w:ascii="Times New Roman" w:eastAsia="Times New Roman" w:hAnsi="Times New Roman" w:cs="Times New Roman"/>
                <w:sz w:val="20"/>
                <w:szCs w:val="20"/>
                <w:lang w:eastAsia="ru-RU"/>
              </w:rPr>
              <w:t xml:space="preserve"> G630 — 2,70 ГГц и </w:t>
            </w:r>
            <w:proofErr w:type="spellStart"/>
            <w:r w:rsidRPr="00CF35FB">
              <w:rPr>
                <w:rFonts w:ascii="Times New Roman" w:eastAsia="Times New Roman" w:hAnsi="Times New Roman" w:cs="Times New Roman"/>
                <w:sz w:val="20"/>
                <w:szCs w:val="20"/>
                <w:lang w:eastAsia="ru-RU"/>
              </w:rPr>
              <w:t>Intel</w:t>
            </w:r>
            <w:proofErr w:type="spellEnd"/>
            <w:r w:rsidRPr="00CF35FB">
              <w:rPr>
                <w:rFonts w:ascii="Times New Roman" w:eastAsia="Times New Roman" w:hAnsi="Times New Roman" w:cs="Times New Roman"/>
                <w:sz w:val="20"/>
                <w:szCs w:val="20"/>
                <w:lang w:eastAsia="ru-RU"/>
              </w:rPr>
              <w:t xml:space="preserve"> </w:t>
            </w:r>
            <w:proofErr w:type="spellStart"/>
            <w:r w:rsidRPr="00CF35FB">
              <w:rPr>
                <w:rFonts w:ascii="Times New Roman" w:eastAsia="Times New Roman" w:hAnsi="Times New Roman" w:cs="Times New Roman"/>
                <w:sz w:val="20"/>
                <w:szCs w:val="20"/>
                <w:lang w:eastAsia="ru-RU"/>
              </w:rPr>
              <w:t>Pentium</w:t>
            </w:r>
            <w:proofErr w:type="spellEnd"/>
            <w:r w:rsidRPr="00CF35FB">
              <w:rPr>
                <w:rFonts w:ascii="Times New Roman" w:eastAsia="Times New Roman" w:hAnsi="Times New Roman" w:cs="Times New Roman"/>
                <w:sz w:val="20"/>
                <w:szCs w:val="20"/>
                <w:lang w:eastAsia="ru-RU"/>
              </w:rPr>
              <w:t xml:space="preserve"> G640 — 2,80 ГГц,  имеющимися у Заказчика</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val="en-US" w:eastAsia="ar-SA"/>
              </w:rPr>
              <w:t>8</w:t>
            </w:r>
            <w:r w:rsidRPr="00CF35FB">
              <w:rPr>
                <w:rFonts w:ascii="Times New Roman" w:eastAsia="Times New Roman" w:hAnsi="Times New Roman" w:cs="Times New Roman"/>
                <w:kern w:val="1"/>
                <w:sz w:val="20"/>
                <w:szCs w:val="20"/>
                <w:lang w:eastAsia="ar-SA"/>
              </w:rPr>
              <w:t xml:space="preserve"> шт.</w:t>
            </w:r>
          </w:p>
        </w:tc>
      </w:tr>
      <w:tr w:rsidR="00CF35FB" w:rsidRPr="00CF35FB" w:rsidTr="00CF35FB">
        <w:trPr>
          <w:trHeight w:val="788"/>
        </w:trPr>
        <w:tc>
          <w:tcPr>
            <w:tcW w:w="526" w:type="dxa"/>
            <w:tcBorders>
              <w:top w:val="single" w:sz="4" w:space="0" w:color="000000"/>
              <w:left w:val="single" w:sz="4" w:space="0" w:color="000000"/>
              <w:bottom w:val="single" w:sz="4" w:space="0" w:color="auto"/>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4</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Кулер для процессора</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Тип подшипника на вентиляторе – гидродинамический;</w:t>
            </w:r>
          </w:p>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Диаметр вентилятора не менее 80 мм;</w:t>
            </w:r>
          </w:p>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Разъём подключения 3</w:t>
            </w:r>
            <w:r w:rsidRPr="00CF35FB">
              <w:rPr>
                <w:rFonts w:ascii="Times New Roman" w:eastAsia="Times New Roman" w:hAnsi="Times New Roman" w:cs="Times New Roman"/>
                <w:kern w:val="1"/>
                <w:sz w:val="20"/>
                <w:szCs w:val="20"/>
                <w:lang w:val="en-US" w:eastAsia="ar-SA"/>
              </w:rPr>
              <w:t>pin</w:t>
            </w:r>
            <w:r w:rsidRPr="00CF35FB">
              <w:rPr>
                <w:rFonts w:ascii="Times New Roman" w:eastAsia="Times New Roman" w:hAnsi="Times New Roman" w:cs="Times New Roman"/>
                <w:kern w:val="1"/>
                <w:sz w:val="20"/>
                <w:szCs w:val="20"/>
                <w:lang w:eastAsia="ar-SA"/>
              </w:rPr>
              <w:t>;</w:t>
            </w:r>
          </w:p>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Крепёж должен соответствовать для поставляемого процессора и материнской платы (см. п. 1, 2 и 3);</w:t>
            </w:r>
          </w:p>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Наличие термопасты на радиаторе.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10 шт.</w:t>
            </w:r>
          </w:p>
        </w:tc>
      </w:tr>
      <w:tr w:rsidR="00CF35FB" w:rsidRPr="00CF35FB" w:rsidTr="00CF35FB">
        <w:trPr>
          <w:trHeight w:val="274"/>
        </w:trPr>
        <w:tc>
          <w:tcPr>
            <w:tcW w:w="526" w:type="dxa"/>
            <w:tcBorders>
              <w:top w:val="single" w:sz="4" w:space="0" w:color="auto"/>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5</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Блок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numPr>
                <w:ilvl w:val="0"/>
                <w:numId w:val="7"/>
              </w:numPr>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Блок питания не менее 500</w:t>
            </w:r>
            <w:proofErr w:type="gramStart"/>
            <w:r w:rsidRPr="00CF35FB">
              <w:rPr>
                <w:rFonts w:ascii="Times New Roman" w:eastAsia="Times New Roman" w:hAnsi="Times New Roman" w:cs="Times New Roman"/>
                <w:sz w:val="20"/>
                <w:szCs w:val="20"/>
                <w:lang w:eastAsia="ru-RU"/>
              </w:rPr>
              <w:t xml:space="preserve"> В</w:t>
            </w:r>
            <w:proofErr w:type="gramEnd"/>
            <w:r w:rsidRPr="00CF35FB">
              <w:rPr>
                <w:rFonts w:ascii="Times New Roman" w:eastAsia="Times New Roman" w:hAnsi="Times New Roman" w:cs="Times New Roman"/>
                <w:sz w:val="20"/>
                <w:szCs w:val="20"/>
                <w:lang w:eastAsia="ru-RU"/>
              </w:rPr>
              <w:t>т., совместим с процессором и материнской платой (см. п.1, 2 и 3);</w:t>
            </w:r>
          </w:p>
          <w:p w:rsidR="00CF35FB" w:rsidRPr="00CF35FB" w:rsidRDefault="00CF35FB" w:rsidP="009A63DE">
            <w:pPr>
              <w:numPr>
                <w:ilvl w:val="0"/>
                <w:numId w:val="7"/>
              </w:numPr>
              <w:snapToGrid w:val="0"/>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Стандарт ATX12V: v.2.2 и новее</w:t>
            </w:r>
          </w:p>
          <w:p w:rsidR="00CF35FB" w:rsidRPr="00CF35FB" w:rsidRDefault="00CF35FB" w:rsidP="009A63DE">
            <w:pPr>
              <w:numPr>
                <w:ilvl w:val="0"/>
                <w:numId w:val="7"/>
              </w:numPr>
              <w:spacing w:after="0" w:line="240" w:lineRule="auto"/>
              <w:contextualSpacing/>
              <w:rPr>
                <w:rFonts w:ascii="Times New Roman" w:eastAsia="Times New Roman" w:hAnsi="Times New Roman" w:cs="Times New Roman"/>
                <w:sz w:val="20"/>
                <w:szCs w:val="20"/>
                <w:lang w:eastAsia="ru-RU"/>
              </w:rPr>
            </w:pPr>
            <w:r w:rsidRPr="00CF35FB">
              <w:rPr>
                <w:rFonts w:ascii="Times New Roman" w:eastAsia="Times New Roman" w:hAnsi="Times New Roman" w:cs="Times New Roman"/>
                <w:sz w:val="20"/>
                <w:szCs w:val="20"/>
                <w:lang w:eastAsia="ru-RU"/>
              </w:rPr>
              <w:t>Вентилятор блока питания не менее 120 мм.</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13 шт.</w:t>
            </w:r>
          </w:p>
        </w:tc>
      </w:tr>
      <w:tr w:rsidR="00CF35FB" w:rsidRPr="00CF35FB" w:rsidTr="00CF35FB">
        <w:trPr>
          <w:trHeight w:val="788"/>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6</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4"/>
              </w:numPr>
              <w:tabs>
                <w:tab w:val="clear" w:pos="720"/>
                <w:tab w:val="num" w:pos="423"/>
              </w:tabs>
              <w:suppressAutoHyphens/>
              <w:snapToGrid w:val="0"/>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Тип памяти – DDR3 DIMM </w:t>
            </w:r>
          </w:p>
          <w:p w:rsidR="00CF35FB" w:rsidRPr="00CF35FB" w:rsidRDefault="00CF35FB" w:rsidP="009A63DE">
            <w:pPr>
              <w:widowControl w:val="0"/>
              <w:numPr>
                <w:ilvl w:val="0"/>
                <w:numId w:val="4"/>
              </w:numPr>
              <w:tabs>
                <w:tab w:val="clear" w:pos="720"/>
                <w:tab w:val="num" w:pos="423"/>
              </w:tabs>
              <w:suppressAutoHyphens/>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Объем памяти – не менее 4096 Мб. </w:t>
            </w:r>
          </w:p>
          <w:p w:rsidR="00CF35FB" w:rsidRPr="00CF35FB" w:rsidRDefault="00CF35FB" w:rsidP="009A63DE">
            <w:pPr>
              <w:widowControl w:val="0"/>
              <w:numPr>
                <w:ilvl w:val="0"/>
                <w:numId w:val="4"/>
              </w:numPr>
              <w:tabs>
                <w:tab w:val="clear" w:pos="720"/>
                <w:tab w:val="num" w:pos="423"/>
              </w:tabs>
              <w:suppressAutoHyphens/>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Пропускная способность – не менее 10600 </w:t>
            </w:r>
            <w:proofErr w:type="spellStart"/>
            <w:r w:rsidRPr="00CF35FB">
              <w:rPr>
                <w:rFonts w:ascii="Times New Roman" w:eastAsia="Times New Roman" w:hAnsi="Times New Roman" w:cs="Times New Roman"/>
                <w:kern w:val="1"/>
                <w:sz w:val="20"/>
                <w:szCs w:val="20"/>
                <w:lang w:eastAsia="ar-SA"/>
              </w:rPr>
              <w:t>Mb</w:t>
            </w:r>
            <w:proofErr w:type="spellEnd"/>
            <w:r w:rsidRPr="00CF35FB">
              <w:rPr>
                <w:rFonts w:ascii="Times New Roman" w:eastAsia="Times New Roman" w:hAnsi="Times New Roman" w:cs="Times New Roman"/>
                <w:kern w:val="1"/>
                <w:sz w:val="20"/>
                <w:szCs w:val="20"/>
                <w:lang w:eastAsia="ar-SA"/>
              </w:rPr>
              <w:t xml:space="preserve">/s. </w:t>
            </w:r>
          </w:p>
          <w:p w:rsidR="00CF35FB" w:rsidRPr="00CF35FB" w:rsidRDefault="00CF35FB" w:rsidP="009A63DE">
            <w:pPr>
              <w:widowControl w:val="0"/>
              <w:numPr>
                <w:ilvl w:val="0"/>
                <w:numId w:val="4"/>
              </w:numPr>
              <w:tabs>
                <w:tab w:val="clear" w:pos="720"/>
                <w:tab w:val="num" w:pos="423"/>
              </w:tabs>
              <w:suppressAutoHyphens/>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lastRenderedPageBreak/>
              <w:t>Напряжение питания – не более 1.5</w:t>
            </w:r>
            <w:proofErr w:type="gramStart"/>
            <w:r w:rsidRPr="00CF35FB">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lastRenderedPageBreak/>
              <w:t>8 шт.</w:t>
            </w:r>
          </w:p>
        </w:tc>
      </w:tr>
      <w:tr w:rsidR="00CF35FB" w:rsidRPr="00CF35FB" w:rsidTr="00CF35FB">
        <w:trPr>
          <w:trHeight w:val="788"/>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lastRenderedPageBreak/>
              <w:t>7</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4"/>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Тип памяти – DDR</w:t>
            </w:r>
            <w:r w:rsidRPr="00CF35FB">
              <w:rPr>
                <w:rFonts w:ascii="Times New Roman" w:eastAsia="Times New Roman" w:hAnsi="Times New Roman" w:cs="Times New Roman"/>
                <w:kern w:val="1"/>
                <w:sz w:val="20"/>
                <w:szCs w:val="20"/>
                <w:lang w:val="en-US" w:eastAsia="ar-SA"/>
              </w:rPr>
              <w:t>2</w:t>
            </w:r>
            <w:r w:rsidRPr="00CF35FB">
              <w:rPr>
                <w:rFonts w:ascii="Times New Roman" w:eastAsia="Times New Roman" w:hAnsi="Times New Roman" w:cs="Times New Roman"/>
                <w:kern w:val="1"/>
                <w:sz w:val="20"/>
                <w:szCs w:val="20"/>
                <w:lang w:eastAsia="ar-SA"/>
              </w:rPr>
              <w:t xml:space="preserve"> DIMM </w:t>
            </w:r>
          </w:p>
          <w:p w:rsidR="00CF35FB" w:rsidRPr="00CF35FB" w:rsidRDefault="00CF35FB" w:rsidP="009A63DE">
            <w:pPr>
              <w:widowControl w:val="0"/>
              <w:numPr>
                <w:ilvl w:val="0"/>
                <w:numId w:val="4"/>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Объем памяти – не менее 2048 Мб. </w:t>
            </w:r>
          </w:p>
          <w:p w:rsidR="00CF35FB" w:rsidRPr="00CF35FB" w:rsidRDefault="00CF35FB" w:rsidP="009A63DE">
            <w:pPr>
              <w:widowControl w:val="0"/>
              <w:numPr>
                <w:ilvl w:val="0"/>
                <w:numId w:val="4"/>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Пропускная способность – не менее 6400 </w:t>
            </w:r>
            <w:proofErr w:type="spellStart"/>
            <w:r w:rsidRPr="00CF35FB">
              <w:rPr>
                <w:rFonts w:ascii="Times New Roman" w:eastAsia="Times New Roman" w:hAnsi="Times New Roman" w:cs="Times New Roman"/>
                <w:kern w:val="1"/>
                <w:sz w:val="20"/>
                <w:szCs w:val="20"/>
                <w:lang w:eastAsia="ar-SA"/>
              </w:rPr>
              <w:t>Mb</w:t>
            </w:r>
            <w:proofErr w:type="spellEnd"/>
            <w:r w:rsidRPr="00CF35FB">
              <w:rPr>
                <w:rFonts w:ascii="Times New Roman" w:eastAsia="Times New Roman" w:hAnsi="Times New Roman" w:cs="Times New Roman"/>
                <w:kern w:val="1"/>
                <w:sz w:val="20"/>
                <w:szCs w:val="20"/>
                <w:lang w:eastAsia="ar-SA"/>
              </w:rPr>
              <w:t xml:space="preserve">/s. </w:t>
            </w:r>
          </w:p>
          <w:p w:rsidR="00CF35FB" w:rsidRPr="00CF35FB" w:rsidRDefault="00CF35FB" w:rsidP="009A63DE">
            <w:pPr>
              <w:widowControl w:val="0"/>
              <w:numPr>
                <w:ilvl w:val="0"/>
                <w:numId w:val="4"/>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Напряжение питания – не более 1.8</w:t>
            </w:r>
            <w:proofErr w:type="gramStart"/>
            <w:r w:rsidRPr="00CF35FB">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10 шт.</w:t>
            </w:r>
          </w:p>
        </w:tc>
      </w:tr>
      <w:tr w:rsidR="00CF35FB" w:rsidRPr="00CF35FB" w:rsidTr="00CF35FB">
        <w:trPr>
          <w:trHeight w:val="788"/>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8</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Жесткий диск</w:t>
            </w:r>
          </w:p>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4"/>
              </w:numPr>
              <w:tabs>
                <w:tab w:val="clear" w:pos="720"/>
                <w:tab w:val="num" w:pos="423"/>
              </w:tabs>
              <w:suppressAutoHyphens/>
              <w:snapToGrid w:val="0"/>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Объем не менее 500 Гб;</w:t>
            </w:r>
          </w:p>
          <w:p w:rsidR="00CF35FB" w:rsidRPr="00CF35FB" w:rsidRDefault="00CF35FB" w:rsidP="009A63DE">
            <w:pPr>
              <w:widowControl w:val="0"/>
              <w:numPr>
                <w:ilvl w:val="0"/>
                <w:numId w:val="4"/>
              </w:numPr>
              <w:tabs>
                <w:tab w:val="clear" w:pos="720"/>
                <w:tab w:val="num" w:pos="423"/>
              </w:tabs>
              <w:suppressAutoHyphens/>
              <w:snapToGrid w:val="0"/>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Интерфейс SATA не менее 6 Гб/</w:t>
            </w:r>
            <w:proofErr w:type="gramStart"/>
            <w:r w:rsidRPr="00CF35FB">
              <w:rPr>
                <w:rFonts w:ascii="Times New Roman" w:eastAsia="Times New Roman" w:hAnsi="Times New Roman" w:cs="Times New Roman"/>
                <w:kern w:val="1"/>
                <w:sz w:val="20"/>
                <w:szCs w:val="20"/>
                <w:lang w:eastAsia="ar-SA"/>
              </w:rPr>
              <w:t>с</w:t>
            </w:r>
            <w:proofErr w:type="gramEnd"/>
            <w:r w:rsidRPr="00CF35FB">
              <w:rPr>
                <w:rFonts w:ascii="Times New Roman" w:eastAsia="Times New Roman" w:hAnsi="Times New Roman" w:cs="Times New Roman"/>
                <w:kern w:val="1"/>
                <w:sz w:val="20"/>
                <w:szCs w:val="20"/>
                <w:lang w:eastAsia="ar-SA"/>
              </w:rPr>
              <w:t>;</w:t>
            </w:r>
          </w:p>
          <w:p w:rsidR="00CF35FB" w:rsidRPr="00CF35FB" w:rsidRDefault="00CF35FB" w:rsidP="009A63DE">
            <w:pPr>
              <w:widowControl w:val="0"/>
              <w:numPr>
                <w:ilvl w:val="0"/>
                <w:numId w:val="4"/>
              </w:numPr>
              <w:tabs>
                <w:tab w:val="clear" w:pos="720"/>
                <w:tab w:val="num" w:pos="423"/>
              </w:tabs>
              <w:suppressAutoHyphens/>
              <w:snapToGrid w:val="0"/>
              <w:spacing w:after="0" w:line="240" w:lineRule="auto"/>
              <w:ind w:left="706"/>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 xml:space="preserve">Объем кэша не менее 32 МБ.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9 шт.</w:t>
            </w:r>
          </w:p>
        </w:tc>
      </w:tr>
      <w:tr w:rsidR="00CF35FB" w:rsidRPr="00CF35FB" w:rsidTr="00CF35FB">
        <w:trPr>
          <w:trHeight w:val="409"/>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9</w:t>
            </w:r>
          </w:p>
        </w:tc>
        <w:tc>
          <w:tcPr>
            <w:tcW w:w="2129"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Сетевая карта для сервера</w:t>
            </w:r>
          </w:p>
        </w:tc>
        <w:tc>
          <w:tcPr>
            <w:tcW w:w="6235" w:type="dxa"/>
            <w:gridSpan w:val="2"/>
            <w:tcBorders>
              <w:top w:val="single" w:sz="4" w:space="0" w:color="000000"/>
              <w:left w:val="single" w:sz="4" w:space="0" w:color="000000"/>
              <w:bottom w:val="single" w:sz="4" w:space="0" w:color="000000"/>
            </w:tcBorders>
            <w:shd w:val="clear" w:color="auto" w:fill="auto"/>
          </w:tcPr>
          <w:p w:rsidR="00CF35FB" w:rsidRPr="00CF35FB" w:rsidRDefault="00CF35FB" w:rsidP="009A63DE">
            <w:pPr>
              <w:widowControl w:val="0"/>
              <w:numPr>
                <w:ilvl w:val="0"/>
                <w:numId w:val="10"/>
              </w:numPr>
              <w:suppressAutoHyphens/>
              <w:spacing w:after="0" w:line="240" w:lineRule="auto"/>
              <w:ind w:left="706"/>
              <w:contextualSpacing/>
              <w:rPr>
                <w:rFonts w:ascii="Times New Roman" w:eastAsia="Times New Roman" w:hAnsi="Times New Roman" w:cs="Times New Roman"/>
                <w:sz w:val="20"/>
                <w:szCs w:val="20"/>
                <w:lang w:eastAsia="ru-RU"/>
              </w:rPr>
            </w:pPr>
            <w:proofErr w:type="gramStart"/>
            <w:r w:rsidRPr="00CF35FB">
              <w:rPr>
                <w:rFonts w:ascii="Times New Roman" w:eastAsia="Times New Roman" w:hAnsi="Times New Roman" w:cs="Times New Roman"/>
                <w:sz w:val="20"/>
                <w:szCs w:val="20"/>
                <w:lang w:eastAsia="ru-RU"/>
              </w:rPr>
              <w:t>Совместимую</w:t>
            </w:r>
            <w:proofErr w:type="gramEnd"/>
            <w:r w:rsidRPr="00CF35FB">
              <w:rPr>
                <w:rFonts w:ascii="Times New Roman" w:eastAsia="Times New Roman" w:hAnsi="Times New Roman" w:cs="Times New Roman"/>
                <w:sz w:val="20"/>
                <w:szCs w:val="20"/>
                <w:lang w:eastAsia="ru-RU"/>
              </w:rPr>
              <w:t xml:space="preserve"> со слотом расширения </w:t>
            </w:r>
            <w:proofErr w:type="spellStart"/>
            <w:r w:rsidRPr="00CF35FB">
              <w:rPr>
                <w:rFonts w:ascii="Times New Roman" w:eastAsia="Times New Roman" w:hAnsi="Times New Roman" w:cs="Times New Roman"/>
                <w:sz w:val="20"/>
                <w:szCs w:val="20"/>
                <w:lang w:eastAsia="ru-RU"/>
              </w:rPr>
              <w:t>super</w:t>
            </w:r>
            <w:proofErr w:type="spellEnd"/>
            <w:r w:rsidRPr="00CF35FB">
              <w:rPr>
                <w:rFonts w:ascii="Times New Roman" w:eastAsia="Times New Roman" w:hAnsi="Times New Roman" w:cs="Times New Roman"/>
                <w:sz w:val="20"/>
                <w:szCs w:val="20"/>
                <w:lang w:eastAsia="ru-RU"/>
              </w:rPr>
              <w:t xml:space="preserve"> </w:t>
            </w:r>
            <w:proofErr w:type="spellStart"/>
            <w:r w:rsidRPr="00CF35FB">
              <w:rPr>
                <w:rFonts w:ascii="Times New Roman" w:eastAsia="Times New Roman" w:hAnsi="Times New Roman" w:cs="Times New Roman"/>
                <w:sz w:val="20"/>
                <w:szCs w:val="20"/>
                <w:lang w:eastAsia="ru-RU"/>
              </w:rPr>
              <w:t>rohs</w:t>
            </w:r>
            <w:proofErr w:type="spellEnd"/>
            <w:r w:rsidRPr="00CF35FB">
              <w:rPr>
                <w:rFonts w:ascii="Times New Roman" w:eastAsia="Times New Roman" w:hAnsi="Times New Roman" w:cs="Times New Roman"/>
                <w:sz w:val="20"/>
                <w:szCs w:val="20"/>
                <w:lang w:eastAsia="ru-RU"/>
              </w:rPr>
              <w:t xml:space="preserve"> </w:t>
            </w:r>
            <w:r w:rsidRPr="00CF35FB">
              <w:rPr>
                <w:rFonts w:ascii="Times New Roman" w:eastAsia="Times New Roman" w:hAnsi="Times New Roman" w:cs="Times New Roman"/>
                <w:sz w:val="20"/>
                <w:szCs w:val="20"/>
                <w:lang w:val="en-US" w:eastAsia="ru-RU"/>
              </w:rPr>
              <w:t>RSC</w:t>
            </w:r>
            <w:r w:rsidRPr="00CF35FB">
              <w:rPr>
                <w:rFonts w:ascii="Times New Roman" w:eastAsia="Times New Roman" w:hAnsi="Times New Roman" w:cs="Times New Roman"/>
                <w:sz w:val="20"/>
                <w:szCs w:val="20"/>
                <w:lang w:eastAsia="ru-RU"/>
              </w:rPr>
              <w:t>-</w:t>
            </w:r>
            <w:r w:rsidRPr="00CF35FB">
              <w:rPr>
                <w:rFonts w:ascii="Times New Roman" w:eastAsia="Times New Roman" w:hAnsi="Times New Roman" w:cs="Times New Roman"/>
                <w:sz w:val="20"/>
                <w:szCs w:val="20"/>
                <w:lang w:val="en-US" w:eastAsia="ru-RU"/>
              </w:rPr>
              <w:t>RR</w:t>
            </w:r>
            <w:r w:rsidRPr="00CF35FB">
              <w:rPr>
                <w:rFonts w:ascii="Times New Roman" w:eastAsia="Times New Roman" w:hAnsi="Times New Roman" w:cs="Times New Roman"/>
                <w:sz w:val="20"/>
                <w:szCs w:val="20"/>
                <w:lang w:eastAsia="ru-RU"/>
              </w:rPr>
              <w:t>1</w:t>
            </w:r>
            <w:r w:rsidRPr="00CF35FB">
              <w:rPr>
                <w:rFonts w:ascii="Times New Roman" w:eastAsia="Times New Roman" w:hAnsi="Times New Roman" w:cs="Times New Roman"/>
                <w:sz w:val="20"/>
                <w:szCs w:val="20"/>
                <w:lang w:val="en-US" w:eastAsia="ru-RU"/>
              </w:rPr>
              <w:t>U</w:t>
            </w:r>
            <w:r w:rsidRPr="00CF35FB">
              <w:rPr>
                <w:rFonts w:ascii="Times New Roman" w:eastAsia="Times New Roman" w:hAnsi="Times New Roman" w:cs="Times New Roman"/>
                <w:sz w:val="20"/>
                <w:szCs w:val="20"/>
                <w:lang w:eastAsia="ru-RU"/>
              </w:rPr>
              <w:t>-</w:t>
            </w:r>
            <w:r w:rsidRPr="00CF35FB">
              <w:rPr>
                <w:rFonts w:ascii="Times New Roman" w:eastAsia="Times New Roman" w:hAnsi="Times New Roman" w:cs="Times New Roman"/>
                <w:sz w:val="20"/>
                <w:szCs w:val="20"/>
                <w:lang w:val="en-US" w:eastAsia="ru-RU"/>
              </w:rPr>
              <w:t>E</w:t>
            </w:r>
            <w:r w:rsidRPr="00CF35FB">
              <w:rPr>
                <w:rFonts w:ascii="Times New Roman" w:eastAsia="Times New Roman" w:hAnsi="Times New Roman" w:cs="Times New Roman"/>
                <w:sz w:val="20"/>
                <w:szCs w:val="20"/>
                <w:lang w:eastAsia="ru-RU"/>
              </w:rPr>
              <w:t xml:space="preserve">8 </w:t>
            </w:r>
            <w:r w:rsidRPr="00CF35FB">
              <w:rPr>
                <w:rFonts w:ascii="Times New Roman" w:eastAsia="Times New Roman" w:hAnsi="Times New Roman" w:cs="Times New Roman"/>
                <w:sz w:val="20"/>
                <w:szCs w:val="20"/>
                <w:lang w:val="en-US" w:eastAsia="ru-RU"/>
              </w:rPr>
              <w:t>PCI</w:t>
            </w:r>
            <w:r w:rsidRPr="00CF35FB">
              <w:rPr>
                <w:rFonts w:ascii="Times New Roman" w:eastAsia="Times New Roman" w:hAnsi="Times New Roman" w:cs="Times New Roman"/>
                <w:sz w:val="20"/>
                <w:szCs w:val="20"/>
                <w:lang w:eastAsia="ru-RU"/>
              </w:rPr>
              <w:t>-</w:t>
            </w:r>
            <w:r w:rsidRPr="00CF35FB">
              <w:rPr>
                <w:rFonts w:ascii="Times New Roman" w:eastAsia="Times New Roman" w:hAnsi="Times New Roman" w:cs="Times New Roman"/>
                <w:sz w:val="20"/>
                <w:szCs w:val="20"/>
                <w:lang w:val="en-US" w:eastAsia="ru-RU"/>
              </w:rPr>
              <w:t>E</w:t>
            </w:r>
            <w:r w:rsidRPr="00CF35FB">
              <w:rPr>
                <w:rFonts w:ascii="Times New Roman" w:eastAsia="Times New Roman" w:hAnsi="Times New Roman" w:cs="Times New Roman"/>
                <w:sz w:val="20"/>
                <w:szCs w:val="20"/>
                <w:lang w:eastAsia="ru-RU"/>
              </w:rPr>
              <w:t xml:space="preserve"> </w:t>
            </w:r>
            <w:r w:rsidRPr="00CF35FB">
              <w:rPr>
                <w:rFonts w:ascii="Times New Roman" w:eastAsia="Times New Roman" w:hAnsi="Times New Roman" w:cs="Times New Roman"/>
                <w:sz w:val="20"/>
                <w:szCs w:val="20"/>
                <w:lang w:val="en-US" w:eastAsia="ru-RU"/>
              </w:rPr>
              <w:t>x</w:t>
            </w:r>
            <w:r w:rsidRPr="00CF35FB">
              <w:rPr>
                <w:rFonts w:ascii="Times New Roman" w:eastAsia="Times New Roman" w:hAnsi="Times New Roman" w:cs="Times New Roman"/>
                <w:sz w:val="20"/>
                <w:szCs w:val="20"/>
                <w:lang w:eastAsia="ru-RU"/>
              </w:rPr>
              <w:t xml:space="preserve">8 (сервер типа </w:t>
            </w:r>
            <w:proofErr w:type="spellStart"/>
            <w:r w:rsidRPr="00CF35FB">
              <w:rPr>
                <w:rFonts w:ascii="Times New Roman" w:eastAsia="Times New Roman" w:hAnsi="Times New Roman" w:cs="Times New Roman"/>
                <w:sz w:val="20"/>
                <w:szCs w:val="20"/>
                <w:lang w:val="en-US" w:eastAsia="ru-RU"/>
              </w:rPr>
              <w:t>SuperMicro</w:t>
            </w:r>
            <w:proofErr w:type="spellEnd"/>
            <w:r w:rsidRPr="00CF35FB">
              <w:rPr>
                <w:rFonts w:ascii="Times New Roman" w:eastAsia="Times New Roman" w:hAnsi="Times New Roman" w:cs="Times New Roman"/>
                <w:sz w:val="20"/>
                <w:szCs w:val="20"/>
                <w:lang w:eastAsia="ru-RU"/>
              </w:rPr>
              <w:t xml:space="preserve"> 813</w:t>
            </w:r>
            <w:r w:rsidRPr="00CF35FB">
              <w:rPr>
                <w:rFonts w:ascii="Times New Roman" w:eastAsia="Times New Roman" w:hAnsi="Times New Roman" w:cs="Times New Roman"/>
                <w:sz w:val="20"/>
                <w:szCs w:val="20"/>
                <w:lang w:val="en-US" w:eastAsia="ru-RU"/>
              </w:rPr>
              <w:t>m</w:t>
            </w:r>
            <w:r w:rsidRPr="00CF35FB">
              <w:rPr>
                <w:rFonts w:ascii="Times New Roman" w:eastAsia="Times New Roman" w:hAnsi="Times New Roman" w:cs="Times New Roman"/>
                <w:sz w:val="20"/>
                <w:szCs w:val="20"/>
                <w:lang w:eastAsia="ru-RU"/>
              </w:rPr>
              <w:t>-4);</w:t>
            </w:r>
          </w:p>
          <w:p w:rsidR="00CF35FB" w:rsidRPr="00CF35FB" w:rsidRDefault="00CF35FB" w:rsidP="009A63DE">
            <w:pPr>
              <w:widowControl w:val="0"/>
              <w:numPr>
                <w:ilvl w:val="0"/>
                <w:numId w:val="11"/>
              </w:numPr>
              <w:suppressAutoHyphens/>
              <w:snapToGrid w:val="0"/>
              <w:spacing w:after="0" w:line="240" w:lineRule="auto"/>
              <w:ind w:left="706"/>
              <w:rPr>
                <w:rFonts w:ascii="Times New Roman" w:eastAsia="Times New Roman" w:hAnsi="Times New Roman" w:cs="Times New Roman"/>
                <w:kern w:val="2"/>
                <w:sz w:val="20"/>
                <w:szCs w:val="20"/>
                <w:lang w:eastAsia="ar-SA"/>
              </w:rPr>
            </w:pPr>
            <w:r w:rsidRPr="00CF35FB">
              <w:rPr>
                <w:rFonts w:ascii="Times New Roman" w:eastAsia="Times New Roman" w:hAnsi="Times New Roman" w:cs="Times New Roman"/>
                <w:kern w:val="2"/>
                <w:sz w:val="20"/>
                <w:szCs w:val="20"/>
                <w:lang w:eastAsia="ar-SA"/>
              </w:rPr>
              <w:t xml:space="preserve">Интерфейс – не ниже </w:t>
            </w:r>
            <w:r w:rsidRPr="00CF35FB">
              <w:rPr>
                <w:rFonts w:ascii="Times New Roman" w:eastAsia="Times New Roman" w:hAnsi="Times New Roman" w:cs="Times New Roman"/>
                <w:sz w:val="24"/>
                <w:szCs w:val="24"/>
                <w:lang w:eastAsia="ru-RU"/>
              </w:rPr>
              <w:t>PCI-E x4;</w:t>
            </w:r>
          </w:p>
          <w:p w:rsidR="00CF35FB" w:rsidRPr="00CF35FB" w:rsidRDefault="00CF35FB" w:rsidP="009A63DE">
            <w:pPr>
              <w:widowControl w:val="0"/>
              <w:numPr>
                <w:ilvl w:val="0"/>
                <w:numId w:val="9"/>
              </w:numPr>
              <w:suppressAutoHyphens/>
              <w:spacing w:after="0" w:line="240" w:lineRule="auto"/>
              <w:contextualSpacing/>
              <w:rPr>
                <w:rFonts w:ascii="Times New Roman" w:eastAsia="Times New Roman" w:hAnsi="Times New Roman" w:cs="Times New Roman"/>
                <w:sz w:val="20"/>
                <w:szCs w:val="20"/>
                <w:lang w:val="en-US" w:eastAsia="ru-RU"/>
              </w:rPr>
            </w:pPr>
            <w:r w:rsidRPr="00CF35FB">
              <w:rPr>
                <w:rFonts w:ascii="Times New Roman" w:eastAsia="Times New Roman" w:hAnsi="Times New Roman" w:cs="Times New Roman"/>
                <w:sz w:val="20"/>
                <w:szCs w:val="20"/>
                <w:lang w:eastAsia="ru-RU"/>
              </w:rPr>
              <w:t>Поддержка</w:t>
            </w:r>
            <w:r w:rsidRPr="00CF35FB">
              <w:rPr>
                <w:rFonts w:ascii="Times New Roman" w:eastAsia="Times New Roman" w:hAnsi="Times New Roman" w:cs="Times New Roman"/>
                <w:sz w:val="20"/>
                <w:szCs w:val="20"/>
                <w:lang w:val="en-US" w:eastAsia="ru-RU"/>
              </w:rPr>
              <w:t xml:space="preserve"> </w:t>
            </w:r>
            <w:r w:rsidRPr="00CF35FB">
              <w:rPr>
                <w:rFonts w:ascii="Times New Roman" w:eastAsia="Times New Roman" w:hAnsi="Times New Roman" w:cs="Times New Roman"/>
                <w:sz w:val="20"/>
                <w:szCs w:val="20"/>
                <w:lang w:eastAsia="ru-RU"/>
              </w:rPr>
              <w:t>ОС</w:t>
            </w:r>
            <w:r w:rsidRPr="00CF35FB">
              <w:rPr>
                <w:rFonts w:ascii="Times New Roman" w:eastAsia="Times New Roman" w:hAnsi="Times New Roman" w:cs="Times New Roman"/>
                <w:sz w:val="20"/>
                <w:szCs w:val="20"/>
                <w:lang w:val="en-US" w:eastAsia="ru-RU"/>
              </w:rPr>
              <w:t xml:space="preserve"> - Windows Server 2008 R2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kern w:val="1"/>
                <w:sz w:val="20"/>
                <w:szCs w:val="20"/>
                <w:lang w:eastAsia="ar-SA"/>
              </w:rPr>
            </w:pPr>
            <w:r w:rsidRPr="00CF35FB">
              <w:rPr>
                <w:rFonts w:ascii="Times New Roman" w:eastAsia="Times New Roman" w:hAnsi="Times New Roman" w:cs="Times New Roman"/>
                <w:kern w:val="1"/>
                <w:sz w:val="20"/>
                <w:szCs w:val="20"/>
                <w:lang w:eastAsia="ar-SA"/>
              </w:rPr>
              <w:t>1 шт.</w:t>
            </w:r>
          </w:p>
        </w:tc>
      </w:tr>
      <w:tr w:rsidR="00CF35FB" w:rsidRPr="00CF35FB" w:rsidTr="00CF35FB">
        <w:trPr>
          <w:trHeight w:val="571"/>
        </w:trPr>
        <w:tc>
          <w:tcPr>
            <w:tcW w:w="526" w:type="dxa"/>
            <w:tcBorders>
              <w:top w:val="single" w:sz="4" w:space="0" w:color="000000"/>
              <w:left w:val="single" w:sz="4" w:space="0" w:color="000000"/>
              <w:bottom w:val="single" w:sz="4" w:space="0" w:color="000000"/>
            </w:tcBorders>
            <w:shd w:val="clear" w:color="auto" w:fill="auto"/>
          </w:tcPr>
          <w:p w:rsidR="00CF35FB" w:rsidRPr="00CF35FB" w:rsidRDefault="00CF35FB" w:rsidP="00CF35FB">
            <w:pPr>
              <w:suppressAutoHyphens/>
              <w:snapToGrid w:val="0"/>
              <w:spacing w:after="0" w:line="240" w:lineRule="auto"/>
              <w:jc w:val="center"/>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CF35FB" w:rsidRPr="00CF35FB" w:rsidRDefault="00CF35FB" w:rsidP="00CF35FB">
            <w:pPr>
              <w:suppressAutoHyphens/>
              <w:snapToGrid w:val="0"/>
              <w:spacing w:after="0" w:line="240" w:lineRule="auto"/>
              <w:rPr>
                <w:rFonts w:ascii="Times New Roman" w:eastAsia="Times New Roman" w:hAnsi="Times New Roman" w:cs="Times New Roman"/>
                <w:b/>
                <w:kern w:val="1"/>
                <w:sz w:val="20"/>
                <w:szCs w:val="20"/>
                <w:lang w:eastAsia="ar-SA"/>
              </w:rPr>
            </w:pPr>
            <w:r w:rsidRPr="00CF35FB">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bl>
    <w:p w:rsidR="00CF35FB" w:rsidRPr="00CF35FB" w:rsidRDefault="00CF35FB" w:rsidP="00CF35FB">
      <w:pPr>
        <w:spacing w:after="0" w:line="240" w:lineRule="auto"/>
        <w:rPr>
          <w:rFonts w:ascii="Times New Roman" w:eastAsia="Times New Roman" w:hAnsi="Times New Roman" w:cs="Times New Roman"/>
          <w:b/>
          <w:sz w:val="27"/>
          <w:szCs w:val="27"/>
          <w:lang w:eastAsia="ru-RU"/>
        </w:rPr>
      </w:pPr>
    </w:p>
    <w:p w:rsidR="00CF35FB" w:rsidRPr="00CF35FB" w:rsidRDefault="00CF35FB" w:rsidP="009A63DE">
      <w:pPr>
        <w:numPr>
          <w:ilvl w:val="0"/>
          <w:numId w:val="1"/>
        </w:numPr>
        <w:tabs>
          <w:tab w:val="num" w:pos="360"/>
        </w:tabs>
        <w:spacing w:after="0" w:line="240" w:lineRule="auto"/>
        <w:ind w:left="0" w:firstLine="0"/>
        <w:jc w:val="both"/>
        <w:rPr>
          <w:rFonts w:ascii="Times New Roman" w:eastAsia="Times New Roman" w:hAnsi="Times New Roman" w:cs="Times New Roman"/>
          <w:b/>
          <w:lang w:eastAsia="ru-RU"/>
        </w:rPr>
      </w:pPr>
      <w:r w:rsidRPr="00CF35FB">
        <w:rPr>
          <w:rFonts w:ascii="Times New Roman" w:eastAsia="Times New Roman" w:hAnsi="Times New Roman" w:cs="Times New Roman"/>
          <w:b/>
          <w:lang w:eastAsia="ru-RU"/>
        </w:rPr>
        <w:t>Источник финансирования</w:t>
      </w:r>
      <w:r w:rsidRPr="00CF35FB">
        <w:rPr>
          <w:rFonts w:ascii="Times New Roman" w:eastAsia="Times New Roman" w:hAnsi="Times New Roman" w:cs="Times New Roman"/>
          <w:lang w:eastAsia="ru-RU"/>
        </w:rPr>
        <w:t>: средства бюджетных организаций</w:t>
      </w:r>
    </w:p>
    <w:p w:rsidR="00CF35FB" w:rsidRPr="00CF35FB" w:rsidRDefault="00CF35FB" w:rsidP="009A63DE">
      <w:pPr>
        <w:numPr>
          <w:ilvl w:val="0"/>
          <w:numId w:val="1"/>
        </w:numPr>
        <w:tabs>
          <w:tab w:val="num" w:pos="360"/>
        </w:tabs>
        <w:spacing w:after="0" w:line="240" w:lineRule="auto"/>
        <w:ind w:left="0" w:firstLine="0"/>
        <w:jc w:val="both"/>
        <w:rPr>
          <w:rFonts w:ascii="Times New Roman" w:eastAsia="Times New Roman" w:hAnsi="Times New Roman" w:cs="Times New Roman"/>
          <w:b/>
          <w:lang w:eastAsia="ru-RU"/>
        </w:rPr>
      </w:pPr>
      <w:r w:rsidRPr="00CF35FB">
        <w:rPr>
          <w:rFonts w:ascii="Times New Roman" w:eastAsia="Times New Roman" w:hAnsi="Times New Roman" w:cs="Times New Roman"/>
          <w:b/>
          <w:lang w:eastAsia="ru-RU"/>
        </w:rPr>
        <w:t>Предмет запроса котировок</w:t>
      </w:r>
      <w:r w:rsidRPr="00CF35FB">
        <w:rPr>
          <w:rFonts w:ascii="Times New Roman" w:eastAsia="Times New Roman" w:hAnsi="Times New Roman" w:cs="Times New Roman"/>
          <w:lang w:eastAsia="ru-RU"/>
        </w:rPr>
        <w:t xml:space="preserve">: Поставка </w:t>
      </w:r>
      <w:proofErr w:type="gramStart"/>
      <w:r w:rsidRPr="00CF35FB">
        <w:rPr>
          <w:rFonts w:ascii="Times New Roman" w:eastAsia="Times New Roman" w:hAnsi="Times New Roman" w:cs="Times New Roman"/>
          <w:lang w:eastAsia="ru-RU"/>
        </w:rPr>
        <w:t>комплектующих</w:t>
      </w:r>
      <w:proofErr w:type="gramEnd"/>
      <w:r w:rsidRPr="00CF35FB">
        <w:rPr>
          <w:rFonts w:ascii="Times New Roman" w:eastAsia="Times New Roman" w:hAnsi="Times New Roman" w:cs="Times New Roman"/>
          <w:lang w:eastAsia="ru-RU"/>
        </w:rPr>
        <w:t xml:space="preserve"> для компьютерного оборудования для Новосибирского техникума железнодорожного транспорта – структурного подразделения СГУПС.</w:t>
      </w:r>
    </w:p>
    <w:p w:rsidR="00CF35FB" w:rsidRPr="00CF35FB" w:rsidRDefault="00CF35FB" w:rsidP="009A63DE">
      <w:pPr>
        <w:numPr>
          <w:ilvl w:val="0"/>
          <w:numId w:val="1"/>
        </w:numPr>
        <w:tabs>
          <w:tab w:val="num" w:pos="360"/>
        </w:tabs>
        <w:spacing w:after="0" w:line="240" w:lineRule="auto"/>
        <w:ind w:left="0" w:firstLine="0"/>
        <w:jc w:val="both"/>
        <w:rPr>
          <w:rFonts w:ascii="Times New Roman" w:eastAsia="Times New Roman" w:hAnsi="Times New Roman" w:cs="Times New Roman"/>
          <w:lang w:eastAsia="ru-RU"/>
        </w:rPr>
      </w:pPr>
      <w:r w:rsidRPr="00CF35FB">
        <w:rPr>
          <w:rFonts w:ascii="Times New Roman" w:eastAsia="Times New Roman" w:hAnsi="Times New Roman" w:cs="Times New Roman"/>
          <w:b/>
          <w:lang w:eastAsia="ru-RU"/>
        </w:rPr>
        <w:t>Требования заказчика к товарам, работам, услугам по предмету запроса котировок, их количество и объем</w:t>
      </w:r>
      <w:r w:rsidRPr="00CF35FB">
        <w:rPr>
          <w:rFonts w:ascii="Times New Roman" w:eastAsia="Times New Roman" w:hAnsi="Times New Roman" w:cs="Times New Roman"/>
          <w:lang w:eastAsia="ru-RU"/>
        </w:rPr>
        <w:t>: 75 единицы</w:t>
      </w:r>
    </w:p>
    <w:p w:rsidR="00CF35FB" w:rsidRPr="00CF35FB" w:rsidRDefault="00CF35FB" w:rsidP="009A63D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35FB">
        <w:rPr>
          <w:rFonts w:ascii="Times New Roman" w:eastAsia="Times New Roman" w:hAnsi="Times New Roman" w:cs="Times New Roman"/>
          <w:lang w:eastAsia="ru-RU"/>
        </w:rPr>
        <w:t xml:space="preserve">Поставляемый товар должен быть новым (не находиться ранее в эксплуатации), с датой выпуска не ранее 2016 г. </w:t>
      </w:r>
    </w:p>
    <w:p w:rsidR="00CF35FB" w:rsidRPr="00CF35FB" w:rsidRDefault="00CF35FB" w:rsidP="009A63D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35FB">
        <w:rPr>
          <w:rFonts w:ascii="Times New Roman" w:eastAsia="Times New Roman" w:hAnsi="Times New Roman" w:cs="Times New Roman"/>
          <w:lang w:eastAsia="ru-RU"/>
        </w:rPr>
        <w:t>Качество поставляемого товара должно соответствовать требованиям государственных стандартов и подтверждаться соответствующим сертификатом, выданным уполномоченным органом в установленном порядке.</w:t>
      </w:r>
    </w:p>
    <w:p w:rsidR="009F794A" w:rsidRPr="009F794A" w:rsidRDefault="009F794A" w:rsidP="009F794A">
      <w:pPr>
        <w:pStyle w:val="ad"/>
        <w:numPr>
          <w:ilvl w:val="0"/>
          <w:numId w:val="3"/>
        </w:numPr>
        <w:autoSpaceDE w:val="0"/>
        <w:autoSpaceDN w:val="0"/>
        <w:adjustRightInd w:val="0"/>
        <w:spacing w:after="0" w:line="240" w:lineRule="auto"/>
        <w:jc w:val="both"/>
        <w:rPr>
          <w:rFonts w:ascii="Times New Roman" w:eastAsia="Times New Roman" w:hAnsi="Times New Roman" w:cs="Times New Roman"/>
        </w:rPr>
      </w:pPr>
      <w:r w:rsidRPr="009F794A">
        <w:rPr>
          <w:rFonts w:ascii="Times New Roman" w:eastAsia="Times New Roman" w:hAnsi="Times New Roman" w:cs="Times New Roman"/>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9F794A" w:rsidRPr="009F794A" w:rsidRDefault="009F794A" w:rsidP="009F794A">
      <w:pPr>
        <w:pStyle w:val="ad"/>
        <w:numPr>
          <w:ilvl w:val="0"/>
          <w:numId w:val="3"/>
        </w:numPr>
        <w:autoSpaceDE w:val="0"/>
        <w:autoSpaceDN w:val="0"/>
        <w:adjustRightInd w:val="0"/>
        <w:spacing w:after="0" w:line="240" w:lineRule="auto"/>
        <w:jc w:val="both"/>
        <w:rPr>
          <w:rFonts w:ascii="Times New Roman" w:eastAsia="Times New Roman" w:hAnsi="Times New Roman" w:cs="Times New Roman"/>
        </w:rPr>
      </w:pPr>
      <w:r w:rsidRPr="009F794A">
        <w:rPr>
          <w:rFonts w:ascii="Times New Roman" w:eastAsia="Times New Roman" w:hAnsi="Times New Roman" w:cs="Times New Roman"/>
        </w:rPr>
        <w:t xml:space="preserve">Поставщик несет обязательства по гарантийному обслуживанию поставляемого товара на местах установки и эксплуатации в течение срока годности, указанного производителем. </w:t>
      </w:r>
    </w:p>
    <w:p w:rsidR="009F794A" w:rsidRPr="009F794A" w:rsidRDefault="009F794A" w:rsidP="009F794A">
      <w:pPr>
        <w:pStyle w:val="ad"/>
        <w:numPr>
          <w:ilvl w:val="0"/>
          <w:numId w:val="3"/>
        </w:numPr>
        <w:autoSpaceDE w:val="0"/>
        <w:autoSpaceDN w:val="0"/>
        <w:adjustRightInd w:val="0"/>
        <w:spacing w:after="0" w:line="240" w:lineRule="auto"/>
        <w:jc w:val="both"/>
        <w:rPr>
          <w:rFonts w:ascii="Times New Roman" w:eastAsia="Times New Roman" w:hAnsi="Times New Roman" w:cs="Times New Roman"/>
        </w:rPr>
      </w:pPr>
      <w:r w:rsidRPr="009F794A">
        <w:rPr>
          <w:rFonts w:ascii="Times New Roman" w:eastAsia="Times New Roman" w:hAnsi="Times New Roman" w:cs="Times New Roman"/>
        </w:rPr>
        <w:t xml:space="preserve">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F35FB" w:rsidRPr="00CF35FB" w:rsidRDefault="00CF35FB" w:rsidP="009A63D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35FB">
        <w:rPr>
          <w:rFonts w:ascii="Times New Roman" w:eastAsia="Times New Roman" w:hAnsi="Times New Roman" w:cs="Times New Roman"/>
          <w:lang w:eastAsia="ru-RU"/>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CF35FB" w:rsidRPr="00CF35FB" w:rsidRDefault="00CF35FB" w:rsidP="009A63DE">
      <w:pPr>
        <w:numPr>
          <w:ilvl w:val="0"/>
          <w:numId w:val="3"/>
        </w:numPr>
        <w:spacing w:after="0" w:line="240" w:lineRule="auto"/>
        <w:contextualSpacing/>
        <w:rPr>
          <w:rFonts w:ascii="Times New Roman" w:eastAsia="Times New Roman" w:hAnsi="Times New Roman" w:cs="Times New Roman"/>
          <w:lang w:eastAsia="ru-RU"/>
        </w:rPr>
      </w:pPr>
      <w:r w:rsidRPr="00CF35FB">
        <w:rPr>
          <w:rFonts w:ascii="Times New Roman" w:eastAsia="Times New Roman" w:hAnsi="Times New Roman" w:cs="Times New Roman"/>
          <w:lang w:eastAsia="ru-RU"/>
        </w:rPr>
        <w:t>Должна быть упаковка, способная предотвратить повреждение товара и порчу во время поставки.</w:t>
      </w:r>
    </w:p>
    <w:p w:rsidR="00CF35FB" w:rsidRPr="00CF35FB" w:rsidRDefault="00CF35FB" w:rsidP="009A63DE">
      <w:pPr>
        <w:numPr>
          <w:ilvl w:val="0"/>
          <w:numId w:val="2"/>
        </w:numPr>
        <w:tabs>
          <w:tab w:val="num" w:pos="426"/>
        </w:tabs>
        <w:spacing w:after="0" w:line="240" w:lineRule="auto"/>
        <w:ind w:left="0" w:firstLine="0"/>
        <w:jc w:val="both"/>
        <w:rPr>
          <w:rFonts w:ascii="Times New Roman" w:eastAsia="Times New Roman" w:hAnsi="Times New Roman" w:cs="Times New Roman"/>
          <w:b/>
          <w:lang w:eastAsia="ru-RU"/>
        </w:rPr>
      </w:pPr>
      <w:r w:rsidRPr="00CF35FB">
        <w:rPr>
          <w:rFonts w:ascii="Times New Roman" w:eastAsia="Times New Roman" w:hAnsi="Times New Roman" w:cs="Times New Roman"/>
          <w:b/>
          <w:lang w:eastAsia="ru-RU"/>
        </w:rPr>
        <w:t xml:space="preserve">Место доставки поставляемых товаров, место выполнения работ, место оказания услуг: </w:t>
      </w:r>
      <w:r w:rsidRPr="00CF35FB">
        <w:rPr>
          <w:rFonts w:ascii="Times New Roman" w:eastAsia="Times New Roman" w:hAnsi="Times New Roman" w:cs="Times New Roman"/>
          <w:lang w:eastAsia="ru-RU"/>
        </w:rPr>
        <w:t xml:space="preserve">г. Новосибирск, ул. </w:t>
      </w:r>
      <w:proofErr w:type="spellStart"/>
      <w:r w:rsidRPr="00CF35FB">
        <w:rPr>
          <w:rFonts w:ascii="Times New Roman" w:eastAsia="Times New Roman" w:hAnsi="Times New Roman" w:cs="Times New Roman"/>
          <w:lang w:eastAsia="ru-RU"/>
        </w:rPr>
        <w:t>Лениногорская</w:t>
      </w:r>
      <w:proofErr w:type="spellEnd"/>
      <w:r w:rsidRPr="00CF35FB">
        <w:rPr>
          <w:rFonts w:ascii="Times New Roman" w:eastAsia="Times New Roman" w:hAnsi="Times New Roman" w:cs="Times New Roman"/>
          <w:lang w:eastAsia="ru-RU"/>
        </w:rPr>
        <w:t>, 80 (учебный корпус).</w:t>
      </w:r>
      <w:r w:rsidRPr="00CF35FB">
        <w:rPr>
          <w:rFonts w:ascii="Times New Roman" w:eastAsia="Times New Roman" w:hAnsi="Times New Roman" w:cs="Times New Roman"/>
          <w:b/>
          <w:lang w:eastAsia="ru-RU"/>
        </w:rPr>
        <w:t xml:space="preserve"> </w:t>
      </w:r>
    </w:p>
    <w:p w:rsidR="00CF35FB" w:rsidRPr="00CF35FB" w:rsidRDefault="00CF35FB" w:rsidP="009A63DE">
      <w:pPr>
        <w:numPr>
          <w:ilvl w:val="0"/>
          <w:numId w:val="2"/>
        </w:numPr>
        <w:tabs>
          <w:tab w:val="num" w:pos="426"/>
        </w:tabs>
        <w:spacing w:after="0" w:line="240" w:lineRule="auto"/>
        <w:ind w:left="0" w:firstLine="0"/>
        <w:jc w:val="both"/>
        <w:rPr>
          <w:rFonts w:ascii="Times New Roman" w:eastAsia="Times New Roman" w:hAnsi="Times New Roman" w:cs="Times New Roman"/>
          <w:lang w:eastAsia="ru-RU"/>
        </w:rPr>
      </w:pPr>
      <w:r w:rsidRPr="00CF35FB">
        <w:rPr>
          <w:rFonts w:ascii="Times New Roman" w:eastAsia="Times New Roman" w:hAnsi="Times New Roman" w:cs="Times New Roman"/>
          <w:b/>
          <w:lang w:eastAsia="ru-RU"/>
        </w:rPr>
        <w:t>Сроки поставок товаров, выполнения работ, оказания услуг:</w:t>
      </w:r>
      <w:r w:rsidRPr="00CF35FB">
        <w:rPr>
          <w:rFonts w:ascii="Times New Roman" w:eastAsia="Times New Roman" w:hAnsi="Times New Roman" w:cs="Times New Roman"/>
          <w:lang w:eastAsia="ru-RU"/>
        </w:rPr>
        <w:t xml:space="preserve"> </w:t>
      </w:r>
      <w:r w:rsidRPr="00CF35FB">
        <w:rPr>
          <w:rFonts w:ascii="Times New Roman CYR" w:eastAsia="Times New Roman" w:hAnsi="Times New Roman CYR" w:cs="Times New Roman"/>
          <w:sz w:val="24"/>
          <w:szCs w:val="24"/>
          <w:lang w:eastAsia="ru-RU"/>
        </w:rPr>
        <w:t>в течение 15 календарных дней с момента заключения контракта.</w:t>
      </w:r>
      <w:r w:rsidRPr="00CF35FB">
        <w:rPr>
          <w:rFonts w:ascii="Times New Roman" w:eastAsia="Times New Roman" w:hAnsi="Times New Roman" w:cs="Times New Roman"/>
          <w:b/>
          <w:lang w:eastAsia="ru-RU"/>
        </w:rPr>
        <w:t xml:space="preserve"> </w:t>
      </w:r>
    </w:p>
    <w:p w:rsidR="00CF35FB" w:rsidRPr="00CF35FB" w:rsidRDefault="00CF35FB" w:rsidP="009A63DE">
      <w:pPr>
        <w:numPr>
          <w:ilvl w:val="0"/>
          <w:numId w:val="2"/>
        </w:numPr>
        <w:tabs>
          <w:tab w:val="num" w:pos="426"/>
        </w:tabs>
        <w:spacing w:after="0" w:line="240" w:lineRule="auto"/>
        <w:ind w:left="0" w:firstLine="0"/>
        <w:jc w:val="both"/>
        <w:rPr>
          <w:rFonts w:ascii="Times New Roman" w:eastAsia="Times New Roman" w:hAnsi="Times New Roman" w:cs="Times New Roman"/>
          <w:lang w:eastAsia="ru-RU"/>
        </w:rPr>
      </w:pPr>
      <w:r w:rsidRPr="00CF35FB">
        <w:rPr>
          <w:rFonts w:ascii="Times New Roman" w:eastAsia="Times New Roman" w:hAnsi="Times New Roman" w:cs="Times New Roman"/>
          <w:b/>
          <w:lang w:eastAsia="ru-RU"/>
        </w:rPr>
        <w:t>Сведения о включенных (не включенных) в цену товаров, работ, услуг расходах</w:t>
      </w:r>
      <w:r w:rsidRPr="00CF35FB">
        <w:rPr>
          <w:rFonts w:ascii="Times New Roman" w:eastAsia="Times New Roman" w:hAnsi="Times New Roman" w:cs="Times New Roman"/>
          <w:lang w:eastAsia="ru-RU"/>
        </w:rPr>
        <w:t xml:space="preserve">: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 </w:t>
      </w:r>
    </w:p>
    <w:p w:rsidR="00CF35FB" w:rsidRPr="00CF35FB" w:rsidRDefault="00CF35FB" w:rsidP="009A63DE">
      <w:pPr>
        <w:numPr>
          <w:ilvl w:val="0"/>
          <w:numId w:val="2"/>
        </w:numPr>
        <w:tabs>
          <w:tab w:val="num" w:pos="426"/>
        </w:tabs>
        <w:spacing w:after="0" w:line="240" w:lineRule="auto"/>
        <w:ind w:left="0" w:firstLine="0"/>
        <w:jc w:val="both"/>
        <w:rPr>
          <w:rFonts w:ascii="Times New Roman" w:eastAsia="Times New Roman" w:hAnsi="Times New Roman" w:cs="Times New Roman"/>
          <w:b/>
          <w:lang w:eastAsia="ru-RU"/>
        </w:rPr>
      </w:pPr>
      <w:r w:rsidRPr="00CF35FB">
        <w:rPr>
          <w:rFonts w:ascii="Times New Roman" w:eastAsia="Times New Roman" w:hAnsi="Times New Roman" w:cs="Times New Roman"/>
          <w:b/>
          <w:lang w:eastAsia="ru-RU"/>
        </w:rPr>
        <w:t>Срок и условия оплаты поставок товаров, выполнения работ, оказания услуг</w:t>
      </w:r>
      <w:r w:rsidRPr="00CF35FB">
        <w:rPr>
          <w:rFonts w:ascii="Times New Roman" w:eastAsia="Times New Roman" w:hAnsi="Times New Roman" w:cs="Times New Roman"/>
          <w:lang w:eastAsia="ru-RU"/>
        </w:rPr>
        <w:t>:</w:t>
      </w:r>
      <w:r w:rsidRPr="00CF35FB">
        <w:rPr>
          <w:rFonts w:ascii="Times New Roman" w:eastAsia="Times New Roman" w:hAnsi="Times New Roman" w:cs="Times New Roman"/>
          <w:b/>
          <w:lang w:eastAsia="ru-RU"/>
        </w:rPr>
        <w:t xml:space="preserve"> </w:t>
      </w:r>
      <w:r w:rsidRPr="00CF35FB">
        <w:rPr>
          <w:rFonts w:ascii="Times New Roman CYR" w:eastAsia="Times New Roman" w:hAnsi="Times New Roman CYR" w:cs="Times New Roman"/>
          <w:lang w:eastAsia="ru-RU"/>
        </w:rPr>
        <w:t>безналичный расчет после принятия товара на основании представленных счетов, счетов-фактур, товарных накладных Поставщика в течение 10 (десяти) банковских дней</w:t>
      </w:r>
      <w:r w:rsidRPr="00CF35FB">
        <w:rPr>
          <w:rFonts w:ascii="Times New Roman" w:eastAsia="Times New Roman" w:hAnsi="Times New Roman" w:cs="Times New Roman"/>
          <w:lang w:eastAsia="ru-RU"/>
        </w:rPr>
        <w:t>.</w:t>
      </w:r>
    </w:p>
    <w:p w:rsidR="00CF35FB" w:rsidRPr="00CF35FB" w:rsidRDefault="00CF35FB" w:rsidP="00CF35FB">
      <w:pPr>
        <w:rPr>
          <w:rFonts w:ascii="Times New Roman" w:eastAsia="Times New Roman" w:hAnsi="Times New Roman" w:cs="Times New Roman"/>
          <w:b/>
          <w:sz w:val="27"/>
          <w:szCs w:val="27"/>
          <w:lang w:eastAsia="ru-RU"/>
        </w:rPr>
      </w:pPr>
    </w:p>
    <w:p w:rsidR="00CF35FB" w:rsidRDefault="00CF35FB" w:rsidP="00DF0241">
      <w:pPr>
        <w:spacing w:after="0" w:line="240" w:lineRule="auto"/>
        <w:jc w:val="center"/>
        <w:rPr>
          <w:rFonts w:ascii="Times New Roman" w:hAnsi="Times New Roman" w:cs="Times New Roman"/>
          <w:bCs/>
          <w:sz w:val="20"/>
          <w:szCs w:val="20"/>
        </w:rPr>
        <w:sectPr w:rsidR="00CF35FB"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Поставка</w:t>
      </w:r>
      <w:r w:rsidR="00D70B19">
        <w:rPr>
          <w:rFonts w:ascii="Times New Roman" w:hAnsi="Times New Roman" w:cs="Times New Roman"/>
          <w:b/>
          <w:bCs/>
          <w:sz w:val="20"/>
          <w:szCs w:val="20"/>
        </w:rPr>
        <w:t xml:space="preserve"> </w:t>
      </w:r>
      <w:proofErr w:type="gramStart"/>
      <w:r w:rsidR="00D70B19">
        <w:rPr>
          <w:rFonts w:ascii="Times New Roman" w:hAnsi="Times New Roman" w:cs="Times New Roman"/>
          <w:b/>
          <w:bCs/>
          <w:sz w:val="20"/>
          <w:szCs w:val="20"/>
        </w:rPr>
        <w:t>комплектующих</w:t>
      </w:r>
      <w:proofErr w:type="gramEnd"/>
      <w:r w:rsidR="00D70B19">
        <w:rPr>
          <w:rFonts w:ascii="Times New Roman" w:hAnsi="Times New Roman" w:cs="Times New Roman"/>
          <w:b/>
          <w:bCs/>
          <w:sz w:val="20"/>
          <w:szCs w:val="20"/>
        </w:rPr>
        <w:t xml:space="preserve"> для компьютерного оборудования</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CF35FB">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D70B19" w:rsidP="0041089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компьютерного оборудования</w:t>
            </w:r>
            <w:r w:rsidR="00EB2269" w:rsidRPr="00EB2269">
              <w:rPr>
                <w:rFonts w:ascii="Times New Roman" w:hAnsi="Times New Roman" w:cs="Times New Roman"/>
                <w:bCs/>
                <w:sz w:val="20"/>
                <w:szCs w:val="20"/>
              </w:rPr>
              <w:t>.</w:t>
            </w:r>
          </w:p>
        </w:tc>
      </w:tr>
      <w:tr w:rsidR="00EB2269" w:rsidRPr="00EB2269" w:rsidTr="00CF35FB">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D70B19">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E1BA3">
              <w:rPr>
                <w:rFonts w:ascii="Times New Roman" w:hAnsi="Times New Roman" w:cs="Times New Roman"/>
                <w:bCs/>
                <w:sz w:val="20"/>
                <w:szCs w:val="20"/>
              </w:rPr>
              <w:t xml:space="preserve">2,88 </w:t>
            </w:r>
            <w:r w:rsidRPr="00EB2269">
              <w:rPr>
                <w:rFonts w:ascii="Times New Roman" w:hAnsi="Times New Roman" w:cs="Times New Roman"/>
                <w:bCs/>
                <w:sz w:val="20"/>
                <w:szCs w:val="20"/>
              </w:rPr>
              <w:t>%, т.е. совокупность значений, используемых в расчете, считается однородной.</w:t>
            </w:r>
          </w:p>
        </w:tc>
      </w:tr>
      <w:tr w:rsidR="00EB2269" w:rsidRPr="00EB2269" w:rsidTr="00CF35FB">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D70B19">
              <w:rPr>
                <w:rFonts w:ascii="Times New Roman" w:hAnsi="Times New Roman" w:cs="Times New Roman"/>
                <w:bCs/>
                <w:sz w:val="20"/>
                <w:szCs w:val="20"/>
              </w:rPr>
              <w:t xml:space="preserve">75 </w:t>
            </w:r>
            <w:r w:rsidRPr="00EB2269">
              <w:rPr>
                <w:rFonts w:ascii="Times New Roman" w:hAnsi="Times New Roman" w:cs="Times New Roman"/>
                <w:bCs/>
                <w:sz w:val="20"/>
                <w:szCs w:val="20"/>
              </w:rPr>
              <w:t>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CF35FB">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D70B19"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11.10</w:t>
            </w:r>
            <w:r w:rsidR="00EB2269" w:rsidRPr="00EB2269">
              <w:rPr>
                <w:rFonts w:ascii="Times New Roman" w:hAnsi="Times New Roman" w:cs="Times New Roman"/>
                <w:b/>
                <w:bCs/>
                <w:sz w:val="20"/>
                <w:szCs w:val="20"/>
              </w:rPr>
              <w:t>.</w:t>
            </w:r>
            <w:r w:rsidR="0041089F">
              <w:rPr>
                <w:rFonts w:ascii="Times New Roman" w:hAnsi="Times New Roman" w:cs="Times New Roman"/>
                <w:b/>
                <w:bCs/>
                <w:sz w:val="20"/>
                <w:szCs w:val="20"/>
              </w:rPr>
              <w:t xml:space="preserve"> 2017</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213" w:type="dxa"/>
        <w:tblInd w:w="13" w:type="dxa"/>
        <w:tblLayout w:type="fixed"/>
        <w:tblCellMar>
          <w:left w:w="28" w:type="dxa"/>
          <w:right w:w="28" w:type="dxa"/>
        </w:tblCellMar>
        <w:tblLook w:val="0000" w:firstRow="0" w:lastRow="0" w:firstColumn="0" w:lastColumn="0" w:noHBand="0" w:noVBand="0"/>
      </w:tblPr>
      <w:tblGrid>
        <w:gridCol w:w="554"/>
        <w:gridCol w:w="1706"/>
        <w:gridCol w:w="1131"/>
        <w:gridCol w:w="1374"/>
        <w:gridCol w:w="438"/>
        <w:gridCol w:w="775"/>
        <w:gridCol w:w="1213"/>
        <w:gridCol w:w="1213"/>
        <w:gridCol w:w="1213"/>
        <w:gridCol w:w="1206"/>
        <w:gridCol w:w="1417"/>
        <w:gridCol w:w="1525"/>
        <w:gridCol w:w="1448"/>
      </w:tblGrid>
      <w:tr w:rsidR="00EB2269" w:rsidRPr="00EB2269" w:rsidTr="003E1BA3">
        <w:trPr>
          <w:gridBefore w:val="1"/>
          <w:gridAfter w:val="8"/>
          <w:wBefore w:w="554" w:type="dxa"/>
          <w:wAfter w:w="10010"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3E1BA3" w:rsidRPr="003E1BA3" w:rsidTr="003E1BA3">
        <w:tblPrEx>
          <w:tblCellMar>
            <w:left w:w="108" w:type="dxa"/>
            <w:right w:w="108" w:type="dxa"/>
          </w:tblCellMar>
          <w:tblLook w:val="04A0" w:firstRow="1" w:lastRow="0" w:firstColumn="1" w:lastColumn="0" w:noHBand="0" w:noVBand="1"/>
        </w:tblPrEx>
        <w:trPr>
          <w:trHeight w:val="540"/>
        </w:trPr>
        <w:tc>
          <w:tcPr>
            <w:tcW w:w="2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Количество источников ценовой информации</w:t>
            </w:r>
          </w:p>
        </w:tc>
        <w:tc>
          <w:tcPr>
            <w:tcW w:w="6058" w:type="dxa"/>
            <w:gridSpan w:val="6"/>
            <w:tcBorders>
              <w:top w:val="single" w:sz="8" w:space="0" w:color="auto"/>
              <w:left w:val="nil"/>
              <w:bottom w:val="single" w:sz="8" w:space="0" w:color="auto"/>
              <w:right w:val="single" w:sz="8" w:space="0" w:color="000000"/>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1BA3" w:rsidRPr="003E1BA3" w:rsidRDefault="003E1BA3" w:rsidP="003E1BA3">
            <w:pPr>
              <w:spacing w:after="0" w:line="240" w:lineRule="auto"/>
              <w:rPr>
                <w:rFonts w:ascii="Arial" w:eastAsia="Times New Roman" w:hAnsi="Arial" w:cs="Arial"/>
                <w:sz w:val="20"/>
                <w:szCs w:val="20"/>
                <w:lang w:eastAsia="ru-RU"/>
              </w:rPr>
            </w:pPr>
            <w:r w:rsidRPr="003E1BA3">
              <w:rPr>
                <w:rFonts w:ascii="Arial" w:eastAsia="Times New Roman" w:hAnsi="Arial" w:cs="Arial"/>
                <w:sz w:val="20"/>
                <w:szCs w:val="20"/>
                <w:lang w:eastAsia="ru-RU"/>
              </w:rPr>
              <w:t>средняя цена ед.</w:t>
            </w:r>
          </w:p>
        </w:tc>
        <w:tc>
          <w:tcPr>
            <w:tcW w:w="14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1BA3" w:rsidRPr="003E1BA3" w:rsidRDefault="003E1BA3" w:rsidP="003E1BA3">
            <w:pPr>
              <w:spacing w:after="0" w:line="240" w:lineRule="auto"/>
              <w:rPr>
                <w:rFonts w:ascii="Arial" w:eastAsia="Times New Roman" w:hAnsi="Arial" w:cs="Arial"/>
                <w:sz w:val="20"/>
                <w:szCs w:val="20"/>
                <w:lang w:eastAsia="ru-RU"/>
              </w:rPr>
            </w:pPr>
            <w:r w:rsidRPr="003E1BA3">
              <w:rPr>
                <w:rFonts w:ascii="Arial" w:eastAsia="Times New Roman" w:hAnsi="Arial" w:cs="Arial"/>
                <w:sz w:val="20"/>
                <w:szCs w:val="20"/>
                <w:lang w:eastAsia="ru-RU"/>
              </w:rPr>
              <w:t>Итого</w:t>
            </w:r>
          </w:p>
        </w:tc>
      </w:tr>
      <w:tr w:rsidR="003E1BA3" w:rsidRPr="003E1BA3" w:rsidTr="003E1BA3">
        <w:tblPrEx>
          <w:tblCellMar>
            <w:left w:w="108" w:type="dxa"/>
            <w:right w:w="108" w:type="dxa"/>
          </w:tblCellMar>
          <w:tblLook w:val="04A0" w:firstRow="1" w:lastRow="0" w:firstColumn="1" w:lastColumn="0" w:noHBand="0" w:noVBand="1"/>
        </w:tblPrEx>
        <w:trPr>
          <w:trHeight w:val="615"/>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rsidR="003E1BA3" w:rsidRPr="003E1BA3" w:rsidRDefault="003E1BA3" w:rsidP="003E1BA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E1BA3" w:rsidRPr="003E1BA3" w:rsidRDefault="003E1BA3" w:rsidP="003E1BA3">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3E1BA3" w:rsidRPr="003E1BA3" w:rsidRDefault="003E1BA3" w:rsidP="003E1BA3">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3E1BA3">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E1BA3">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E1BA3">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E1BA3" w:rsidRPr="003E1BA3" w:rsidRDefault="003E1BA3" w:rsidP="003E1BA3">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3E1BA3" w:rsidRPr="003E1BA3" w:rsidRDefault="003E1BA3" w:rsidP="003E1BA3">
            <w:pPr>
              <w:spacing w:after="0" w:line="240" w:lineRule="auto"/>
              <w:rPr>
                <w:rFonts w:ascii="Arial" w:eastAsia="Times New Roman" w:hAnsi="Arial" w:cs="Arial"/>
                <w:sz w:val="20"/>
                <w:szCs w:val="20"/>
                <w:lang w:eastAsia="ru-RU"/>
              </w:rPr>
            </w:pPr>
          </w:p>
        </w:tc>
        <w:tc>
          <w:tcPr>
            <w:tcW w:w="1448" w:type="dxa"/>
            <w:vMerge/>
            <w:tcBorders>
              <w:top w:val="single" w:sz="4" w:space="0" w:color="auto"/>
              <w:left w:val="single" w:sz="4" w:space="0" w:color="auto"/>
              <w:bottom w:val="single" w:sz="4" w:space="0" w:color="000000"/>
              <w:right w:val="single" w:sz="4" w:space="0" w:color="000000"/>
            </w:tcBorders>
            <w:vAlign w:val="center"/>
            <w:hideMark/>
          </w:tcPr>
          <w:p w:rsidR="003E1BA3" w:rsidRPr="003E1BA3" w:rsidRDefault="003E1BA3" w:rsidP="003E1BA3">
            <w:pPr>
              <w:spacing w:after="0" w:line="240" w:lineRule="auto"/>
              <w:rPr>
                <w:rFonts w:ascii="Arial" w:eastAsia="Times New Roman" w:hAnsi="Arial" w:cs="Arial"/>
                <w:sz w:val="20"/>
                <w:szCs w:val="20"/>
                <w:lang w:eastAsia="ru-RU"/>
              </w:rPr>
            </w:pP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E1BA3">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процессор,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8485</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8600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8514</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0,70%</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8533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68 264,00</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вентилятор,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277</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285</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1,44%</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280,67</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2 806,70</w:t>
            </w:r>
          </w:p>
        </w:tc>
      </w:tr>
      <w:tr w:rsidR="003E1BA3" w:rsidRPr="003E1BA3" w:rsidTr="003E1BA3">
        <w:tblPrEx>
          <w:tblCellMar>
            <w:left w:w="108" w:type="dxa"/>
            <w:right w:w="108" w:type="dxa"/>
          </w:tblCellMar>
          <w:tblLook w:val="04A0" w:firstRow="1" w:lastRow="0" w:firstColumn="1" w:lastColumn="0" w:noHBand="0" w:noVBand="1"/>
        </w:tblPrEx>
        <w:trPr>
          <w:trHeight w:val="6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материнская плата,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3158</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3175</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3160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0,29%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3164,33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25 314,64</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модуль,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2860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2830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2829</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0,62%</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2839,67</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22 717,36</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жесткий диск,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9</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3352</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3370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3366</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0,28%</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3362,67</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30 264,03</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lastRenderedPageBreak/>
              <w:t>блок питания,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13</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2002</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1965</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1952</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1,31%</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1973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25 649,00</w:t>
            </w:r>
          </w:p>
        </w:tc>
      </w:tr>
      <w:tr w:rsidR="003E1BA3" w:rsidRPr="003E1BA3" w:rsidTr="003E1BA3">
        <w:tblPrEx>
          <w:tblCellMar>
            <w:left w:w="108" w:type="dxa"/>
            <w:right w:w="108" w:type="dxa"/>
          </w:tblCellMar>
          <w:tblLook w:val="04A0" w:firstRow="1" w:lastRow="0" w:firstColumn="1" w:lastColumn="0" w:noHBand="0" w:noVBand="1"/>
        </w:tblPrEx>
        <w:trPr>
          <w:trHeight w:val="6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материнская плата,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4796</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4750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4780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0,49%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4775,33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38 202,64</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модуль,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1610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1560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1520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2,88%</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1563,33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15 633,30</w:t>
            </w:r>
          </w:p>
        </w:tc>
      </w:tr>
      <w:tr w:rsidR="003E1BA3" w:rsidRPr="003E1BA3" w:rsidTr="003E1BA3">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сетевая карта, шт.</w:t>
            </w:r>
          </w:p>
        </w:tc>
        <w:tc>
          <w:tcPr>
            <w:tcW w:w="1131"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color w:val="000000"/>
                <w:lang w:eastAsia="ru-RU"/>
              </w:rPr>
            </w:pPr>
            <w:r w:rsidRPr="003E1BA3">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7586</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7200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7250</w:t>
            </w:r>
          </w:p>
        </w:tc>
        <w:tc>
          <w:tcPr>
            <w:tcW w:w="1213"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E1BA3" w:rsidRPr="003E1BA3" w:rsidRDefault="003E1BA3" w:rsidP="003E1BA3">
            <w:pPr>
              <w:spacing w:after="0" w:line="240" w:lineRule="auto"/>
              <w:jc w:val="center"/>
              <w:rPr>
                <w:rFonts w:ascii="Times New Roman" w:eastAsia="Times New Roman" w:hAnsi="Times New Roman" w:cs="Times New Roman"/>
                <w:lang w:eastAsia="ru-RU"/>
              </w:rPr>
            </w:pPr>
            <w:r w:rsidRPr="003E1BA3">
              <w:rPr>
                <w:rFonts w:ascii="Times New Roman" w:eastAsia="Times New Roman" w:hAnsi="Times New Roman" w:cs="Times New Roman"/>
                <w:lang w:eastAsia="ru-RU"/>
              </w:rPr>
              <w:t>2,86%</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7345,33</w:t>
            </w:r>
          </w:p>
        </w:tc>
        <w:tc>
          <w:tcPr>
            <w:tcW w:w="1448" w:type="dxa"/>
            <w:tcBorders>
              <w:top w:val="single" w:sz="4" w:space="0" w:color="auto"/>
              <w:left w:val="nil"/>
              <w:bottom w:val="single" w:sz="4" w:space="0" w:color="auto"/>
              <w:right w:val="single" w:sz="4" w:space="0" w:color="000000"/>
            </w:tcBorders>
            <w:shd w:val="clear" w:color="auto" w:fill="auto"/>
            <w:noWrap/>
            <w:vAlign w:val="bottom"/>
            <w:hideMark/>
          </w:tcPr>
          <w:p w:rsidR="003E1BA3" w:rsidRPr="003E1BA3" w:rsidRDefault="003E1BA3" w:rsidP="003E1BA3">
            <w:pPr>
              <w:spacing w:after="0" w:line="240" w:lineRule="auto"/>
              <w:jc w:val="right"/>
              <w:rPr>
                <w:rFonts w:ascii="Arial" w:eastAsia="Times New Roman" w:hAnsi="Arial" w:cs="Arial"/>
                <w:sz w:val="20"/>
                <w:szCs w:val="20"/>
                <w:lang w:eastAsia="ru-RU"/>
              </w:rPr>
            </w:pPr>
            <w:r w:rsidRPr="003E1BA3">
              <w:rPr>
                <w:rFonts w:ascii="Arial" w:eastAsia="Times New Roman" w:hAnsi="Arial" w:cs="Arial"/>
                <w:sz w:val="20"/>
                <w:szCs w:val="20"/>
                <w:lang w:eastAsia="ru-RU"/>
              </w:rPr>
              <w:t>7 345,33</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A3A24" w:rsidRPr="00D10891" w:rsidRDefault="00D10891" w:rsidP="00DA3A24">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b/>
        </w:rPr>
        <w:t xml:space="preserve">        </w:t>
      </w:r>
    </w:p>
    <w:p w:rsidR="00DA3A24" w:rsidRPr="00B652B5" w:rsidRDefault="00DA3A24" w:rsidP="00DA3A24">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DA3A24" w:rsidRPr="00B652B5" w:rsidRDefault="00DA3A24" w:rsidP="00DA3A24">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DA3A24" w:rsidRPr="00B652B5" w:rsidRDefault="00DA3A24" w:rsidP="00DA3A24">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2017</w:t>
      </w:r>
      <w:r w:rsidRPr="00B652B5">
        <w:rPr>
          <w:rFonts w:ascii="Times New Roman" w:hAnsi="Times New Roman"/>
          <w:sz w:val="20"/>
          <w:szCs w:val="20"/>
        </w:rPr>
        <w:t xml:space="preserve"> г.</w:t>
      </w:r>
    </w:p>
    <w:p w:rsidR="00DA3A24" w:rsidRDefault="00DA3A24" w:rsidP="00DA3A24">
      <w:pPr>
        <w:spacing w:after="0"/>
        <w:rPr>
          <w:rFonts w:ascii="Times New Roman" w:hAnsi="Times New Roman"/>
          <w:b/>
          <w:sz w:val="20"/>
          <w:szCs w:val="20"/>
        </w:rPr>
      </w:pPr>
    </w:p>
    <w:p w:rsidR="00DA3A24" w:rsidRDefault="00DA3A24" w:rsidP="00DA3A24">
      <w:pPr>
        <w:spacing w:after="0"/>
        <w:rPr>
          <w:rFonts w:ascii="Times New Roman" w:hAnsi="Times New Roman"/>
          <w:b/>
          <w:sz w:val="20"/>
          <w:szCs w:val="20"/>
        </w:rPr>
      </w:pPr>
      <w:r>
        <w:rPr>
          <w:rFonts w:ascii="Times New Roman" w:hAnsi="Times New Roman"/>
          <w:b/>
          <w:sz w:val="20"/>
          <w:szCs w:val="20"/>
        </w:rPr>
        <w:t xml:space="preserve">              Идентификационный код закупки №</w:t>
      </w:r>
      <w:r w:rsidRPr="0010511D">
        <w:rPr>
          <w:rFonts w:ascii="Times New Roman" w:hAnsi="Times New Roman"/>
          <w:b/>
          <w:sz w:val="20"/>
          <w:szCs w:val="20"/>
        </w:rPr>
        <w:t>171540211315554020100100530032620244</w:t>
      </w:r>
    </w:p>
    <w:p w:rsidR="00DA3A24" w:rsidRPr="00B652B5" w:rsidRDefault="00DA3A24" w:rsidP="00DA3A24">
      <w:pPr>
        <w:spacing w:after="0"/>
        <w:rPr>
          <w:rFonts w:ascii="Times New Roman" w:hAnsi="Times New Roman"/>
          <w:b/>
          <w:sz w:val="20"/>
          <w:szCs w:val="20"/>
        </w:rPr>
      </w:pPr>
    </w:p>
    <w:p w:rsidR="00DA3A24" w:rsidRPr="00B652B5" w:rsidRDefault="00DA3A24" w:rsidP="00DA3A24">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ждение высшего</w:t>
      </w:r>
      <w:r w:rsidRPr="00B652B5">
        <w:rPr>
          <w:rFonts w:ascii="Times New Roman" w:hAnsi="Times New Roman"/>
          <w:b/>
          <w:szCs w:val="20"/>
        </w:rPr>
        <w:t xml:space="preserve"> образования «Сибирский государственный университет путей сообщения» (СГУПС)</w:t>
      </w:r>
      <w:r w:rsidRPr="00B652B5">
        <w:rPr>
          <w:rFonts w:ascii="Times New Roman" w:hAnsi="Times New Roman"/>
          <w:szCs w:val="20"/>
        </w:rPr>
        <w:t>, именуемое в</w:t>
      </w:r>
      <w:r>
        <w:rPr>
          <w:rFonts w:ascii="Times New Roman" w:hAnsi="Times New Roman"/>
          <w:szCs w:val="20"/>
        </w:rPr>
        <w:t xml:space="preserve"> дальнейшем Заказчик, в лице проректора Васильева Олега Юрьевича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4 от 01.03.2016</w:t>
      </w:r>
      <w:r w:rsidRPr="00B652B5">
        <w:rPr>
          <w:rFonts w:ascii="Times New Roman" w:hAnsi="Times New Roman"/>
          <w:szCs w:val="20"/>
        </w:rPr>
        <w:t>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B652B5">
        <w:rPr>
          <w:rFonts w:ascii="Times New Roman" w:hAnsi="Times New Roman"/>
          <w:szCs w:val="20"/>
        </w:rPr>
        <w:t xml:space="preserve">. № 44-ФЗ путем проведения электронного аукциона </w:t>
      </w:r>
      <w:r>
        <w:rPr>
          <w:rFonts w:ascii="Times New Roman" w:hAnsi="Times New Roman"/>
          <w:szCs w:val="20"/>
        </w:rPr>
        <w:t>№ ЭА-26/…..</w:t>
      </w:r>
      <w:r w:rsidRPr="00B652B5">
        <w:rPr>
          <w:rFonts w:ascii="Times New Roman" w:hAnsi="Times New Roman"/>
          <w:szCs w:val="20"/>
        </w:rPr>
        <w:t>,  на основани</w:t>
      </w:r>
      <w:r>
        <w:rPr>
          <w:rFonts w:ascii="Times New Roman" w:hAnsi="Times New Roman"/>
          <w:szCs w:val="20"/>
        </w:rPr>
        <w:t>и протокола _____________________.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A3A24" w:rsidRPr="00B652B5" w:rsidRDefault="00DA3A24" w:rsidP="00DA3A24">
      <w:pPr>
        <w:pStyle w:val="a0"/>
        <w:spacing w:after="0"/>
        <w:ind w:firstLine="360"/>
        <w:rPr>
          <w:rFonts w:ascii="Times New Roman" w:hAnsi="Times New Roman"/>
          <w:szCs w:val="20"/>
        </w:rPr>
      </w:pPr>
    </w:p>
    <w:p w:rsidR="00DA3A24" w:rsidRPr="00B652B5" w:rsidRDefault="00DA3A24" w:rsidP="00DA3A24">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DA3A24" w:rsidRPr="00B652B5" w:rsidRDefault="00DA3A24" w:rsidP="00DA3A2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комплектующих для компьютерного оборудования,</w:t>
      </w:r>
      <w:r w:rsidRPr="00B652B5">
        <w:rPr>
          <w:rFonts w:ascii="Times New Roman" w:hAnsi="Times New Roman"/>
          <w:sz w:val="20"/>
          <w:szCs w:val="20"/>
        </w:rPr>
        <w:t xml:space="preserve"> а Заказчик обязуется принять товар и оплатить его стоимость.</w:t>
      </w:r>
    </w:p>
    <w:p w:rsidR="00DA3A24" w:rsidRDefault="00DA3A24" w:rsidP="00DA3A24">
      <w:pPr>
        <w:spacing w:after="0" w:line="240" w:lineRule="auto"/>
        <w:ind w:firstLine="360"/>
        <w:jc w:val="both"/>
        <w:rPr>
          <w:rFonts w:ascii="Times New Roman" w:hAnsi="Times New Roman"/>
          <w:sz w:val="20"/>
          <w:szCs w:val="20"/>
        </w:rPr>
      </w:pPr>
      <w:r w:rsidRPr="00B652B5">
        <w:rPr>
          <w:rFonts w:ascii="Times New Roman" w:hAnsi="Times New Roman"/>
          <w:sz w:val="20"/>
          <w:szCs w:val="20"/>
        </w:rPr>
        <w:t>1.2.</w:t>
      </w:r>
      <w:r>
        <w:rPr>
          <w:rFonts w:ascii="Times New Roman" w:hAnsi="Times New Roman"/>
          <w:sz w:val="20"/>
          <w:szCs w:val="20"/>
        </w:rPr>
        <w:t xml:space="preserve"> Поставщик поставляет  комплектующие для компьютерного оборудования для</w:t>
      </w:r>
      <w:r w:rsidRPr="00330564">
        <w:rPr>
          <w:rFonts w:ascii="Times New Roman" w:hAnsi="Times New Roman"/>
          <w:sz w:val="20"/>
          <w:szCs w:val="20"/>
        </w:rPr>
        <w:t xml:space="preserve">  Новосибирского техникума железнодорож</w:t>
      </w:r>
      <w:r>
        <w:rPr>
          <w:rFonts w:ascii="Times New Roman" w:hAnsi="Times New Roman"/>
          <w:sz w:val="20"/>
          <w:szCs w:val="20"/>
        </w:rPr>
        <w:t>ного транспорта – НТЖТ – структурного подразделения</w:t>
      </w:r>
      <w:r w:rsidRPr="00330564">
        <w:rPr>
          <w:rFonts w:ascii="Times New Roman" w:hAnsi="Times New Roman"/>
          <w:sz w:val="20"/>
          <w:szCs w:val="20"/>
        </w:rPr>
        <w:t xml:space="preserve"> Заказчика по месту его нахождения по адресу</w:t>
      </w:r>
      <w:r>
        <w:rPr>
          <w:rFonts w:ascii="Times New Roman" w:hAnsi="Times New Roman"/>
          <w:sz w:val="20"/>
          <w:szCs w:val="20"/>
        </w:rPr>
        <w:t xml:space="preserve">: </w:t>
      </w:r>
      <w:r w:rsidRPr="00330564">
        <w:rPr>
          <w:rFonts w:ascii="Times New Roman" w:hAnsi="Times New Roman"/>
          <w:sz w:val="20"/>
          <w:szCs w:val="20"/>
        </w:rPr>
        <w:t xml:space="preserve"> ул. </w:t>
      </w:r>
      <w:proofErr w:type="spellStart"/>
      <w:r w:rsidRPr="00330564">
        <w:rPr>
          <w:rFonts w:ascii="Times New Roman" w:hAnsi="Times New Roman"/>
          <w:sz w:val="20"/>
          <w:szCs w:val="20"/>
        </w:rPr>
        <w:t>Лениногорская</w:t>
      </w:r>
      <w:proofErr w:type="spellEnd"/>
      <w:r w:rsidRPr="00330564">
        <w:rPr>
          <w:rFonts w:ascii="Times New Roman" w:hAnsi="Times New Roman"/>
          <w:sz w:val="20"/>
          <w:szCs w:val="20"/>
        </w:rPr>
        <w:t>, 80</w:t>
      </w:r>
      <w:r>
        <w:rPr>
          <w:rFonts w:ascii="Times New Roman" w:hAnsi="Times New Roman"/>
          <w:sz w:val="20"/>
          <w:szCs w:val="20"/>
        </w:rPr>
        <w:t>.</w:t>
      </w:r>
    </w:p>
    <w:p w:rsidR="00DA3A24" w:rsidRPr="00B652B5" w:rsidRDefault="00DA3A24" w:rsidP="00DA3A24">
      <w:pPr>
        <w:spacing w:after="0" w:line="240" w:lineRule="auto"/>
        <w:ind w:firstLine="360"/>
        <w:jc w:val="both"/>
        <w:rPr>
          <w:rFonts w:ascii="Times New Roman" w:hAnsi="Times New Roman"/>
          <w:sz w:val="20"/>
          <w:szCs w:val="20"/>
        </w:rPr>
      </w:pPr>
      <w:r>
        <w:rPr>
          <w:rFonts w:ascii="Times New Roman" w:hAnsi="Times New Roman"/>
          <w:sz w:val="20"/>
          <w:szCs w:val="20"/>
        </w:rPr>
        <w:t>1.3. Перечень, наименование,</w:t>
      </w:r>
      <w:r w:rsidRPr="00330564">
        <w:rPr>
          <w:rFonts w:ascii="Times New Roman" w:hAnsi="Times New Roman"/>
          <w:sz w:val="20"/>
          <w:szCs w:val="20"/>
        </w:rPr>
        <w:t xml:space="preserve"> </w:t>
      </w:r>
      <w:r>
        <w:rPr>
          <w:rFonts w:ascii="Times New Roman" w:hAnsi="Times New Roman"/>
          <w:sz w:val="20"/>
          <w:szCs w:val="20"/>
        </w:rPr>
        <w:t xml:space="preserve">торговый знак (производитель), технические  характеристики, количество и цена </w:t>
      </w:r>
      <w:proofErr w:type="gramStart"/>
      <w:r>
        <w:rPr>
          <w:rFonts w:ascii="Times New Roman" w:hAnsi="Times New Roman"/>
          <w:sz w:val="20"/>
          <w:szCs w:val="20"/>
        </w:rPr>
        <w:t>поставляемых</w:t>
      </w:r>
      <w:proofErr w:type="gramEnd"/>
      <w:r>
        <w:rPr>
          <w:rFonts w:ascii="Times New Roman" w:hAnsi="Times New Roman"/>
          <w:sz w:val="20"/>
          <w:szCs w:val="20"/>
        </w:rPr>
        <w:t xml:space="preserve"> комплектующих для компьютерного оборудования </w:t>
      </w:r>
      <w:r w:rsidRPr="00B652B5">
        <w:rPr>
          <w:rFonts w:ascii="Times New Roman" w:hAnsi="Times New Roman"/>
          <w:sz w:val="20"/>
          <w:szCs w:val="20"/>
        </w:rPr>
        <w:t>приведены в спецификации, являющейся приложением № 1 к настоящему договору.</w:t>
      </w:r>
    </w:p>
    <w:p w:rsidR="00DA3A24" w:rsidRDefault="00DA3A24" w:rsidP="00DA3A24">
      <w:pPr>
        <w:spacing w:after="0" w:line="240" w:lineRule="auto"/>
        <w:ind w:firstLine="360"/>
        <w:jc w:val="both"/>
        <w:rPr>
          <w:rFonts w:ascii="Times New Roman" w:hAnsi="Times New Roman"/>
          <w:sz w:val="20"/>
          <w:szCs w:val="20"/>
        </w:rPr>
      </w:pPr>
      <w:r>
        <w:rPr>
          <w:rFonts w:ascii="Times New Roman" w:hAnsi="Times New Roman"/>
          <w:sz w:val="20"/>
          <w:szCs w:val="20"/>
        </w:rPr>
        <w:t>1.4.Поставляемые комплектующие для компьютерного оборудования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с датой выпуска не ранее 2016 года.</w:t>
      </w:r>
    </w:p>
    <w:p w:rsidR="00DA3A24" w:rsidRPr="00B652B5" w:rsidRDefault="00DA3A24" w:rsidP="00DA3A24">
      <w:pPr>
        <w:spacing w:after="0" w:line="240" w:lineRule="auto"/>
        <w:ind w:firstLine="360"/>
        <w:jc w:val="both"/>
        <w:rPr>
          <w:rFonts w:ascii="Times New Roman" w:hAnsi="Times New Roman"/>
          <w:sz w:val="20"/>
          <w:szCs w:val="20"/>
        </w:rPr>
      </w:pPr>
      <w:r>
        <w:rPr>
          <w:rFonts w:ascii="Times New Roman" w:hAnsi="Times New Roman"/>
          <w:sz w:val="20"/>
          <w:szCs w:val="20"/>
        </w:rPr>
        <w:t>1.5</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A3A24" w:rsidRPr="00B652B5" w:rsidRDefault="00DA3A24" w:rsidP="00DA3A24">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DA3A24" w:rsidRPr="00B652B5" w:rsidRDefault="00DA3A24" w:rsidP="00DA3A24">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DA3A24" w:rsidRPr="00B652B5" w:rsidRDefault="00DA3A24" w:rsidP="00DA3A2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(без учета)   НДС</w:t>
      </w:r>
      <w:r w:rsidRPr="00B652B5">
        <w:rPr>
          <w:rFonts w:ascii="Times New Roman" w:hAnsi="Times New Roman" w:cs="Times New Roman"/>
          <w:sz w:val="20"/>
          <w:szCs w:val="20"/>
        </w:rPr>
        <w:t>.</w:t>
      </w:r>
    </w:p>
    <w:p w:rsidR="00DA3A24" w:rsidRPr="00B652B5" w:rsidRDefault="00DA3A24" w:rsidP="00DA3A24">
      <w:pPr>
        <w:pStyle w:val="26"/>
        <w:spacing w:after="0" w:line="240" w:lineRule="auto"/>
        <w:ind w:left="0"/>
        <w:jc w:val="both"/>
        <w:rPr>
          <w:rFonts w:ascii="Times New Roman" w:hAnsi="Times New Roman"/>
          <w:sz w:val="20"/>
          <w:szCs w:val="20"/>
        </w:rPr>
      </w:pPr>
      <w:r>
        <w:rPr>
          <w:rFonts w:ascii="Times New Roman" w:hAnsi="Times New Roman"/>
          <w:sz w:val="20"/>
          <w:szCs w:val="20"/>
        </w:rPr>
        <w:t xml:space="preserve">      В случае</w:t>
      </w:r>
      <w:proofErr w:type="gramStart"/>
      <w:r>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DA3A24" w:rsidRPr="00B652B5" w:rsidRDefault="00DA3A24" w:rsidP="00DA3A2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A3A24" w:rsidRPr="00B652B5" w:rsidRDefault="00DA3A24" w:rsidP="00DA3A2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w:t>
      </w:r>
      <w:r>
        <w:rPr>
          <w:rFonts w:ascii="Times New Roman" w:eastAsia="DejaVu Sans" w:hAnsi="Times New Roman" w:cs="font185"/>
          <w:sz w:val="20"/>
          <w:szCs w:val="20"/>
        </w:rPr>
        <w:t>едусмотренных законом, а также;</w:t>
      </w:r>
    </w:p>
    <w:p w:rsidR="00DA3A24" w:rsidRPr="00B652B5" w:rsidRDefault="00DA3A24" w:rsidP="00DA3A2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A3A24" w:rsidRPr="00B652B5" w:rsidRDefault="00DA3A24" w:rsidP="00DA3A2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p>
    <w:p w:rsidR="00DA3A24" w:rsidRPr="00B652B5" w:rsidRDefault="00DA3A24" w:rsidP="00DA3A24">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 дней со дня заключения договора.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r w:rsidRPr="00B652B5">
        <w:rPr>
          <w:rFonts w:ascii="Times New Roman" w:hAnsi="Times New Roman"/>
          <w:sz w:val="20"/>
          <w:szCs w:val="20"/>
        </w:rPr>
        <w:t xml:space="preserve">630068 г. 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w:t>
      </w:r>
      <w:r>
        <w:rPr>
          <w:rFonts w:ascii="Times New Roman" w:hAnsi="Times New Roman"/>
          <w:sz w:val="20"/>
          <w:szCs w:val="20"/>
        </w:rPr>
        <w:t xml:space="preserve">указанный </w:t>
      </w:r>
      <w:r w:rsidRPr="00B652B5">
        <w:rPr>
          <w:rFonts w:ascii="Times New Roman" w:hAnsi="Times New Roman"/>
          <w:sz w:val="20"/>
          <w:szCs w:val="20"/>
        </w:rPr>
        <w:t>адрес Заказчика осуществляется транспортом Поставщика или с привлечением транспорта третьих лиц за счет средств Поставщика.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w:t>
      </w:r>
      <w:r>
        <w:rPr>
          <w:rFonts w:ascii="Times New Roman" w:hAnsi="Times New Roman"/>
          <w:sz w:val="20"/>
          <w:szCs w:val="20"/>
        </w:rPr>
        <w:t xml:space="preserve"> </w:t>
      </w:r>
      <w:r w:rsidRPr="00B652B5">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w:t>
      </w:r>
      <w:r>
        <w:rPr>
          <w:rFonts w:ascii="Times New Roman" w:hAnsi="Times New Roman"/>
          <w:sz w:val="20"/>
          <w:szCs w:val="20"/>
        </w:rPr>
        <w:t>анные сторонами документы;</w:t>
      </w:r>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A3A24" w:rsidRPr="00B652B5" w:rsidRDefault="00DA3A24" w:rsidP="00DA3A24">
      <w:pPr>
        <w:autoSpaceDE w:val="0"/>
        <w:autoSpaceDN w:val="0"/>
        <w:adjustRightInd w:val="0"/>
        <w:spacing w:after="0"/>
        <w:ind w:firstLine="225"/>
        <w:rPr>
          <w:rFonts w:ascii="Times New Roman" w:hAnsi="Times New Roman"/>
          <w:sz w:val="20"/>
          <w:szCs w:val="20"/>
        </w:rPr>
      </w:pPr>
    </w:p>
    <w:p w:rsidR="00DA3A24" w:rsidRPr="00B652B5" w:rsidRDefault="00DA3A24" w:rsidP="00DA3A2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DA3A24" w:rsidRPr="00B652B5" w:rsidRDefault="00DA3A24" w:rsidP="00DA3A24">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B652B5">
        <w:rPr>
          <w:rFonts w:ascii="Times New Roman" w:hAnsi="Times New Roman"/>
          <w:szCs w:val="20"/>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w:t>
      </w:r>
      <w:r>
        <w:rPr>
          <w:rFonts w:ascii="Times New Roman" w:hAnsi="Times New Roman"/>
          <w:sz w:val="20"/>
          <w:szCs w:val="20"/>
        </w:rPr>
        <w:t xml:space="preserve">   </w:t>
      </w:r>
      <w:r w:rsidRPr="00B652B5">
        <w:rPr>
          <w:rFonts w:ascii="Times New Roman" w:hAnsi="Times New Roman"/>
          <w:sz w:val="20"/>
          <w:szCs w:val="20"/>
        </w:rPr>
        <w:t xml:space="preserve">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A3A24" w:rsidRPr="00B652B5" w:rsidRDefault="00DA3A24" w:rsidP="00DA3A24">
      <w:pPr>
        <w:autoSpaceDE w:val="0"/>
        <w:autoSpaceDN w:val="0"/>
        <w:adjustRightInd w:val="0"/>
        <w:spacing w:after="0" w:line="240" w:lineRule="auto"/>
        <w:jc w:val="center"/>
        <w:rPr>
          <w:rFonts w:ascii="Times New Roman" w:hAnsi="Times New Roman"/>
          <w:sz w:val="20"/>
          <w:szCs w:val="20"/>
        </w:rPr>
      </w:pPr>
    </w:p>
    <w:p w:rsidR="00DA3A24" w:rsidRPr="00B652B5" w:rsidRDefault="00DA3A24" w:rsidP="00DA3A24">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DA3A24" w:rsidRPr="00B652B5" w:rsidRDefault="00DA3A24" w:rsidP="00DA3A24">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 сроку,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но не менее </w:t>
      </w:r>
      <w:r w:rsidRPr="000E2527">
        <w:rPr>
          <w:rFonts w:ascii="Times New Roman" w:eastAsia="Times New Roman" w:hAnsi="Times New Roman" w:cs="Times New Roman"/>
          <w:sz w:val="20"/>
          <w:szCs w:val="20"/>
        </w:rPr>
        <w:t>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A3A24" w:rsidRPr="000E2527" w:rsidRDefault="00DA3A24" w:rsidP="00DA3A2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0E2527">
        <w:rPr>
          <w:rFonts w:ascii="Times New Roman" w:eastAsia="Times New Roman" w:hAnsi="Times New Roman" w:cs="Times New Roman"/>
          <w:sz w:val="20"/>
          <w:szCs w:val="20"/>
        </w:rPr>
        <w:t>Поставщик несет обязательства по гарантийному обслуживанию поставляемого товара на местах установки и эксплуатации в т</w:t>
      </w:r>
      <w:r>
        <w:rPr>
          <w:rFonts w:ascii="Times New Roman" w:eastAsia="Times New Roman" w:hAnsi="Times New Roman" w:cs="Times New Roman"/>
          <w:sz w:val="20"/>
          <w:szCs w:val="20"/>
        </w:rPr>
        <w:t>ечение срока годности, указанного</w:t>
      </w:r>
      <w:r w:rsidRPr="000E2527">
        <w:rPr>
          <w:rFonts w:ascii="Times New Roman" w:eastAsia="Times New Roman" w:hAnsi="Times New Roman" w:cs="Times New Roman"/>
          <w:sz w:val="20"/>
          <w:szCs w:val="20"/>
        </w:rPr>
        <w:t xml:space="preserve"> производителем. </w:t>
      </w:r>
    </w:p>
    <w:p w:rsidR="00DA3A24" w:rsidRPr="001D14EA" w:rsidRDefault="00DA3A24" w:rsidP="00DA3A2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DA3A24" w:rsidRDefault="00DA3A24" w:rsidP="00DA3A24">
      <w:pPr>
        <w:autoSpaceDE w:val="0"/>
        <w:autoSpaceDN w:val="0"/>
        <w:adjustRightInd w:val="0"/>
        <w:spacing w:after="0" w:line="240" w:lineRule="auto"/>
        <w:jc w:val="both"/>
        <w:rPr>
          <w:rFonts w:ascii="Times New Roman" w:hAnsi="Times New Roman"/>
          <w:sz w:val="20"/>
          <w:szCs w:val="20"/>
        </w:rPr>
      </w:pPr>
      <w:r w:rsidRPr="000E2527">
        <w:rPr>
          <w:rFonts w:ascii="Times New Roman" w:hAnsi="Times New Roman"/>
          <w:sz w:val="20"/>
          <w:szCs w:val="20"/>
        </w:rPr>
        <w:t xml:space="preserve">  </w:t>
      </w:r>
      <w:r>
        <w:rPr>
          <w:rFonts w:ascii="Times New Roman" w:hAnsi="Times New Roman"/>
          <w:sz w:val="20"/>
          <w:szCs w:val="20"/>
        </w:rPr>
        <w:t xml:space="preserve"> </w:t>
      </w:r>
      <w:r w:rsidRPr="000E2527">
        <w:rPr>
          <w:rFonts w:ascii="Times New Roman" w:hAnsi="Times New Roman"/>
          <w:sz w:val="20"/>
          <w:szCs w:val="20"/>
        </w:rPr>
        <w:t xml:space="preserve"> </w:t>
      </w:r>
      <w:r>
        <w:rPr>
          <w:rFonts w:ascii="Times New Roman" w:hAnsi="Times New Roman"/>
          <w:sz w:val="20"/>
          <w:szCs w:val="20"/>
        </w:rPr>
        <w:t xml:space="preserve">  </w:t>
      </w:r>
      <w:r w:rsidRPr="000E2527">
        <w:rPr>
          <w:rFonts w:ascii="Times New Roman" w:hAnsi="Times New Roman"/>
          <w:sz w:val="20"/>
          <w:szCs w:val="20"/>
        </w:rPr>
        <w:t xml:space="preserve">  </w:t>
      </w:r>
      <w:r>
        <w:rPr>
          <w:rFonts w:ascii="Times New Roman" w:hAnsi="Times New Roman"/>
          <w:sz w:val="20"/>
          <w:szCs w:val="20"/>
        </w:rPr>
        <w:t>5.5.</w:t>
      </w:r>
      <w:r w:rsidRPr="000E2527">
        <w:rPr>
          <w:rFonts w:ascii="Times New Roman" w:hAnsi="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DA3A24" w:rsidRPr="00B652B5" w:rsidRDefault="00DA3A24" w:rsidP="00DA3A24">
      <w:pPr>
        <w:autoSpaceDE w:val="0"/>
        <w:autoSpaceDN w:val="0"/>
        <w:adjustRightInd w:val="0"/>
        <w:spacing w:after="0" w:line="240" w:lineRule="auto"/>
        <w:jc w:val="both"/>
        <w:rPr>
          <w:rFonts w:ascii="Times New Roman" w:hAnsi="Times New Roman"/>
          <w:sz w:val="20"/>
          <w:szCs w:val="20"/>
        </w:rPr>
      </w:pPr>
    </w:p>
    <w:p w:rsidR="00DA3A24" w:rsidRPr="00B652B5" w:rsidRDefault="00DA3A24" w:rsidP="00DA3A2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w:t>
      </w:r>
      <w:r>
        <w:rPr>
          <w:rFonts w:ascii="Times New Roman" w:eastAsia="Times New Roman" w:hAnsi="Times New Roman" w:cs="Times New Roman"/>
          <w:sz w:val="20"/>
          <w:szCs w:val="20"/>
        </w:rPr>
        <w:t xml:space="preserve"> В случае просрочки Поставщиком</w:t>
      </w:r>
      <w:r w:rsidRPr="00ED3B13">
        <w:rPr>
          <w:rFonts w:ascii="Times New Roman" w:eastAsia="Times New Roman" w:hAnsi="Times New Roman" w:cs="Times New Roman"/>
          <w:sz w:val="20"/>
          <w:szCs w:val="20"/>
        </w:rPr>
        <w:t xml:space="preserve"> исполнения  обязательств, предусмотренных договором, а также в случае неисполнения или ненад</w:t>
      </w:r>
      <w:r>
        <w:rPr>
          <w:rFonts w:ascii="Times New Roman" w:eastAsia="Times New Roman" w:hAnsi="Times New Roman" w:cs="Times New Roman"/>
          <w:sz w:val="20"/>
          <w:szCs w:val="20"/>
        </w:rPr>
        <w:t>лежащего исполнения Поставщиком</w:t>
      </w:r>
      <w:r w:rsidRPr="00ED3B13">
        <w:rPr>
          <w:rFonts w:ascii="Times New Roman" w:eastAsia="Times New Roman" w:hAnsi="Times New Roman" w:cs="Times New Roman"/>
          <w:sz w:val="20"/>
          <w:szCs w:val="20"/>
        </w:rPr>
        <w:t xml:space="preserve"> обязательств, предусмотренных договором, Заказчик начисляет неустойку (пеню, ш</w:t>
      </w:r>
      <w:r>
        <w:rPr>
          <w:rFonts w:ascii="Times New Roman" w:eastAsia="Times New Roman" w:hAnsi="Times New Roman" w:cs="Times New Roman"/>
          <w:sz w:val="20"/>
          <w:szCs w:val="20"/>
        </w:rPr>
        <w:t>траф) и  направляет  Поставщику</w:t>
      </w:r>
      <w:r w:rsidRPr="00ED3B13">
        <w:rPr>
          <w:rFonts w:ascii="Times New Roman" w:eastAsia="Times New Roman" w:hAnsi="Times New Roman" w:cs="Times New Roman"/>
          <w:sz w:val="20"/>
          <w:szCs w:val="20"/>
        </w:rPr>
        <w:t xml:space="preserve">  требование об уплате пени.</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6.3. Пеня начисляется за каждый день п</w:t>
      </w:r>
      <w:r>
        <w:rPr>
          <w:rFonts w:ascii="Times New Roman" w:eastAsia="Times New Roman" w:hAnsi="Times New Roman" w:cs="Times New Roman"/>
          <w:sz w:val="20"/>
          <w:szCs w:val="20"/>
        </w:rPr>
        <w:t>росрочки исполнения Поставщиком</w:t>
      </w:r>
      <w:r w:rsidRPr="00ED3B13">
        <w:rPr>
          <w:rFonts w:ascii="Times New Roman" w:eastAsia="Times New Roman" w:hAnsi="Times New Roman" w:cs="Times New Roman"/>
          <w:sz w:val="20"/>
          <w:szCs w:val="20"/>
        </w:rPr>
        <w:t xml:space="preserve">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w:t>
      </w:r>
      <w:r>
        <w:rPr>
          <w:rFonts w:ascii="Times New Roman" w:eastAsia="Times New Roman" w:hAnsi="Times New Roman" w:cs="Times New Roman"/>
          <w:sz w:val="20"/>
          <w:szCs w:val="20"/>
        </w:rPr>
        <w:t>ически исполненных  Поставщиком</w:t>
      </w:r>
      <w:r w:rsidRPr="00ED3B13">
        <w:rPr>
          <w:rFonts w:ascii="Times New Roman" w:eastAsia="Times New Roman" w:hAnsi="Times New Roman" w:cs="Times New Roman"/>
          <w:sz w:val="20"/>
          <w:szCs w:val="20"/>
        </w:rPr>
        <w:t>.</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6.4. За каждый факт неисполнения или ненад</w:t>
      </w:r>
      <w:r>
        <w:rPr>
          <w:rFonts w:ascii="Times New Roman" w:eastAsia="Times New Roman" w:hAnsi="Times New Roman" w:cs="Times New Roman"/>
          <w:sz w:val="20"/>
          <w:szCs w:val="20"/>
        </w:rPr>
        <w:t>лежащего исполнения Поставщиком</w:t>
      </w:r>
      <w:r w:rsidRPr="00ED3B13">
        <w:rPr>
          <w:rFonts w:ascii="Times New Roman" w:eastAsia="Times New Roman" w:hAnsi="Times New Roman" w:cs="Times New Roman"/>
          <w:sz w:val="20"/>
          <w:szCs w:val="20"/>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eastAsia="Times New Roman" w:hAnsi="Times New Roman" w:cs="Times New Roman"/>
          <w:sz w:val="20"/>
          <w:szCs w:val="20"/>
        </w:rPr>
        <w:t>я в виде фиксированной суммы – 10</w:t>
      </w:r>
      <w:r w:rsidRPr="00ED3B13">
        <w:rPr>
          <w:rFonts w:ascii="Times New Roman" w:eastAsia="Times New Roman" w:hAnsi="Times New Roman" w:cs="Times New Roman"/>
          <w:sz w:val="20"/>
          <w:szCs w:val="20"/>
        </w:rPr>
        <w:t>% цены  договора (этапа договора).</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w:t>
      </w:r>
      <w:r>
        <w:rPr>
          <w:rFonts w:ascii="Times New Roman" w:eastAsia="Times New Roman" w:hAnsi="Times New Roman" w:cs="Times New Roman"/>
          <w:sz w:val="20"/>
          <w:szCs w:val="20"/>
        </w:rPr>
        <w:t>я или ненадлежащего исполнения Поставщиком</w:t>
      </w:r>
      <w:r w:rsidRPr="00ED3B13">
        <w:rPr>
          <w:rFonts w:ascii="Times New Roman" w:eastAsia="Times New Roman" w:hAnsi="Times New Roman" w:cs="Times New Roman"/>
          <w:sz w:val="20"/>
          <w:szCs w:val="20"/>
        </w:rPr>
        <w:t xml:space="preserve">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w:t>
      </w:r>
      <w:r>
        <w:rPr>
          <w:rFonts w:ascii="Times New Roman" w:eastAsia="Times New Roman" w:hAnsi="Times New Roman" w:cs="Times New Roman"/>
          <w:sz w:val="20"/>
          <w:szCs w:val="20"/>
        </w:rPr>
        <w:t>мотренных договором,  Поставщик</w:t>
      </w:r>
      <w:r w:rsidRPr="00ED3B13">
        <w:rPr>
          <w:rFonts w:ascii="Times New Roman" w:eastAsia="Times New Roman" w:hAnsi="Times New Roman" w:cs="Times New Roman"/>
          <w:sz w:val="20"/>
          <w:szCs w:val="20"/>
        </w:rPr>
        <w:t xml:space="preserve">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lastRenderedPageBreak/>
        <w:t xml:space="preserve">   6.7. Общая сумма начисленной неустойки (штрафов, пени) за неисполнение или нена</w:t>
      </w:r>
      <w:r>
        <w:rPr>
          <w:rFonts w:ascii="Times New Roman" w:eastAsia="Times New Roman" w:hAnsi="Times New Roman" w:cs="Times New Roman"/>
          <w:sz w:val="20"/>
          <w:szCs w:val="20"/>
        </w:rPr>
        <w:t>длежащее исполнение Поставщиком</w:t>
      </w:r>
      <w:r w:rsidRPr="00ED3B13">
        <w:rPr>
          <w:rFonts w:ascii="Times New Roman" w:eastAsia="Times New Roman" w:hAnsi="Times New Roman" w:cs="Times New Roman"/>
          <w:sz w:val="20"/>
          <w:szCs w:val="20"/>
        </w:rPr>
        <w:t xml:space="preserve"> обязательств, предусмотренных договором, не может превышать цену  договора.</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A3A24" w:rsidRPr="00ED3B13" w:rsidRDefault="00DA3A24" w:rsidP="00DA3A2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A3A24" w:rsidRPr="00B652B5" w:rsidRDefault="00DA3A24" w:rsidP="00DA3A24">
      <w:pPr>
        <w:pStyle w:val="26"/>
        <w:spacing w:after="0" w:line="240" w:lineRule="auto"/>
        <w:ind w:left="0"/>
        <w:jc w:val="both"/>
        <w:rPr>
          <w:rFonts w:ascii="Times New Roman" w:hAnsi="Times New Roman" w:cs="Times New Roman"/>
          <w:sz w:val="20"/>
          <w:szCs w:val="20"/>
        </w:rPr>
      </w:pPr>
    </w:p>
    <w:p w:rsidR="00DA3A24" w:rsidRPr="00B652B5" w:rsidRDefault="00DA3A24" w:rsidP="00DA3A2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23 619,70</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DA3A24" w:rsidRPr="00B652B5" w:rsidRDefault="00DA3A24" w:rsidP="00DA3A2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A3A24" w:rsidRPr="00B652B5" w:rsidRDefault="00DA3A24" w:rsidP="00DA3A2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DA3A24" w:rsidRPr="00B652B5" w:rsidRDefault="00DA3A24" w:rsidP="00DA3A2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A3A24" w:rsidRPr="00B652B5" w:rsidRDefault="00DA3A24" w:rsidP="00DA3A2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A3A24" w:rsidRPr="00B652B5" w:rsidRDefault="00DA3A24" w:rsidP="00DA3A2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A3A24" w:rsidRPr="00B652B5" w:rsidRDefault="00DA3A24" w:rsidP="00DA3A24">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A3A24" w:rsidRPr="00B652B5" w:rsidRDefault="00DA3A24" w:rsidP="00DA3A24">
      <w:pPr>
        <w:pStyle w:val="26"/>
        <w:spacing w:after="0" w:line="240" w:lineRule="auto"/>
        <w:ind w:left="0"/>
        <w:jc w:val="both"/>
        <w:rPr>
          <w:rFonts w:ascii="Times New Roman" w:hAnsi="Times New Roman" w:cs="Times New Roman"/>
          <w:sz w:val="20"/>
          <w:szCs w:val="20"/>
        </w:rPr>
      </w:pPr>
    </w:p>
    <w:p w:rsidR="00DA3A24" w:rsidRPr="00B652B5" w:rsidRDefault="00DA3A24" w:rsidP="00DA3A24">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DA3A24" w:rsidRPr="00B652B5" w:rsidRDefault="00DA3A24" w:rsidP="00DA3A24">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A3A24" w:rsidRPr="00B652B5" w:rsidRDefault="00DA3A24" w:rsidP="00DA3A24">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DA3A24" w:rsidRPr="00B652B5" w:rsidRDefault="00DA3A24" w:rsidP="00DA3A24">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B652B5">
        <w:rPr>
          <w:rFonts w:ascii="Times New Roman" w:hAnsi="Times New Roman"/>
          <w:sz w:val="20"/>
          <w:szCs w:val="20"/>
        </w:rPr>
        <w:lastRenderedPageBreak/>
        <w:t>письменный ответ по существу стороной, которой адресована претензия, в срок не позднее 15 (пятнадцати) календарный дней со дня ее получения.</w:t>
      </w:r>
    </w:p>
    <w:p w:rsidR="00DA3A24" w:rsidRPr="00B652B5" w:rsidRDefault="00DA3A24" w:rsidP="00DA3A24">
      <w:pPr>
        <w:pStyle w:val="26"/>
        <w:spacing w:after="0" w:line="240" w:lineRule="auto"/>
        <w:ind w:left="0"/>
        <w:rPr>
          <w:rFonts w:ascii="Times New Roman" w:hAnsi="Times New Roman" w:cs="Times New Roman"/>
          <w:sz w:val="20"/>
          <w:szCs w:val="20"/>
        </w:rPr>
      </w:pPr>
    </w:p>
    <w:p w:rsidR="00DA3A24" w:rsidRPr="00B652B5" w:rsidRDefault="00DA3A24" w:rsidP="00DA3A2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DA3A24" w:rsidRPr="00B652B5" w:rsidRDefault="00DA3A24" w:rsidP="00DA3A2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A3A24" w:rsidRPr="00B652B5" w:rsidRDefault="00DA3A24" w:rsidP="00DA3A2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A3A24" w:rsidRPr="00B652B5" w:rsidRDefault="00DA3A24" w:rsidP="00DA3A2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A3A24" w:rsidRPr="00B652B5" w:rsidRDefault="00DA3A24" w:rsidP="00DA3A2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DA3A24" w:rsidRPr="00B652B5" w:rsidRDefault="00DA3A24" w:rsidP="00DA3A24">
      <w:pPr>
        <w:autoSpaceDE w:val="0"/>
        <w:autoSpaceDN w:val="0"/>
        <w:adjustRightInd w:val="0"/>
        <w:spacing w:after="0" w:line="240" w:lineRule="auto"/>
        <w:ind w:firstLine="360"/>
        <w:jc w:val="both"/>
        <w:rPr>
          <w:rFonts w:ascii="Times New Roman" w:hAnsi="Times New Roman"/>
          <w:sz w:val="20"/>
          <w:szCs w:val="20"/>
        </w:rPr>
      </w:pPr>
    </w:p>
    <w:p w:rsidR="00DA3A24" w:rsidRPr="00B652B5" w:rsidRDefault="00DA3A24" w:rsidP="00DA3A24">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3A24" w:rsidRPr="00B652B5" w:rsidRDefault="00DA3A24" w:rsidP="00DA3A24">
      <w:pPr>
        <w:autoSpaceDE w:val="0"/>
        <w:autoSpaceDN w:val="0"/>
        <w:adjustRightInd w:val="0"/>
        <w:spacing w:after="0" w:line="240" w:lineRule="auto"/>
        <w:ind w:firstLine="360"/>
        <w:jc w:val="both"/>
        <w:rPr>
          <w:rFonts w:ascii="Times New Roman" w:hAnsi="Times New Roman"/>
          <w:bCs/>
          <w:sz w:val="20"/>
          <w:szCs w:val="20"/>
        </w:rPr>
      </w:pPr>
    </w:p>
    <w:p w:rsidR="00DA3A24" w:rsidRPr="00B652B5" w:rsidRDefault="00DA3A24" w:rsidP="00DA3A2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A3A24" w:rsidRPr="00B652B5" w:rsidTr="00CE1071">
        <w:tc>
          <w:tcPr>
            <w:tcW w:w="4923" w:type="dxa"/>
          </w:tcPr>
          <w:p w:rsidR="00DA3A24" w:rsidRPr="009F7BFA" w:rsidRDefault="00DA3A24" w:rsidP="00CE1071">
            <w:pPr>
              <w:pStyle w:val="26"/>
              <w:spacing w:after="0" w:line="240" w:lineRule="auto"/>
              <w:ind w:left="0"/>
              <w:jc w:val="center"/>
              <w:rPr>
                <w:rFonts w:ascii="Times New Roman" w:hAnsi="Times New Roman" w:cs="Times New Roman"/>
                <w:b/>
                <w:sz w:val="20"/>
                <w:szCs w:val="20"/>
              </w:rPr>
            </w:pPr>
            <w:r w:rsidRPr="009F7BFA">
              <w:rPr>
                <w:rFonts w:ascii="Times New Roman" w:hAnsi="Times New Roman" w:cs="Times New Roman"/>
                <w:b/>
                <w:sz w:val="20"/>
                <w:szCs w:val="20"/>
              </w:rPr>
              <w:t>Заказчик:</w:t>
            </w:r>
          </w:p>
          <w:p w:rsidR="00DA3A24" w:rsidRPr="00B542BE" w:rsidRDefault="00DA3A24" w:rsidP="00CE1071">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B542BE">
              <w:rPr>
                <w:rFonts w:ascii="Times New Roman" w:hAnsi="Times New Roman"/>
                <w:b/>
                <w:sz w:val="20"/>
                <w:szCs w:val="20"/>
              </w:rPr>
              <w:t>О</w:t>
            </w:r>
            <w:proofErr w:type="gramEnd"/>
            <w:r w:rsidRPr="00B542BE">
              <w:rPr>
                <w:rFonts w:ascii="Times New Roman" w:hAnsi="Times New Roman"/>
                <w:b/>
                <w:sz w:val="20"/>
                <w:szCs w:val="20"/>
              </w:rPr>
              <w:t xml:space="preserve"> «Сибирский государственный университет путей сообщения» (СГУПС)</w:t>
            </w:r>
          </w:p>
          <w:p w:rsidR="00DA3A24" w:rsidRPr="00D86108" w:rsidRDefault="00DA3A24" w:rsidP="00CE1071">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A3A24" w:rsidRPr="00D86108" w:rsidRDefault="00DA3A24" w:rsidP="00CE1071">
            <w:pPr>
              <w:spacing w:after="0" w:line="240" w:lineRule="auto"/>
              <w:rPr>
                <w:rFonts w:ascii="Times New Roman" w:hAnsi="Times New Roman"/>
                <w:sz w:val="20"/>
                <w:szCs w:val="20"/>
              </w:rPr>
            </w:pPr>
            <w:r>
              <w:rPr>
                <w:rFonts w:ascii="Times New Roman" w:hAnsi="Times New Roman"/>
                <w:sz w:val="20"/>
                <w:szCs w:val="20"/>
              </w:rPr>
              <w:t>ИНН: 5402113155     КПП 540945001</w:t>
            </w:r>
          </w:p>
          <w:p w:rsidR="00DA3A24" w:rsidRDefault="00DA3A24" w:rsidP="00CE1071">
            <w:pPr>
              <w:spacing w:after="0" w:line="240" w:lineRule="auto"/>
              <w:rPr>
                <w:rFonts w:ascii="Times New Roman" w:hAnsi="Times New Roman"/>
                <w:sz w:val="20"/>
                <w:szCs w:val="20"/>
              </w:rPr>
            </w:pPr>
            <w:r>
              <w:rPr>
                <w:rFonts w:ascii="Times New Roman" w:hAnsi="Times New Roman"/>
                <w:sz w:val="20"/>
                <w:szCs w:val="20"/>
              </w:rPr>
              <w:t xml:space="preserve">ОГРН 1025401011680  </w:t>
            </w:r>
            <w:r w:rsidRPr="00D86108">
              <w:rPr>
                <w:rFonts w:ascii="Times New Roman" w:hAnsi="Times New Roman"/>
                <w:sz w:val="20"/>
                <w:szCs w:val="20"/>
              </w:rPr>
              <w:t>ОКПО 01115969</w:t>
            </w:r>
          </w:p>
          <w:p w:rsidR="00DA3A24" w:rsidRPr="00B652B5" w:rsidRDefault="00DA3A24" w:rsidP="00CE1071">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 xml:space="preserve">630068, </w:t>
            </w:r>
            <w:proofErr w:type="spellStart"/>
            <w:r w:rsidRPr="00B652B5">
              <w:rPr>
                <w:rFonts w:ascii="Times New Roman" w:hAnsi="Times New Roman"/>
                <w:sz w:val="20"/>
                <w:szCs w:val="20"/>
              </w:rPr>
              <w:t>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овосибирск</w:t>
            </w:r>
            <w:proofErr w:type="spellEnd"/>
            <w:r w:rsidRPr="00B652B5">
              <w:rPr>
                <w:rFonts w:ascii="Times New Roman" w:hAnsi="Times New Roman"/>
                <w:sz w:val="20"/>
                <w:szCs w:val="20"/>
              </w:rPr>
              <w:t xml:space="preserve">,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DA3A24" w:rsidRPr="00B652B5" w:rsidRDefault="00DA3A24" w:rsidP="00CE1071">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DA3A24" w:rsidRPr="00B652B5" w:rsidRDefault="00DA3A24" w:rsidP="00CE1071">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DA3A24" w:rsidRPr="00B652B5" w:rsidRDefault="00DA3A24" w:rsidP="00CE1071">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DA3A24" w:rsidRPr="00B652B5" w:rsidRDefault="00DA3A24" w:rsidP="00CE1071">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DA3A24" w:rsidRPr="00B652B5" w:rsidRDefault="00DA3A24" w:rsidP="00CE1071">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DA3A24" w:rsidRDefault="00DA3A24" w:rsidP="00CE1071">
            <w:pPr>
              <w:spacing w:after="0" w:line="240" w:lineRule="auto"/>
              <w:rPr>
                <w:rFonts w:ascii="Times New Roman" w:hAnsi="Times New Roman"/>
                <w:sz w:val="20"/>
                <w:szCs w:val="20"/>
              </w:rPr>
            </w:pPr>
            <w:r>
              <w:rPr>
                <w:rFonts w:ascii="Times New Roman" w:hAnsi="Times New Roman"/>
                <w:sz w:val="20"/>
                <w:szCs w:val="20"/>
              </w:rPr>
              <w:t>Банк получателя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gramStart"/>
            <w:r>
              <w:rPr>
                <w:rFonts w:ascii="Times New Roman" w:hAnsi="Times New Roman"/>
                <w:sz w:val="20"/>
                <w:szCs w:val="20"/>
              </w:rPr>
              <w:t>Сибирское</w:t>
            </w:r>
            <w:proofErr w:type="gramEnd"/>
            <w:r>
              <w:rPr>
                <w:rFonts w:ascii="Times New Roman" w:hAnsi="Times New Roman"/>
                <w:sz w:val="20"/>
                <w:szCs w:val="20"/>
              </w:rPr>
              <w:t xml:space="preserve"> ГУ Банка России</w:t>
            </w:r>
          </w:p>
          <w:p w:rsidR="00DA3A24" w:rsidRPr="00B652B5" w:rsidRDefault="00DA3A24" w:rsidP="00CE1071">
            <w:pPr>
              <w:spacing w:after="0" w:line="240" w:lineRule="auto"/>
              <w:rPr>
                <w:rFonts w:ascii="Times New Roman" w:hAnsi="Times New Roman"/>
                <w:sz w:val="20"/>
                <w:szCs w:val="20"/>
              </w:rPr>
            </w:pPr>
            <w:r w:rsidRPr="00B652B5">
              <w:rPr>
                <w:rFonts w:ascii="Times New Roman" w:hAnsi="Times New Roman"/>
                <w:sz w:val="20"/>
                <w:szCs w:val="20"/>
              </w:rPr>
              <w:t xml:space="preserve"> г. Новосибирск      БИК  045004001</w:t>
            </w:r>
          </w:p>
          <w:p w:rsidR="00DA3A24" w:rsidRPr="00B652B5" w:rsidRDefault="00DA3A24" w:rsidP="00CE1071">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DA3A24" w:rsidRPr="00B652B5" w:rsidRDefault="00DA3A24" w:rsidP="00CE1071">
            <w:pPr>
              <w:spacing w:after="0"/>
              <w:rPr>
                <w:rFonts w:ascii="Times New Roman" w:hAnsi="Times New Roman"/>
                <w:sz w:val="20"/>
                <w:szCs w:val="20"/>
              </w:rPr>
            </w:pPr>
          </w:p>
          <w:p w:rsidR="00DA3A24" w:rsidRPr="00B652B5" w:rsidRDefault="00DA3A24" w:rsidP="00CE1071">
            <w:pPr>
              <w:spacing w:after="0" w:line="240" w:lineRule="auto"/>
              <w:rPr>
                <w:rFonts w:ascii="Times New Roman" w:hAnsi="Times New Roman"/>
                <w:sz w:val="20"/>
                <w:szCs w:val="20"/>
              </w:rPr>
            </w:pPr>
            <w:r>
              <w:rPr>
                <w:rFonts w:ascii="Times New Roman" w:hAnsi="Times New Roman"/>
                <w:sz w:val="20"/>
                <w:szCs w:val="20"/>
              </w:rPr>
              <w:t>Проректор СГУПС</w:t>
            </w:r>
          </w:p>
          <w:p w:rsidR="00DA3A24" w:rsidRPr="00B652B5" w:rsidRDefault="00DA3A24" w:rsidP="00CE1071">
            <w:pPr>
              <w:spacing w:after="0" w:line="240" w:lineRule="auto"/>
              <w:rPr>
                <w:rFonts w:ascii="Times New Roman" w:hAnsi="Times New Roman"/>
                <w:sz w:val="20"/>
                <w:szCs w:val="20"/>
              </w:rPr>
            </w:pPr>
          </w:p>
          <w:p w:rsidR="00DA3A24" w:rsidRPr="00032A8B" w:rsidRDefault="00DA3A24" w:rsidP="00CE1071">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DA3A24" w:rsidRPr="00B652B5" w:rsidRDefault="00DA3A24" w:rsidP="00CE1071">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DA3A24" w:rsidRDefault="00DA3A24" w:rsidP="00CE1071">
            <w:pPr>
              <w:pStyle w:val="26"/>
              <w:spacing w:after="0" w:line="240" w:lineRule="auto"/>
              <w:ind w:left="0"/>
              <w:rPr>
                <w:rFonts w:ascii="Times New Roman" w:hAnsi="Times New Roman" w:cs="Times New Roman"/>
                <w:sz w:val="20"/>
                <w:szCs w:val="20"/>
              </w:rPr>
            </w:pPr>
          </w:p>
          <w:p w:rsidR="00DA3A24" w:rsidRDefault="00DA3A24" w:rsidP="00CE1071">
            <w:pPr>
              <w:pStyle w:val="26"/>
              <w:spacing w:after="0" w:line="240" w:lineRule="auto"/>
              <w:ind w:left="0"/>
              <w:rPr>
                <w:rFonts w:ascii="Times New Roman" w:hAnsi="Times New Roman" w:cs="Times New Roman"/>
                <w:sz w:val="20"/>
                <w:szCs w:val="20"/>
              </w:rPr>
            </w:pPr>
          </w:p>
          <w:p w:rsidR="00DA3A24" w:rsidRPr="00B652B5" w:rsidRDefault="00DA3A24" w:rsidP="00CE1071">
            <w:pPr>
              <w:pStyle w:val="26"/>
              <w:spacing w:after="0" w:line="240" w:lineRule="auto"/>
              <w:ind w:left="0"/>
              <w:rPr>
                <w:rFonts w:ascii="Times New Roman" w:hAnsi="Times New Roman" w:cs="Times New Roman"/>
                <w:sz w:val="20"/>
                <w:szCs w:val="20"/>
              </w:rPr>
            </w:pPr>
          </w:p>
        </w:tc>
        <w:tc>
          <w:tcPr>
            <w:tcW w:w="5040" w:type="dxa"/>
          </w:tcPr>
          <w:p w:rsidR="00DA3A24" w:rsidRPr="009F7BFA" w:rsidRDefault="00DA3A24" w:rsidP="00CE1071">
            <w:pPr>
              <w:pStyle w:val="26"/>
              <w:spacing w:after="0" w:line="240" w:lineRule="auto"/>
              <w:ind w:left="0"/>
              <w:jc w:val="center"/>
              <w:rPr>
                <w:rFonts w:ascii="Times New Roman" w:hAnsi="Times New Roman" w:cs="Times New Roman"/>
                <w:b/>
                <w:sz w:val="20"/>
                <w:szCs w:val="20"/>
              </w:rPr>
            </w:pPr>
            <w:r w:rsidRPr="009F7BFA">
              <w:rPr>
                <w:rFonts w:ascii="Times New Roman" w:hAnsi="Times New Roman" w:cs="Times New Roman"/>
                <w:b/>
                <w:sz w:val="20"/>
                <w:szCs w:val="20"/>
              </w:rPr>
              <w:t>Поставщик:</w:t>
            </w:r>
          </w:p>
          <w:p w:rsidR="00DA3A24" w:rsidRPr="009F2DF8" w:rsidRDefault="00DA3A24" w:rsidP="00CE1071">
            <w:pPr>
              <w:widowControl w:val="0"/>
              <w:suppressAutoHyphens/>
              <w:spacing w:after="0" w:line="240" w:lineRule="auto"/>
              <w:ind w:left="522"/>
              <w:rPr>
                <w:rFonts w:ascii="Times New Roman" w:hAnsi="Times New Roman" w:cs="Times New Roman"/>
                <w:sz w:val="20"/>
                <w:szCs w:val="20"/>
              </w:rPr>
            </w:pPr>
          </w:p>
        </w:tc>
      </w:tr>
    </w:tbl>
    <w:p w:rsidR="00DA3A24" w:rsidRPr="00905CFB" w:rsidRDefault="00DA3A24" w:rsidP="00DA3A24">
      <w:pPr>
        <w:spacing w:after="0" w:line="240" w:lineRule="auto"/>
        <w:rPr>
          <w:rFonts w:ascii="Times New Roman" w:eastAsia="Times New Roman" w:hAnsi="Times New Roman" w:cs="Times New Roman"/>
          <w:sz w:val="24"/>
          <w:szCs w:val="24"/>
        </w:rPr>
      </w:pPr>
    </w:p>
    <w:p w:rsidR="00DA3A24" w:rsidRPr="00D10891" w:rsidRDefault="00DA3A24" w:rsidP="00DA3A24">
      <w:pPr>
        <w:spacing w:after="0"/>
        <w:rPr>
          <w:rFonts w:ascii="Times New Roman" w:hAnsi="Times New Roman"/>
          <w:b/>
        </w:rPr>
      </w:pPr>
    </w:p>
    <w:p w:rsidR="00DA3A24" w:rsidRDefault="00DA3A24" w:rsidP="00DA3A24"/>
    <w:p w:rsidR="00D10891" w:rsidRPr="00D10891" w:rsidRDefault="00D10891" w:rsidP="00D10891">
      <w:pPr>
        <w:spacing w:after="0"/>
        <w:rPr>
          <w:rFonts w:ascii="Times New Roman" w:hAnsi="Times New Roman"/>
          <w:b/>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DA3A24" w:rsidRDefault="002158E1" w:rsidP="00DA3A24">
      <w:pPr>
        <w:tabs>
          <w:tab w:val="left" w:pos="5138"/>
        </w:tabs>
      </w:pPr>
    </w:p>
    <w:sectPr w:rsidR="002158E1" w:rsidRPr="00DA3A24" w:rsidSect="00DA3A24">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56566AA"/>
    <w:multiLevelType w:val="multilevel"/>
    <w:tmpl w:val="B8A8B3B8"/>
    <w:lvl w:ilvl="0">
      <w:start w:val="4"/>
      <w:numFmt w:val="decimal"/>
      <w:lvlText w:val="%1."/>
      <w:lvlJc w:val="left"/>
      <w:pPr>
        <w:tabs>
          <w:tab w:val="num" w:pos="994"/>
        </w:tabs>
        <w:ind w:left="994" w:hanging="852"/>
      </w:pPr>
      <w:rPr>
        <w:rFonts w:hint="default"/>
        <w:b/>
      </w:rPr>
    </w:lvl>
    <w:lvl w:ilvl="1">
      <w:start w:val="1"/>
      <w:numFmt w:val="decimal"/>
      <w:isLgl/>
      <w:lvlText w:val="%1.%2."/>
      <w:lvlJc w:val="left"/>
      <w:pPr>
        <w:tabs>
          <w:tab w:val="num" w:pos="1414"/>
        </w:tabs>
        <w:ind w:left="1414" w:hanging="420"/>
      </w:pPr>
      <w:rPr>
        <w:rFonts w:hint="default"/>
      </w:rPr>
    </w:lvl>
    <w:lvl w:ilvl="2">
      <w:start w:val="1"/>
      <w:numFmt w:val="decimal"/>
      <w:isLgl/>
      <w:lvlText w:val="%1.%2.%3."/>
      <w:lvlJc w:val="left"/>
      <w:pPr>
        <w:tabs>
          <w:tab w:val="num" w:pos="2566"/>
        </w:tabs>
        <w:ind w:left="2566" w:hanging="720"/>
      </w:pPr>
      <w:rPr>
        <w:rFonts w:hint="default"/>
      </w:rPr>
    </w:lvl>
    <w:lvl w:ilvl="3">
      <w:start w:val="1"/>
      <w:numFmt w:val="decimal"/>
      <w:isLgl/>
      <w:lvlText w:val="%1.%2.%3.%4."/>
      <w:lvlJc w:val="left"/>
      <w:pPr>
        <w:tabs>
          <w:tab w:val="num" w:pos="3418"/>
        </w:tabs>
        <w:ind w:left="3418" w:hanging="720"/>
      </w:pPr>
      <w:rPr>
        <w:rFonts w:hint="default"/>
      </w:rPr>
    </w:lvl>
    <w:lvl w:ilvl="4">
      <w:start w:val="1"/>
      <w:numFmt w:val="decimal"/>
      <w:isLgl/>
      <w:lvlText w:val="%1.%2.%3.%4.%5."/>
      <w:lvlJc w:val="left"/>
      <w:pPr>
        <w:tabs>
          <w:tab w:val="num" w:pos="4630"/>
        </w:tabs>
        <w:ind w:left="4630" w:hanging="1080"/>
      </w:pPr>
      <w:rPr>
        <w:rFonts w:hint="default"/>
      </w:rPr>
    </w:lvl>
    <w:lvl w:ilvl="5">
      <w:start w:val="1"/>
      <w:numFmt w:val="decimal"/>
      <w:isLgl/>
      <w:lvlText w:val="%1.%2.%3.%4.%5.%6."/>
      <w:lvlJc w:val="left"/>
      <w:pPr>
        <w:tabs>
          <w:tab w:val="num" w:pos="5482"/>
        </w:tabs>
        <w:ind w:left="5482" w:hanging="1080"/>
      </w:pPr>
      <w:rPr>
        <w:rFonts w:hint="default"/>
      </w:rPr>
    </w:lvl>
    <w:lvl w:ilvl="6">
      <w:start w:val="1"/>
      <w:numFmt w:val="decimal"/>
      <w:isLgl/>
      <w:lvlText w:val="%1.%2.%3.%4.%5.%6.%7."/>
      <w:lvlJc w:val="left"/>
      <w:pPr>
        <w:tabs>
          <w:tab w:val="num" w:pos="6694"/>
        </w:tabs>
        <w:ind w:left="6694" w:hanging="1440"/>
      </w:pPr>
      <w:rPr>
        <w:rFonts w:hint="default"/>
      </w:rPr>
    </w:lvl>
    <w:lvl w:ilvl="7">
      <w:start w:val="1"/>
      <w:numFmt w:val="decimal"/>
      <w:isLgl/>
      <w:lvlText w:val="%1.%2.%3.%4.%5.%6.%7.%8."/>
      <w:lvlJc w:val="left"/>
      <w:pPr>
        <w:tabs>
          <w:tab w:val="num" w:pos="7546"/>
        </w:tabs>
        <w:ind w:left="7546" w:hanging="1440"/>
      </w:pPr>
      <w:rPr>
        <w:rFonts w:hint="default"/>
      </w:rPr>
    </w:lvl>
    <w:lvl w:ilvl="8">
      <w:start w:val="1"/>
      <w:numFmt w:val="decimal"/>
      <w:isLgl/>
      <w:lvlText w:val="%1.%2.%3.%4.%5.%6.%7.%8.%9."/>
      <w:lvlJc w:val="left"/>
      <w:pPr>
        <w:tabs>
          <w:tab w:val="num" w:pos="8758"/>
        </w:tabs>
        <w:ind w:left="8758" w:hanging="1800"/>
      </w:pPr>
      <w:rPr>
        <w:rFonts w:hint="default"/>
      </w:rPr>
    </w:lvl>
  </w:abstractNum>
  <w:abstractNum w:abstractNumId="9">
    <w:nsid w:val="2205554C"/>
    <w:multiLevelType w:val="hybridMultilevel"/>
    <w:tmpl w:val="0F929AF8"/>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0">
    <w:nsid w:val="241565A4"/>
    <w:multiLevelType w:val="hybridMultilevel"/>
    <w:tmpl w:val="3EE65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A374F"/>
    <w:multiLevelType w:val="hybridMultilevel"/>
    <w:tmpl w:val="230E4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72936F0"/>
    <w:multiLevelType w:val="hybridMultilevel"/>
    <w:tmpl w:val="B04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50383B8B"/>
    <w:multiLevelType w:val="hybridMultilevel"/>
    <w:tmpl w:val="E65A8C68"/>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5">
    <w:nsid w:val="5AE14082"/>
    <w:multiLevelType w:val="hybridMultilevel"/>
    <w:tmpl w:val="09AC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7"/>
  </w:num>
  <w:num w:numId="4">
    <w:abstractNumId w:val="16"/>
  </w:num>
  <w:num w:numId="5">
    <w:abstractNumId w:val="6"/>
  </w:num>
  <w:num w:numId="6">
    <w:abstractNumId w:val="10"/>
  </w:num>
  <w:num w:numId="7">
    <w:abstractNumId w:val="12"/>
  </w:num>
  <w:num w:numId="8">
    <w:abstractNumId w:val="11"/>
  </w:num>
  <w:num w:numId="9">
    <w:abstractNumId w:val="1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3E1BA3"/>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672F6"/>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63DE"/>
    <w:rsid w:val="009A7ED3"/>
    <w:rsid w:val="009B3371"/>
    <w:rsid w:val="009B7693"/>
    <w:rsid w:val="009E76E9"/>
    <w:rsid w:val="009F794A"/>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A0D52"/>
    <w:rsid w:val="00CB0B0E"/>
    <w:rsid w:val="00CB2D92"/>
    <w:rsid w:val="00CB7E45"/>
    <w:rsid w:val="00CC13BA"/>
    <w:rsid w:val="00CD2C52"/>
    <w:rsid w:val="00CD42DE"/>
    <w:rsid w:val="00CD5717"/>
    <w:rsid w:val="00CF2E83"/>
    <w:rsid w:val="00CF35FB"/>
    <w:rsid w:val="00CF3AA9"/>
    <w:rsid w:val="00D06DD3"/>
    <w:rsid w:val="00D107FA"/>
    <w:rsid w:val="00D10891"/>
    <w:rsid w:val="00D233B1"/>
    <w:rsid w:val="00D236BB"/>
    <w:rsid w:val="00D32CDD"/>
    <w:rsid w:val="00D378E4"/>
    <w:rsid w:val="00D435E4"/>
    <w:rsid w:val="00D46D28"/>
    <w:rsid w:val="00D46E09"/>
    <w:rsid w:val="00D50E5E"/>
    <w:rsid w:val="00D661A0"/>
    <w:rsid w:val="00D70B19"/>
    <w:rsid w:val="00D76053"/>
    <w:rsid w:val="00D84985"/>
    <w:rsid w:val="00D9565B"/>
    <w:rsid w:val="00DA3A24"/>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648D5"/>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037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34B7-13C8-4B7F-AC5D-7AA6DBD9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13</cp:revision>
  <dcterms:created xsi:type="dcterms:W3CDTF">2016-11-14T06:43:00Z</dcterms:created>
  <dcterms:modified xsi:type="dcterms:W3CDTF">2017-10-19T04:49:00Z</dcterms:modified>
</cp:coreProperties>
</file>