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97AB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97AB2">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CF02A3" w:rsidP="00F81581">
            <w:pPr>
              <w:jc w:val="both"/>
              <w:rPr>
                <w:rFonts w:ascii="Arial" w:hAnsi="Arial" w:cs="Arial"/>
                <w:sz w:val="20"/>
                <w:szCs w:val="20"/>
              </w:rPr>
            </w:pPr>
            <w:r w:rsidRPr="00CF02A3">
              <w:rPr>
                <w:rFonts w:ascii="Arial" w:hAnsi="Arial" w:cs="Arial"/>
                <w:b/>
                <w:sz w:val="20"/>
                <w:szCs w:val="20"/>
              </w:rPr>
              <w:t>Услуги по созданию 3Д модели УК25/9-18 для тренажера</w:t>
            </w:r>
            <w:r>
              <w:rPr>
                <w:rFonts w:ascii="Arial" w:hAnsi="Arial" w:cs="Arial"/>
                <w:sz w:val="20"/>
                <w:szCs w:val="20"/>
              </w:rPr>
              <w:t xml:space="preserve"> </w:t>
            </w:r>
            <w:r w:rsidRPr="00CF02A3">
              <w:rPr>
                <w:rFonts w:ascii="Arial" w:hAnsi="Arial" w:cs="Arial"/>
                <w:sz w:val="20"/>
                <w:szCs w:val="20"/>
              </w:rPr>
              <w:t xml:space="preserve">согласно утвержденной ОАО «РЖД» программы </w:t>
            </w:r>
            <w:bookmarkStart w:id="0" w:name="_GoBack"/>
            <w:bookmarkEnd w:id="0"/>
            <w:r w:rsidRPr="00CF02A3">
              <w:rPr>
                <w:rFonts w:ascii="Arial" w:hAnsi="Arial" w:cs="Arial"/>
                <w:sz w:val="20"/>
                <w:szCs w:val="20"/>
              </w:rPr>
              <w:t>обучения</w:t>
            </w:r>
            <w:r>
              <w:rPr>
                <w:rFonts w:ascii="Arial" w:hAnsi="Arial" w:cs="Arial"/>
                <w:sz w:val="20"/>
                <w:szCs w:val="20"/>
              </w:rPr>
              <w:t xml:space="preserve"> - </w:t>
            </w:r>
            <w:r w:rsidRPr="00CF02A3">
              <w:rPr>
                <w:rFonts w:ascii="Arial" w:hAnsi="Arial" w:cs="Arial"/>
                <w:sz w:val="20"/>
                <w:szCs w:val="20"/>
              </w:rPr>
              <w:t>во исполнение договора между СГУПС и ОАО «РЖД» №2511898 на выполнение работ по плану научно-технического развития «Развитие тренажерного комплекса для обучения машинистов крана УК»</w:t>
            </w:r>
            <w:r w:rsidR="00A740EF" w:rsidRPr="00A740E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D1E36" w:rsidP="008D1E36">
            <w:pPr>
              <w:jc w:val="both"/>
              <w:rPr>
                <w:rFonts w:ascii="Arial" w:hAnsi="Arial" w:cs="Arial"/>
                <w:sz w:val="20"/>
                <w:szCs w:val="20"/>
              </w:rPr>
            </w:pPr>
            <w:r w:rsidRPr="008D1E36">
              <w:rPr>
                <w:rFonts w:ascii="Arial" w:hAnsi="Arial" w:cs="Arial"/>
                <w:sz w:val="20"/>
                <w:szCs w:val="20"/>
              </w:rPr>
              <w:t xml:space="preserve">предоставить результаты </w:t>
            </w:r>
            <w:r>
              <w:rPr>
                <w:rFonts w:ascii="Arial" w:hAnsi="Arial" w:cs="Arial"/>
                <w:sz w:val="20"/>
                <w:szCs w:val="20"/>
              </w:rPr>
              <w:t>-</w:t>
            </w:r>
            <w:r w:rsidRPr="008D1E36">
              <w:rPr>
                <w:rFonts w:ascii="Arial" w:hAnsi="Arial" w:cs="Arial"/>
                <w:sz w:val="20"/>
                <w:szCs w:val="20"/>
              </w:rPr>
              <w:t xml:space="preserve"> модел</w:t>
            </w:r>
            <w:r>
              <w:rPr>
                <w:rFonts w:ascii="Arial" w:hAnsi="Arial" w:cs="Arial"/>
                <w:sz w:val="20"/>
                <w:szCs w:val="20"/>
              </w:rPr>
              <w:t>и</w:t>
            </w:r>
            <w:r w:rsidRPr="008D1E36">
              <w:rPr>
                <w:rFonts w:ascii="Arial" w:hAnsi="Arial" w:cs="Arial"/>
                <w:sz w:val="20"/>
                <w:szCs w:val="20"/>
              </w:rPr>
              <w:t xml:space="preserve"> крана УК25/9-18 для тренажера до 01.12.2017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CF02A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8D1E36">
              <w:rPr>
                <w:rFonts w:ascii="Arial" w:hAnsi="Arial" w:cs="Arial"/>
                <w:sz w:val="20"/>
                <w:szCs w:val="20"/>
              </w:rPr>
              <w:t>784 000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8D1E36" w:rsidRPr="008D1E36">
              <w:rPr>
                <w:rFonts w:ascii="Arial" w:eastAsia="Times New Roman" w:hAnsi="Arial" w:cs="Arial"/>
                <w:sz w:val="20"/>
                <w:szCs w:val="20"/>
                <w:lang w:eastAsia="ru-RU"/>
              </w:rPr>
              <w:t xml:space="preserve">Общая стоимость </w:t>
            </w:r>
            <w:r w:rsidR="008D1E36">
              <w:rPr>
                <w:rFonts w:ascii="Arial" w:eastAsia="Times New Roman" w:hAnsi="Arial" w:cs="Arial"/>
                <w:sz w:val="20"/>
                <w:szCs w:val="20"/>
                <w:lang w:eastAsia="ru-RU"/>
              </w:rPr>
              <w:t>включает в себя все затраты необходи</w:t>
            </w:r>
            <w:r w:rsidR="008D1E36" w:rsidRPr="008D1E36">
              <w:rPr>
                <w:rFonts w:ascii="Arial" w:eastAsia="Times New Roman" w:hAnsi="Arial" w:cs="Arial"/>
                <w:sz w:val="20"/>
                <w:szCs w:val="20"/>
                <w:lang w:eastAsia="ru-RU"/>
              </w:rPr>
              <w:t>мы</w:t>
            </w:r>
            <w:r w:rsidR="00CF02A3">
              <w:rPr>
                <w:rFonts w:ascii="Arial" w:eastAsia="Times New Roman" w:hAnsi="Arial" w:cs="Arial"/>
                <w:sz w:val="20"/>
                <w:szCs w:val="20"/>
                <w:lang w:eastAsia="ru-RU"/>
              </w:rPr>
              <w:t>е</w:t>
            </w:r>
            <w:r w:rsidR="008D1E36" w:rsidRPr="008D1E36">
              <w:rPr>
                <w:rFonts w:ascii="Arial" w:eastAsia="Times New Roman" w:hAnsi="Arial" w:cs="Arial"/>
                <w:sz w:val="20"/>
                <w:szCs w:val="20"/>
                <w:lang w:eastAsia="ru-RU"/>
              </w:rPr>
              <w:t xml:space="preserve"> для оказания услуг по предмету договора,</w:t>
            </w:r>
            <w:r w:rsidR="008D1E36">
              <w:rPr>
                <w:rFonts w:ascii="Arial" w:eastAsia="Times New Roman" w:hAnsi="Arial" w:cs="Arial"/>
                <w:sz w:val="20"/>
                <w:szCs w:val="20"/>
                <w:lang w:eastAsia="ru-RU"/>
              </w:rPr>
              <w:t xml:space="preserve"> </w:t>
            </w:r>
            <w:r w:rsidR="00CF02A3">
              <w:rPr>
                <w:rFonts w:ascii="Arial" w:eastAsia="Times New Roman" w:hAnsi="Arial" w:cs="Arial"/>
                <w:sz w:val="20"/>
                <w:szCs w:val="20"/>
                <w:lang w:eastAsia="ru-RU"/>
              </w:rPr>
              <w:t xml:space="preserve">а также </w:t>
            </w:r>
            <w:r w:rsidR="008D1E36" w:rsidRPr="008D1E36">
              <w:rPr>
                <w:rFonts w:ascii="Arial" w:eastAsia="Times New Roman" w:hAnsi="Arial" w:cs="Arial"/>
                <w:sz w:val="20"/>
                <w:szCs w:val="20"/>
                <w:lang w:eastAsia="ru-RU"/>
              </w:rPr>
              <w:t>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353556">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8D1E36" w:rsidRPr="008D1E36">
              <w:rPr>
                <w:rFonts w:ascii="Arial" w:eastAsia="Times New Roman" w:hAnsi="Arial" w:cs="Arial"/>
                <w:bCs/>
                <w:sz w:val="18"/>
                <w:szCs w:val="18"/>
                <w:lang w:eastAsia="ru-RU"/>
              </w:rPr>
              <w:t>по факту поступления денежных средств от заказчика по теме 3-180-17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r w:rsidR="008D1E36">
              <w:rPr>
                <w:rFonts w:ascii="Arial" w:eastAsia="Times New Roman" w:hAnsi="Arial" w:cs="Arial"/>
                <w:bCs/>
                <w:sz w:val="18"/>
                <w:szCs w:val="18"/>
                <w:lang w:eastAsia="ru-RU"/>
              </w:rPr>
              <w:t xml:space="preserve"> (</w:t>
            </w:r>
            <w:proofErr w:type="gramStart"/>
            <w:r w:rsidR="008D1E36">
              <w:rPr>
                <w:rFonts w:ascii="Arial" w:eastAsia="Times New Roman" w:hAnsi="Arial" w:cs="Arial"/>
                <w:bCs/>
                <w:sz w:val="18"/>
                <w:szCs w:val="18"/>
                <w:lang w:eastAsia="ru-RU"/>
              </w:rPr>
              <w:t>согласно проекта</w:t>
            </w:r>
            <w:proofErr w:type="gramEnd"/>
            <w:r w:rsidR="008D1E36">
              <w:rPr>
                <w:rFonts w:ascii="Arial" w:eastAsia="Times New Roman" w:hAnsi="Arial" w:cs="Arial"/>
                <w:bCs/>
                <w:sz w:val="18"/>
                <w:szCs w:val="18"/>
                <w:lang w:eastAsia="ru-RU"/>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936804" w:rsidRPr="00E77CA1" w:rsidRDefault="00936804" w:rsidP="003F3957">
      <w:pPr>
        <w:spacing w:after="0" w:line="240" w:lineRule="auto"/>
        <w:jc w:val="both"/>
        <w:rPr>
          <w:b/>
        </w:rPr>
      </w:pPr>
    </w:p>
    <w:p w:rsidR="00936804" w:rsidRDefault="00936804" w:rsidP="008D1E36">
      <w:pPr>
        <w:pStyle w:val="1"/>
        <w:jc w:val="center"/>
        <w:rPr>
          <w:rFonts w:ascii="Arial" w:hAnsi="Arial" w:cs="Arial"/>
          <w:b/>
          <w:sz w:val="20"/>
          <w:szCs w:val="20"/>
        </w:rPr>
      </w:pPr>
      <w:r>
        <w:rPr>
          <w:rFonts w:ascii="Arial" w:hAnsi="Arial" w:cs="Arial"/>
          <w:b/>
          <w:sz w:val="20"/>
          <w:szCs w:val="20"/>
        </w:rPr>
        <w:t>ПРОЕКТ ДОГОВОРА</w:t>
      </w:r>
    </w:p>
    <w:p w:rsidR="008D1E36" w:rsidRPr="008D1E36" w:rsidRDefault="008D1E36" w:rsidP="008D1E36">
      <w:pPr>
        <w:spacing w:after="0" w:line="240" w:lineRule="auto"/>
        <w:jc w:val="center"/>
        <w:rPr>
          <w:rFonts w:ascii="Arial" w:hAnsi="Arial" w:cs="Arial"/>
          <w:b/>
          <w:bCs/>
          <w:sz w:val="18"/>
          <w:szCs w:val="18"/>
          <w:lang w:eastAsia="ru-RU"/>
        </w:rPr>
      </w:pPr>
      <w:bookmarkStart w:id="1" w:name="OLE_LINK19"/>
      <w:bookmarkStart w:id="2" w:name="OLE_LINK20"/>
      <w:r w:rsidRPr="008D1E36">
        <w:rPr>
          <w:rFonts w:ascii="Arial" w:hAnsi="Arial" w:cs="Arial"/>
          <w:b/>
          <w:bCs/>
          <w:sz w:val="18"/>
          <w:szCs w:val="18"/>
          <w:lang w:eastAsia="ru-RU"/>
        </w:rPr>
        <w:t>оказания услуг</w:t>
      </w:r>
    </w:p>
    <w:bookmarkEnd w:id="1"/>
    <w:bookmarkEnd w:id="2"/>
    <w:p w:rsidR="008D1E36" w:rsidRPr="008D1E36" w:rsidRDefault="008D1E36" w:rsidP="008D1E36">
      <w:pPr>
        <w:spacing w:after="0" w:line="240" w:lineRule="auto"/>
        <w:jc w:val="center"/>
        <w:rPr>
          <w:rFonts w:ascii="Arial" w:hAnsi="Arial" w:cs="Arial"/>
          <w:b/>
          <w:bCs/>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г. Новосибирск                                                                        «___»  __________ 2017 г.</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w:t>
      </w:r>
      <w:proofErr w:type="gramStart"/>
      <w:r w:rsidRPr="008D1E36">
        <w:rPr>
          <w:rFonts w:ascii="Arial"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w:t>
      </w:r>
      <w:r w:rsidRPr="008D1E36">
        <w:rPr>
          <w:rFonts w:ascii="Arial" w:hAnsi="Arial" w:cs="Arial"/>
          <w:sz w:val="18"/>
          <w:szCs w:val="18"/>
          <w:u w:val="single"/>
          <w:lang w:eastAsia="ru-RU"/>
        </w:rPr>
        <w:t xml:space="preserve">проректора по научной работе </w:t>
      </w:r>
      <w:proofErr w:type="spellStart"/>
      <w:r w:rsidRPr="008D1E36">
        <w:rPr>
          <w:rFonts w:ascii="Arial" w:hAnsi="Arial" w:cs="Arial"/>
          <w:sz w:val="18"/>
          <w:szCs w:val="18"/>
          <w:u w:val="single"/>
          <w:lang w:eastAsia="ru-RU"/>
        </w:rPr>
        <w:t>Бокарева</w:t>
      </w:r>
      <w:proofErr w:type="spellEnd"/>
      <w:r w:rsidRPr="008D1E36">
        <w:rPr>
          <w:rFonts w:ascii="Arial" w:hAnsi="Arial" w:cs="Arial"/>
          <w:sz w:val="18"/>
          <w:szCs w:val="18"/>
          <w:u w:val="single"/>
          <w:lang w:eastAsia="ru-RU"/>
        </w:rPr>
        <w:t xml:space="preserve"> Сергея Александровича</w:t>
      </w:r>
      <w:r w:rsidRPr="008D1E36">
        <w:rPr>
          <w:rFonts w:ascii="Arial" w:hAnsi="Arial" w:cs="Arial"/>
          <w:sz w:val="18"/>
          <w:szCs w:val="18"/>
          <w:lang w:eastAsia="ru-RU"/>
        </w:rPr>
        <w:t xml:space="preserve">, действующего на основании Доверенности № 2 от 01.03.2016 г., с </w:t>
      </w:r>
      <w:r w:rsidRPr="008D1E36">
        <w:rPr>
          <w:rFonts w:ascii="Arial" w:hAnsi="Arial" w:cs="Arial"/>
          <w:sz w:val="18"/>
          <w:szCs w:val="18"/>
          <w:lang w:eastAsia="ru-RU"/>
        </w:rPr>
        <w:lastRenderedPageBreak/>
        <w:t xml:space="preserve">одной стороны, именуемый в дальнейшем «Заказчик» и Индивидуальный предприниматель Секачев Павел Михайлович (ИП Секачев П.М.), именуемый в дальнейшем </w:t>
      </w:r>
      <w:bookmarkStart w:id="3" w:name="OLE_LINK78"/>
      <w:bookmarkStart w:id="4" w:name="OLE_LINK79"/>
      <w:r w:rsidRPr="008D1E36">
        <w:rPr>
          <w:rFonts w:ascii="Arial" w:hAnsi="Arial" w:cs="Arial"/>
          <w:sz w:val="18"/>
          <w:szCs w:val="18"/>
          <w:lang w:eastAsia="ru-RU"/>
        </w:rPr>
        <w:t>Исполнитель</w:t>
      </w:r>
      <w:bookmarkEnd w:id="3"/>
      <w:bookmarkEnd w:id="4"/>
      <w:r w:rsidRPr="008D1E36">
        <w:rPr>
          <w:rFonts w:ascii="Arial" w:hAnsi="Arial" w:cs="Arial"/>
          <w:sz w:val="18"/>
          <w:szCs w:val="18"/>
          <w:lang w:eastAsia="ru-RU"/>
        </w:rPr>
        <w:t>, с другой стороны, с целью</w:t>
      </w:r>
      <w:proofErr w:type="gramEnd"/>
      <w:r w:rsidRPr="008D1E36">
        <w:rPr>
          <w:rFonts w:ascii="Arial" w:hAnsi="Arial" w:cs="Arial"/>
          <w:sz w:val="18"/>
          <w:szCs w:val="18"/>
          <w:lang w:eastAsia="ru-RU"/>
        </w:rPr>
        <w:t xml:space="preserve"> осуществления закупки на основании Федерального закона от 18.07.2011г. №223-ФЗ и  в соответствии с подпунктом 2 пункта 5.1 Положения о закупке, заключили  настоящий договор на оказания услуг (далее – договор) о нижеследующем: </w:t>
      </w:r>
    </w:p>
    <w:p w:rsidR="008D1E36" w:rsidRPr="008D1E36" w:rsidRDefault="008D1E36" w:rsidP="008D1E36">
      <w:pPr>
        <w:spacing w:after="0" w:line="240" w:lineRule="auto"/>
        <w:jc w:val="center"/>
        <w:rPr>
          <w:rFonts w:ascii="Arial" w:hAnsi="Arial" w:cs="Arial"/>
          <w:b/>
          <w:bCs/>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1. Предмет договора</w:t>
      </w:r>
    </w:p>
    <w:p w:rsidR="008D1E36" w:rsidRPr="008D1E36" w:rsidRDefault="008D1E36" w:rsidP="008D1E36">
      <w:pPr>
        <w:spacing w:after="0" w:line="240" w:lineRule="auto"/>
        <w:ind w:firstLine="360"/>
        <w:jc w:val="both"/>
        <w:rPr>
          <w:rFonts w:ascii="Arial" w:hAnsi="Arial" w:cs="Arial"/>
          <w:sz w:val="18"/>
          <w:szCs w:val="18"/>
          <w:lang w:eastAsia="ru-RU"/>
        </w:rPr>
      </w:pPr>
      <w:r w:rsidRPr="008D1E36">
        <w:rPr>
          <w:rFonts w:ascii="Arial" w:hAnsi="Arial" w:cs="Arial"/>
          <w:sz w:val="18"/>
          <w:szCs w:val="18"/>
          <w:lang w:eastAsia="ru-RU"/>
        </w:rPr>
        <w:t xml:space="preserve">1.1. По настоящему договору Исполнитель по заданию Заказчика обязуется за свой риск и с использованием собственных средств оказать услуги в рамках заключенных хозяйственных договоров Заказчика </w:t>
      </w:r>
      <w:bookmarkStart w:id="5" w:name="OLE_LINK85"/>
      <w:bookmarkStart w:id="6" w:name="OLE_LINK86"/>
      <w:bookmarkStart w:id="7" w:name="OLE_LINK24"/>
      <w:bookmarkStart w:id="8" w:name="OLE_LINK25"/>
      <w:bookmarkStart w:id="9" w:name="OLE_LINK38"/>
      <w:bookmarkStart w:id="10" w:name="OLE_LINK39"/>
      <w:bookmarkStart w:id="11" w:name="OLE_LINK90"/>
      <w:bookmarkStart w:id="12" w:name="OLE_LINK91"/>
      <w:bookmarkStart w:id="13" w:name="OLE_LINK92"/>
      <w:bookmarkStart w:id="14" w:name="OLE_LINK93"/>
      <w:r w:rsidRPr="008D1E36">
        <w:rPr>
          <w:rFonts w:ascii="Arial" w:hAnsi="Arial" w:cs="Arial"/>
          <w:sz w:val="18"/>
          <w:szCs w:val="18"/>
          <w:lang w:eastAsia="ru-RU"/>
        </w:rPr>
        <w:t>по</w:t>
      </w:r>
      <w:bookmarkEnd w:id="5"/>
      <w:bookmarkEnd w:id="6"/>
      <w:bookmarkEnd w:id="7"/>
      <w:bookmarkEnd w:id="8"/>
      <w:bookmarkEnd w:id="9"/>
      <w:bookmarkEnd w:id="10"/>
      <w:bookmarkEnd w:id="11"/>
      <w:bookmarkEnd w:id="12"/>
      <w:bookmarkEnd w:id="13"/>
      <w:bookmarkEnd w:id="14"/>
      <w:r w:rsidRPr="008D1E36">
        <w:rPr>
          <w:rFonts w:ascii="Arial" w:hAnsi="Arial" w:cs="Arial"/>
          <w:sz w:val="18"/>
          <w:szCs w:val="18"/>
          <w:lang w:eastAsia="ru-RU"/>
        </w:rPr>
        <w:t xml:space="preserve"> созданию 3</w:t>
      </w:r>
      <w:r w:rsidRPr="008D1E36">
        <w:rPr>
          <w:rFonts w:ascii="Arial" w:hAnsi="Arial" w:cs="Arial"/>
          <w:sz w:val="18"/>
          <w:szCs w:val="18"/>
          <w:lang w:val="en-US" w:eastAsia="ru-RU"/>
        </w:rPr>
        <w:t>D</w:t>
      </w:r>
      <w:r w:rsidRPr="008D1E36">
        <w:rPr>
          <w:rFonts w:ascii="Arial" w:hAnsi="Arial" w:cs="Arial"/>
          <w:sz w:val="18"/>
          <w:szCs w:val="18"/>
          <w:lang w:eastAsia="ru-RU"/>
        </w:rPr>
        <w:t xml:space="preserve"> модели </w:t>
      </w:r>
      <w:r w:rsidRPr="008D1E36">
        <w:rPr>
          <w:rFonts w:ascii="Arial" w:hAnsi="Arial" w:cs="Arial"/>
          <w:sz w:val="18"/>
          <w:szCs w:val="18"/>
        </w:rPr>
        <w:t>УК25/9-18 для тренажера согласно утвержденной ОАО «РЖД» программы обучения</w:t>
      </w:r>
      <w:r w:rsidRPr="008D1E36">
        <w:rPr>
          <w:rFonts w:ascii="Arial" w:hAnsi="Arial" w:cs="Arial"/>
          <w:sz w:val="18"/>
          <w:szCs w:val="18"/>
          <w:lang w:eastAsia="ru-RU"/>
        </w:rPr>
        <w:t xml:space="preserve">, а Заказчик обязуется принять услуги и оплатить их стоимость. </w:t>
      </w:r>
    </w:p>
    <w:p w:rsidR="008D1E36" w:rsidRPr="008D1E36" w:rsidRDefault="008D1E36" w:rsidP="008D1E36">
      <w:pPr>
        <w:spacing w:after="0" w:line="240" w:lineRule="auto"/>
        <w:ind w:firstLine="360"/>
        <w:jc w:val="both"/>
        <w:rPr>
          <w:rFonts w:ascii="Arial" w:hAnsi="Arial" w:cs="Arial"/>
          <w:sz w:val="18"/>
          <w:szCs w:val="18"/>
        </w:rPr>
      </w:pPr>
      <w:r w:rsidRPr="008D1E36">
        <w:rPr>
          <w:rFonts w:ascii="Arial" w:hAnsi="Arial" w:cs="Arial"/>
          <w:sz w:val="18"/>
          <w:szCs w:val="18"/>
          <w:lang w:eastAsia="ru-RU"/>
        </w:rPr>
        <w:t>1.2. Исполнитель предоставляет Заказчику: 3</w:t>
      </w:r>
      <w:r w:rsidRPr="008D1E36">
        <w:rPr>
          <w:rFonts w:ascii="Arial" w:hAnsi="Arial" w:cs="Arial"/>
          <w:sz w:val="18"/>
          <w:szCs w:val="18"/>
          <w:lang w:val="en-US" w:eastAsia="ru-RU"/>
        </w:rPr>
        <w:t>D</w:t>
      </w:r>
      <w:r w:rsidRPr="008D1E36">
        <w:rPr>
          <w:rFonts w:ascii="Arial" w:hAnsi="Arial" w:cs="Arial"/>
          <w:sz w:val="18"/>
          <w:szCs w:val="18"/>
          <w:lang w:eastAsia="ru-RU"/>
        </w:rPr>
        <w:t xml:space="preserve"> модель</w:t>
      </w:r>
      <w:r w:rsidRPr="008D1E36">
        <w:rPr>
          <w:rFonts w:ascii="Arial" w:hAnsi="Arial" w:cs="Arial"/>
          <w:sz w:val="18"/>
          <w:szCs w:val="18"/>
        </w:rPr>
        <w:t xml:space="preserve"> крана УК25/9-18 для тренажера согласно утвержденной ОАО «РЖД» программы обучения.</w:t>
      </w:r>
    </w:p>
    <w:p w:rsidR="008D1E36" w:rsidRPr="008D1E36" w:rsidRDefault="008D1E36" w:rsidP="008D1E36">
      <w:pPr>
        <w:spacing w:after="0" w:line="240" w:lineRule="auto"/>
        <w:ind w:firstLine="360"/>
        <w:jc w:val="both"/>
        <w:rPr>
          <w:rFonts w:ascii="Arial" w:hAnsi="Arial" w:cs="Arial"/>
          <w:sz w:val="18"/>
          <w:szCs w:val="18"/>
          <w:lang w:eastAsia="ru-RU"/>
        </w:rPr>
      </w:pPr>
      <w:r w:rsidRPr="008D1E36">
        <w:rPr>
          <w:rFonts w:ascii="Arial" w:hAnsi="Arial" w:cs="Arial"/>
          <w:sz w:val="18"/>
          <w:szCs w:val="18"/>
          <w:lang w:eastAsia="ru-RU"/>
        </w:rPr>
        <w:t xml:space="preserve">1.3. </w:t>
      </w:r>
      <w:r>
        <w:rPr>
          <w:rFonts w:ascii="Arial" w:hAnsi="Arial" w:cs="Arial"/>
          <w:sz w:val="18"/>
          <w:szCs w:val="18"/>
          <w:lang w:eastAsia="ru-RU"/>
        </w:rPr>
        <w:t>Услуги</w:t>
      </w:r>
      <w:r w:rsidRPr="008D1E36">
        <w:rPr>
          <w:rFonts w:ascii="Arial" w:hAnsi="Arial" w:cs="Arial"/>
          <w:sz w:val="18"/>
          <w:szCs w:val="18"/>
          <w:lang w:eastAsia="ru-RU"/>
        </w:rPr>
        <w:t>, выполняемые Исполнителем, должны выполняться в соответствии с календарным планом, являющимся неотъемлемой частью договора (Приложение 1), а так же Техническим заданием, являющимся неотъемлемой частью договора (Приложение 2).</w:t>
      </w:r>
    </w:p>
    <w:p w:rsidR="008D1E36" w:rsidRPr="008D1E36" w:rsidRDefault="008D1E36" w:rsidP="008D1E36">
      <w:pPr>
        <w:spacing w:after="0" w:line="240" w:lineRule="auto"/>
        <w:ind w:firstLine="360"/>
        <w:jc w:val="both"/>
        <w:rPr>
          <w:rFonts w:ascii="Arial" w:hAnsi="Arial" w:cs="Arial"/>
          <w:sz w:val="18"/>
          <w:szCs w:val="18"/>
          <w:lang w:eastAsia="ru-RU"/>
        </w:rPr>
      </w:pPr>
      <w:r w:rsidRPr="008D1E36">
        <w:rPr>
          <w:rFonts w:ascii="Arial" w:hAnsi="Arial" w:cs="Arial"/>
          <w:sz w:val="18"/>
          <w:szCs w:val="18"/>
          <w:lang w:eastAsia="ru-RU"/>
        </w:rPr>
        <w:t>1.4. Услуга оказывается во исполнение договора между СГУПС и ОАО «РЖД» №2511898 на выполнение работ по плану научно-технического развития «Развитие тренажерного комплекса для обучения машинистов крана УК»</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ab/>
      </w:r>
    </w:p>
    <w:p w:rsidR="008D1E36" w:rsidRPr="008D1E36" w:rsidRDefault="008D1E36" w:rsidP="008D1E36">
      <w:pPr>
        <w:autoSpaceDE w:val="0"/>
        <w:autoSpaceDN w:val="0"/>
        <w:adjustRightInd w:val="0"/>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2. Цена  договора и порядок оплаты</w:t>
      </w:r>
    </w:p>
    <w:p w:rsidR="008D1E36" w:rsidRPr="008D1E36" w:rsidRDefault="008D1E36" w:rsidP="008D1E36">
      <w:pPr>
        <w:spacing w:after="0" w:line="240" w:lineRule="auto"/>
        <w:jc w:val="both"/>
        <w:rPr>
          <w:rFonts w:ascii="Arial" w:hAnsi="Arial" w:cs="Arial"/>
          <w:kern w:val="1"/>
          <w:sz w:val="18"/>
          <w:szCs w:val="18"/>
          <w:lang w:eastAsia="ar-SA"/>
        </w:rPr>
      </w:pPr>
      <w:r w:rsidRPr="008D1E36">
        <w:rPr>
          <w:rFonts w:ascii="Arial" w:hAnsi="Arial" w:cs="Arial"/>
          <w:sz w:val="18"/>
          <w:szCs w:val="18"/>
          <w:lang w:eastAsia="ru-RU"/>
        </w:rPr>
        <w:t xml:space="preserve">        2.1. Цена договора составляет </w:t>
      </w:r>
      <w:bookmarkStart w:id="15" w:name="OLE_LINK5"/>
      <w:bookmarkStart w:id="16" w:name="OLE_LINK6"/>
      <w:bookmarkStart w:id="17" w:name="OLE_LINK7"/>
      <w:bookmarkStart w:id="18" w:name="OLE_LINK54"/>
      <w:r w:rsidRPr="008D1E36">
        <w:rPr>
          <w:rFonts w:ascii="Arial" w:hAnsi="Arial" w:cs="Arial"/>
          <w:sz w:val="18"/>
          <w:szCs w:val="18"/>
          <w:lang w:eastAsia="ru-RU"/>
        </w:rPr>
        <w:t xml:space="preserve">748 000 (семьсот сорок восемь тысяч) рублей 00 копеек, </w:t>
      </w:r>
      <w:bookmarkEnd w:id="15"/>
      <w:bookmarkEnd w:id="16"/>
      <w:bookmarkEnd w:id="17"/>
      <w:bookmarkEnd w:id="18"/>
      <w:r w:rsidRPr="008D1E36">
        <w:rPr>
          <w:rFonts w:ascii="Arial" w:hAnsi="Arial" w:cs="Arial"/>
          <w:sz w:val="18"/>
          <w:szCs w:val="18"/>
          <w:lang w:eastAsia="ru-RU"/>
        </w:rPr>
        <w:t xml:space="preserve">НДС не предусмотрен. </w:t>
      </w:r>
    </w:p>
    <w:p w:rsidR="008D1E36" w:rsidRDefault="008D1E36" w:rsidP="008D1E36">
      <w:pPr>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2.2.</w:t>
      </w:r>
      <w:r w:rsidRPr="008D1E36">
        <w:rPr>
          <w:rFonts w:ascii="Arial" w:hAnsi="Arial" w:cs="Arial"/>
          <w:b/>
          <w:bCs/>
          <w:sz w:val="18"/>
          <w:szCs w:val="18"/>
          <w:lang w:eastAsia="ru-RU"/>
        </w:rPr>
        <w:t xml:space="preserve"> </w:t>
      </w:r>
      <w:r w:rsidRPr="008D1E36">
        <w:rPr>
          <w:rFonts w:ascii="Arial" w:hAnsi="Arial" w:cs="Arial"/>
          <w:sz w:val="18"/>
          <w:szCs w:val="18"/>
          <w:lang w:eastAsia="ru-RU"/>
        </w:rPr>
        <w:t>Оплата производится по факту поступления денежных средств от заказчика по теме 3-180-17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2.3. В случае</w:t>
      </w:r>
      <w:proofErr w:type="gramStart"/>
      <w:r w:rsidRPr="008D1E36">
        <w:rPr>
          <w:rFonts w:ascii="Arial" w:hAnsi="Arial" w:cs="Arial"/>
          <w:sz w:val="18"/>
          <w:szCs w:val="18"/>
          <w:lang w:eastAsia="ru-RU"/>
        </w:rPr>
        <w:t>,</w:t>
      </w:r>
      <w:proofErr w:type="gramEnd"/>
      <w:r w:rsidRPr="008D1E36">
        <w:rPr>
          <w:rFonts w:ascii="Arial" w:hAnsi="Arial" w:cs="Arial"/>
          <w:sz w:val="18"/>
          <w:szCs w:val="18"/>
          <w:lang w:eastAsia="ru-RU"/>
        </w:rPr>
        <w:t xml:space="preserve">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8D1E36" w:rsidRPr="008D1E36" w:rsidRDefault="008D1E36" w:rsidP="008D1E36">
      <w:pPr>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2.4.При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8D1E36" w:rsidRPr="008D1E36" w:rsidRDefault="008D1E36" w:rsidP="008D1E36">
      <w:pPr>
        <w:autoSpaceDE w:val="0"/>
        <w:autoSpaceDN w:val="0"/>
        <w:adjustRightInd w:val="0"/>
        <w:spacing w:after="0" w:line="240" w:lineRule="auto"/>
        <w:ind w:firstLine="225"/>
        <w:jc w:val="both"/>
        <w:rPr>
          <w:rFonts w:ascii="Arial" w:hAnsi="Arial" w:cs="Arial"/>
          <w:sz w:val="18"/>
          <w:szCs w:val="18"/>
          <w:lang w:eastAsia="ru-RU"/>
        </w:rPr>
      </w:pPr>
      <w:r w:rsidRPr="008D1E36">
        <w:rPr>
          <w:rFonts w:ascii="Arial" w:hAnsi="Arial" w:cs="Arial"/>
          <w:sz w:val="18"/>
          <w:szCs w:val="18"/>
          <w:lang w:eastAsia="ru-RU"/>
        </w:rPr>
        <w:t xml:space="preserve">      2.5.Заказчик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8D1E36" w:rsidRPr="008D1E36" w:rsidRDefault="008D1E36" w:rsidP="008D1E36">
      <w:pPr>
        <w:autoSpaceDE w:val="0"/>
        <w:autoSpaceDN w:val="0"/>
        <w:adjustRightInd w:val="0"/>
        <w:spacing w:after="0" w:line="240" w:lineRule="auto"/>
        <w:ind w:firstLine="225"/>
        <w:jc w:val="both"/>
        <w:rPr>
          <w:rFonts w:ascii="Arial" w:hAnsi="Arial" w:cs="Arial"/>
          <w:sz w:val="18"/>
          <w:szCs w:val="18"/>
          <w:lang w:eastAsia="ru-RU"/>
        </w:rPr>
      </w:pPr>
      <w:r w:rsidRPr="008D1E36">
        <w:rPr>
          <w:rFonts w:ascii="Arial" w:hAnsi="Arial" w:cs="Arial"/>
          <w:sz w:val="18"/>
          <w:szCs w:val="18"/>
          <w:lang w:eastAsia="ru-RU"/>
        </w:rPr>
        <w:tab/>
        <w:t xml:space="preserve">  </w:t>
      </w:r>
    </w:p>
    <w:p w:rsidR="008D1E36" w:rsidRPr="008D1E36" w:rsidRDefault="008D1E36" w:rsidP="008D1E36">
      <w:pPr>
        <w:autoSpaceDE w:val="0"/>
        <w:autoSpaceDN w:val="0"/>
        <w:adjustRightInd w:val="0"/>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3. Условия  оказания услуг и порядок приемки услуг</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3.1. Исполнитель обязуется оказать услуги и предоставить результаты работ Заказчику по перечню п.1.2 3</w:t>
      </w:r>
      <w:r w:rsidRPr="008D1E36">
        <w:rPr>
          <w:rFonts w:ascii="Arial" w:hAnsi="Arial" w:cs="Arial"/>
          <w:sz w:val="18"/>
          <w:szCs w:val="18"/>
          <w:lang w:val="en-US" w:eastAsia="ru-RU"/>
        </w:rPr>
        <w:t>D</w:t>
      </w:r>
      <w:r w:rsidRPr="008D1E36">
        <w:rPr>
          <w:rFonts w:ascii="Arial" w:hAnsi="Arial" w:cs="Arial"/>
          <w:sz w:val="18"/>
          <w:szCs w:val="18"/>
          <w:lang w:eastAsia="ru-RU"/>
        </w:rPr>
        <w:t xml:space="preserve"> модель</w:t>
      </w:r>
      <w:r w:rsidRPr="008D1E36">
        <w:rPr>
          <w:rFonts w:ascii="Arial" w:hAnsi="Arial" w:cs="Arial"/>
          <w:sz w:val="18"/>
          <w:szCs w:val="18"/>
        </w:rPr>
        <w:t xml:space="preserve"> крана УК25/9-18 для тренажера согласно утвержденной ОАО «РЖД» программы обучения до 01.12.2017</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3.4. Заказчик вправе, через своего представителя руководителя темы, доцента </w:t>
      </w:r>
      <w:proofErr w:type="spellStart"/>
      <w:r w:rsidRPr="008D1E36">
        <w:rPr>
          <w:rFonts w:ascii="Arial" w:hAnsi="Arial" w:cs="Arial"/>
          <w:sz w:val="18"/>
          <w:szCs w:val="18"/>
          <w:lang w:eastAsia="ru-RU"/>
        </w:rPr>
        <w:t>СГУПСа</w:t>
      </w:r>
      <w:proofErr w:type="spellEnd"/>
      <w:r w:rsidRPr="008D1E36">
        <w:rPr>
          <w:rFonts w:ascii="Arial" w:hAnsi="Arial" w:cs="Arial"/>
          <w:sz w:val="18"/>
          <w:szCs w:val="18"/>
          <w:lang w:eastAsia="ru-RU"/>
        </w:rPr>
        <w:t xml:space="preserve"> Пикалова Александра Сергеевича, во всякое время проверять ход и качество выполняемой Исполнителем работы (услуги), не вмешиваясь в его деятельность.</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8D1E36">
        <w:rPr>
          <w:rFonts w:ascii="Arial" w:hAnsi="Arial" w:cs="Arial"/>
          <w:sz w:val="18"/>
          <w:szCs w:val="18"/>
          <w:lang w:eastAsia="ru-RU"/>
        </w:rPr>
        <w:t>предоставить все необходимые документы</w:t>
      </w:r>
      <w:proofErr w:type="gramEnd"/>
      <w:r w:rsidRPr="008D1E36">
        <w:rPr>
          <w:rFonts w:ascii="Arial" w:hAnsi="Arial" w:cs="Arial"/>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        3.6. Представитель «Заказчика</w:t>
      </w:r>
      <w:r w:rsidRPr="008D1E36">
        <w:rPr>
          <w:rFonts w:ascii="Arial" w:hAnsi="Arial" w:cs="Arial"/>
          <w:i/>
          <w:iCs/>
          <w:sz w:val="18"/>
          <w:szCs w:val="18"/>
          <w:lang w:eastAsia="ru-RU"/>
        </w:rPr>
        <w:t xml:space="preserve">» </w:t>
      </w:r>
      <w:r w:rsidRPr="008D1E36">
        <w:rPr>
          <w:rFonts w:ascii="Arial" w:hAnsi="Arial" w:cs="Arial"/>
          <w:sz w:val="18"/>
          <w:szCs w:val="18"/>
          <w:lang w:eastAsia="ru-RU"/>
        </w:rPr>
        <w:t>Пикалов Александр Сергеевич принимает результат выполненной работы (услуги) в порядке, установленном настоящим договором</w:t>
      </w:r>
    </w:p>
    <w:p w:rsidR="008D1E36" w:rsidRPr="008D1E36" w:rsidRDefault="008D1E36" w:rsidP="008D1E36">
      <w:pPr>
        <w:autoSpaceDE w:val="0"/>
        <w:autoSpaceDN w:val="0"/>
        <w:adjustRightInd w:val="0"/>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8D1E36" w:rsidRPr="008D1E36" w:rsidRDefault="008D1E36" w:rsidP="008D1E36">
      <w:pPr>
        <w:autoSpaceDE w:val="0"/>
        <w:autoSpaceDN w:val="0"/>
        <w:adjustRightInd w:val="0"/>
        <w:spacing w:after="0" w:line="240" w:lineRule="auto"/>
        <w:jc w:val="both"/>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4. Ответственность сторон</w:t>
      </w:r>
    </w:p>
    <w:p w:rsidR="008D1E36" w:rsidRPr="008D1E36" w:rsidRDefault="008D1E36" w:rsidP="008D1E36">
      <w:pPr>
        <w:autoSpaceDE w:val="0"/>
        <w:autoSpaceDN w:val="0"/>
        <w:adjustRightInd w:val="0"/>
        <w:spacing w:after="0" w:line="240" w:lineRule="auto"/>
        <w:ind w:firstLine="357"/>
        <w:jc w:val="both"/>
        <w:rPr>
          <w:rFonts w:ascii="Arial" w:hAnsi="Arial" w:cs="Arial"/>
          <w:sz w:val="18"/>
          <w:szCs w:val="18"/>
          <w:lang w:eastAsia="ru-RU"/>
        </w:rPr>
      </w:pPr>
      <w:r w:rsidRPr="008D1E36">
        <w:rPr>
          <w:rFonts w:ascii="Arial"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D1E36" w:rsidRPr="008D1E36" w:rsidRDefault="008D1E36" w:rsidP="008D1E36">
      <w:pPr>
        <w:suppressAutoHyphens/>
        <w:autoSpaceDE w:val="0"/>
        <w:autoSpaceDN w:val="0"/>
        <w:adjustRightInd w:val="0"/>
        <w:spacing w:after="0" w:line="240" w:lineRule="auto"/>
        <w:ind w:firstLine="357"/>
        <w:jc w:val="both"/>
        <w:rPr>
          <w:rFonts w:ascii="Arial" w:hAnsi="Arial" w:cs="Arial"/>
          <w:kern w:val="1"/>
          <w:sz w:val="18"/>
          <w:szCs w:val="18"/>
          <w:lang w:eastAsia="ar-SA"/>
        </w:rPr>
      </w:pPr>
      <w:r w:rsidRPr="008D1E36">
        <w:rPr>
          <w:rFonts w:ascii="Arial" w:hAnsi="Arial" w:cs="Arial"/>
          <w:kern w:val="1"/>
          <w:sz w:val="18"/>
          <w:szCs w:val="18"/>
          <w:lang w:eastAsia="ar-SA"/>
        </w:rPr>
        <w:t>4.2.</w:t>
      </w:r>
      <w:r w:rsidRPr="008D1E36">
        <w:rPr>
          <w:rFonts w:ascii="Arial" w:hAnsi="Arial" w:cs="Arial"/>
          <w:sz w:val="18"/>
          <w:szCs w:val="18"/>
        </w:rPr>
        <w:t xml:space="preserve"> </w:t>
      </w:r>
      <w:r w:rsidRPr="008D1E36">
        <w:rPr>
          <w:rFonts w:ascii="Arial"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D1E36" w:rsidRPr="008D1E36" w:rsidRDefault="008D1E36" w:rsidP="008D1E36">
      <w:pPr>
        <w:spacing w:after="0" w:line="240" w:lineRule="auto"/>
        <w:ind w:firstLine="357"/>
        <w:jc w:val="both"/>
        <w:rPr>
          <w:rFonts w:ascii="Arial" w:hAnsi="Arial" w:cs="Arial"/>
          <w:sz w:val="18"/>
          <w:szCs w:val="18"/>
          <w:lang w:eastAsia="ar-SA"/>
        </w:rPr>
      </w:pPr>
      <w:r w:rsidRPr="008D1E36">
        <w:rPr>
          <w:rFonts w:ascii="Arial" w:hAnsi="Arial" w:cs="Arial"/>
          <w:sz w:val="18"/>
          <w:szCs w:val="18"/>
          <w:lang w:eastAsia="ar-SA"/>
        </w:rPr>
        <w:t>4.3.</w:t>
      </w:r>
      <w:r w:rsidRPr="008D1E36">
        <w:rPr>
          <w:rFonts w:ascii="Arial" w:hAnsi="Arial" w:cs="Arial"/>
          <w:sz w:val="18"/>
          <w:szCs w:val="18"/>
        </w:rPr>
        <w:t xml:space="preserve"> В случае ненадлежащего исполнения </w:t>
      </w:r>
      <w:bookmarkStart w:id="19" w:name="OLE_LINK80"/>
      <w:bookmarkStart w:id="20" w:name="OLE_LINK81"/>
      <w:r w:rsidRPr="008D1E36">
        <w:rPr>
          <w:rFonts w:ascii="Arial" w:hAnsi="Arial" w:cs="Arial"/>
          <w:sz w:val="18"/>
          <w:szCs w:val="18"/>
        </w:rPr>
        <w:t xml:space="preserve">Исполнителем </w:t>
      </w:r>
      <w:bookmarkEnd w:id="19"/>
      <w:bookmarkEnd w:id="20"/>
      <w:r w:rsidRPr="008D1E36">
        <w:rPr>
          <w:rFonts w:ascii="Arial"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8D1E36" w:rsidRPr="008D1E36" w:rsidRDefault="008D1E36" w:rsidP="008D1E36">
      <w:pPr>
        <w:widowControl w:val="0"/>
        <w:suppressAutoHyphens/>
        <w:spacing w:after="0" w:line="240" w:lineRule="auto"/>
        <w:ind w:firstLine="357"/>
        <w:jc w:val="both"/>
        <w:rPr>
          <w:rFonts w:ascii="Arial" w:hAnsi="Arial" w:cs="Arial"/>
          <w:kern w:val="1"/>
          <w:sz w:val="18"/>
          <w:szCs w:val="18"/>
          <w:lang w:eastAsia="ar-SA"/>
        </w:rPr>
      </w:pPr>
      <w:r w:rsidRPr="008D1E36">
        <w:rPr>
          <w:rFonts w:ascii="Arial" w:hAnsi="Arial" w:cs="Arial"/>
          <w:kern w:val="1"/>
          <w:sz w:val="18"/>
          <w:szCs w:val="18"/>
          <w:lang w:eastAsia="ar-SA"/>
        </w:rPr>
        <w:t xml:space="preserve">4.4. </w:t>
      </w:r>
      <w:proofErr w:type="gramStart"/>
      <w:r w:rsidRPr="008D1E36">
        <w:rPr>
          <w:rFonts w:ascii="Arial"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D1E36" w:rsidRPr="008D1E36" w:rsidRDefault="008D1E36" w:rsidP="008D1E36">
      <w:pPr>
        <w:widowControl w:val="0"/>
        <w:suppressAutoHyphens/>
        <w:spacing w:after="0" w:line="240" w:lineRule="auto"/>
        <w:ind w:firstLine="357"/>
        <w:jc w:val="both"/>
        <w:rPr>
          <w:rFonts w:ascii="Arial" w:hAnsi="Arial" w:cs="Arial"/>
          <w:kern w:val="1"/>
          <w:sz w:val="18"/>
          <w:szCs w:val="18"/>
          <w:lang w:eastAsia="ar-SA"/>
        </w:rPr>
      </w:pPr>
      <w:r w:rsidRPr="008D1E36">
        <w:rPr>
          <w:rFonts w:ascii="Arial"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1E36" w:rsidRPr="008D1E36" w:rsidRDefault="008D1E36" w:rsidP="008D1E36">
      <w:pPr>
        <w:widowControl w:val="0"/>
        <w:suppressAutoHyphens/>
        <w:spacing w:after="0" w:line="240" w:lineRule="auto"/>
        <w:ind w:firstLine="357"/>
        <w:jc w:val="both"/>
        <w:rPr>
          <w:rFonts w:ascii="Arial" w:hAnsi="Arial" w:cs="Arial"/>
          <w:kern w:val="1"/>
          <w:sz w:val="18"/>
          <w:szCs w:val="18"/>
          <w:lang w:eastAsia="ar-SA"/>
        </w:rPr>
      </w:pPr>
      <w:r w:rsidRPr="008D1E36">
        <w:rPr>
          <w:rFonts w:ascii="Arial" w:hAnsi="Arial" w:cs="Arial"/>
          <w:kern w:val="1"/>
          <w:sz w:val="18"/>
          <w:szCs w:val="18"/>
          <w:lang w:eastAsia="ar-SA"/>
        </w:rPr>
        <w:t xml:space="preserve">4.6.Возмещение причиненных убытков и уплата неустойки не освобождает стороны от исполнения своих </w:t>
      </w:r>
      <w:r w:rsidRPr="008D1E36">
        <w:rPr>
          <w:rFonts w:ascii="Arial" w:hAnsi="Arial" w:cs="Arial"/>
          <w:kern w:val="1"/>
          <w:sz w:val="18"/>
          <w:szCs w:val="18"/>
          <w:lang w:eastAsia="ar-SA"/>
        </w:rPr>
        <w:lastRenderedPageBreak/>
        <w:t>обязательств по договору в полном объеме.</w:t>
      </w:r>
    </w:p>
    <w:p w:rsidR="008D1E36" w:rsidRPr="008D1E36" w:rsidRDefault="008D1E36" w:rsidP="008D1E36">
      <w:pPr>
        <w:spacing w:after="0" w:line="240" w:lineRule="auto"/>
        <w:ind w:firstLine="357"/>
        <w:jc w:val="both"/>
        <w:rPr>
          <w:rFonts w:ascii="Arial" w:hAnsi="Arial" w:cs="Arial"/>
          <w:sz w:val="18"/>
          <w:szCs w:val="18"/>
          <w:lang w:eastAsia="ru-RU"/>
        </w:rPr>
      </w:pPr>
      <w:r w:rsidRPr="008D1E36">
        <w:rPr>
          <w:rFonts w:ascii="Arial"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5. Обстоятельства непреодолимой силы</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D1E36" w:rsidRPr="008D1E36" w:rsidRDefault="008D1E36" w:rsidP="008D1E36">
      <w:pPr>
        <w:autoSpaceDE w:val="0"/>
        <w:autoSpaceDN w:val="0"/>
        <w:adjustRightInd w:val="0"/>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D1E36" w:rsidRPr="008D1E36" w:rsidRDefault="008D1E36" w:rsidP="008D1E36">
      <w:pPr>
        <w:spacing w:after="0" w:line="240" w:lineRule="auto"/>
        <w:rPr>
          <w:rFonts w:ascii="Arial" w:hAnsi="Arial" w:cs="Arial"/>
          <w:b/>
          <w:bCs/>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6. Порядок разрешения споров</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autoSpaceDE w:val="0"/>
        <w:autoSpaceDN w:val="0"/>
        <w:adjustRightInd w:val="0"/>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 xml:space="preserve">7.Срок действия  договора и прочие условия. </w:t>
      </w:r>
    </w:p>
    <w:p w:rsidR="008D1E36" w:rsidRPr="008D1E36" w:rsidRDefault="008D1E36" w:rsidP="008D1E36">
      <w:pPr>
        <w:autoSpaceDE w:val="0"/>
        <w:autoSpaceDN w:val="0"/>
        <w:adjustRightInd w:val="0"/>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8D1E36" w:rsidRPr="008D1E36" w:rsidRDefault="008D1E36" w:rsidP="008D1E36">
      <w:pPr>
        <w:autoSpaceDE w:val="0"/>
        <w:autoSpaceDN w:val="0"/>
        <w:adjustRightInd w:val="0"/>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D1E36" w:rsidRPr="008D1E36" w:rsidRDefault="008D1E36" w:rsidP="008D1E36">
      <w:pPr>
        <w:autoSpaceDE w:val="0"/>
        <w:autoSpaceDN w:val="0"/>
        <w:adjustRightInd w:val="0"/>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 xml:space="preserve">7.3.Настоящий </w:t>
      </w:r>
      <w:proofErr w:type="gramStart"/>
      <w:r w:rsidRPr="008D1E36">
        <w:rPr>
          <w:rFonts w:ascii="Arial" w:hAnsi="Arial" w:cs="Arial"/>
          <w:sz w:val="18"/>
          <w:szCs w:val="18"/>
          <w:lang w:eastAsia="ru-RU"/>
        </w:rPr>
        <w:t>договор</w:t>
      </w:r>
      <w:proofErr w:type="gramEnd"/>
      <w:r w:rsidRPr="008D1E36">
        <w:rPr>
          <w:rFonts w:ascii="Arial"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D1E36" w:rsidRPr="008D1E36" w:rsidRDefault="008D1E36" w:rsidP="008D1E36">
      <w:pPr>
        <w:spacing w:after="0" w:line="240" w:lineRule="auto"/>
        <w:ind w:firstLine="426"/>
        <w:jc w:val="both"/>
        <w:rPr>
          <w:rFonts w:ascii="Arial" w:hAnsi="Arial" w:cs="Arial"/>
          <w:sz w:val="18"/>
          <w:szCs w:val="18"/>
          <w:lang w:eastAsia="ru-RU"/>
        </w:rPr>
      </w:pPr>
      <w:r w:rsidRPr="008D1E36">
        <w:rPr>
          <w:rFonts w:ascii="Arial"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8D1E36" w:rsidRPr="008D1E36" w:rsidRDefault="008D1E36" w:rsidP="008D1E36">
      <w:pPr>
        <w:spacing w:after="0" w:line="240" w:lineRule="auto"/>
        <w:ind w:firstLine="426"/>
        <w:jc w:val="both"/>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b/>
          <w:bCs/>
          <w:sz w:val="18"/>
          <w:szCs w:val="18"/>
          <w:lang w:eastAsia="ru-RU"/>
        </w:rPr>
      </w:pPr>
      <w:r w:rsidRPr="008D1E36">
        <w:rPr>
          <w:rFonts w:ascii="Arial" w:hAnsi="Arial" w:cs="Arial"/>
          <w:b/>
          <w:bCs/>
          <w:sz w:val="18"/>
          <w:szCs w:val="18"/>
          <w:lang w:eastAsia="ru-RU"/>
        </w:rPr>
        <w:t>9.Юридические адреса сторон</w:t>
      </w:r>
    </w:p>
    <w:p w:rsidR="008D1E36" w:rsidRPr="008D1E36" w:rsidRDefault="008D1E36" w:rsidP="008D1E36">
      <w:pPr>
        <w:spacing w:after="0" w:line="240" w:lineRule="auto"/>
        <w:jc w:val="center"/>
        <w:rPr>
          <w:rFonts w:ascii="Arial" w:hAnsi="Arial" w:cs="Arial"/>
          <w:b/>
          <w:bCs/>
          <w:sz w:val="18"/>
          <w:szCs w:val="18"/>
          <w:lang w:eastAsia="ru-RU"/>
        </w:rPr>
      </w:pPr>
    </w:p>
    <w:tbl>
      <w:tblPr>
        <w:tblW w:w="0" w:type="auto"/>
        <w:tblInd w:w="-106" w:type="dxa"/>
        <w:tblLayout w:type="fixed"/>
        <w:tblLook w:val="0000" w:firstRow="0" w:lastRow="0" w:firstColumn="0" w:lastColumn="0" w:noHBand="0" w:noVBand="0"/>
      </w:tblPr>
      <w:tblGrid>
        <w:gridCol w:w="4923"/>
        <w:gridCol w:w="5040"/>
      </w:tblGrid>
      <w:tr w:rsidR="008D1E36" w:rsidRPr="008D1E36" w:rsidTr="00FD5045">
        <w:tc>
          <w:tcPr>
            <w:tcW w:w="4923"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Заказчик:</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 xml:space="preserve">ФГБОУ </w:t>
            </w:r>
            <w:proofErr w:type="gramStart"/>
            <w:r w:rsidRPr="008D1E36">
              <w:rPr>
                <w:rFonts w:ascii="Arial" w:hAnsi="Arial" w:cs="Arial"/>
                <w:sz w:val="18"/>
                <w:szCs w:val="18"/>
                <w:lang w:eastAsia="ru-RU"/>
              </w:rPr>
              <w:t>ВО</w:t>
            </w:r>
            <w:proofErr w:type="gramEnd"/>
            <w:r w:rsidRPr="008D1E36">
              <w:rPr>
                <w:rFonts w:ascii="Arial" w:hAnsi="Arial" w:cs="Arial"/>
                <w:sz w:val="18"/>
                <w:szCs w:val="18"/>
                <w:lang w:eastAsia="ru-RU"/>
              </w:rPr>
              <w:t xml:space="preserve"> «Сибирский государственный университет путей сообщения» (СГУПС)</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630049 г</w:t>
            </w:r>
            <w:proofErr w:type="gramStart"/>
            <w:r w:rsidRPr="008D1E36">
              <w:rPr>
                <w:rFonts w:ascii="Arial" w:hAnsi="Arial" w:cs="Arial"/>
                <w:sz w:val="18"/>
                <w:szCs w:val="18"/>
                <w:lang w:eastAsia="ru-RU"/>
              </w:rPr>
              <w:t>.Н</w:t>
            </w:r>
            <w:proofErr w:type="gramEnd"/>
            <w:r w:rsidRPr="008D1E36">
              <w:rPr>
                <w:rFonts w:ascii="Arial" w:hAnsi="Arial" w:cs="Arial"/>
                <w:sz w:val="18"/>
                <w:szCs w:val="18"/>
                <w:lang w:eastAsia="ru-RU"/>
              </w:rPr>
              <w:t xml:space="preserve">овосибирск,49 ул. </w:t>
            </w:r>
            <w:proofErr w:type="spellStart"/>
            <w:r w:rsidRPr="008D1E36">
              <w:rPr>
                <w:rFonts w:ascii="Arial" w:hAnsi="Arial" w:cs="Arial"/>
                <w:sz w:val="18"/>
                <w:szCs w:val="18"/>
                <w:lang w:eastAsia="ru-RU"/>
              </w:rPr>
              <w:t>Д.Ковальчук</w:t>
            </w:r>
            <w:proofErr w:type="spellEnd"/>
            <w:r w:rsidRPr="008D1E36">
              <w:rPr>
                <w:rFonts w:ascii="Arial" w:hAnsi="Arial" w:cs="Arial"/>
                <w:sz w:val="18"/>
                <w:szCs w:val="18"/>
                <w:lang w:eastAsia="ru-RU"/>
              </w:rPr>
              <w:t xml:space="preserve"> д.191, </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ИНН: 5402113155 КПП 540201001</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ОКПО 01115969 ОКТМО 50701000001</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Получатель: УФК по Новосибирской области (СГУПС л/с 20516Х38290)</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БИК 045004001</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 xml:space="preserve">Банк: </w:t>
            </w:r>
            <w:proofErr w:type="gramStart"/>
            <w:r w:rsidRPr="008D1E36">
              <w:rPr>
                <w:rFonts w:ascii="Arial" w:hAnsi="Arial" w:cs="Arial"/>
                <w:sz w:val="18"/>
                <w:szCs w:val="18"/>
                <w:lang w:eastAsia="ru-RU"/>
              </w:rPr>
              <w:t>СИБИРСКОЕ</w:t>
            </w:r>
            <w:proofErr w:type="gramEnd"/>
            <w:r w:rsidRPr="008D1E36">
              <w:rPr>
                <w:rFonts w:ascii="Arial" w:hAnsi="Arial" w:cs="Arial"/>
                <w:sz w:val="18"/>
                <w:szCs w:val="18"/>
                <w:lang w:eastAsia="ru-RU"/>
              </w:rPr>
              <w:t xml:space="preserve"> ГУ БАНКА РОССИИ Г. НОВОСИБИРСК</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Расчетный счет   40501810700042000002</w:t>
            </w:r>
          </w:p>
          <w:p w:rsidR="008D1E36" w:rsidRPr="008D1E36" w:rsidRDefault="008D1E36" w:rsidP="008D1E36">
            <w:pPr>
              <w:spacing w:after="0" w:line="240" w:lineRule="auto"/>
              <w:jc w:val="both"/>
              <w:rPr>
                <w:rFonts w:ascii="Arial" w:hAnsi="Arial" w:cs="Arial"/>
                <w:sz w:val="18"/>
                <w:szCs w:val="18"/>
                <w:lang w:eastAsia="ru-RU"/>
              </w:rPr>
            </w:pPr>
          </w:p>
          <w:p w:rsidR="008D1E36" w:rsidRPr="008D1E36" w:rsidRDefault="008D1E36" w:rsidP="008D1E36">
            <w:pPr>
              <w:spacing w:after="0" w:line="240" w:lineRule="auto"/>
              <w:jc w:val="both"/>
              <w:rPr>
                <w:rFonts w:ascii="Arial" w:hAnsi="Arial" w:cs="Arial"/>
                <w:sz w:val="18"/>
                <w:szCs w:val="18"/>
                <w:lang w:eastAsia="ru-RU"/>
              </w:rPr>
            </w:pPr>
          </w:p>
          <w:p w:rsidR="008D1E36" w:rsidRPr="008D1E36" w:rsidRDefault="008D1E36" w:rsidP="008D1E36">
            <w:pPr>
              <w:spacing w:after="0" w:line="240" w:lineRule="auto"/>
              <w:jc w:val="both"/>
              <w:rPr>
                <w:rFonts w:ascii="Arial" w:hAnsi="Arial" w:cs="Arial"/>
                <w:sz w:val="18"/>
                <w:szCs w:val="18"/>
                <w:lang w:eastAsia="ru-RU"/>
              </w:rPr>
            </w:pPr>
          </w:p>
          <w:p w:rsidR="008D1E36" w:rsidRPr="008D1E36" w:rsidRDefault="008D1E36" w:rsidP="008D1E36">
            <w:pPr>
              <w:spacing w:after="0" w:line="240" w:lineRule="auto"/>
              <w:jc w:val="both"/>
              <w:rPr>
                <w:rFonts w:ascii="Arial" w:hAnsi="Arial" w:cs="Arial"/>
                <w:sz w:val="18"/>
                <w:szCs w:val="18"/>
                <w:lang w:eastAsia="ru-RU"/>
              </w:rPr>
            </w:pPr>
            <w:r w:rsidRPr="008D1E36">
              <w:rPr>
                <w:rFonts w:ascii="Arial" w:hAnsi="Arial" w:cs="Arial"/>
                <w:sz w:val="18"/>
                <w:szCs w:val="18"/>
                <w:lang w:eastAsia="ru-RU"/>
              </w:rPr>
              <w:t>Проректор по научной работе</w:t>
            </w:r>
          </w:p>
          <w:p w:rsidR="008D1E36" w:rsidRPr="008D1E36" w:rsidRDefault="008D1E36" w:rsidP="008D1E36">
            <w:pPr>
              <w:spacing w:after="0" w:line="240" w:lineRule="auto"/>
              <w:jc w:val="both"/>
              <w:rPr>
                <w:rFonts w:ascii="Arial" w:hAnsi="Arial" w:cs="Arial"/>
                <w:sz w:val="18"/>
                <w:szCs w:val="18"/>
                <w:lang w:eastAsia="ru-RU"/>
              </w:rPr>
            </w:pPr>
          </w:p>
          <w:p w:rsidR="008D1E36" w:rsidRPr="008D1E36" w:rsidRDefault="008D1E36" w:rsidP="008D1E36">
            <w:pPr>
              <w:spacing w:after="0" w:line="240" w:lineRule="auto"/>
              <w:jc w:val="both"/>
              <w:rPr>
                <w:rFonts w:ascii="Arial" w:hAnsi="Arial" w:cs="Arial"/>
                <w:sz w:val="18"/>
                <w:szCs w:val="18"/>
                <w:lang w:eastAsia="ru-RU"/>
              </w:rPr>
            </w:pPr>
            <w:r w:rsidRPr="008D1E36">
              <w:rPr>
                <w:rFonts w:ascii="Arial" w:hAnsi="Arial" w:cs="Arial"/>
                <w:sz w:val="18"/>
                <w:szCs w:val="18"/>
                <w:lang w:eastAsia="ru-RU"/>
              </w:rPr>
              <w:t xml:space="preserve">________________ С. А. </w:t>
            </w:r>
            <w:proofErr w:type="spellStart"/>
            <w:r w:rsidRPr="008D1E36">
              <w:rPr>
                <w:rFonts w:ascii="Arial" w:hAnsi="Arial" w:cs="Arial"/>
                <w:sz w:val="18"/>
                <w:szCs w:val="18"/>
                <w:lang w:eastAsia="ru-RU"/>
              </w:rPr>
              <w:t>Бокарев</w:t>
            </w:r>
            <w:proofErr w:type="spellEnd"/>
          </w:p>
          <w:p w:rsidR="008D1E36" w:rsidRPr="008D1E36" w:rsidRDefault="008D1E36" w:rsidP="008D1E36">
            <w:pPr>
              <w:spacing w:after="0" w:line="240" w:lineRule="auto"/>
              <w:rPr>
                <w:rFonts w:ascii="Arial" w:hAnsi="Arial" w:cs="Arial"/>
                <w:sz w:val="18"/>
                <w:szCs w:val="18"/>
                <w:lang w:eastAsia="ru-RU"/>
              </w:rPr>
            </w:pPr>
          </w:p>
        </w:tc>
        <w:tc>
          <w:tcPr>
            <w:tcW w:w="5040"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Исполнитель:</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ИП СЕКАЧЕВ ПАВЕЛ МИХАЙЛОВИЧ</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 xml:space="preserve">ИНН 540326444233 </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Дата регистрации 13.02.2015г.</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 xml:space="preserve">630102 </w:t>
            </w:r>
            <w:proofErr w:type="spellStart"/>
            <w:r w:rsidRPr="008D1E36">
              <w:rPr>
                <w:rFonts w:ascii="Arial" w:hAnsi="Arial" w:cs="Arial"/>
                <w:sz w:val="18"/>
                <w:szCs w:val="18"/>
                <w:lang w:eastAsia="ru-RU"/>
              </w:rPr>
              <w:t>г</w:t>
            </w:r>
            <w:proofErr w:type="gramStart"/>
            <w:r w:rsidRPr="008D1E36">
              <w:rPr>
                <w:rFonts w:ascii="Arial" w:hAnsi="Arial" w:cs="Arial"/>
                <w:sz w:val="18"/>
                <w:szCs w:val="18"/>
                <w:lang w:eastAsia="ru-RU"/>
              </w:rPr>
              <w:t>.Н</w:t>
            </w:r>
            <w:proofErr w:type="gramEnd"/>
            <w:r w:rsidRPr="008D1E36">
              <w:rPr>
                <w:rFonts w:ascii="Arial" w:hAnsi="Arial" w:cs="Arial"/>
                <w:sz w:val="18"/>
                <w:szCs w:val="18"/>
                <w:lang w:eastAsia="ru-RU"/>
              </w:rPr>
              <w:t>овосибирск</w:t>
            </w:r>
            <w:proofErr w:type="spellEnd"/>
            <w:r w:rsidRPr="008D1E36">
              <w:rPr>
                <w:rFonts w:ascii="Arial" w:hAnsi="Arial" w:cs="Arial"/>
                <w:sz w:val="18"/>
                <w:szCs w:val="18"/>
                <w:lang w:eastAsia="ru-RU"/>
              </w:rPr>
              <w:t xml:space="preserve">, </w:t>
            </w:r>
            <w:proofErr w:type="spellStart"/>
            <w:r w:rsidRPr="008D1E36">
              <w:rPr>
                <w:rFonts w:ascii="Arial" w:hAnsi="Arial" w:cs="Arial"/>
                <w:sz w:val="18"/>
                <w:szCs w:val="18"/>
                <w:lang w:eastAsia="ru-RU"/>
              </w:rPr>
              <w:t>Зыряновская</w:t>
            </w:r>
            <w:proofErr w:type="spellEnd"/>
            <w:r w:rsidRPr="008D1E36">
              <w:rPr>
                <w:rFonts w:ascii="Arial" w:hAnsi="Arial" w:cs="Arial"/>
                <w:sz w:val="18"/>
                <w:szCs w:val="18"/>
                <w:lang w:eastAsia="ru-RU"/>
              </w:rPr>
              <w:t>, 61 кв. 35</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Банковские реквизиты:</w:t>
            </w:r>
          </w:p>
          <w:p w:rsidR="008D1E36" w:rsidRPr="008D1E36" w:rsidRDefault="008D1E36" w:rsidP="008D1E36">
            <w:pPr>
              <w:spacing w:after="0" w:line="240" w:lineRule="auto"/>
              <w:rPr>
                <w:rFonts w:ascii="Arial" w:hAnsi="Arial" w:cs="Arial"/>
                <w:sz w:val="18"/>
                <w:szCs w:val="18"/>
                <w:lang w:eastAsia="ru-RU"/>
              </w:rPr>
            </w:pPr>
            <w:proofErr w:type="gramStart"/>
            <w:r w:rsidRPr="008D1E36">
              <w:rPr>
                <w:rFonts w:ascii="Arial" w:hAnsi="Arial" w:cs="Arial"/>
                <w:sz w:val="18"/>
                <w:szCs w:val="18"/>
                <w:lang w:eastAsia="ru-RU"/>
              </w:rPr>
              <w:t>Р</w:t>
            </w:r>
            <w:proofErr w:type="gramEnd"/>
            <w:r w:rsidRPr="008D1E36">
              <w:rPr>
                <w:rFonts w:ascii="Arial" w:hAnsi="Arial" w:cs="Arial"/>
                <w:sz w:val="18"/>
                <w:szCs w:val="18"/>
                <w:lang w:eastAsia="ru-RU"/>
              </w:rPr>
              <w:t xml:space="preserve">/с 40802810800504780567 в НОВОСИБИРСКОМ ФИЛИАЛЕ ЗАО ЮНИКРЕДИТ БАНК </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Г. НОВОСИБИРСК</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БИК  045004818</w:t>
            </w:r>
          </w:p>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К/с 30101810050040000818</w:t>
            </w: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val="en-US" w:eastAsia="ru-RU"/>
              </w:rPr>
            </w:pPr>
            <w:r w:rsidRPr="008D1E36">
              <w:rPr>
                <w:rFonts w:ascii="Arial" w:hAnsi="Arial" w:cs="Arial"/>
                <w:sz w:val="18"/>
                <w:szCs w:val="18"/>
                <w:lang w:eastAsia="ru-RU"/>
              </w:rPr>
              <w:t>Тел</w:t>
            </w:r>
            <w:r w:rsidRPr="008D1E36">
              <w:rPr>
                <w:rFonts w:ascii="Arial" w:hAnsi="Arial" w:cs="Arial"/>
                <w:sz w:val="18"/>
                <w:szCs w:val="18"/>
                <w:lang w:val="en-US" w:eastAsia="ru-RU"/>
              </w:rPr>
              <w:t>. +7-903-902-94-97</w:t>
            </w:r>
          </w:p>
          <w:p w:rsidR="008D1E36" w:rsidRPr="008D1E36" w:rsidRDefault="008D1E36" w:rsidP="008D1E36">
            <w:pPr>
              <w:spacing w:after="0" w:line="240" w:lineRule="auto"/>
              <w:rPr>
                <w:rFonts w:ascii="Arial" w:hAnsi="Arial" w:cs="Arial"/>
                <w:i/>
                <w:iCs/>
                <w:sz w:val="18"/>
                <w:szCs w:val="18"/>
                <w:u w:val="single"/>
                <w:lang w:val="en-US" w:eastAsia="ru-RU"/>
              </w:rPr>
            </w:pPr>
            <w:r w:rsidRPr="008D1E36">
              <w:rPr>
                <w:rFonts w:ascii="Arial" w:hAnsi="Arial" w:cs="Arial"/>
                <w:sz w:val="18"/>
                <w:szCs w:val="18"/>
                <w:lang w:val="en-US" w:eastAsia="ru-RU"/>
              </w:rPr>
              <w:t>E-mail: secachev.p@yandex.ru</w:t>
            </w:r>
          </w:p>
          <w:p w:rsidR="008D1E36" w:rsidRPr="008D1E36" w:rsidRDefault="008D1E36" w:rsidP="008D1E36">
            <w:pPr>
              <w:spacing w:after="0" w:line="240" w:lineRule="auto"/>
              <w:jc w:val="center"/>
              <w:rPr>
                <w:rFonts w:ascii="Arial" w:hAnsi="Arial" w:cs="Arial"/>
                <w:sz w:val="18"/>
                <w:szCs w:val="18"/>
                <w:lang w:val="en-US" w:eastAsia="ru-RU"/>
              </w:rPr>
            </w:pPr>
            <w:r w:rsidRPr="008D1E36">
              <w:rPr>
                <w:rFonts w:ascii="Arial" w:hAnsi="Arial" w:cs="Arial"/>
                <w:sz w:val="18"/>
                <w:szCs w:val="18"/>
                <w:lang w:val="en-US" w:eastAsia="ru-RU"/>
              </w:rPr>
              <w:t xml:space="preserve"> </w:t>
            </w:r>
          </w:p>
          <w:p w:rsidR="008D1E36" w:rsidRPr="008D1E36" w:rsidRDefault="008D1E36" w:rsidP="008D1E36">
            <w:pPr>
              <w:spacing w:after="0" w:line="240" w:lineRule="auto"/>
              <w:jc w:val="center"/>
              <w:rPr>
                <w:rFonts w:ascii="Arial" w:hAnsi="Arial" w:cs="Arial"/>
                <w:sz w:val="18"/>
                <w:szCs w:val="18"/>
                <w:lang w:val="en-US" w:eastAsia="ru-RU"/>
              </w:rPr>
            </w:pPr>
          </w:p>
          <w:p w:rsidR="008D1E36" w:rsidRPr="008D1E36" w:rsidRDefault="008D1E36" w:rsidP="008D1E36">
            <w:pPr>
              <w:spacing w:after="0" w:line="240" w:lineRule="auto"/>
              <w:jc w:val="center"/>
              <w:rPr>
                <w:rFonts w:ascii="Arial" w:hAnsi="Arial" w:cs="Arial"/>
                <w:sz w:val="18"/>
                <w:szCs w:val="18"/>
                <w:lang w:val="en-US" w:eastAsia="ru-RU"/>
              </w:rPr>
            </w:pPr>
          </w:p>
          <w:p w:rsidR="008D1E36" w:rsidRPr="008D1E36" w:rsidRDefault="008D1E36" w:rsidP="008D1E36">
            <w:pPr>
              <w:spacing w:after="0" w:line="240" w:lineRule="auto"/>
              <w:jc w:val="center"/>
              <w:rPr>
                <w:rFonts w:ascii="Arial" w:hAnsi="Arial" w:cs="Arial"/>
                <w:i/>
                <w:iCs/>
                <w:sz w:val="18"/>
                <w:szCs w:val="18"/>
                <w:u w:val="single"/>
                <w:lang w:eastAsia="ru-RU"/>
              </w:rPr>
            </w:pPr>
            <w:r w:rsidRPr="008D1E36">
              <w:rPr>
                <w:rFonts w:ascii="Arial" w:hAnsi="Arial" w:cs="Arial"/>
                <w:sz w:val="18"/>
                <w:szCs w:val="18"/>
                <w:lang w:eastAsia="ru-RU"/>
              </w:rPr>
              <w:t>___________________ Секачев П.М.</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tc>
      </w:tr>
    </w:tbl>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right"/>
        <w:rPr>
          <w:rFonts w:ascii="Arial" w:hAnsi="Arial" w:cs="Arial"/>
          <w:sz w:val="18"/>
          <w:szCs w:val="18"/>
          <w:highlight w:val="green"/>
          <w:lang w:eastAsia="ru-RU"/>
        </w:rPr>
      </w:pPr>
    </w:p>
    <w:p w:rsidR="008D1E36" w:rsidRPr="008D1E36" w:rsidRDefault="008D1E36" w:rsidP="008D1E36">
      <w:pPr>
        <w:spacing w:after="0" w:line="240" w:lineRule="auto"/>
        <w:jc w:val="right"/>
        <w:rPr>
          <w:rFonts w:ascii="Arial" w:hAnsi="Arial" w:cs="Arial"/>
          <w:sz w:val="18"/>
          <w:szCs w:val="18"/>
          <w:lang w:eastAsia="ru-RU"/>
        </w:rPr>
      </w:pPr>
      <w:r w:rsidRPr="008D1E36">
        <w:rPr>
          <w:rFonts w:ascii="Arial" w:hAnsi="Arial" w:cs="Arial"/>
          <w:sz w:val="18"/>
          <w:szCs w:val="18"/>
          <w:lang w:eastAsia="ru-RU"/>
        </w:rPr>
        <w:t>Приложение №1</w:t>
      </w: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bookmarkStart w:id="21" w:name="OLE_LINK74"/>
      <w:bookmarkStart w:id="22" w:name="OLE_LINK75"/>
      <w:r w:rsidRPr="008D1E36">
        <w:rPr>
          <w:rFonts w:ascii="Arial" w:hAnsi="Arial" w:cs="Arial"/>
          <w:sz w:val="18"/>
          <w:szCs w:val="18"/>
          <w:lang w:eastAsia="ru-RU"/>
        </w:rPr>
        <w:lastRenderedPageBreak/>
        <w:t>КАЛЕНДАРНЫЙ ПЛАН</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Исполнителя ИП Секачев П.М. по договору оказания услуг №___</w:t>
      </w:r>
    </w:p>
    <w:p w:rsidR="008D1E36" w:rsidRPr="008D1E36" w:rsidRDefault="008D1E36" w:rsidP="008D1E36">
      <w:pPr>
        <w:spacing w:after="0" w:line="240" w:lineRule="auto"/>
        <w:jc w:val="center"/>
        <w:rPr>
          <w:rFonts w:ascii="Arial" w:hAnsi="Arial" w:cs="Arial"/>
          <w:i/>
          <w:iCs/>
          <w:sz w:val="18"/>
          <w:szCs w:val="18"/>
          <w:lang w:eastAsia="ru-RU"/>
        </w:rPr>
      </w:pPr>
      <w:r w:rsidRPr="008D1E36">
        <w:rPr>
          <w:rFonts w:ascii="Arial" w:hAnsi="Arial" w:cs="Arial"/>
          <w:i/>
          <w:iCs/>
          <w:sz w:val="18"/>
          <w:szCs w:val="18"/>
          <w:lang w:eastAsia="ru-RU"/>
        </w:rPr>
        <w:t>по созданию 3</w:t>
      </w:r>
      <w:r w:rsidRPr="008D1E36">
        <w:rPr>
          <w:rFonts w:ascii="Arial" w:hAnsi="Arial" w:cs="Arial"/>
          <w:i/>
          <w:iCs/>
          <w:sz w:val="18"/>
          <w:szCs w:val="18"/>
          <w:lang w:val="en-US" w:eastAsia="ru-RU"/>
        </w:rPr>
        <w:t>D</w:t>
      </w:r>
      <w:r w:rsidRPr="008D1E36">
        <w:rPr>
          <w:rFonts w:ascii="Arial" w:hAnsi="Arial" w:cs="Arial"/>
          <w:i/>
          <w:iCs/>
          <w:sz w:val="18"/>
          <w:szCs w:val="18"/>
          <w:lang w:eastAsia="ru-RU"/>
        </w:rPr>
        <w:t xml:space="preserve"> модели </w:t>
      </w:r>
      <w:r w:rsidRPr="008D1E36">
        <w:rPr>
          <w:rFonts w:ascii="Arial" w:hAnsi="Arial" w:cs="Arial"/>
          <w:i/>
          <w:iCs/>
          <w:sz w:val="18"/>
          <w:szCs w:val="18"/>
        </w:rPr>
        <w:t>УК25/9-18</w:t>
      </w:r>
    </w:p>
    <w:tbl>
      <w:tblPr>
        <w:tblW w:w="105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701"/>
        <w:gridCol w:w="1843"/>
      </w:tblGrid>
      <w:tr w:rsidR="008D1E36" w:rsidRPr="008D1E36" w:rsidTr="00FD5045">
        <w:tc>
          <w:tcPr>
            <w:tcW w:w="1101"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Номер</w:t>
            </w: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этапа</w:t>
            </w:r>
          </w:p>
        </w:tc>
        <w:tc>
          <w:tcPr>
            <w:tcW w:w="5953"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Наименование работ (услуг) поручаемых исполнителю</w:t>
            </w:r>
          </w:p>
        </w:tc>
        <w:tc>
          <w:tcPr>
            <w:tcW w:w="1701"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Срок</w:t>
            </w: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выполнения</w:t>
            </w:r>
          </w:p>
        </w:tc>
        <w:tc>
          <w:tcPr>
            <w:tcW w:w="1843"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Расчетная</w:t>
            </w: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цена вознаграждения, руб.</w:t>
            </w:r>
          </w:p>
        </w:tc>
      </w:tr>
      <w:tr w:rsidR="008D1E36" w:rsidRPr="008D1E36" w:rsidTr="00FD5045">
        <w:trPr>
          <w:trHeight w:val="414"/>
        </w:trPr>
        <w:tc>
          <w:tcPr>
            <w:tcW w:w="1101" w:type="dxa"/>
            <w:vAlign w:val="center"/>
          </w:tcPr>
          <w:p w:rsidR="008D1E36" w:rsidRPr="008D1E36" w:rsidRDefault="008D1E36" w:rsidP="008D1E36">
            <w:pPr>
              <w:spacing w:after="0" w:line="240" w:lineRule="auto"/>
              <w:jc w:val="center"/>
              <w:rPr>
                <w:rFonts w:ascii="Arial" w:hAnsi="Arial" w:cs="Arial"/>
                <w:sz w:val="18"/>
                <w:szCs w:val="18"/>
                <w:lang w:eastAsia="ru-RU"/>
              </w:rPr>
            </w:pPr>
            <w:bookmarkStart w:id="23" w:name="_Hlk488351675"/>
            <w:bookmarkStart w:id="24" w:name="_Hlk488350998"/>
            <w:r w:rsidRPr="008D1E36">
              <w:rPr>
                <w:rFonts w:ascii="Arial" w:hAnsi="Arial" w:cs="Arial"/>
                <w:sz w:val="18"/>
                <w:szCs w:val="18"/>
                <w:lang w:eastAsia="ru-RU"/>
              </w:rPr>
              <w:t>1</w:t>
            </w:r>
          </w:p>
        </w:tc>
        <w:tc>
          <w:tcPr>
            <w:tcW w:w="5953" w:type="dxa"/>
            <w:vAlign w:val="center"/>
          </w:tcPr>
          <w:p w:rsidR="008D1E36" w:rsidRPr="008D1E36" w:rsidRDefault="008D1E36" w:rsidP="008D1E36">
            <w:pPr>
              <w:spacing w:after="0" w:line="240" w:lineRule="auto"/>
              <w:rPr>
                <w:rFonts w:ascii="Arial" w:hAnsi="Arial" w:cs="Arial"/>
                <w:sz w:val="18"/>
                <w:szCs w:val="18"/>
                <w:lang w:eastAsia="ru-RU"/>
              </w:rPr>
            </w:pPr>
            <w:r w:rsidRPr="008D1E36">
              <w:rPr>
                <w:rFonts w:ascii="Arial" w:hAnsi="Arial" w:cs="Arial"/>
                <w:sz w:val="18"/>
                <w:szCs w:val="18"/>
                <w:lang w:eastAsia="ru-RU"/>
              </w:rPr>
              <w:t xml:space="preserve">Создание 3D модели УК25/9-18 </w:t>
            </w:r>
            <w:r w:rsidRPr="008D1E36">
              <w:rPr>
                <w:rFonts w:ascii="Arial" w:hAnsi="Arial" w:cs="Arial"/>
                <w:sz w:val="18"/>
                <w:szCs w:val="18"/>
              </w:rPr>
              <w:t>для тренажера</w:t>
            </w:r>
            <w:r w:rsidRPr="008D1E36">
              <w:rPr>
                <w:rFonts w:ascii="Arial" w:hAnsi="Arial" w:cs="Arial"/>
                <w:sz w:val="18"/>
                <w:szCs w:val="18"/>
                <w:lang w:eastAsia="ru-RU"/>
              </w:rPr>
              <w:t xml:space="preserve"> согласно утвержденной ОАО «РЖД» программы обучения</w:t>
            </w:r>
          </w:p>
        </w:tc>
        <w:tc>
          <w:tcPr>
            <w:tcW w:w="1701" w:type="dxa"/>
            <w:vAlign w:val="center"/>
          </w:tcPr>
          <w:p w:rsidR="008D1E36" w:rsidRPr="008D1E36" w:rsidRDefault="008D1E36" w:rsidP="008D1E36">
            <w:pPr>
              <w:spacing w:after="0" w:line="240" w:lineRule="auto"/>
              <w:jc w:val="center"/>
              <w:rPr>
                <w:rFonts w:ascii="Arial" w:hAnsi="Arial" w:cs="Arial"/>
                <w:sz w:val="18"/>
                <w:szCs w:val="18"/>
                <w:lang w:eastAsia="ru-RU"/>
              </w:rPr>
            </w:pPr>
            <w:bookmarkStart w:id="25" w:name="OLE_LINK43"/>
            <w:bookmarkStart w:id="26" w:name="OLE_LINK44"/>
            <w:bookmarkStart w:id="27" w:name="OLE_LINK49"/>
            <w:r w:rsidRPr="008D1E36">
              <w:rPr>
                <w:rFonts w:ascii="Arial" w:hAnsi="Arial" w:cs="Arial"/>
                <w:sz w:val="18"/>
                <w:szCs w:val="18"/>
                <w:lang w:eastAsia="ru-RU"/>
              </w:rPr>
              <w:t>до 01.12.2017</w:t>
            </w:r>
            <w:bookmarkEnd w:id="25"/>
            <w:bookmarkEnd w:id="26"/>
            <w:bookmarkEnd w:id="27"/>
          </w:p>
        </w:tc>
        <w:tc>
          <w:tcPr>
            <w:tcW w:w="1843"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748 000,00</w:t>
            </w:r>
          </w:p>
        </w:tc>
      </w:tr>
      <w:bookmarkEnd w:id="23"/>
      <w:bookmarkEnd w:id="24"/>
      <w:tr w:rsidR="008D1E36" w:rsidRPr="008D1E36" w:rsidTr="00FD5045">
        <w:tc>
          <w:tcPr>
            <w:tcW w:w="1101" w:type="dxa"/>
          </w:tcPr>
          <w:p w:rsidR="008D1E36" w:rsidRPr="008D1E36" w:rsidRDefault="008D1E36" w:rsidP="008D1E36">
            <w:pPr>
              <w:spacing w:after="0" w:line="240" w:lineRule="auto"/>
              <w:jc w:val="center"/>
              <w:rPr>
                <w:rFonts w:ascii="Arial" w:hAnsi="Arial" w:cs="Arial"/>
                <w:sz w:val="18"/>
                <w:szCs w:val="18"/>
                <w:lang w:eastAsia="ru-RU"/>
              </w:rPr>
            </w:pPr>
          </w:p>
        </w:tc>
        <w:tc>
          <w:tcPr>
            <w:tcW w:w="7654" w:type="dxa"/>
            <w:gridSpan w:val="2"/>
          </w:tcPr>
          <w:p w:rsidR="008D1E36" w:rsidRPr="008D1E36" w:rsidRDefault="008D1E36" w:rsidP="008D1E36">
            <w:pPr>
              <w:spacing w:after="0" w:line="240" w:lineRule="auto"/>
              <w:jc w:val="center"/>
              <w:rPr>
                <w:rFonts w:ascii="Arial" w:hAnsi="Arial" w:cs="Arial"/>
                <w:i/>
                <w:iCs/>
                <w:sz w:val="18"/>
                <w:szCs w:val="18"/>
                <w:lang w:eastAsia="ru-RU"/>
              </w:rPr>
            </w:pPr>
            <w:r w:rsidRPr="008D1E36">
              <w:rPr>
                <w:rFonts w:ascii="Arial" w:hAnsi="Arial" w:cs="Arial"/>
                <w:sz w:val="18"/>
                <w:szCs w:val="18"/>
                <w:lang w:eastAsia="ru-RU"/>
              </w:rPr>
              <w:t xml:space="preserve">ИТОГО </w:t>
            </w:r>
          </w:p>
        </w:tc>
        <w:tc>
          <w:tcPr>
            <w:tcW w:w="1843" w:type="dxa"/>
            <w:vAlign w:val="center"/>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748 000,00</w:t>
            </w:r>
          </w:p>
        </w:tc>
      </w:tr>
    </w:tbl>
    <w:p w:rsidR="008D1E36" w:rsidRPr="008D1E36" w:rsidRDefault="008D1E36" w:rsidP="008D1E36">
      <w:pPr>
        <w:spacing w:after="0" w:line="240" w:lineRule="auto"/>
        <w:jc w:val="center"/>
        <w:rPr>
          <w:rFonts w:ascii="Arial" w:hAnsi="Arial" w:cs="Arial"/>
          <w:b/>
          <w:bCs/>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b/>
          <w:bCs/>
          <w:sz w:val="18"/>
          <w:szCs w:val="18"/>
          <w:lang w:eastAsia="ru-RU"/>
        </w:rPr>
        <w:t xml:space="preserve">Исполнитель                      </w:t>
      </w:r>
      <w:r w:rsidRPr="008D1E36">
        <w:rPr>
          <w:rFonts w:ascii="Arial" w:hAnsi="Arial" w:cs="Arial"/>
          <w:sz w:val="18"/>
          <w:szCs w:val="18"/>
          <w:lang w:eastAsia="ru-RU"/>
        </w:rPr>
        <w:t xml:space="preserve">                                                 </w:t>
      </w:r>
      <w:r w:rsidRPr="008D1E36">
        <w:rPr>
          <w:rFonts w:ascii="Arial" w:hAnsi="Arial" w:cs="Arial"/>
          <w:b/>
          <w:bCs/>
          <w:sz w:val="18"/>
          <w:szCs w:val="18"/>
          <w:lang w:eastAsia="ru-RU"/>
        </w:rPr>
        <w:t>Руководитель работ (темы</w:t>
      </w:r>
      <w:r w:rsidRPr="008D1E36">
        <w:rPr>
          <w:rFonts w:ascii="Arial" w:hAnsi="Arial" w:cs="Arial"/>
          <w:sz w:val="18"/>
          <w:szCs w:val="18"/>
          <w:lang w:eastAsia="ru-RU"/>
        </w:rPr>
        <w:t>)</w:t>
      </w: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(от заказчика)</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p>
    <w:tbl>
      <w:tblPr>
        <w:tblW w:w="0" w:type="auto"/>
        <w:tblInd w:w="-106" w:type="dxa"/>
        <w:tblLook w:val="00A0" w:firstRow="1" w:lastRow="0" w:firstColumn="1" w:lastColumn="0" w:noHBand="0" w:noVBand="0"/>
      </w:tblPr>
      <w:tblGrid>
        <w:gridCol w:w="5210"/>
        <w:gridCol w:w="5211"/>
      </w:tblGrid>
      <w:tr w:rsidR="008D1E36" w:rsidRPr="008D1E36" w:rsidTr="00FD5045">
        <w:tc>
          <w:tcPr>
            <w:tcW w:w="5210"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_________________       Секачев П.М.</w:t>
            </w:r>
          </w:p>
        </w:tc>
        <w:tc>
          <w:tcPr>
            <w:tcW w:w="5211"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__________________      Пикалов А.С..</w:t>
            </w:r>
          </w:p>
        </w:tc>
      </w:tr>
      <w:tr w:rsidR="008D1E36" w:rsidRPr="008D1E36" w:rsidTr="00FD5045">
        <w:tc>
          <w:tcPr>
            <w:tcW w:w="5210"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Подпись</w:t>
            </w:r>
          </w:p>
        </w:tc>
        <w:tc>
          <w:tcPr>
            <w:tcW w:w="5211"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Подпись</w:t>
            </w:r>
          </w:p>
        </w:tc>
      </w:tr>
      <w:bookmarkEnd w:id="21"/>
      <w:bookmarkEnd w:id="22"/>
    </w:tbl>
    <w:p w:rsidR="008D1E36" w:rsidRPr="008D1E36" w:rsidRDefault="008D1E36" w:rsidP="008D1E36">
      <w:pPr>
        <w:spacing w:after="0" w:line="240" w:lineRule="auto"/>
        <w:jc w:val="center"/>
        <w:rPr>
          <w:rFonts w:ascii="Arial" w:hAnsi="Arial" w:cs="Arial"/>
          <w:sz w:val="18"/>
          <w:szCs w:val="18"/>
          <w:lang w:val="en-US" w:eastAsia="ru-RU"/>
        </w:rPr>
      </w:pPr>
    </w:p>
    <w:p w:rsidR="008D1E36" w:rsidRPr="008D1E36" w:rsidRDefault="008D1E36" w:rsidP="008D1E36">
      <w:pPr>
        <w:spacing w:after="0" w:line="240" w:lineRule="auto"/>
        <w:rPr>
          <w:rFonts w:ascii="Arial" w:hAnsi="Arial" w:cs="Arial"/>
          <w:sz w:val="18"/>
          <w:szCs w:val="18"/>
          <w:lang w:eastAsia="ru-RU"/>
        </w:rPr>
      </w:pPr>
    </w:p>
    <w:tbl>
      <w:tblPr>
        <w:tblW w:w="0" w:type="auto"/>
        <w:tblInd w:w="-106" w:type="dxa"/>
        <w:tblLook w:val="00A0" w:firstRow="1" w:lastRow="0" w:firstColumn="1" w:lastColumn="0" w:noHBand="0" w:noVBand="0"/>
      </w:tblPr>
      <w:tblGrid>
        <w:gridCol w:w="5209"/>
        <w:gridCol w:w="5211"/>
      </w:tblGrid>
      <w:tr w:rsidR="008D1E36" w:rsidRPr="008D1E36" w:rsidTr="00FD5045">
        <w:tc>
          <w:tcPr>
            <w:tcW w:w="5209" w:type="dxa"/>
          </w:tcPr>
          <w:p w:rsidR="008D1E36" w:rsidRPr="008D1E36" w:rsidRDefault="008D1E36" w:rsidP="008D1E36">
            <w:pPr>
              <w:spacing w:after="0" w:line="240" w:lineRule="auto"/>
              <w:rPr>
                <w:rFonts w:ascii="Arial" w:hAnsi="Arial" w:cs="Arial"/>
                <w:sz w:val="18"/>
                <w:szCs w:val="18"/>
                <w:lang w:eastAsia="ru-RU"/>
              </w:rPr>
            </w:pPr>
          </w:p>
        </w:tc>
        <w:tc>
          <w:tcPr>
            <w:tcW w:w="5211" w:type="dxa"/>
          </w:tcPr>
          <w:p w:rsidR="008D1E36" w:rsidRPr="008D1E36" w:rsidRDefault="008D1E36" w:rsidP="008D1E36">
            <w:pPr>
              <w:spacing w:after="0" w:line="240" w:lineRule="auto"/>
              <w:rPr>
                <w:rFonts w:ascii="Arial" w:hAnsi="Arial" w:cs="Arial"/>
                <w:sz w:val="18"/>
                <w:szCs w:val="18"/>
                <w:lang w:eastAsia="ru-RU"/>
              </w:rPr>
            </w:pPr>
          </w:p>
        </w:tc>
      </w:tr>
      <w:tr w:rsidR="008D1E36" w:rsidRPr="008D1E36" w:rsidTr="00FD5045">
        <w:tc>
          <w:tcPr>
            <w:tcW w:w="5209" w:type="dxa"/>
          </w:tcPr>
          <w:p w:rsidR="008D1E36" w:rsidRPr="008D1E36" w:rsidRDefault="008D1E36" w:rsidP="008D1E36">
            <w:pPr>
              <w:spacing w:after="0" w:line="240" w:lineRule="auto"/>
              <w:rPr>
                <w:rFonts w:ascii="Arial" w:hAnsi="Arial" w:cs="Arial"/>
                <w:sz w:val="18"/>
                <w:szCs w:val="18"/>
                <w:lang w:eastAsia="ru-RU"/>
              </w:rPr>
            </w:pPr>
          </w:p>
        </w:tc>
        <w:tc>
          <w:tcPr>
            <w:tcW w:w="5211" w:type="dxa"/>
          </w:tcPr>
          <w:p w:rsidR="008D1E36" w:rsidRPr="008D1E36" w:rsidRDefault="008D1E36" w:rsidP="008D1E36">
            <w:pPr>
              <w:spacing w:after="0" w:line="240" w:lineRule="auto"/>
              <w:rPr>
                <w:rFonts w:ascii="Arial" w:hAnsi="Arial" w:cs="Arial"/>
                <w:sz w:val="18"/>
                <w:szCs w:val="18"/>
                <w:lang w:eastAsia="ru-RU"/>
              </w:rPr>
            </w:pPr>
          </w:p>
        </w:tc>
      </w:tr>
    </w:tbl>
    <w:p w:rsidR="008D1E36" w:rsidRPr="008D1E36" w:rsidRDefault="008D1E36" w:rsidP="008D1E36">
      <w:pPr>
        <w:widowControl w:val="0"/>
        <w:suppressAutoHyphens/>
        <w:spacing w:after="0" w:line="240" w:lineRule="auto"/>
        <w:rPr>
          <w:rFonts w:ascii="Arial" w:hAnsi="Arial" w:cs="Arial"/>
          <w:sz w:val="18"/>
          <w:szCs w:val="18"/>
          <w:lang w:eastAsia="ru-RU"/>
        </w:rPr>
      </w:pPr>
    </w:p>
    <w:p w:rsidR="008D1E36" w:rsidRPr="008D1E36" w:rsidRDefault="008D1E36" w:rsidP="008D1E36">
      <w:pPr>
        <w:widowControl w:val="0"/>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widowControl w:val="0"/>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widowControl w:val="0"/>
        <w:tabs>
          <w:tab w:val="num" w:pos="432"/>
        </w:tabs>
        <w:suppressAutoHyphens/>
        <w:spacing w:after="0" w:line="240" w:lineRule="auto"/>
        <w:ind w:hanging="432"/>
        <w:outlineLvl w:val="0"/>
        <w:rPr>
          <w:rFonts w:ascii="Arial" w:hAnsi="Arial" w:cs="Arial"/>
          <w:b/>
          <w:bCs/>
          <w:sz w:val="18"/>
          <w:szCs w:val="18"/>
          <w:lang w:eastAsia="ar-SA"/>
        </w:rPr>
        <w:sectPr w:rsidR="008D1E36" w:rsidRPr="008D1E36" w:rsidSect="0053645B">
          <w:pgSz w:w="11906" w:h="16838"/>
          <w:pgMar w:top="851" w:right="851" w:bottom="1134" w:left="851" w:header="0" w:footer="0" w:gutter="0"/>
          <w:cols w:space="708"/>
          <w:docGrid w:linePitch="360"/>
        </w:sectPr>
      </w:pPr>
    </w:p>
    <w:p w:rsidR="008D1E36" w:rsidRPr="008D1E36" w:rsidRDefault="008D1E36" w:rsidP="008D1E36">
      <w:pPr>
        <w:spacing w:after="0" w:line="240" w:lineRule="auto"/>
        <w:jc w:val="right"/>
        <w:rPr>
          <w:rFonts w:ascii="Arial" w:hAnsi="Arial" w:cs="Arial"/>
          <w:sz w:val="18"/>
          <w:szCs w:val="18"/>
          <w:lang w:eastAsia="ru-RU"/>
        </w:rPr>
      </w:pPr>
      <w:r w:rsidRPr="008D1E36">
        <w:rPr>
          <w:rFonts w:ascii="Arial" w:hAnsi="Arial" w:cs="Arial"/>
          <w:sz w:val="18"/>
          <w:szCs w:val="18"/>
          <w:lang w:eastAsia="ru-RU"/>
        </w:rPr>
        <w:lastRenderedPageBreak/>
        <w:t>Приложение №2</w:t>
      </w:r>
    </w:p>
    <w:p w:rsidR="008D1E36" w:rsidRPr="008D1E36" w:rsidRDefault="008D1E36" w:rsidP="008D1E36">
      <w:pPr>
        <w:spacing w:after="0" w:line="240" w:lineRule="auto"/>
        <w:jc w:val="right"/>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ТЕХНИЧЕСКОЕ ЗАДАНИЕ</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Исполнителя ИП Секачев П.М. по договору оказания услуг №___</w:t>
      </w:r>
    </w:p>
    <w:p w:rsidR="008D1E36" w:rsidRPr="008D1E36" w:rsidRDefault="008D1E36" w:rsidP="008D1E36">
      <w:pPr>
        <w:keepNext/>
        <w:tabs>
          <w:tab w:val="num" w:pos="432"/>
        </w:tabs>
        <w:suppressAutoHyphens/>
        <w:spacing w:after="0" w:line="240" w:lineRule="auto"/>
        <w:ind w:hanging="432"/>
        <w:jc w:val="center"/>
        <w:outlineLvl w:val="0"/>
        <w:rPr>
          <w:rFonts w:ascii="Arial" w:hAnsi="Arial" w:cs="Arial"/>
          <w:b/>
          <w:bCs/>
          <w:sz w:val="18"/>
          <w:szCs w:val="18"/>
          <w:lang w:eastAsia="ar-SA"/>
        </w:rPr>
      </w:pPr>
      <w:r w:rsidRPr="008D1E36">
        <w:rPr>
          <w:rFonts w:ascii="Arial" w:hAnsi="Arial" w:cs="Arial"/>
          <w:i/>
          <w:iCs/>
          <w:sz w:val="18"/>
          <w:szCs w:val="18"/>
          <w:lang w:eastAsia="ru-RU"/>
        </w:rPr>
        <w:t>по созданию 3</w:t>
      </w:r>
      <w:r w:rsidRPr="008D1E36">
        <w:rPr>
          <w:rFonts w:ascii="Arial" w:hAnsi="Arial" w:cs="Arial"/>
          <w:i/>
          <w:iCs/>
          <w:sz w:val="18"/>
          <w:szCs w:val="18"/>
          <w:lang w:val="en-US" w:eastAsia="ru-RU"/>
        </w:rPr>
        <w:t>D</w:t>
      </w:r>
      <w:r w:rsidRPr="008D1E36">
        <w:rPr>
          <w:rFonts w:ascii="Arial" w:hAnsi="Arial" w:cs="Arial"/>
          <w:i/>
          <w:iCs/>
          <w:sz w:val="18"/>
          <w:szCs w:val="18"/>
          <w:lang w:eastAsia="ru-RU"/>
        </w:rPr>
        <w:t xml:space="preserve"> модели </w:t>
      </w:r>
      <w:r w:rsidRPr="008D1E36">
        <w:rPr>
          <w:rFonts w:ascii="Arial" w:hAnsi="Arial" w:cs="Arial"/>
          <w:i/>
          <w:iCs/>
          <w:sz w:val="18"/>
          <w:szCs w:val="18"/>
        </w:rPr>
        <w:t>УК25/9-18</w:t>
      </w:r>
    </w:p>
    <w:p w:rsidR="008D1E36" w:rsidRPr="008D1E36" w:rsidRDefault="008D1E36" w:rsidP="008D1E36">
      <w:pPr>
        <w:keepNext/>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widowControl w:val="0"/>
        <w:tabs>
          <w:tab w:val="left" w:pos="284"/>
        </w:tabs>
        <w:spacing w:after="0" w:line="240" w:lineRule="auto"/>
        <w:ind w:firstLine="709"/>
        <w:jc w:val="both"/>
        <w:rPr>
          <w:rFonts w:ascii="Arial" w:hAnsi="Arial" w:cs="Arial"/>
          <w:sz w:val="18"/>
          <w:szCs w:val="18"/>
        </w:rPr>
      </w:pPr>
      <w:proofErr w:type="gramStart"/>
      <w:r w:rsidRPr="008D1E36">
        <w:rPr>
          <w:rFonts w:ascii="Arial" w:hAnsi="Arial" w:cs="Arial"/>
          <w:sz w:val="18"/>
          <w:szCs w:val="18"/>
        </w:rPr>
        <w:t xml:space="preserve">Целью работы является подготовка </w:t>
      </w:r>
      <w:r w:rsidRPr="008D1E36">
        <w:rPr>
          <w:rFonts w:ascii="Arial" w:hAnsi="Arial" w:cs="Arial"/>
          <w:sz w:val="18"/>
          <w:szCs w:val="18"/>
          <w:lang w:eastAsia="ru-RU"/>
        </w:rPr>
        <w:t>3D модели УК25/9-18 согласно утвержденной ОАО «РЖД» для последующей разработки на её базе</w:t>
      </w:r>
      <w:r w:rsidRPr="008D1E36">
        <w:rPr>
          <w:rFonts w:ascii="Arial" w:hAnsi="Arial" w:cs="Arial"/>
          <w:sz w:val="18"/>
          <w:szCs w:val="18"/>
        </w:rPr>
        <w:t xml:space="preserve"> программного обеспечения по разрабатываемому СГУПС тренажерному комплексу для обучения машинистов крана УК-25/9-18, включающей в себя видео ряд, 3D моделирование и аудио информацию, для качественной подготовки машинистов крана УК-25/9-18, а так же руководства по эксплуатации. </w:t>
      </w:r>
      <w:proofErr w:type="gramEnd"/>
    </w:p>
    <w:p w:rsidR="008D1E36" w:rsidRPr="008D1E36" w:rsidRDefault="008D1E36" w:rsidP="008D1E36">
      <w:pPr>
        <w:widowControl w:val="0"/>
        <w:tabs>
          <w:tab w:val="left" w:pos="284"/>
        </w:tabs>
        <w:spacing w:after="0" w:line="240" w:lineRule="auto"/>
        <w:ind w:firstLine="709"/>
        <w:jc w:val="both"/>
        <w:rPr>
          <w:rFonts w:ascii="Arial" w:hAnsi="Arial" w:cs="Arial"/>
          <w:sz w:val="18"/>
          <w:szCs w:val="18"/>
        </w:rPr>
      </w:pPr>
      <w:r w:rsidRPr="008D1E36">
        <w:rPr>
          <w:rFonts w:ascii="Arial" w:hAnsi="Arial" w:cs="Arial"/>
          <w:sz w:val="18"/>
          <w:szCs w:val="18"/>
          <w:lang w:eastAsia="ru-RU"/>
        </w:rPr>
        <w:t>3D модель крана УК25/9-18 должна обеспечивать возможность её использования при разработке тренажерного комплекса приведенного ниже по тексту.</w:t>
      </w:r>
    </w:p>
    <w:p w:rsidR="008D1E36" w:rsidRPr="008D1E36" w:rsidRDefault="008D1E36" w:rsidP="008D1E36">
      <w:pPr>
        <w:pStyle w:val="ConsNormal"/>
        <w:shd w:val="clear" w:color="auto" w:fill="FFFFFF"/>
        <w:tabs>
          <w:tab w:val="left" w:pos="1134"/>
        </w:tabs>
        <w:ind w:firstLine="709"/>
        <w:jc w:val="center"/>
        <w:outlineLvl w:val="0"/>
        <w:rPr>
          <w:sz w:val="18"/>
          <w:szCs w:val="18"/>
        </w:rPr>
      </w:pPr>
    </w:p>
    <w:p w:rsidR="008D1E36" w:rsidRPr="008D1E36" w:rsidRDefault="008D1E36" w:rsidP="008D1E36">
      <w:pPr>
        <w:pStyle w:val="ConsNormal"/>
        <w:shd w:val="clear" w:color="auto" w:fill="FFFFFF"/>
        <w:tabs>
          <w:tab w:val="left" w:pos="1134"/>
        </w:tabs>
        <w:ind w:firstLine="709"/>
        <w:jc w:val="center"/>
        <w:outlineLvl w:val="0"/>
        <w:rPr>
          <w:sz w:val="18"/>
          <w:szCs w:val="18"/>
        </w:rPr>
      </w:pPr>
      <w:r w:rsidRPr="008D1E36">
        <w:rPr>
          <w:sz w:val="18"/>
          <w:szCs w:val="18"/>
        </w:rPr>
        <w:t>Описание тренажерного комплекса</w:t>
      </w:r>
    </w:p>
    <w:p w:rsidR="008D1E36" w:rsidRPr="008D1E36" w:rsidRDefault="008D1E36" w:rsidP="008D1E36">
      <w:pPr>
        <w:pStyle w:val="ConsNormal"/>
        <w:shd w:val="clear" w:color="auto" w:fill="FFFFFF"/>
        <w:tabs>
          <w:tab w:val="left" w:pos="1134"/>
        </w:tabs>
        <w:ind w:firstLine="709"/>
        <w:jc w:val="both"/>
        <w:outlineLvl w:val="0"/>
        <w:rPr>
          <w:sz w:val="18"/>
          <w:szCs w:val="18"/>
        </w:rPr>
      </w:pPr>
    </w:p>
    <w:p w:rsidR="008D1E36" w:rsidRPr="008D1E36" w:rsidRDefault="008D1E36" w:rsidP="008D1E36">
      <w:pPr>
        <w:pStyle w:val="ConsNormal"/>
        <w:shd w:val="clear" w:color="auto" w:fill="FFFFFF"/>
        <w:tabs>
          <w:tab w:val="left" w:pos="1134"/>
        </w:tabs>
        <w:ind w:firstLine="709"/>
        <w:jc w:val="both"/>
        <w:outlineLvl w:val="0"/>
        <w:rPr>
          <w:sz w:val="18"/>
          <w:szCs w:val="18"/>
        </w:rPr>
      </w:pPr>
      <w:r w:rsidRPr="008D1E36">
        <w:rPr>
          <w:sz w:val="18"/>
          <w:szCs w:val="18"/>
        </w:rPr>
        <w:t xml:space="preserve">1. Тренажерный комплекс для обучения машинистов крана  УК-25/9-18, разрабатывается с учетом требований следующих общесистемных документов ОАО «РЖД»: примерные учебные планы и программы для профессионального обучения. Профессия  машинист железнодорожно-строительных машин. Квалификация - 4-8-й разряды. Код профессии – 13720. ОАО «РЖД». Утверждены 09.12.2013 г. вице-президентом ОАО «РЖД» А.В. </w:t>
      </w:r>
      <w:proofErr w:type="spellStart"/>
      <w:r w:rsidRPr="008D1E36">
        <w:rPr>
          <w:sz w:val="18"/>
          <w:szCs w:val="18"/>
        </w:rPr>
        <w:t>Целько</w:t>
      </w:r>
      <w:proofErr w:type="spellEnd"/>
      <w:r w:rsidRPr="008D1E36">
        <w:rPr>
          <w:sz w:val="18"/>
          <w:szCs w:val="18"/>
        </w:rPr>
        <w:t>. Москва, 2013, 72с. (Тренажерный комплекс для обучения машинистов крана УК-25/9-18 должен соответствовать темам предмета специального курса «Управление, техническое обслуживание и эксплуатация ЖДСМ» примерного учебного плана, перечисленным в таблице 1).</w:t>
      </w:r>
    </w:p>
    <w:p w:rsidR="008D1E36" w:rsidRPr="008D1E36" w:rsidRDefault="008D1E36" w:rsidP="008D1E36">
      <w:pPr>
        <w:pStyle w:val="ConsNormal"/>
        <w:shd w:val="clear" w:color="auto" w:fill="FFFFFF"/>
        <w:tabs>
          <w:tab w:val="left" w:pos="1134"/>
        </w:tabs>
        <w:ind w:firstLine="0"/>
        <w:jc w:val="both"/>
        <w:outlineLvl w:val="0"/>
        <w:rPr>
          <w:sz w:val="18"/>
          <w:szCs w:val="18"/>
        </w:rPr>
      </w:pPr>
    </w:p>
    <w:p w:rsidR="008D1E36" w:rsidRPr="008D1E36" w:rsidRDefault="008D1E36" w:rsidP="008D1E36">
      <w:pPr>
        <w:pStyle w:val="ConsNormal"/>
        <w:shd w:val="clear" w:color="auto" w:fill="FFFFFF"/>
        <w:tabs>
          <w:tab w:val="left" w:pos="1134"/>
        </w:tabs>
        <w:ind w:firstLine="0"/>
        <w:jc w:val="both"/>
        <w:outlineLvl w:val="0"/>
        <w:rPr>
          <w:sz w:val="18"/>
          <w:szCs w:val="18"/>
        </w:rPr>
      </w:pPr>
      <w:r w:rsidRPr="008D1E36">
        <w:rPr>
          <w:sz w:val="18"/>
          <w:szCs w:val="18"/>
        </w:rPr>
        <w:t xml:space="preserve">Таблица 1 - Тематическое планирование изучения раздела учебного предмета «Управление, техническое обслуживание и эксплуатация железнодорожно-строительных машин» с использованием тренажерного комплекса для обучения машинистов крана  УК-25/9-18 </w:t>
      </w:r>
    </w:p>
    <w:p w:rsidR="008D1E36" w:rsidRPr="008D1E36" w:rsidRDefault="008D1E36" w:rsidP="008D1E36">
      <w:pPr>
        <w:pStyle w:val="ConsNormal"/>
        <w:shd w:val="clear" w:color="auto" w:fill="FFFFFF"/>
        <w:tabs>
          <w:tab w:val="left" w:pos="1134"/>
        </w:tabs>
        <w:ind w:firstLine="0"/>
        <w:jc w:val="both"/>
        <w:outlineLvl w:val="0"/>
        <w:rPr>
          <w:sz w:val="18"/>
          <w:szCs w:val="1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402"/>
        <w:gridCol w:w="5244"/>
      </w:tblGrid>
      <w:tr w:rsidR="008D1E36" w:rsidRPr="008D1E36" w:rsidTr="00FD5045">
        <w:trPr>
          <w:trHeight w:val="366"/>
        </w:trPr>
        <w:tc>
          <w:tcPr>
            <w:tcW w:w="1668" w:type="dxa"/>
            <w:vAlign w:val="center"/>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Тема</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учебного занятия</w:t>
            </w:r>
          </w:p>
        </w:tc>
        <w:tc>
          <w:tcPr>
            <w:tcW w:w="3402" w:type="dxa"/>
            <w:vAlign w:val="center"/>
          </w:tcPr>
          <w:p w:rsidR="008D1E36" w:rsidRPr="008D1E36" w:rsidRDefault="008D1E36" w:rsidP="008D1E36">
            <w:pPr>
              <w:spacing w:after="0" w:line="240" w:lineRule="auto"/>
              <w:rPr>
                <w:rFonts w:ascii="Arial" w:hAnsi="Arial" w:cs="Arial"/>
                <w:sz w:val="18"/>
                <w:szCs w:val="18"/>
                <w:lang w:val="en-US"/>
              </w:rPr>
            </w:pPr>
            <w:r w:rsidRPr="008D1E36">
              <w:rPr>
                <w:rFonts w:ascii="Arial" w:hAnsi="Arial" w:cs="Arial"/>
                <w:sz w:val="18"/>
                <w:szCs w:val="18"/>
              </w:rPr>
              <w:t>Содержание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учебного материала</w:t>
            </w:r>
          </w:p>
        </w:tc>
        <w:tc>
          <w:tcPr>
            <w:tcW w:w="5244" w:type="dxa"/>
            <w:vAlign w:val="center"/>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Знания, умения и навыки,</w:t>
            </w:r>
          </w:p>
          <w:p w:rsidR="008D1E36" w:rsidRPr="008D1E36" w:rsidRDefault="008D1E36" w:rsidP="008D1E36">
            <w:pPr>
              <w:spacing w:after="0" w:line="240" w:lineRule="auto"/>
              <w:rPr>
                <w:rFonts w:ascii="Arial" w:hAnsi="Arial" w:cs="Arial"/>
                <w:sz w:val="18"/>
                <w:szCs w:val="18"/>
              </w:rPr>
            </w:pPr>
            <w:proofErr w:type="gramStart"/>
            <w:r w:rsidRPr="008D1E36">
              <w:rPr>
                <w:rFonts w:ascii="Arial" w:hAnsi="Arial" w:cs="Arial"/>
                <w:sz w:val="18"/>
                <w:szCs w:val="18"/>
              </w:rPr>
              <w:t>которыми</w:t>
            </w:r>
            <w:proofErr w:type="gramEnd"/>
            <w:r w:rsidRPr="008D1E36">
              <w:rPr>
                <w:rFonts w:ascii="Arial" w:hAnsi="Arial" w:cs="Arial"/>
                <w:sz w:val="18"/>
                <w:szCs w:val="18"/>
              </w:rPr>
              <w:t xml:space="preserve"> должны овладеть обучающиеся</w:t>
            </w:r>
          </w:p>
        </w:tc>
      </w:tr>
      <w:tr w:rsidR="008D1E36" w:rsidRPr="008D1E36" w:rsidTr="00FD5045">
        <w:tc>
          <w:tcPr>
            <w:tcW w:w="1668" w:type="dxa"/>
            <w:vMerge w:val="restart"/>
          </w:tcPr>
          <w:p w:rsidR="008D1E36" w:rsidRPr="008D1E36" w:rsidRDefault="008D1E36" w:rsidP="008D1E36">
            <w:pPr>
              <w:pStyle w:val="ab"/>
              <w:jc w:val="both"/>
              <w:rPr>
                <w:rFonts w:ascii="Arial" w:hAnsi="Arial" w:cs="Arial"/>
                <w:sz w:val="18"/>
                <w:szCs w:val="18"/>
              </w:rPr>
            </w:pPr>
            <w:r w:rsidRPr="008D1E36">
              <w:rPr>
                <w:rFonts w:ascii="Arial" w:hAnsi="Arial" w:cs="Arial"/>
                <w:sz w:val="18"/>
                <w:szCs w:val="18"/>
              </w:rPr>
              <w:t>Эксплуатация</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укладочного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крана</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УК-25/9-18</w:t>
            </w:r>
          </w:p>
        </w:tc>
        <w:tc>
          <w:tcPr>
            <w:tcW w:w="3402"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Порядок приведения укладочного крана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УК-25/9-18 в рабочее положение,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использование постов управления  экипажной частью крана и крановым оборудованием</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знать: порядок приведения укладочного крана УК-25/9-18 в рабочее положение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уметь: приводить кладочные краны УК-25/9-18 в рабочее положение; пользоваться постами управления  экипажной частью крана и крановым оборудованием</w:t>
            </w:r>
          </w:p>
        </w:tc>
      </w:tr>
      <w:tr w:rsidR="008D1E36" w:rsidRPr="008D1E36" w:rsidTr="00FD5045">
        <w:tc>
          <w:tcPr>
            <w:tcW w:w="1668" w:type="dxa"/>
            <w:vMerge/>
          </w:tcPr>
          <w:p w:rsidR="008D1E36" w:rsidRPr="008D1E36" w:rsidRDefault="008D1E36" w:rsidP="008D1E36">
            <w:pPr>
              <w:spacing w:after="0" w:line="240" w:lineRule="auto"/>
              <w:rPr>
                <w:rFonts w:ascii="Arial" w:hAnsi="Arial" w:cs="Arial"/>
                <w:sz w:val="18"/>
                <w:szCs w:val="18"/>
              </w:rPr>
            </w:pPr>
          </w:p>
        </w:tc>
        <w:tc>
          <w:tcPr>
            <w:tcW w:w="3402"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Порядок работы на укладочном кране УК-25/9-18, правила укладки и перетяжки звеньев РШР,</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использование постов управления  экипажной частью крана и крановым оборудованием</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Обучающиеся должны знать: порядок работы на укладочном кране УК-25/9-18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уметь: производить укладку путевой решетки укладочным краном УК-25/9-18;</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пользоваться постами управления  экипажной частью крана и крановым оборудованием</w:t>
            </w:r>
          </w:p>
        </w:tc>
      </w:tr>
      <w:tr w:rsidR="008D1E36" w:rsidRPr="008D1E36" w:rsidTr="00FD5045">
        <w:tc>
          <w:tcPr>
            <w:tcW w:w="1668" w:type="dxa"/>
            <w:vMerge/>
          </w:tcPr>
          <w:p w:rsidR="008D1E36" w:rsidRPr="008D1E36" w:rsidRDefault="008D1E36" w:rsidP="008D1E36">
            <w:pPr>
              <w:spacing w:after="0" w:line="240" w:lineRule="auto"/>
              <w:rPr>
                <w:rFonts w:ascii="Arial" w:hAnsi="Arial" w:cs="Arial"/>
                <w:sz w:val="18"/>
                <w:szCs w:val="18"/>
              </w:rPr>
            </w:pPr>
          </w:p>
        </w:tc>
        <w:tc>
          <w:tcPr>
            <w:tcW w:w="3402"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Порядок работы на укладочном кране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УК-25/9-18, правила разборки  и перетяжки звеньев РШР,</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использование постов управления  экипажной частью крана и крановым оборудованием</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знать: порядок работы на укладочном кране УК-25/9-18</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уметь: производить разборку путевой решетки укладочным краном УК-25/9-18; пользоваться постами управления  экипажной частью крана и крановым оборудованием</w:t>
            </w:r>
          </w:p>
        </w:tc>
      </w:tr>
      <w:tr w:rsidR="008D1E36" w:rsidRPr="008D1E36" w:rsidTr="00FD5045">
        <w:tc>
          <w:tcPr>
            <w:tcW w:w="1668" w:type="dxa"/>
            <w:vMerge/>
          </w:tcPr>
          <w:p w:rsidR="008D1E36" w:rsidRPr="008D1E36" w:rsidRDefault="008D1E36" w:rsidP="008D1E36">
            <w:pPr>
              <w:spacing w:after="0" w:line="240" w:lineRule="auto"/>
              <w:rPr>
                <w:rFonts w:ascii="Arial" w:hAnsi="Arial" w:cs="Arial"/>
                <w:sz w:val="18"/>
                <w:szCs w:val="18"/>
              </w:rPr>
            </w:pPr>
          </w:p>
        </w:tc>
        <w:tc>
          <w:tcPr>
            <w:tcW w:w="3402"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Порядок приведения укладочного крана УК-25/9-18 в транспортное  положение,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использование постов управления  экипажной частью крана и крановым оборудованием</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знать: порядок приведения укладочного крана УК-25/9-18 в транспортное  положение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уметь: приводить укладочный кран УК-25/9-18 в транспортное положение; пользоваться постами управления  экипажной частью крана и крановым оборудованием</w:t>
            </w:r>
          </w:p>
        </w:tc>
      </w:tr>
      <w:tr w:rsidR="008D1E36" w:rsidRPr="008D1E36" w:rsidTr="00FD5045">
        <w:tc>
          <w:tcPr>
            <w:tcW w:w="1668" w:type="dxa"/>
            <w:vMerge w:val="restart"/>
          </w:tcPr>
          <w:p w:rsidR="008D1E36" w:rsidRPr="008D1E36" w:rsidRDefault="008D1E36" w:rsidP="008D1E36">
            <w:pPr>
              <w:pStyle w:val="ab"/>
              <w:jc w:val="both"/>
              <w:rPr>
                <w:rFonts w:ascii="Arial" w:hAnsi="Arial" w:cs="Arial"/>
                <w:sz w:val="18"/>
                <w:szCs w:val="18"/>
              </w:rPr>
            </w:pPr>
            <w:r w:rsidRPr="008D1E36">
              <w:rPr>
                <w:rFonts w:ascii="Arial" w:hAnsi="Arial" w:cs="Arial"/>
                <w:sz w:val="18"/>
                <w:szCs w:val="18"/>
              </w:rPr>
              <w:t>Управление</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укладочным краном</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УК-25/9-18</w:t>
            </w:r>
          </w:p>
        </w:tc>
        <w:tc>
          <w:tcPr>
            <w:tcW w:w="3402"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использование поста управления экипажной частью крана</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знать: порядок запуска силовой установки и эксплуатационные параметры</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Обучающиеся должны уметь: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производить  запуск двигателя, контроль работоспособности систем узлов и агрегатов, опробование тормозов; начало движения, разгон, торможение, остановка, реверсирование движения укладочного крана УК-25/9-18; пользоваться постом управления экипажной частью крана</w:t>
            </w:r>
          </w:p>
        </w:tc>
      </w:tr>
      <w:tr w:rsidR="008D1E36" w:rsidRPr="008D1E36" w:rsidTr="00FD5045">
        <w:tc>
          <w:tcPr>
            <w:tcW w:w="1668" w:type="dxa"/>
            <w:vMerge/>
          </w:tcPr>
          <w:p w:rsidR="008D1E36" w:rsidRPr="008D1E36" w:rsidRDefault="008D1E36" w:rsidP="008D1E36">
            <w:pPr>
              <w:spacing w:after="0" w:line="240" w:lineRule="auto"/>
              <w:rPr>
                <w:rFonts w:ascii="Arial" w:hAnsi="Arial" w:cs="Arial"/>
                <w:b/>
                <w:bCs/>
                <w:sz w:val="18"/>
                <w:szCs w:val="18"/>
              </w:rPr>
            </w:pPr>
          </w:p>
        </w:tc>
        <w:tc>
          <w:tcPr>
            <w:tcW w:w="3402" w:type="dxa"/>
          </w:tcPr>
          <w:p w:rsidR="008D1E36" w:rsidRPr="008D1E36" w:rsidRDefault="008D1E36" w:rsidP="008D1E36">
            <w:pPr>
              <w:shd w:val="clear" w:color="auto" w:fill="FFFFFF"/>
              <w:spacing w:after="0" w:line="240" w:lineRule="auto"/>
              <w:rPr>
                <w:rFonts w:ascii="Arial" w:hAnsi="Arial" w:cs="Arial"/>
                <w:sz w:val="18"/>
                <w:szCs w:val="18"/>
              </w:rPr>
            </w:pPr>
            <w:r w:rsidRPr="008D1E36">
              <w:rPr>
                <w:rFonts w:ascii="Arial" w:hAnsi="Arial" w:cs="Arial"/>
                <w:sz w:val="18"/>
                <w:szCs w:val="18"/>
              </w:rPr>
              <w:t>Управление укладочным краном УК-25/9-18, силовой установкой, отдельными рабочими узлами, механизмами и системами укладочного крана УК-25/9-18 согласно техническому процессу при сооружении, ремонте или текущем содержании железнодорожного пути,</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использование постов управления  экипажной частью крана и крановым </w:t>
            </w:r>
            <w:r w:rsidRPr="008D1E36">
              <w:rPr>
                <w:rFonts w:ascii="Arial" w:hAnsi="Arial" w:cs="Arial"/>
                <w:sz w:val="18"/>
                <w:szCs w:val="18"/>
              </w:rPr>
              <w:lastRenderedPageBreak/>
              <w:t>оборудованием</w:t>
            </w: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lastRenderedPageBreak/>
              <w:t xml:space="preserve">Обучающиеся должны знать: порядок управления укладочными кранами УК-25/9-18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уметь: управлять укладочными кранами УК-25/9-18; пользоваться постами управления  экипажной частью крана и крановым оборудованием</w:t>
            </w:r>
          </w:p>
        </w:tc>
      </w:tr>
      <w:tr w:rsidR="008D1E36" w:rsidRPr="008D1E36" w:rsidTr="00FD5045">
        <w:tc>
          <w:tcPr>
            <w:tcW w:w="1668"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lastRenderedPageBreak/>
              <w:t>Итоговая проверка знаний, умений, навыков</w:t>
            </w:r>
          </w:p>
        </w:tc>
        <w:tc>
          <w:tcPr>
            <w:tcW w:w="3402" w:type="dxa"/>
          </w:tcPr>
          <w:p w:rsidR="008D1E36" w:rsidRPr="008D1E36" w:rsidRDefault="008D1E36" w:rsidP="008D1E36">
            <w:pPr>
              <w:shd w:val="clear" w:color="auto" w:fill="FFFFFF"/>
              <w:spacing w:after="0" w:line="240" w:lineRule="auto"/>
              <w:rPr>
                <w:rFonts w:ascii="Arial" w:hAnsi="Arial" w:cs="Arial"/>
                <w:sz w:val="18"/>
                <w:szCs w:val="18"/>
              </w:rPr>
            </w:pPr>
          </w:p>
        </w:tc>
        <w:tc>
          <w:tcPr>
            <w:tcW w:w="5244" w:type="dxa"/>
          </w:tcPr>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Обучающиеся должны знать: правила эксплуатации укладочных кранов УК-25/9-18</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 xml:space="preserve">Обучающиеся должны уметь: управлять укладочными кранами УК-25/9-18; </w:t>
            </w:r>
          </w:p>
          <w:p w:rsidR="008D1E36" w:rsidRPr="008D1E36" w:rsidRDefault="008D1E36" w:rsidP="008D1E36">
            <w:pPr>
              <w:spacing w:after="0" w:line="240" w:lineRule="auto"/>
              <w:rPr>
                <w:rFonts w:ascii="Arial" w:hAnsi="Arial" w:cs="Arial"/>
                <w:sz w:val="18"/>
                <w:szCs w:val="18"/>
              </w:rPr>
            </w:pPr>
            <w:r w:rsidRPr="008D1E36">
              <w:rPr>
                <w:rFonts w:ascii="Arial" w:hAnsi="Arial" w:cs="Arial"/>
                <w:sz w:val="18"/>
                <w:szCs w:val="18"/>
              </w:rPr>
              <w:t>пользоваться постами управления  экипажной частью крана и крановым оборудованием</w:t>
            </w:r>
          </w:p>
        </w:tc>
      </w:tr>
    </w:tbl>
    <w:p w:rsidR="008D1E36" w:rsidRPr="008D1E36" w:rsidRDefault="008D1E36" w:rsidP="008D1E36">
      <w:pPr>
        <w:pStyle w:val="a5"/>
        <w:tabs>
          <w:tab w:val="left" w:pos="-2340"/>
          <w:tab w:val="left" w:pos="709"/>
        </w:tabs>
        <w:spacing w:after="0"/>
        <w:rPr>
          <w:rFonts w:ascii="Arial" w:hAnsi="Arial" w:cs="Arial"/>
          <w:sz w:val="18"/>
          <w:szCs w:val="18"/>
        </w:rPr>
      </w:pPr>
    </w:p>
    <w:p w:rsidR="008D1E36" w:rsidRPr="008D1E36" w:rsidRDefault="008D1E36" w:rsidP="008D1E36">
      <w:pPr>
        <w:pStyle w:val="a5"/>
        <w:tabs>
          <w:tab w:val="left" w:pos="-2340"/>
          <w:tab w:val="left" w:pos="709"/>
        </w:tabs>
        <w:spacing w:after="0"/>
        <w:ind w:firstLine="567"/>
        <w:jc w:val="both"/>
        <w:rPr>
          <w:rFonts w:ascii="Arial" w:hAnsi="Arial" w:cs="Arial"/>
          <w:sz w:val="18"/>
          <w:szCs w:val="18"/>
        </w:rPr>
      </w:pPr>
      <w:r w:rsidRPr="008D1E36">
        <w:rPr>
          <w:rFonts w:ascii="Arial" w:hAnsi="Arial" w:cs="Arial"/>
          <w:sz w:val="18"/>
          <w:szCs w:val="18"/>
        </w:rPr>
        <w:t xml:space="preserve">2. </w:t>
      </w:r>
      <w:proofErr w:type="gramStart"/>
      <w:r w:rsidRPr="008D1E36">
        <w:rPr>
          <w:rFonts w:ascii="Arial" w:hAnsi="Arial" w:cs="Arial"/>
          <w:spacing w:val="-3"/>
          <w:sz w:val="18"/>
          <w:szCs w:val="18"/>
        </w:rPr>
        <w:t xml:space="preserve">По теме «Управление железнодорожно-строительной машиной» </w:t>
      </w:r>
      <w:r w:rsidRPr="008D1E36">
        <w:rPr>
          <w:rFonts w:ascii="Arial" w:hAnsi="Arial" w:cs="Arial"/>
          <w:sz w:val="18"/>
          <w:szCs w:val="18"/>
        </w:rPr>
        <w:t>рабочая учебной программы предмета  «</w:t>
      </w:r>
      <w:r w:rsidRPr="008D1E36">
        <w:rPr>
          <w:rFonts w:ascii="Arial" w:hAnsi="Arial" w:cs="Arial"/>
          <w:spacing w:val="-1"/>
          <w:sz w:val="18"/>
          <w:szCs w:val="18"/>
        </w:rPr>
        <w:t>Управление, техническое обслуживание и эксплуатация ЖДСМ</w:t>
      </w:r>
      <w:r w:rsidRPr="008D1E36">
        <w:rPr>
          <w:rFonts w:ascii="Arial" w:hAnsi="Arial" w:cs="Arial"/>
          <w:sz w:val="18"/>
          <w:szCs w:val="18"/>
        </w:rPr>
        <w:t>» тренажерный комплекс для обучения машинистов крана  УК-25/9-18 должен обеспечивать: запуск двигателя, контроль работоспособности систем узлов и агрегатов, опробование тормозов; начало движения, разгон, торможение, остановку, реверсирование движения; перевод укладочного крана УК-25/9-18  в рабочее и транспортное положения;</w:t>
      </w:r>
      <w:proofErr w:type="gramEnd"/>
      <w:r w:rsidRPr="008D1E36">
        <w:rPr>
          <w:rFonts w:ascii="Arial" w:hAnsi="Arial" w:cs="Arial"/>
          <w:sz w:val="18"/>
          <w:szCs w:val="18"/>
        </w:rPr>
        <w:t xml:space="preserve"> управление укладочным краном УК-25/9-18, силовой установкой, отдельными рабочими узлами, механизмами и системами согласно техническому процессу при сооружении, ремонте или текущем содержании железнодорожного пути (таблица 1).</w:t>
      </w:r>
    </w:p>
    <w:p w:rsidR="008D1E36" w:rsidRPr="008D1E36" w:rsidRDefault="008D1E36" w:rsidP="008D1E36">
      <w:pPr>
        <w:pStyle w:val="a5"/>
        <w:tabs>
          <w:tab w:val="left" w:pos="-2340"/>
          <w:tab w:val="left" w:pos="709"/>
        </w:tabs>
        <w:spacing w:after="0"/>
        <w:ind w:firstLine="567"/>
        <w:jc w:val="both"/>
        <w:rPr>
          <w:rFonts w:ascii="Arial" w:hAnsi="Arial" w:cs="Arial"/>
          <w:sz w:val="18"/>
          <w:szCs w:val="18"/>
        </w:rPr>
      </w:pPr>
      <w:r w:rsidRPr="008D1E36">
        <w:rPr>
          <w:rFonts w:ascii="Arial" w:hAnsi="Arial" w:cs="Arial"/>
          <w:sz w:val="18"/>
          <w:szCs w:val="18"/>
        </w:rPr>
        <w:t>3. Тренажерный комплекс для обучения машинистов крана  УК-25/9-18 должен обеспечивать управление* укладочным краном УК-25/9-18  во время укладки железнодорожного пути с двух постов управления (пост управления экипажной частью крана и пост управления крановым оборудованием – см. таблицу 1), двумя машинистами.</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Примечание:</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*Управление укладочным краном УК-25/9-18 включает:</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низковольтной схемой экипажной части крана УК-25/9-18;</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высоковольтной схемой экипажной части крана УК-25/9-18;</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тормозным оборудованием укладочного крана УК-25/9-18;</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низковольтной схемой кранового оборудования крана УК-25/9-18;</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высоковольтной схемой кранового оборудования крана УК-25/9-18;</w:t>
      </w:r>
    </w:p>
    <w:p w:rsidR="008D1E36" w:rsidRPr="008D1E36" w:rsidRDefault="008D1E36" w:rsidP="008D1E36">
      <w:pPr>
        <w:spacing w:after="0" w:line="240" w:lineRule="auto"/>
        <w:jc w:val="both"/>
        <w:rPr>
          <w:rFonts w:ascii="Arial" w:hAnsi="Arial" w:cs="Arial"/>
          <w:sz w:val="18"/>
          <w:szCs w:val="18"/>
        </w:rPr>
      </w:pPr>
      <w:r w:rsidRPr="008D1E36">
        <w:rPr>
          <w:rFonts w:ascii="Arial" w:hAnsi="Arial" w:cs="Arial"/>
          <w:sz w:val="18"/>
          <w:szCs w:val="18"/>
        </w:rPr>
        <w:t xml:space="preserve">  - управление гидравлическим оборудованием укладочного крана УК-25/9-18.</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lang w:eastAsia="en-US"/>
        </w:rPr>
        <w:t>4</w:t>
      </w:r>
      <w:r w:rsidRPr="008D1E36">
        <w:rPr>
          <w:sz w:val="18"/>
          <w:szCs w:val="18"/>
        </w:rPr>
        <w:t xml:space="preserve"> Тренажерный компле</w:t>
      </w:r>
      <w:proofErr w:type="gramStart"/>
      <w:r w:rsidRPr="008D1E36">
        <w:rPr>
          <w:sz w:val="18"/>
          <w:szCs w:val="18"/>
        </w:rPr>
        <w:t>кс вкл</w:t>
      </w:r>
      <w:proofErr w:type="gramEnd"/>
      <w:r w:rsidRPr="008D1E36">
        <w:rPr>
          <w:sz w:val="18"/>
          <w:szCs w:val="18"/>
        </w:rPr>
        <w:t>ючает в себя два блока:</w:t>
      </w:r>
    </w:p>
    <w:p w:rsidR="008D1E36" w:rsidRPr="008D1E36" w:rsidRDefault="008D1E36" w:rsidP="008D1E36">
      <w:pPr>
        <w:pStyle w:val="ConsNormal"/>
        <w:widowControl/>
        <w:shd w:val="clear" w:color="auto" w:fill="FFFFFF"/>
        <w:tabs>
          <w:tab w:val="left" w:pos="0"/>
        </w:tabs>
        <w:jc w:val="both"/>
        <w:outlineLvl w:val="0"/>
        <w:rPr>
          <w:sz w:val="18"/>
          <w:szCs w:val="18"/>
        </w:rPr>
      </w:pPr>
      <w:r w:rsidRPr="008D1E36">
        <w:rPr>
          <w:sz w:val="18"/>
          <w:szCs w:val="18"/>
        </w:rPr>
        <w:t>4.1 Теоретический (обучающий материал) - электронный курс  обучения машинистов крана  УК-25/9-18  (блоки 3D моделирования, видеоряда и теоретического материала с тестированием в конце блока), согласно утвержденной ОАО «РЖД» программы обучения;</w:t>
      </w:r>
    </w:p>
    <w:p w:rsidR="008D1E36" w:rsidRPr="008D1E36" w:rsidRDefault="008D1E36" w:rsidP="008D1E36">
      <w:pPr>
        <w:pStyle w:val="ConsNormal"/>
        <w:widowControl/>
        <w:shd w:val="clear" w:color="auto" w:fill="FFFFFF"/>
        <w:tabs>
          <w:tab w:val="left" w:pos="0"/>
        </w:tabs>
        <w:jc w:val="both"/>
        <w:outlineLvl w:val="0"/>
        <w:rPr>
          <w:sz w:val="18"/>
          <w:szCs w:val="18"/>
        </w:rPr>
      </w:pPr>
      <w:r w:rsidRPr="008D1E36">
        <w:rPr>
          <w:sz w:val="18"/>
          <w:szCs w:val="18"/>
        </w:rPr>
        <w:t>4.2 3</w:t>
      </w:r>
      <w:r w:rsidRPr="008D1E36">
        <w:rPr>
          <w:sz w:val="18"/>
          <w:szCs w:val="18"/>
          <w:lang w:val="en-US"/>
        </w:rPr>
        <w:t>D</w:t>
      </w:r>
      <w:r w:rsidRPr="008D1E36">
        <w:rPr>
          <w:sz w:val="18"/>
          <w:szCs w:val="18"/>
        </w:rPr>
        <w:t xml:space="preserve"> Тренажер – обучающий материал, представляющий собой виртуальную среду для отработки навыков машинистов крана УК25/9-18 согласно утвержденной ОАО «РЖД» программы обучения.</w:t>
      </w:r>
    </w:p>
    <w:p w:rsidR="008D1E36" w:rsidRPr="008D1E36" w:rsidRDefault="008D1E36" w:rsidP="008D1E36">
      <w:pPr>
        <w:pStyle w:val="ConsNormal"/>
        <w:widowControl/>
        <w:shd w:val="clear" w:color="auto" w:fill="FFFFFF"/>
        <w:tabs>
          <w:tab w:val="left" w:pos="1134"/>
        </w:tabs>
        <w:jc w:val="both"/>
        <w:outlineLvl w:val="0"/>
        <w:rPr>
          <w:color w:val="FF0000"/>
          <w:sz w:val="18"/>
          <w:szCs w:val="18"/>
        </w:rPr>
      </w:pPr>
      <w:r w:rsidRPr="008D1E36">
        <w:rPr>
          <w:sz w:val="18"/>
          <w:szCs w:val="18"/>
        </w:rPr>
        <w:t xml:space="preserve">Тренажерный комплекс для обучения машинистов крана  УК должен иметь возможность установки на персональные компьютеры с минимальными требованиями: </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 xml:space="preserve">Операционная система: </w:t>
      </w:r>
      <w:r w:rsidRPr="008D1E36">
        <w:rPr>
          <w:sz w:val="18"/>
          <w:szCs w:val="18"/>
          <w:lang w:val="en-US"/>
        </w:rPr>
        <w:t>Windows</w:t>
      </w:r>
      <w:r w:rsidRPr="008D1E36">
        <w:rPr>
          <w:sz w:val="18"/>
          <w:szCs w:val="18"/>
        </w:rPr>
        <w:t xml:space="preserve"> 7 и выше</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 xml:space="preserve">Видеокарта: 1 Гб и выше с поддержкой </w:t>
      </w:r>
      <w:r w:rsidRPr="008D1E36">
        <w:rPr>
          <w:sz w:val="18"/>
          <w:szCs w:val="18"/>
          <w:lang w:val="en-US"/>
        </w:rPr>
        <w:t>DirectX</w:t>
      </w:r>
      <w:r w:rsidRPr="008D1E36">
        <w:rPr>
          <w:sz w:val="18"/>
          <w:szCs w:val="18"/>
        </w:rPr>
        <w:t xml:space="preserve"> 10 и более</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Оперативная память: 2 Гб и выше</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Процессор: не менее 2-х ядер с частотой от 2 ГГц</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Место на диске не менее 1 Гб</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Тренажерный комплекс, включая два  блока описанные выше, разрабатывается для ОАО «РЖД» для неограниченного количества пользователей, продажа дополнительных лицензий на разработанную продукцию не предусматривается.</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Требуется реализовать функции работы тренажерного комплекса в двух режимах:</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 на мониторе ПК (телевизоре), проекторе и т.д. с выводом панели управления непосредственно на экран отдельным окном и управлением мышью.</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  на мониторе ПК (телевизоре), проекторе и т.д. с выводом панели управления на отдельный планшет с управлением сенсорной панелью.</w:t>
      </w:r>
    </w:p>
    <w:p w:rsidR="008D1E36" w:rsidRPr="008D1E36" w:rsidRDefault="008D1E36" w:rsidP="008D1E36">
      <w:pPr>
        <w:pStyle w:val="ConsNormal"/>
        <w:widowControl/>
        <w:shd w:val="clear" w:color="auto" w:fill="FFFFFF"/>
        <w:tabs>
          <w:tab w:val="left" w:pos="1134"/>
        </w:tabs>
        <w:jc w:val="both"/>
        <w:outlineLvl w:val="0"/>
        <w:rPr>
          <w:sz w:val="18"/>
          <w:szCs w:val="18"/>
        </w:rPr>
      </w:pPr>
      <w:r w:rsidRPr="008D1E36">
        <w:rPr>
          <w:sz w:val="18"/>
          <w:szCs w:val="18"/>
        </w:rPr>
        <w:t>Тренажерный комплекс представляет собой обучающий материал, не требующий дополнительных сре</w:t>
      </w:r>
      <w:proofErr w:type="gramStart"/>
      <w:r w:rsidRPr="008D1E36">
        <w:rPr>
          <w:sz w:val="18"/>
          <w:szCs w:val="18"/>
        </w:rPr>
        <w:t>дств дл</w:t>
      </w:r>
      <w:proofErr w:type="gramEnd"/>
      <w:r w:rsidRPr="008D1E36">
        <w:rPr>
          <w:sz w:val="18"/>
          <w:szCs w:val="18"/>
        </w:rPr>
        <w:t>я его работы, в том числе при работе с  3D моделью крана УК-25/9-18.</w:t>
      </w:r>
    </w:p>
    <w:p w:rsidR="008D1E36" w:rsidRPr="008D1E36" w:rsidRDefault="008D1E36" w:rsidP="008D1E36">
      <w:pPr>
        <w:spacing w:after="0" w:line="240" w:lineRule="auto"/>
        <w:jc w:val="both"/>
        <w:rPr>
          <w:rFonts w:ascii="Arial" w:hAnsi="Arial" w:cs="Arial"/>
          <w:sz w:val="18"/>
          <w:szCs w:val="18"/>
        </w:rPr>
      </w:pPr>
    </w:p>
    <w:p w:rsidR="008D1E36" w:rsidRPr="008D1E36" w:rsidRDefault="008D1E36" w:rsidP="008D1E36">
      <w:pPr>
        <w:keepNext/>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keepNext/>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b/>
          <w:bCs/>
          <w:sz w:val="18"/>
          <w:szCs w:val="18"/>
          <w:lang w:eastAsia="ru-RU"/>
        </w:rPr>
        <w:t xml:space="preserve">Исполнитель                      </w:t>
      </w:r>
      <w:r w:rsidRPr="008D1E36">
        <w:rPr>
          <w:rFonts w:ascii="Arial" w:hAnsi="Arial" w:cs="Arial"/>
          <w:sz w:val="18"/>
          <w:szCs w:val="18"/>
          <w:lang w:eastAsia="ru-RU"/>
        </w:rPr>
        <w:t xml:space="preserve">                                                 </w:t>
      </w:r>
      <w:r w:rsidRPr="008D1E36">
        <w:rPr>
          <w:rFonts w:ascii="Arial" w:hAnsi="Arial" w:cs="Arial"/>
          <w:b/>
          <w:bCs/>
          <w:sz w:val="18"/>
          <w:szCs w:val="18"/>
          <w:lang w:eastAsia="ru-RU"/>
        </w:rPr>
        <w:t>Руководитель работ (темы</w:t>
      </w:r>
      <w:r w:rsidRPr="008D1E36">
        <w:rPr>
          <w:rFonts w:ascii="Arial" w:hAnsi="Arial" w:cs="Arial"/>
          <w:sz w:val="18"/>
          <w:szCs w:val="18"/>
          <w:lang w:eastAsia="ru-RU"/>
        </w:rPr>
        <w:t>)</w:t>
      </w:r>
    </w:p>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(от заказчика)</w:t>
      </w:r>
    </w:p>
    <w:p w:rsidR="008D1E36" w:rsidRPr="008D1E36" w:rsidRDefault="008D1E36" w:rsidP="008D1E36">
      <w:pPr>
        <w:spacing w:after="0" w:line="240" w:lineRule="auto"/>
        <w:jc w:val="center"/>
        <w:rPr>
          <w:rFonts w:ascii="Arial" w:hAnsi="Arial" w:cs="Arial"/>
          <w:sz w:val="18"/>
          <w:szCs w:val="18"/>
          <w:lang w:eastAsia="ru-RU"/>
        </w:rPr>
      </w:pPr>
    </w:p>
    <w:p w:rsidR="008D1E36" w:rsidRPr="008D1E36" w:rsidRDefault="008D1E36" w:rsidP="008D1E36">
      <w:pPr>
        <w:spacing w:after="0" w:line="240" w:lineRule="auto"/>
        <w:jc w:val="center"/>
        <w:rPr>
          <w:rFonts w:ascii="Arial" w:hAnsi="Arial" w:cs="Arial"/>
          <w:sz w:val="18"/>
          <w:szCs w:val="18"/>
          <w:lang w:eastAsia="ru-RU"/>
        </w:rPr>
      </w:pPr>
    </w:p>
    <w:tbl>
      <w:tblPr>
        <w:tblW w:w="0" w:type="auto"/>
        <w:tblInd w:w="2" w:type="dxa"/>
        <w:tblLook w:val="00A0" w:firstRow="1" w:lastRow="0" w:firstColumn="1" w:lastColumn="0" w:noHBand="0" w:noVBand="0"/>
      </w:tblPr>
      <w:tblGrid>
        <w:gridCol w:w="5209"/>
        <w:gridCol w:w="5210"/>
      </w:tblGrid>
      <w:tr w:rsidR="008D1E36" w:rsidRPr="008D1E36" w:rsidTr="00FD5045">
        <w:tc>
          <w:tcPr>
            <w:tcW w:w="5210"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_________________       Секачев П.М.</w:t>
            </w:r>
          </w:p>
        </w:tc>
        <w:tc>
          <w:tcPr>
            <w:tcW w:w="5211"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__________________      Пикалов А.С..</w:t>
            </w:r>
          </w:p>
        </w:tc>
      </w:tr>
      <w:tr w:rsidR="008D1E36" w:rsidRPr="008D1E36" w:rsidTr="00FD5045">
        <w:tc>
          <w:tcPr>
            <w:tcW w:w="5210"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Подпись</w:t>
            </w:r>
          </w:p>
        </w:tc>
        <w:tc>
          <w:tcPr>
            <w:tcW w:w="5211" w:type="dxa"/>
          </w:tcPr>
          <w:p w:rsidR="008D1E36" w:rsidRPr="008D1E36" w:rsidRDefault="008D1E36" w:rsidP="008D1E36">
            <w:pPr>
              <w:spacing w:after="0" w:line="240" w:lineRule="auto"/>
              <w:jc w:val="center"/>
              <w:rPr>
                <w:rFonts w:ascii="Arial" w:hAnsi="Arial" w:cs="Arial"/>
                <w:sz w:val="18"/>
                <w:szCs w:val="18"/>
                <w:lang w:eastAsia="ru-RU"/>
              </w:rPr>
            </w:pPr>
            <w:r w:rsidRPr="008D1E36">
              <w:rPr>
                <w:rFonts w:ascii="Arial" w:hAnsi="Arial" w:cs="Arial"/>
                <w:sz w:val="18"/>
                <w:szCs w:val="18"/>
                <w:lang w:eastAsia="ru-RU"/>
              </w:rPr>
              <w:t xml:space="preserve">        Подпись</w:t>
            </w:r>
          </w:p>
        </w:tc>
      </w:tr>
    </w:tbl>
    <w:p w:rsidR="008D1E36" w:rsidRPr="008D1E36" w:rsidRDefault="008D1E36" w:rsidP="008D1E36">
      <w:pPr>
        <w:spacing w:after="0" w:line="240" w:lineRule="auto"/>
        <w:jc w:val="center"/>
        <w:rPr>
          <w:rFonts w:ascii="Arial" w:hAnsi="Arial" w:cs="Arial"/>
          <w:sz w:val="18"/>
          <w:szCs w:val="18"/>
          <w:lang w:val="en-US" w:eastAsia="ru-RU"/>
        </w:rPr>
      </w:pPr>
    </w:p>
    <w:p w:rsidR="008D1E36" w:rsidRPr="008D1E36" w:rsidRDefault="008D1E36" w:rsidP="008D1E36">
      <w:pPr>
        <w:spacing w:after="0" w:line="240" w:lineRule="auto"/>
        <w:jc w:val="center"/>
        <w:rPr>
          <w:rFonts w:ascii="Arial" w:hAnsi="Arial" w:cs="Arial"/>
          <w:sz w:val="18"/>
          <w:szCs w:val="18"/>
          <w:lang w:val="en-US" w:eastAsia="ru-RU"/>
        </w:rPr>
      </w:pPr>
    </w:p>
    <w:p w:rsidR="008D1E36" w:rsidRPr="008D1E36" w:rsidRDefault="008D1E36" w:rsidP="008D1E36">
      <w:pPr>
        <w:spacing w:after="0" w:line="240" w:lineRule="auto"/>
        <w:rPr>
          <w:rFonts w:ascii="Arial" w:hAnsi="Arial" w:cs="Arial"/>
          <w:sz w:val="18"/>
          <w:szCs w:val="18"/>
          <w:lang w:eastAsia="ru-RU"/>
        </w:rPr>
      </w:pPr>
    </w:p>
    <w:p w:rsidR="008D1E36" w:rsidRPr="008D1E36" w:rsidRDefault="008D1E36" w:rsidP="008D1E36">
      <w:pPr>
        <w:keepNext/>
        <w:tabs>
          <w:tab w:val="num" w:pos="432"/>
        </w:tabs>
        <w:suppressAutoHyphens/>
        <w:spacing w:after="0" w:line="240" w:lineRule="auto"/>
        <w:ind w:hanging="432"/>
        <w:outlineLvl w:val="0"/>
        <w:rPr>
          <w:rFonts w:ascii="Arial" w:hAnsi="Arial" w:cs="Arial"/>
          <w:b/>
          <w:bCs/>
          <w:sz w:val="18"/>
          <w:szCs w:val="18"/>
          <w:lang w:eastAsia="ar-SA"/>
        </w:rPr>
      </w:pPr>
    </w:p>
    <w:p w:rsidR="008D1E36" w:rsidRPr="008D1E36" w:rsidRDefault="008D1E36" w:rsidP="008D1E36">
      <w:pPr>
        <w:rPr>
          <w:lang w:eastAsia="ru-RU"/>
        </w:rPr>
      </w:pPr>
    </w:p>
    <w:sectPr w:rsidR="008D1E36" w:rsidRPr="008D1E36"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53556"/>
    <w:rsid w:val="00393ACA"/>
    <w:rsid w:val="003E49C6"/>
    <w:rsid w:val="003F3957"/>
    <w:rsid w:val="00493160"/>
    <w:rsid w:val="004B58BC"/>
    <w:rsid w:val="004C48DD"/>
    <w:rsid w:val="004D71E0"/>
    <w:rsid w:val="00512CCA"/>
    <w:rsid w:val="005D67C4"/>
    <w:rsid w:val="005F34BF"/>
    <w:rsid w:val="005F42D3"/>
    <w:rsid w:val="00627169"/>
    <w:rsid w:val="00665C43"/>
    <w:rsid w:val="00695A5E"/>
    <w:rsid w:val="006B200A"/>
    <w:rsid w:val="00723FEF"/>
    <w:rsid w:val="00782DD1"/>
    <w:rsid w:val="0079111A"/>
    <w:rsid w:val="007B7548"/>
    <w:rsid w:val="008B7E2A"/>
    <w:rsid w:val="008D1E36"/>
    <w:rsid w:val="00905F7A"/>
    <w:rsid w:val="00936804"/>
    <w:rsid w:val="00980858"/>
    <w:rsid w:val="00987098"/>
    <w:rsid w:val="009C5523"/>
    <w:rsid w:val="009F169B"/>
    <w:rsid w:val="00A04C70"/>
    <w:rsid w:val="00A2205A"/>
    <w:rsid w:val="00A224FE"/>
    <w:rsid w:val="00A740EF"/>
    <w:rsid w:val="00B73FAE"/>
    <w:rsid w:val="00BB5020"/>
    <w:rsid w:val="00BD4D52"/>
    <w:rsid w:val="00C62D68"/>
    <w:rsid w:val="00C83847"/>
    <w:rsid w:val="00CB7687"/>
    <w:rsid w:val="00CE7977"/>
    <w:rsid w:val="00CF02A3"/>
    <w:rsid w:val="00D03E05"/>
    <w:rsid w:val="00D0717B"/>
    <w:rsid w:val="00D517CA"/>
    <w:rsid w:val="00D97AB2"/>
    <w:rsid w:val="00DB325B"/>
    <w:rsid w:val="00DE7C84"/>
    <w:rsid w:val="00DE7D4F"/>
    <w:rsid w:val="00E1455C"/>
    <w:rsid w:val="00E77CA1"/>
    <w:rsid w:val="00E86D37"/>
    <w:rsid w:val="00E95F28"/>
    <w:rsid w:val="00EC0DA9"/>
    <w:rsid w:val="00F61E9A"/>
    <w:rsid w:val="00F73DDD"/>
    <w:rsid w:val="00F81581"/>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ConsNormal">
    <w:name w:val="ConsNormal"/>
    <w:uiPriority w:val="99"/>
    <w:rsid w:val="008D1E36"/>
    <w:pPr>
      <w:widowControl w:val="0"/>
      <w:spacing w:after="0" w:line="240" w:lineRule="auto"/>
      <w:ind w:firstLine="720"/>
    </w:pPr>
    <w:rPr>
      <w:rFonts w:ascii="Arial" w:eastAsia="Times New Roman" w:hAnsi="Arial" w:cs="Arial"/>
      <w:color w:val="00000A"/>
      <w:sz w:val="24"/>
      <w:szCs w:val="24"/>
      <w:lang w:eastAsia="ru-RU"/>
    </w:rPr>
  </w:style>
  <w:style w:type="paragraph" w:styleId="ab">
    <w:name w:val="No Spacing"/>
    <w:uiPriority w:val="99"/>
    <w:qFormat/>
    <w:rsid w:val="008D1E36"/>
    <w:pPr>
      <w:spacing w:after="0" w:line="240" w:lineRule="auto"/>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2017-10-31T05:53:00Z</cp:lastPrinted>
  <dcterms:created xsi:type="dcterms:W3CDTF">2017-10-31T05:53:00Z</dcterms:created>
  <dcterms:modified xsi:type="dcterms:W3CDTF">2017-10-31T06:06:00Z</dcterms:modified>
</cp:coreProperties>
</file>