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4428BA" w:rsidP="0047490C">
            <w:pPr>
              <w:jc w:val="both"/>
              <w:rPr>
                <w:rFonts w:ascii="Arial" w:hAnsi="Arial" w:cs="Arial"/>
                <w:sz w:val="20"/>
                <w:szCs w:val="20"/>
              </w:rPr>
            </w:pPr>
            <w:r>
              <w:rPr>
                <w:rFonts w:ascii="Arial" w:hAnsi="Arial" w:cs="Arial"/>
                <w:sz w:val="20"/>
                <w:szCs w:val="20"/>
              </w:rPr>
              <w:t>О</w:t>
            </w:r>
            <w:r w:rsidR="0047490C" w:rsidRPr="0047490C">
              <w:rPr>
                <w:rFonts w:ascii="Arial" w:hAnsi="Arial" w:cs="Arial"/>
                <w:sz w:val="20"/>
                <w:szCs w:val="20"/>
              </w:rPr>
              <w:t xml:space="preserve">казание научно-технических услуг по метрологии - </w:t>
            </w:r>
            <w:r w:rsidR="0047490C" w:rsidRPr="0047490C">
              <w:rPr>
                <w:rFonts w:ascii="Arial" w:hAnsi="Arial" w:cs="Arial"/>
                <w:b/>
                <w:sz w:val="20"/>
                <w:szCs w:val="20"/>
              </w:rPr>
              <w:t xml:space="preserve">Проведение испытаний для целей утверждения типа средств измерений «Приборы ультразвуковые специализированные УДС-СИН. </w:t>
            </w:r>
            <w:r w:rsidR="0047490C">
              <w:rPr>
                <w:rFonts w:ascii="Arial" w:hAnsi="Arial" w:cs="Arial"/>
                <w:b/>
                <w:sz w:val="20"/>
                <w:szCs w:val="20"/>
              </w:rPr>
              <w:t xml:space="preserve">Образцы контрольные СОП-СИН-01»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47490C" w:rsidP="00B65E29">
            <w:pPr>
              <w:jc w:val="both"/>
              <w:rPr>
                <w:rFonts w:ascii="Arial" w:hAnsi="Arial" w:cs="Arial"/>
                <w:sz w:val="20"/>
                <w:szCs w:val="20"/>
              </w:rPr>
            </w:pPr>
            <w:r w:rsidRPr="0047490C">
              <w:rPr>
                <w:rFonts w:ascii="Arial" w:hAnsi="Arial" w:cs="Arial"/>
                <w:sz w:val="20"/>
                <w:szCs w:val="20"/>
              </w:rPr>
              <w:t xml:space="preserve">Срок оказания услуг – </w:t>
            </w:r>
            <w:r w:rsidRPr="0047490C">
              <w:rPr>
                <w:rFonts w:ascii="Arial" w:hAnsi="Arial" w:cs="Arial"/>
                <w:sz w:val="20"/>
                <w:szCs w:val="20"/>
                <w:lang w:val="en-US"/>
              </w:rPr>
              <w:t>II</w:t>
            </w:r>
            <w:r w:rsidRPr="0047490C">
              <w:rPr>
                <w:rFonts w:ascii="Arial" w:hAnsi="Arial" w:cs="Arial"/>
                <w:sz w:val="20"/>
                <w:szCs w:val="20"/>
              </w:rPr>
              <w:t xml:space="preserve"> квартал 2018 года</w:t>
            </w:r>
            <w:r w:rsidR="00B65E29">
              <w:rPr>
                <w:rFonts w:ascii="Arial" w:hAnsi="Arial" w:cs="Arial"/>
                <w:sz w:val="20"/>
                <w:szCs w:val="20"/>
              </w:rPr>
              <w:t xml:space="preserve"> по месту нахождения исполнителя </w:t>
            </w:r>
            <w:r w:rsidRPr="0047490C">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47490C">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7490C">
              <w:rPr>
                <w:rFonts w:ascii="Arial" w:hAnsi="Arial" w:cs="Arial"/>
                <w:sz w:val="20"/>
                <w:szCs w:val="20"/>
              </w:rPr>
              <w:t>220 000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9319DB" w:rsidRPr="009319DB">
              <w:rPr>
                <w:rFonts w:ascii="Arial" w:eastAsia="Times New Roman" w:hAnsi="Arial" w:cs="Arial"/>
                <w:sz w:val="20"/>
                <w:szCs w:val="20"/>
                <w:lang w:eastAsia="ru-RU"/>
              </w:rPr>
              <w:t>Стоимость услуг включает в себя стоимость материалов, необходимых для оказания услуг, расходы по использованию специализированного</w:t>
            </w:r>
            <w:r w:rsidR="009319DB">
              <w:rPr>
                <w:rFonts w:ascii="Arial" w:eastAsia="Times New Roman" w:hAnsi="Arial" w:cs="Arial"/>
                <w:sz w:val="20"/>
                <w:szCs w:val="20"/>
                <w:lang w:eastAsia="ru-RU"/>
              </w:rPr>
              <w:t xml:space="preserve"> </w:t>
            </w:r>
            <w:r w:rsidR="009319DB" w:rsidRPr="009319DB">
              <w:rPr>
                <w:rFonts w:ascii="Arial" w:eastAsia="Times New Roman" w:hAnsi="Arial" w:cs="Arial"/>
                <w:sz w:val="20"/>
                <w:szCs w:val="20"/>
                <w:lang w:eastAsia="ru-RU"/>
              </w:rPr>
              <w:t>обо</w:t>
            </w:r>
            <w:bookmarkStart w:id="0" w:name="_GoBack"/>
            <w:bookmarkEnd w:id="0"/>
            <w:r w:rsidR="009319DB" w:rsidRPr="009319DB">
              <w:rPr>
                <w:rFonts w:ascii="Arial" w:eastAsia="Times New Roman" w:hAnsi="Arial" w:cs="Arial"/>
                <w:sz w:val="20"/>
                <w:szCs w:val="20"/>
                <w:lang w:eastAsia="ru-RU"/>
              </w:rPr>
              <w:t>рудования или техники при оказании услуг, расходы на уплату всех необходимых сборов, налогов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47490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47490C">
              <w:rPr>
                <w:rFonts w:ascii="Arial" w:hAnsi="Arial" w:cs="Arial"/>
                <w:sz w:val="20"/>
                <w:szCs w:val="20"/>
              </w:rPr>
              <w:t>аванс</w:t>
            </w:r>
            <w:r w:rsidR="0047490C" w:rsidRPr="0047490C">
              <w:rPr>
                <w:rFonts w:ascii="Arial" w:eastAsia="Times New Roman" w:hAnsi="Arial" w:cs="Arial"/>
                <w:bCs/>
                <w:sz w:val="18"/>
                <w:szCs w:val="18"/>
                <w:lang w:eastAsia="ru-RU"/>
              </w:rPr>
              <w:t xml:space="preserve"> 30 % от стоимости договора, в течение 5 (пяти) рабочих дней </w:t>
            </w:r>
            <w:proofErr w:type="gramStart"/>
            <w:r w:rsidR="0047490C" w:rsidRPr="0047490C">
              <w:rPr>
                <w:rFonts w:ascii="Arial" w:eastAsia="Times New Roman" w:hAnsi="Arial" w:cs="Arial"/>
                <w:bCs/>
                <w:sz w:val="18"/>
                <w:szCs w:val="18"/>
                <w:lang w:eastAsia="ru-RU"/>
              </w:rPr>
              <w:t>с даты подписания</w:t>
            </w:r>
            <w:proofErr w:type="gramEnd"/>
            <w:r w:rsidR="0047490C" w:rsidRPr="0047490C">
              <w:rPr>
                <w:rFonts w:ascii="Arial" w:eastAsia="Times New Roman" w:hAnsi="Arial" w:cs="Arial"/>
                <w:bCs/>
                <w:sz w:val="18"/>
                <w:szCs w:val="18"/>
                <w:lang w:eastAsia="ru-RU"/>
              </w:rPr>
              <w:t xml:space="preserve"> Договора обеими Сторонами.</w:t>
            </w:r>
            <w:r w:rsidR="0047490C">
              <w:rPr>
                <w:rFonts w:ascii="Arial" w:eastAsia="Times New Roman" w:hAnsi="Arial" w:cs="Arial"/>
                <w:bCs/>
                <w:sz w:val="18"/>
                <w:szCs w:val="18"/>
                <w:lang w:eastAsia="ru-RU"/>
              </w:rPr>
              <w:t xml:space="preserve"> </w:t>
            </w:r>
            <w:r w:rsidR="0047490C" w:rsidRPr="0047490C">
              <w:rPr>
                <w:rFonts w:ascii="Arial" w:eastAsia="Times New Roman" w:hAnsi="Arial" w:cs="Arial"/>
                <w:bCs/>
                <w:sz w:val="18"/>
                <w:szCs w:val="18"/>
                <w:lang w:eastAsia="ru-RU"/>
              </w:rPr>
              <w:t>Оставшиеся 70% цены Договора Заказчик перечисляет на расчетный счет Исполнителя по завершению оказания услуг, на основании предоставленных счета-фактуры и акта оказанных услуг в течение 10 (десяти) рабочих дней после подписания акта оказанных услуг</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A74D85" w:rsidRPr="00A74D85" w:rsidRDefault="00A74D85" w:rsidP="00A74D85">
      <w:pPr>
        <w:spacing w:after="0" w:line="240" w:lineRule="auto"/>
        <w:jc w:val="center"/>
        <w:rPr>
          <w:rFonts w:ascii="Arial" w:eastAsia="Times New Roman" w:hAnsi="Arial" w:cs="Arial"/>
          <w:sz w:val="16"/>
          <w:szCs w:val="16"/>
          <w:lang w:eastAsia="ru-RU"/>
        </w:rPr>
      </w:pPr>
      <w:r w:rsidRPr="00A74D85">
        <w:rPr>
          <w:rFonts w:ascii="Arial" w:eastAsia="Times New Roman" w:hAnsi="Arial" w:cs="Arial"/>
          <w:sz w:val="16"/>
          <w:szCs w:val="16"/>
          <w:lang w:eastAsia="ru-RU"/>
        </w:rPr>
        <w:t>на оказание услуг по метрологии</w:t>
      </w:r>
    </w:p>
    <w:p w:rsidR="00A74D85" w:rsidRPr="00A74D85" w:rsidRDefault="00A74D85" w:rsidP="00A74D85">
      <w:pPr>
        <w:spacing w:after="0" w:line="240" w:lineRule="auto"/>
        <w:jc w:val="center"/>
        <w:rPr>
          <w:rFonts w:ascii="Arial" w:eastAsia="Times New Roman" w:hAnsi="Arial" w:cs="Arial"/>
          <w:sz w:val="16"/>
          <w:szCs w:val="16"/>
          <w:lang w:eastAsia="ru-RU"/>
        </w:rPr>
      </w:pPr>
      <w:r w:rsidRPr="00A74D85">
        <w:rPr>
          <w:rFonts w:ascii="Arial" w:eastAsia="Times New Roman" w:hAnsi="Arial" w:cs="Arial"/>
          <w:sz w:val="16"/>
          <w:szCs w:val="16"/>
          <w:lang w:eastAsia="ru-RU"/>
        </w:rPr>
        <w:t>г. Новосибирск                                                                                                            "____" __________ 2017 г.</w:t>
      </w: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autoSpaceDE w:val="0"/>
        <w:autoSpaceDN w:val="0"/>
        <w:adjustRightInd w:val="0"/>
        <w:spacing w:after="0" w:line="240" w:lineRule="auto"/>
        <w:ind w:firstLine="567"/>
        <w:jc w:val="both"/>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Федеральное государственное унитарное предприятие «Сибирский государственный ордена Трудового Красного Знамени научно-исследовательский институт метрологии» (ФГУП «СНИИМ»), именуемое в дальнейшем "Исполнитель", в лице заместителя директора по метрологии и качеству Коптева Евгения Сергеевича, действующего на основании доверенности № 03-17 от 09.01.17 г.,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w:t>
      </w:r>
      <w:proofErr w:type="gramEnd"/>
      <w:r w:rsidRPr="00A74D85">
        <w:rPr>
          <w:rFonts w:ascii="Arial" w:eastAsia="Times New Roman" w:hAnsi="Arial" w:cs="Arial"/>
          <w:sz w:val="16"/>
          <w:szCs w:val="16"/>
          <w:lang w:eastAsia="ru-RU"/>
        </w:rPr>
        <w:t xml:space="preserve"> </w:t>
      </w:r>
      <w:proofErr w:type="gramStart"/>
      <w:r w:rsidRPr="00A74D85">
        <w:rPr>
          <w:rFonts w:ascii="Arial" w:eastAsia="Times New Roman" w:hAnsi="Arial" w:cs="Arial"/>
          <w:sz w:val="16"/>
          <w:szCs w:val="16"/>
          <w:lang w:eastAsia="ru-RU"/>
        </w:rPr>
        <w:t xml:space="preserve">лице ректора Манакова Алексея </w:t>
      </w:r>
      <w:r w:rsidRPr="00A74D85">
        <w:rPr>
          <w:rFonts w:ascii="Arial" w:eastAsia="Times New Roman" w:hAnsi="Arial" w:cs="Arial"/>
          <w:sz w:val="16"/>
          <w:szCs w:val="16"/>
          <w:lang w:eastAsia="ru-RU"/>
        </w:rPr>
        <w:lastRenderedPageBreak/>
        <w:t xml:space="preserve">Леонидовича, действующего на основании Устава, с другой стороны, с целью осуществления закупки на основании Федерального закона от 18.07.2011г. № 223-ФЗ и  в соответствии с пп.1 п. 5.1 Положения о закупке Заказчика, заключили настоящий договор на оказание научно-технических услуг по метрологии (далее – договор) о нижеследующем: </w:t>
      </w:r>
      <w:proofErr w:type="gramEnd"/>
    </w:p>
    <w:p w:rsidR="00A74D85" w:rsidRPr="00A74D85" w:rsidRDefault="00A74D85" w:rsidP="00A74D85">
      <w:pPr>
        <w:widowControl w:val="0"/>
        <w:spacing w:after="0" w:line="240" w:lineRule="auto"/>
        <w:jc w:val="center"/>
        <w:outlineLvl w:val="0"/>
        <w:rPr>
          <w:rFonts w:ascii="Arial" w:eastAsia="Times New Roman" w:hAnsi="Arial" w:cs="Arial"/>
          <w:b/>
          <w:sz w:val="16"/>
          <w:szCs w:val="16"/>
          <w:lang w:eastAsia="ru-RU"/>
        </w:rPr>
      </w:pPr>
    </w:p>
    <w:p w:rsidR="00A74D85" w:rsidRPr="00A74D85" w:rsidRDefault="00A74D85" w:rsidP="00A74D85">
      <w:pPr>
        <w:widowControl w:val="0"/>
        <w:spacing w:after="0" w:line="240" w:lineRule="auto"/>
        <w:jc w:val="center"/>
        <w:outlineLvl w:val="0"/>
        <w:rPr>
          <w:rFonts w:ascii="Arial" w:eastAsia="Times New Roman" w:hAnsi="Arial" w:cs="Arial"/>
          <w:b/>
          <w:sz w:val="16"/>
          <w:szCs w:val="16"/>
          <w:lang w:eastAsia="ru-RU"/>
        </w:rPr>
      </w:pPr>
      <w:r w:rsidRPr="00A74D85">
        <w:rPr>
          <w:rFonts w:ascii="Arial" w:eastAsia="Times New Roman" w:hAnsi="Arial" w:cs="Arial"/>
          <w:b/>
          <w:sz w:val="16"/>
          <w:szCs w:val="16"/>
          <w:lang w:eastAsia="ru-RU"/>
        </w:rPr>
        <w:t>1 Предмет договора</w:t>
      </w:r>
    </w:p>
    <w:p w:rsidR="00A74D85" w:rsidRPr="00A74D85" w:rsidRDefault="00A74D85" w:rsidP="00A74D85">
      <w:pPr>
        <w:keepNext/>
        <w:spacing w:after="0" w:line="240" w:lineRule="auto"/>
        <w:ind w:firstLine="284"/>
        <w:jc w:val="both"/>
        <w:outlineLvl w:val="0"/>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1.1 Заказчик поручает, а Исполнитель принимает на себя оказание научно-технических услуг по метрологии - </w:t>
      </w:r>
      <w:r w:rsidRPr="00A74D85">
        <w:rPr>
          <w:rFonts w:ascii="Arial" w:eastAsia="Times New Roman" w:hAnsi="Arial" w:cs="Arial"/>
          <w:b/>
          <w:sz w:val="16"/>
          <w:szCs w:val="16"/>
          <w:lang w:eastAsia="ru-RU"/>
        </w:rPr>
        <w:t>Проведение испытаний для целей утверждения типа средств измерений «Приборы ультразвуковые специализированные УДС-СИН. Образцы контрольные СОП-СИН-01».</w:t>
      </w:r>
    </w:p>
    <w:p w:rsidR="00A74D85" w:rsidRPr="00A74D85" w:rsidRDefault="00A74D85" w:rsidP="00A74D85">
      <w:pPr>
        <w:spacing w:after="0" w:line="240" w:lineRule="auto"/>
        <w:jc w:val="center"/>
        <w:rPr>
          <w:rFonts w:ascii="Arial" w:eastAsia="Times New Roman" w:hAnsi="Arial" w:cs="Arial"/>
          <w:b/>
          <w:sz w:val="16"/>
          <w:szCs w:val="16"/>
          <w:lang w:eastAsia="ru-RU"/>
        </w:rPr>
      </w:pPr>
    </w:p>
    <w:p w:rsidR="00A74D85" w:rsidRPr="00A74D85" w:rsidRDefault="00A74D85" w:rsidP="00A74D85">
      <w:pPr>
        <w:spacing w:after="0" w:line="240" w:lineRule="auto"/>
        <w:jc w:val="center"/>
        <w:rPr>
          <w:rFonts w:ascii="Arial" w:eastAsia="Times New Roman" w:hAnsi="Arial" w:cs="Arial"/>
          <w:b/>
          <w:sz w:val="16"/>
          <w:szCs w:val="16"/>
          <w:lang w:eastAsia="ru-RU"/>
        </w:rPr>
      </w:pPr>
      <w:r w:rsidRPr="00A74D85">
        <w:rPr>
          <w:rFonts w:ascii="Arial" w:eastAsia="Times New Roman" w:hAnsi="Arial" w:cs="Arial"/>
          <w:b/>
          <w:sz w:val="16"/>
          <w:szCs w:val="16"/>
          <w:lang w:eastAsia="ru-RU"/>
        </w:rPr>
        <w:t>2 Стоимость услуг и порядок расчетов</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2.1 Стороны достигли соглашения о размере договорной цены на оказание научно-технических услуг по метрологии в сумме 220 000 рублей (двести двадцать тысяч рублей 00 копеек), в том числе НДС 18 % - 33559,32 рублей.</w:t>
      </w:r>
    </w:p>
    <w:p w:rsidR="00A74D85" w:rsidRPr="00A74D85" w:rsidRDefault="00A74D85" w:rsidP="00A74D85">
      <w:pPr>
        <w:spacing w:after="0" w:line="240" w:lineRule="auto"/>
        <w:ind w:firstLine="284"/>
        <w:jc w:val="both"/>
        <w:rPr>
          <w:rFonts w:ascii="Arial" w:eastAsia="Times New Roman" w:hAnsi="Arial" w:cs="Arial"/>
          <w:bCs/>
          <w:sz w:val="16"/>
          <w:szCs w:val="16"/>
          <w:lang w:eastAsia="ru-RU"/>
        </w:rPr>
      </w:pPr>
      <w:r w:rsidRPr="00A74D85">
        <w:rPr>
          <w:rFonts w:ascii="Arial" w:eastAsia="Times New Roman" w:hAnsi="Arial" w:cs="Arial"/>
          <w:bCs/>
          <w:sz w:val="16"/>
          <w:szCs w:val="16"/>
          <w:lang w:eastAsia="ru-RU"/>
        </w:rPr>
        <w:t>2.2. 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A74D85" w:rsidRPr="00A74D85" w:rsidRDefault="00A74D85" w:rsidP="00A74D85">
      <w:pPr>
        <w:spacing w:after="0" w:line="240" w:lineRule="auto"/>
        <w:ind w:firstLine="284"/>
        <w:jc w:val="both"/>
        <w:rPr>
          <w:rFonts w:ascii="Arial" w:eastAsia="Times New Roman" w:hAnsi="Arial" w:cs="Arial"/>
          <w:bCs/>
          <w:sz w:val="16"/>
          <w:szCs w:val="16"/>
          <w:lang w:eastAsia="ru-RU"/>
        </w:rPr>
      </w:pPr>
      <w:r w:rsidRPr="00A74D85">
        <w:rPr>
          <w:rFonts w:ascii="Arial" w:eastAsia="Times New Roman" w:hAnsi="Arial" w:cs="Arial"/>
          <w:bCs/>
          <w:sz w:val="16"/>
          <w:szCs w:val="16"/>
          <w:lang w:eastAsia="ru-RU"/>
        </w:rPr>
        <w:t xml:space="preserve">2.3 Заказчик выплачивает Аванс на основании счета Исполнителя в размере 30 % от стоимости договора, </w:t>
      </w:r>
      <w:bookmarkStart w:id="1" w:name="OLE_LINK47"/>
      <w:bookmarkStart w:id="2" w:name="OLE_LINK46"/>
      <w:r w:rsidRPr="00A74D85">
        <w:rPr>
          <w:rFonts w:ascii="Arial" w:eastAsia="Times New Roman" w:hAnsi="Arial" w:cs="Arial"/>
          <w:bCs/>
          <w:sz w:val="16"/>
          <w:szCs w:val="16"/>
          <w:lang w:eastAsia="ru-RU"/>
        </w:rPr>
        <w:t xml:space="preserve">в течение 5 (пяти) рабочих дней </w:t>
      </w:r>
      <w:bookmarkEnd w:id="1"/>
      <w:bookmarkEnd w:id="2"/>
      <w:proofErr w:type="gramStart"/>
      <w:r w:rsidRPr="00A74D85">
        <w:rPr>
          <w:rFonts w:ascii="Arial" w:eastAsia="Times New Roman" w:hAnsi="Arial" w:cs="Arial"/>
          <w:bCs/>
          <w:sz w:val="16"/>
          <w:szCs w:val="16"/>
          <w:lang w:eastAsia="ru-RU"/>
        </w:rPr>
        <w:t>с даты подписания</w:t>
      </w:r>
      <w:proofErr w:type="gramEnd"/>
      <w:r w:rsidRPr="00A74D85">
        <w:rPr>
          <w:rFonts w:ascii="Arial" w:eastAsia="Times New Roman" w:hAnsi="Arial" w:cs="Arial"/>
          <w:bCs/>
          <w:sz w:val="16"/>
          <w:szCs w:val="16"/>
          <w:lang w:eastAsia="ru-RU"/>
        </w:rPr>
        <w:t xml:space="preserve"> Договора обеими Сторонами.</w:t>
      </w:r>
    </w:p>
    <w:p w:rsidR="00A74D85" w:rsidRPr="00A74D85" w:rsidRDefault="00A74D85" w:rsidP="00A74D85">
      <w:pPr>
        <w:spacing w:after="0" w:line="240" w:lineRule="auto"/>
        <w:ind w:firstLine="284"/>
        <w:jc w:val="both"/>
        <w:rPr>
          <w:rFonts w:ascii="Arial" w:eastAsia="Times New Roman" w:hAnsi="Arial" w:cs="Arial"/>
          <w:bCs/>
          <w:sz w:val="16"/>
          <w:szCs w:val="16"/>
          <w:lang w:eastAsia="ru-RU"/>
        </w:rPr>
      </w:pPr>
      <w:r w:rsidRPr="00A74D85">
        <w:rPr>
          <w:rFonts w:ascii="Arial" w:eastAsia="Times New Roman" w:hAnsi="Arial" w:cs="Arial"/>
          <w:bCs/>
          <w:sz w:val="16"/>
          <w:szCs w:val="16"/>
          <w:lang w:eastAsia="ru-RU"/>
        </w:rPr>
        <w:t>2.4 Оставшиеся 70% цены Договора Заказчик перечисляет на расчетный счет Исполнителя по завершению оказания услуг, на основании предоставленных счета-фактуры и акта оказанных услуг в течение 10 (десяти) рабочих дней после подписания акта оказанных услуг.</w:t>
      </w:r>
    </w:p>
    <w:p w:rsidR="00A74D85" w:rsidRPr="00A74D85" w:rsidRDefault="00A74D85" w:rsidP="00A74D85">
      <w:pPr>
        <w:spacing w:after="0" w:line="240" w:lineRule="auto"/>
        <w:ind w:firstLine="284"/>
        <w:jc w:val="both"/>
        <w:rPr>
          <w:rFonts w:ascii="Arial" w:eastAsia="Times New Roman" w:hAnsi="Arial" w:cs="Arial"/>
          <w:bCs/>
          <w:sz w:val="16"/>
          <w:szCs w:val="16"/>
          <w:lang w:eastAsia="ru-RU"/>
        </w:rPr>
      </w:pPr>
      <w:r w:rsidRPr="00A74D85">
        <w:rPr>
          <w:rFonts w:ascii="Arial" w:eastAsia="Times New Roman" w:hAnsi="Arial" w:cs="Arial"/>
          <w:bCs/>
          <w:sz w:val="16"/>
          <w:szCs w:val="16"/>
          <w:lang w:eastAsia="ru-RU"/>
        </w:rPr>
        <w:t>2.5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A74D85" w:rsidRPr="00A74D85" w:rsidRDefault="00A74D85" w:rsidP="00A74D85">
      <w:pPr>
        <w:spacing w:after="0" w:line="240" w:lineRule="auto"/>
        <w:ind w:firstLine="284"/>
        <w:jc w:val="both"/>
        <w:rPr>
          <w:rFonts w:ascii="Arial" w:eastAsia="Times New Roman" w:hAnsi="Arial" w:cs="Arial"/>
          <w:bCs/>
          <w:sz w:val="16"/>
          <w:szCs w:val="16"/>
          <w:lang w:eastAsia="ru-RU"/>
        </w:rPr>
      </w:pPr>
    </w:p>
    <w:p w:rsidR="00A74D85" w:rsidRPr="00A74D85" w:rsidRDefault="00A74D85" w:rsidP="00A74D85">
      <w:pPr>
        <w:spacing w:after="0" w:line="240" w:lineRule="auto"/>
        <w:ind w:firstLine="284"/>
        <w:jc w:val="center"/>
        <w:rPr>
          <w:rFonts w:ascii="Arial" w:eastAsia="Times New Roman" w:hAnsi="Arial" w:cs="Arial"/>
          <w:b/>
          <w:sz w:val="16"/>
          <w:szCs w:val="16"/>
          <w:lang w:eastAsia="ru-RU"/>
        </w:rPr>
      </w:pPr>
      <w:r w:rsidRPr="00A74D85">
        <w:rPr>
          <w:rFonts w:ascii="Arial" w:eastAsia="Times New Roman" w:hAnsi="Arial" w:cs="Arial"/>
          <w:b/>
          <w:sz w:val="16"/>
          <w:szCs w:val="16"/>
          <w:lang w:eastAsia="ru-RU"/>
        </w:rPr>
        <w:t>3 Порядок сдачи и приемки услуг</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3.1 Заказчик обязуется предъявить Исполнителю проекты документов в соответствии с требованиями </w:t>
      </w:r>
      <w:bookmarkStart w:id="3" w:name="OLE_LINK50"/>
      <w:bookmarkStart w:id="4" w:name="OLE_LINK51"/>
      <w:r w:rsidRPr="00A74D85">
        <w:rPr>
          <w:rFonts w:ascii="Arial" w:eastAsia="Times New Roman" w:hAnsi="Arial" w:cs="Arial"/>
          <w:sz w:val="16"/>
          <w:szCs w:val="16"/>
          <w:lang w:eastAsia="ru-RU"/>
        </w:rPr>
        <w:t xml:space="preserve">Приказа </w:t>
      </w:r>
      <w:bookmarkStart w:id="5" w:name="OLE_LINK49"/>
      <w:bookmarkStart w:id="6" w:name="OLE_LINK48"/>
      <w:proofErr w:type="spellStart"/>
      <w:r w:rsidRPr="00A74D85">
        <w:rPr>
          <w:rFonts w:ascii="Arial" w:eastAsia="Times New Roman" w:hAnsi="Arial" w:cs="Arial"/>
          <w:sz w:val="16"/>
          <w:szCs w:val="16"/>
          <w:lang w:eastAsia="ru-RU"/>
        </w:rPr>
        <w:t>Минпромторга</w:t>
      </w:r>
      <w:proofErr w:type="spellEnd"/>
      <w:r w:rsidRPr="00A74D85">
        <w:rPr>
          <w:rFonts w:ascii="Arial" w:eastAsia="Times New Roman" w:hAnsi="Arial" w:cs="Arial"/>
          <w:sz w:val="16"/>
          <w:szCs w:val="16"/>
          <w:lang w:eastAsia="ru-RU"/>
        </w:rPr>
        <w:t xml:space="preserve"> России № 1081</w:t>
      </w:r>
      <w:bookmarkEnd w:id="3"/>
      <w:bookmarkEnd w:id="4"/>
      <w:bookmarkEnd w:id="5"/>
      <w:bookmarkEnd w:id="6"/>
      <w:r w:rsidRPr="00A74D85">
        <w:rPr>
          <w:rFonts w:ascii="Arial" w:eastAsia="Times New Roman" w:hAnsi="Arial" w:cs="Arial"/>
          <w:sz w:val="16"/>
          <w:szCs w:val="16"/>
          <w:lang w:eastAsia="ru-RU"/>
        </w:rPr>
        <w:t>.</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3.2 Завершением оказания услуг является подписание документов в соответствии с требованиями Приказа </w:t>
      </w:r>
      <w:proofErr w:type="spellStart"/>
      <w:r w:rsidRPr="00A74D85">
        <w:rPr>
          <w:rFonts w:ascii="Arial" w:eastAsia="Times New Roman" w:hAnsi="Arial" w:cs="Arial"/>
          <w:sz w:val="16"/>
          <w:szCs w:val="16"/>
          <w:lang w:eastAsia="ru-RU"/>
        </w:rPr>
        <w:t>Минпромторга</w:t>
      </w:r>
      <w:proofErr w:type="spellEnd"/>
      <w:r w:rsidRPr="00A74D85">
        <w:rPr>
          <w:rFonts w:ascii="Arial" w:eastAsia="Times New Roman" w:hAnsi="Arial" w:cs="Arial"/>
          <w:sz w:val="16"/>
          <w:szCs w:val="16"/>
          <w:lang w:eastAsia="ru-RU"/>
        </w:rPr>
        <w:t xml:space="preserve"> России № 1081.</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3.3</w:t>
      </w:r>
      <w:proofErr w:type="gramStart"/>
      <w:r w:rsidRPr="00A74D85">
        <w:rPr>
          <w:rFonts w:ascii="Arial" w:eastAsia="Times New Roman" w:hAnsi="Arial" w:cs="Arial"/>
          <w:sz w:val="16"/>
          <w:szCs w:val="16"/>
          <w:lang w:eastAsia="ru-RU"/>
        </w:rPr>
        <w:t xml:space="preserve"> П</w:t>
      </w:r>
      <w:proofErr w:type="gramEnd"/>
      <w:r w:rsidRPr="00A74D85">
        <w:rPr>
          <w:rFonts w:ascii="Arial" w:eastAsia="Times New Roman" w:hAnsi="Arial" w:cs="Arial"/>
          <w:sz w:val="16"/>
          <w:szCs w:val="16"/>
          <w:lang w:eastAsia="ru-RU"/>
        </w:rPr>
        <w:t>ри завершении оказания услуг Исполнитель предоставляет Заказчику Акт сдачи-приемки  на оказание научно-технических услуг по метрологии.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3.4 Заказчик в течение 10 дней со дня получения Акта сдачи-приемки на оказание научно-технических услуг по метрологии обязан направить Исполнителю подписанный Акт сдачи-приемки или мотивированный отказ от приемки услуг.</w:t>
      </w:r>
    </w:p>
    <w:p w:rsidR="00A74D85" w:rsidRPr="00A74D85" w:rsidRDefault="00A74D85" w:rsidP="00A74D85">
      <w:pPr>
        <w:spacing w:after="0" w:line="240" w:lineRule="auto"/>
        <w:ind w:firstLine="284"/>
        <w:jc w:val="both"/>
        <w:rPr>
          <w:rFonts w:ascii="Arial" w:eastAsia="Times New Roman" w:hAnsi="Arial" w:cs="Arial"/>
          <w:b/>
          <w:sz w:val="16"/>
          <w:szCs w:val="16"/>
          <w:lang w:eastAsia="ru-RU"/>
        </w:rPr>
      </w:pPr>
      <w:r w:rsidRPr="00A74D85">
        <w:rPr>
          <w:rFonts w:ascii="Arial" w:eastAsia="Times New Roman" w:hAnsi="Arial" w:cs="Arial"/>
          <w:b/>
          <w:sz w:val="16"/>
          <w:szCs w:val="16"/>
          <w:lang w:eastAsia="ru-RU"/>
        </w:rPr>
        <w:t>3.5 Заказчик обязан:</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3.5.1Заявитель направляет Испытателю заявку на проведение испытаний стандартных образцов/средств измерений в целях утверждения типа.</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3.5.2 Заявка на проведение испытаний стандартного образца/средств измерений должна содержать следующую информацию: полное наименование и адрес Заявителя; сведения о документе по уполномочиванию юридического лица или индивидуального предпринимателя представлять производителей стандартных образцов или средств измерений; полное наименование и адрес изготовителя и/или изготовителей стандартного образца / средств измерений, предъявляемого на испытания; наименование стандартного образца ил/и средства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3.5.3 сведения о назначении и области применения стандартного образца/средства измерений с указанием мер безопасности при работе с материалом стандартного образца и о необходимых разрешительных документах и об их наличии; сведения о наличии программного продукта, используемого для получения результатов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3.5.4 характер производства стандартного образца/средств измерений (серийное или единичное);</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3.5.5 сведения о документе, по которому осуществляется изготовление стандартного образца/средств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3.5.6 заявляемые метрологические и технические характеристики стандартного образца; заявляемые метрологические и технические характеристики средства измерений, включая показатели точности;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3.5.7 о наличии отчета о разработке, содержащего описание и выбор материала стандартного образца, отвечающего его назначению, обоснование выбора метрологических и технических характеристик, срок годности стандартного образца, описание условий применения, хранения, транспортирования (при необходимости).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В заявке на проведение </w:t>
      </w:r>
      <w:proofErr w:type="gramStart"/>
      <w:r w:rsidRPr="00A74D85">
        <w:rPr>
          <w:rFonts w:ascii="Arial" w:eastAsia="Times New Roman" w:hAnsi="Arial" w:cs="Arial"/>
          <w:sz w:val="16"/>
          <w:szCs w:val="16"/>
          <w:lang w:eastAsia="ru-RU"/>
        </w:rPr>
        <w:t>испытаний стандартного образца/средств измерений единичного производства</w:t>
      </w:r>
      <w:proofErr w:type="gramEnd"/>
      <w:r w:rsidRPr="00A74D85">
        <w:rPr>
          <w:rFonts w:ascii="Arial" w:eastAsia="Times New Roman" w:hAnsi="Arial" w:cs="Arial"/>
          <w:sz w:val="16"/>
          <w:szCs w:val="16"/>
          <w:lang w:eastAsia="ru-RU"/>
        </w:rPr>
        <w:t xml:space="preserve"> Заявитель указывает дополнительно заводские номера предъявляемых на испытания экземпляров стандартных образцов/средств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3.5.8 Заказчик после утверждения программы испытаний представляет Исполнителю на испытания необходимое количество стандартных образцов и образцы средств измерений и отчет о разработке стандартного образца (при его наличии), текстовую характеристику стандартного образца, напечатанную в виде трафарета и наклеиваемую на каждую единицу упаковки стандартного образца, содержащую наименование организации изготовителя стандартного образца, наименование стандартного образца, номер и дату выпуска партии, срок годности стандартного</w:t>
      </w:r>
      <w:proofErr w:type="gramEnd"/>
      <w:r w:rsidRPr="00A74D85">
        <w:rPr>
          <w:rFonts w:ascii="Arial" w:eastAsia="Times New Roman" w:hAnsi="Arial" w:cs="Arial"/>
          <w:sz w:val="16"/>
          <w:szCs w:val="16"/>
          <w:lang w:eastAsia="ru-RU"/>
        </w:rPr>
        <w:t xml:space="preserve"> образца и фотографию стандартного образца. Заявитель представляет с заявкой эксплуатационные документы на средство измерений (руководство по эксплуатации, формуляр, паспорт), а также фотографии общего вида средств измерений и (или) рекламные проспекты.</w:t>
      </w:r>
    </w:p>
    <w:p w:rsidR="00A74D85" w:rsidRPr="00A74D85" w:rsidRDefault="00A74D85" w:rsidP="00A74D85">
      <w:pPr>
        <w:spacing w:after="0" w:line="240" w:lineRule="auto"/>
        <w:ind w:firstLine="284"/>
        <w:jc w:val="both"/>
        <w:rPr>
          <w:rFonts w:ascii="Arial" w:eastAsia="Times New Roman" w:hAnsi="Arial" w:cs="Arial"/>
          <w:b/>
          <w:sz w:val="16"/>
          <w:szCs w:val="16"/>
          <w:lang w:eastAsia="ru-RU"/>
        </w:rPr>
      </w:pPr>
      <w:r w:rsidRPr="00A74D85">
        <w:rPr>
          <w:rFonts w:ascii="Arial" w:eastAsia="Times New Roman" w:hAnsi="Arial" w:cs="Arial"/>
          <w:b/>
          <w:sz w:val="16"/>
          <w:szCs w:val="16"/>
          <w:lang w:eastAsia="ru-RU"/>
        </w:rPr>
        <w:t>3.6 Исполнитель обязан:</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3.6.1 разработать, утвердить программу испытаний. Программа испытаний разрабатывается с учетом положений национальных стандартов, устанавливающих общие требования к стандартным образцам/средствам измерений, их разработке, испытаниям и применению (при наличии соответствующих национальных стандартов).</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3.6.2 Программа испытаний устанавливает:</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содержание, объем, условия </w:t>
      </w:r>
      <w:proofErr w:type="gramStart"/>
      <w:r w:rsidRPr="00A74D85">
        <w:rPr>
          <w:rFonts w:ascii="Arial" w:eastAsia="Times New Roman" w:hAnsi="Arial" w:cs="Arial"/>
          <w:sz w:val="16"/>
          <w:szCs w:val="16"/>
          <w:lang w:eastAsia="ru-RU"/>
        </w:rPr>
        <w:t>проведения испытаний стандартного образца/средств измерений</w:t>
      </w:r>
      <w:proofErr w:type="gramEnd"/>
      <w:r w:rsidRPr="00A74D85">
        <w:rPr>
          <w:rFonts w:ascii="Arial" w:eastAsia="Times New Roman" w:hAnsi="Arial" w:cs="Arial"/>
          <w:sz w:val="16"/>
          <w:szCs w:val="16"/>
          <w:lang w:eastAsia="ru-RU"/>
        </w:rPr>
        <w:t xml:space="preserve"> в целях утверждения типа, количество представляемых на испытания образцов, алгоритмы обработки полученных при испытаниях результатов;</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требования к процедуре отбора и количеству вещества (материала) стандартного образца, необходимого для испытаний;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методику подготовки проб вещества (материала) стандартного образца для выполнения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методики определения метрологических и технических характеристик стандартного образца/средств измерений, включая величины, характеризующие состав или свойство вещества (материала) стандартного образца, неоднородность, нестабильность, показатели точности стандартного образца;</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методику проверки </w:t>
      </w:r>
      <w:proofErr w:type="spellStart"/>
      <w:r w:rsidRPr="00A74D85">
        <w:rPr>
          <w:rFonts w:ascii="Arial" w:eastAsia="Times New Roman" w:hAnsi="Arial" w:cs="Arial"/>
          <w:sz w:val="16"/>
          <w:szCs w:val="16"/>
          <w:lang w:eastAsia="ru-RU"/>
        </w:rPr>
        <w:t>прослеживаемости</w:t>
      </w:r>
      <w:proofErr w:type="spellEnd"/>
      <w:r w:rsidRPr="00A74D85">
        <w:rPr>
          <w:rFonts w:ascii="Arial" w:eastAsia="Times New Roman" w:hAnsi="Arial" w:cs="Arial"/>
          <w:sz w:val="16"/>
          <w:szCs w:val="16"/>
          <w:lang w:eastAsia="ru-RU"/>
        </w:rPr>
        <w:t xml:space="preserve"> метрологических характеристик стандартного образца/средств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перечень компетентных лабораторий юридических лиц, принимающих участие в межлабораторном эксперименте (при необходимости).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3.6.3 Программа испытаний должна предусматривать:</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анализ отчета о разработке стандартного образца (при его наличии);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определение метрологических и технических характеристик стандартного образца/средств измерений, выраженных в единицах величин, допущенных к применению в Российской Федерации.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3.6.4 Исполнитель проводит испытания в соответствии с программой испытаний. Результаты работ, предусмотренные программой, оформляются протоколами.</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3.6.5 Исполнитель по результатам испытаний разрабатывает описание типа стандартного образца и типа средства измерений, оформляет акт испытаний стандартного образца в целях утверждения типа, утверждает (при необходимости) методику поверки, оформляет акт испытаний средства измерений в целях утверждения типа (далее - акт испытаний средства измерений).</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3.6.6 Акт испытаний стандартного образца оформляется на бланке Исполнителя в двух экземплярах и подписывается руководителем и представителями организации Исполнителя с указанием занимаемых ими должностей и расшифровки подписей. </w:t>
      </w:r>
      <w:r w:rsidRPr="00A74D85">
        <w:rPr>
          <w:rFonts w:ascii="Arial" w:eastAsia="Times New Roman" w:hAnsi="Arial" w:cs="Arial"/>
          <w:sz w:val="16"/>
          <w:szCs w:val="16"/>
          <w:lang w:eastAsia="ru-RU"/>
        </w:rPr>
        <w:lastRenderedPageBreak/>
        <w:t>Подпись руководителя заверяется гербовой печатью Исполнителя, под подписью указывается дата подписания акта испытаний стандартного образца.</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3.6.7 Акт испытаний средства измерений оформляется на бланке Испытателя в двух экземплярах и подписывается руководителем и представителями организации Испытателя с указанием занимаемых ими должностей и расшифровки подписей. Подпись руководителя заверяется гербовой печатью Испытателя, под подписью указывается дата </w:t>
      </w:r>
      <w:proofErr w:type="gramStart"/>
      <w:r w:rsidRPr="00A74D85">
        <w:rPr>
          <w:rFonts w:ascii="Arial" w:eastAsia="Times New Roman" w:hAnsi="Arial" w:cs="Arial"/>
          <w:sz w:val="16"/>
          <w:szCs w:val="16"/>
          <w:lang w:eastAsia="ru-RU"/>
        </w:rPr>
        <w:t>подписания акта испытаний средства измерений</w:t>
      </w:r>
      <w:proofErr w:type="gramEnd"/>
      <w:r w:rsidRPr="00A74D85">
        <w:rPr>
          <w:rFonts w:ascii="Arial" w:eastAsia="Times New Roman" w:hAnsi="Arial" w:cs="Arial"/>
          <w:sz w:val="16"/>
          <w:szCs w:val="16"/>
          <w:lang w:eastAsia="ru-RU"/>
        </w:rPr>
        <w:t>.</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3.6.8</w:t>
      </w:r>
      <w:proofErr w:type="gramStart"/>
      <w:r w:rsidRPr="00A74D85">
        <w:rPr>
          <w:rFonts w:ascii="Arial" w:eastAsia="Times New Roman" w:hAnsi="Arial" w:cs="Arial"/>
          <w:sz w:val="16"/>
          <w:szCs w:val="16"/>
          <w:lang w:eastAsia="ru-RU"/>
        </w:rPr>
        <w:t xml:space="preserve"> О</w:t>
      </w:r>
      <w:proofErr w:type="gramEnd"/>
      <w:r w:rsidRPr="00A74D85">
        <w:rPr>
          <w:rFonts w:ascii="Arial" w:eastAsia="Times New Roman" w:hAnsi="Arial" w:cs="Arial"/>
          <w:sz w:val="16"/>
          <w:szCs w:val="16"/>
          <w:lang w:eastAsia="ru-RU"/>
        </w:rPr>
        <w:t>дин экземпляр акта испытаний средства измерений с приложениями после ознакомления с ним и визирования представителем Заказчика направляется Заказчику.</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p>
    <w:p w:rsidR="00A74D85" w:rsidRPr="00A74D85" w:rsidRDefault="00A74D85" w:rsidP="00A74D85">
      <w:pPr>
        <w:spacing w:after="0" w:line="240" w:lineRule="auto"/>
        <w:jc w:val="center"/>
        <w:rPr>
          <w:rFonts w:ascii="Arial" w:eastAsia="Times New Roman" w:hAnsi="Arial" w:cs="Arial"/>
          <w:b/>
          <w:sz w:val="16"/>
          <w:szCs w:val="16"/>
          <w:lang w:eastAsia="ru-RU"/>
        </w:rPr>
      </w:pPr>
      <w:r w:rsidRPr="00A74D85">
        <w:rPr>
          <w:rFonts w:ascii="Arial" w:eastAsia="Times New Roman" w:hAnsi="Arial" w:cs="Arial"/>
          <w:b/>
          <w:sz w:val="16"/>
          <w:szCs w:val="16"/>
          <w:lang w:eastAsia="ru-RU"/>
        </w:rPr>
        <w:t>4 Ответственность сторон</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4.2.  В случае просрочки исполнения Исполнителем обязательств, предусмотренных пунктами 6.1 настоящего договора, Заказчик направляет Исполнителю требование об уплате пени. Пеня начисляется за каждый день просрочки </w:t>
      </w:r>
      <w:proofErr w:type="gramStart"/>
      <w:r w:rsidRPr="00A74D85">
        <w:rPr>
          <w:rFonts w:ascii="Arial" w:eastAsia="Times New Roman" w:hAnsi="Arial" w:cs="Arial"/>
          <w:sz w:val="16"/>
          <w:szCs w:val="16"/>
          <w:lang w:eastAsia="ru-RU"/>
        </w:rPr>
        <w:t>исполнения</w:t>
      </w:r>
      <w:proofErr w:type="gramEnd"/>
      <w:r w:rsidRPr="00A74D85">
        <w:rPr>
          <w:rFonts w:ascii="Arial" w:eastAsia="Times New Roman" w:hAnsi="Arial" w:cs="Arial"/>
          <w:sz w:val="16"/>
          <w:szCs w:val="16"/>
          <w:lang w:eastAsia="ru-RU"/>
        </w:rPr>
        <w:t xml:space="preserve"> Исполнителем своих обязательств, начиная со дня, следующего после дня истечения предусмотренного пунктами 6.1 настоящего договора срока исполнения обязательств, и устанавливается в размере 0,1% от стоимости услуг.</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4.3.  В случае ненадлежащего исполнения Исполнителем обязательств по настоящему договору, предусмотренных п. 3 настоящего договора, за исключением просрочки исполнения в соответствии с п. 6.1 настоящего договора, Заказчик направляет Исполнителю требование об уплате штрафа в виде фиксированной суммы – 1% цены настоящего договора.</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4.4.  </w:t>
      </w:r>
      <w:proofErr w:type="gramStart"/>
      <w:r w:rsidRPr="00A74D85">
        <w:rPr>
          <w:rFonts w:ascii="Arial" w:eastAsia="Times New Roman" w:hAnsi="Arial" w:cs="Arial"/>
          <w:sz w:val="16"/>
          <w:szCs w:val="16"/>
          <w:lang w:eastAsia="ru-RU"/>
        </w:rPr>
        <w:t>В случае просрочки исполнения Заказчиком обязательств по своевременной оплате услуг, предусмотренных п. 2.2 настоящего договора, Исполнитель вправе потребовать уплаты пени,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w:t>
      </w:r>
      <w:proofErr w:type="gramEnd"/>
      <w:r w:rsidRPr="00A74D85">
        <w:rPr>
          <w:rFonts w:ascii="Arial" w:eastAsia="Times New Roman" w:hAnsi="Arial" w:cs="Arial"/>
          <w:sz w:val="16"/>
          <w:szCs w:val="16"/>
          <w:lang w:eastAsia="ru-RU"/>
        </w:rPr>
        <w:t xml:space="preserve"> в срок суммы.</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4.5.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4.6.  Возмещение причиненных убытков и уплата неустойки не освобождает стороны от исполнения своих обязательств по настоящему договору в полном объеме.</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A74D85" w:rsidRPr="00A74D85" w:rsidRDefault="00A74D85" w:rsidP="00A74D85">
      <w:pPr>
        <w:spacing w:after="0" w:line="240" w:lineRule="auto"/>
        <w:ind w:firstLine="284"/>
        <w:jc w:val="both"/>
        <w:rPr>
          <w:rFonts w:ascii="Arial" w:eastAsia="Times New Roman" w:hAnsi="Arial" w:cs="Arial"/>
          <w:b/>
          <w:sz w:val="16"/>
          <w:szCs w:val="16"/>
          <w:lang w:eastAsia="ru-RU"/>
        </w:rPr>
      </w:pPr>
    </w:p>
    <w:p w:rsidR="00A74D85" w:rsidRPr="00A74D85" w:rsidRDefault="00A74D85" w:rsidP="00A74D85">
      <w:pPr>
        <w:spacing w:after="0" w:line="240" w:lineRule="auto"/>
        <w:jc w:val="center"/>
        <w:rPr>
          <w:rFonts w:ascii="Arial" w:eastAsia="Times New Roman" w:hAnsi="Arial" w:cs="Arial"/>
          <w:b/>
          <w:sz w:val="16"/>
          <w:szCs w:val="16"/>
          <w:lang w:eastAsia="ru-RU"/>
        </w:rPr>
      </w:pPr>
      <w:r w:rsidRPr="00A74D85">
        <w:rPr>
          <w:rFonts w:ascii="Arial" w:eastAsia="Times New Roman" w:hAnsi="Arial" w:cs="Arial"/>
          <w:b/>
          <w:sz w:val="16"/>
          <w:szCs w:val="16"/>
          <w:lang w:eastAsia="ru-RU"/>
        </w:rPr>
        <w:t>5</w:t>
      </w:r>
      <w:proofErr w:type="gramStart"/>
      <w:r w:rsidRPr="00A74D85">
        <w:rPr>
          <w:rFonts w:ascii="Arial" w:eastAsia="Times New Roman" w:hAnsi="Arial" w:cs="Arial"/>
          <w:b/>
          <w:sz w:val="16"/>
          <w:szCs w:val="16"/>
          <w:lang w:eastAsia="ru-RU"/>
        </w:rPr>
        <w:t xml:space="preserve">  П</w:t>
      </w:r>
      <w:proofErr w:type="gramEnd"/>
      <w:r w:rsidRPr="00A74D85">
        <w:rPr>
          <w:rFonts w:ascii="Arial" w:eastAsia="Times New Roman" w:hAnsi="Arial" w:cs="Arial"/>
          <w:b/>
          <w:sz w:val="16"/>
          <w:szCs w:val="16"/>
          <w:lang w:eastAsia="ru-RU"/>
        </w:rPr>
        <w:t>рочие условия</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5.1 Исполнитель приступает к оказанию услуг после перечисления средств Заказчиком в соответствии с 2.2. Срок оказания услуг – </w:t>
      </w:r>
      <w:r w:rsidRPr="00A74D85">
        <w:rPr>
          <w:rFonts w:ascii="Arial" w:eastAsia="Times New Roman" w:hAnsi="Arial" w:cs="Arial"/>
          <w:sz w:val="16"/>
          <w:szCs w:val="16"/>
          <w:lang w:val="en-US" w:eastAsia="ru-RU"/>
        </w:rPr>
        <w:t>II</w:t>
      </w:r>
      <w:r w:rsidRPr="00A74D85">
        <w:rPr>
          <w:rFonts w:ascii="Arial" w:eastAsia="Times New Roman" w:hAnsi="Arial" w:cs="Arial"/>
          <w:sz w:val="16"/>
          <w:szCs w:val="16"/>
          <w:lang w:eastAsia="ru-RU"/>
        </w:rPr>
        <w:t xml:space="preserve"> квартал 2018 года.</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5.2 Факсимильные копии документов, переписка считаются действительными и принимаются сторонами к исполнению с последующим представлением оригиналов документов.</w:t>
      </w:r>
    </w:p>
    <w:p w:rsidR="00A74D85" w:rsidRPr="00A74D85" w:rsidRDefault="00A74D85" w:rsidP="00A74D85">
      <w:pPr>
        <w:spacing w:after="0" w:line="240" w:lineRule="auto"/>
        <w:ind w:firstLine="284"/>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5.3 Государственную пошлину за выдачу свидетельства об утверждении типа средства измерений Заказчик оплачивает отдельно.</w:t>
      </w:r>
    </w:p>
    <w:p w:rsidR="0047490C" w:rsidRDefault="0047490C" w:rsidP="00A74D85">
      <w:pPr>
        <w:keepNext/>
        <w:widowControl w:val="0"/>
        <w:overflowPunct w:val="0"/>
        <w:autoSpaceDE w:val="0"/>
        <w:autoSpaceDN w:val="0"/>
        <w:adjustRightInd w:val="0"/>
        <w:spacing w:after="0" w:line="240" w:lineRule="auto"/>
        <w:jc w:val="center"/>
        <w:rPr>
          <w:rFonts w:ascii="Arial" w:eastAsia="Times New Roman" w:hAnsi="Arial" w:cs="Arial"/>
          <w:b/>
          <w:sz w:val="16"/>
          <w:szCs w:val="16"/>
          <w:lang w:eastAsia="ru-RU"/>
        </w:rPr>
      </w:pPr>
    </w:p>
    <w:p w:rsidR="00A74D85" w:rsidRPr="00A74D85" w:rsidRDefault="00A74D85" w:rsidP="00A74D85">
      <w:pPr>
        <w:keepNext/>
        <w:widowControl w:val="0"/>
        <w:overflowPunct w:val="0"/>
        <w:autoSpaceDE w:val="0"/>
        <w:autoSpaceDN w:val="0"/>
        <w:adjustRightInd w:val="0"/>
        <w:spacing w:after="0" w:line="240" w:lineRule="auto"/>
        <w:jc w:val="center"/>
        <w:rPr>
          <w:rFonts w:ascii="Arial" w:eastAsia="Times New Roman" w:hAnsi="Arial" w:cs="Arial"/>
          <w:b/>
          <w:sz w:val="16"/>
          <w:szCs w:val="16"/>
          <w:lang w:eastAsia="ru-RU"/>
        </w:rPr>
      </w:pPr>
      <w:r w:rsidRPr="00A74D85">
        <w:rPr>
          <w:rFonts w:ascii="Arial" w:eastAsia="Times New Roman" w:hAnsi="Arial" w:cs="Arial"/>
          <w:b/>
          <w:sz w:val="16"/>
          <w:szCs w:val="16"/>
          <w:lang w:eastAsia="ru-RU"/>
        </w:rPr>
        <w:t>6 Срок действия договора и юридические адреса сторон</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6.1 Срок действия договора:    - начало – с момента подписания договора;</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                                                   - окончание – </w:t>
      </w:r>
      <w:r w:rsidRPr="00A74D85">
        <w:rPr>
          <w:rFonts w:ascii="Arial" w:eastAsia="Times New Roman" w:hAnsi="Arial" w:cs="Arial"/>
          <w:sz w:val="16"/>
          <w:szCs w:val="16"/>
          <w:lang w:val="en-US" w:eastAsia="ru-RU"/>
        </w:rPr>
        <w:t>II</w:t>
      </w:r>
      <w:r w:rsidRPr="00A74D85">
        <w:rPr>
          <w:rFonts w:ascii="Arial" w:eastAsia="Times New Roman" w:hAnsi="Arial" w:cs="Arial"/>
          <w:sz w:val="16"/>
          <w:szCs w:val="16"/>
          <w:lang w:eastAsia="ru-RU"/>
        </w:rPr>
        <w:t xml:space="preserve"> кв. 2018 г.</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6.2 Адреса и расчетные счета сторон:</w:t>
      </w:r>
    </w:p>
    <w:p w:rsidR="00A74D85" w:rsidRPr="00A74D85" w:rsidRDefault="00A74D85" w:rsidP="00A74D85">
      <w:pPr>
        <w:spacing w:after="0" w:line="240" w:lineRule="auto"/>
        <w:rPr>
          <w:rFonts w:ascii="Arial" w:eastAsia="Times New Roman" w:hAnsi="Arial" w:cs="Arial"/>
          <w:sz w:val="16"/>
          <w:szCs w:val="16"/>
          <w:lang w:eastAsia="ru-RU"/>
        </w:rPr>
      </w:pPr>
    </w:p>
    <w:tbl>
      <w:tblPr>
        <w:tblW w:w="10598" w:type="dxa"/>
        <w:tblLook w:val="04A0" w:firstRow="1" w:lastRow="0" w:firstColumn="1" w:lastColumn="0" w:noHBand="0" w:noVBand="1"/>
      </w:tblPr>
      <w:tblGrid>
        <w:gridCol w:w="4998"/>
        <w:gridCol w:w="5600"/>
      </w:tblGrid>
      <w:tr w:rsidR="00A74D85" w:rsidRPr="00A74D85" w:rsidTr="00610FDC">
        <w:tc>
          <w:tcPr>
            <w:tcW w:w="4998" w:type="dxa"/>
          </w:tcPr>
          <w:p w:rsidR="00A74D85" w:rsidRPr="00A74D85" w:rsidRDefault="00A74D85" w:rsidP="00A74D85">
            <w:pPr>
              <w:spacing w:after="0" w:line="240" w:lineRule="auto"/>
              <w:rPr>
                <w:rFonts w:ascii="Arial" w:eastAsia="Times New Roman" w:hAnsi="Arial" w:cs="Arial"/>
                <w:b/>
                <w:sz w:val="16"/>
                <w:szCs w:val="16"/>
                <w:lang w:eastAsia="ru-RU"/>
              </w:rPr>
            </w:pPr>
            <w:r w:rsidRPr="00A74D85">
              <w:rPr>
                <w:rFonts w:ascii="Arial" w:eastAsia="Times New Roman" w:hAnsi="Arial" w:cs="Arial"/>
                <w:b/>
                <w:sz w:val="16"/>
                <w:szCs w:val="16"/>
                <w:lang w:eastAsia="ru-RU"/>
              </w:rPr>
              <w:t>"Исполнитель"</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ФГУП «СНИИМ»: 630004, </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г. Новосибирск, пр. Димитрова, 4, </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тел.(383) 210-08-14, </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факс (383) 210-13-60</w:t>
            </w:r>
          </w:p>
          <w:p w:rsidR="00A74D85" w:rsidRPr="00A74D85" w:rsidRDefault="00A74D85" w:rsidP="00A74D85">
            <w:pPr>
              <w:spacing w:after="0" w:line="240" w:lineRule="auto"/>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Е</w:t>
            </w:r>
            <w:proofErr w:type="gramEnd"/>
            <w:r w:rsidRPr="00A74D85">
              <w:rPr>
                <w:rFonts w:ascii="Arial" w:eastAsia="Times New Roman" w:hAnsi="Arial" w:cs="Arial"/>
                <w:sz w:val="16"/>
                <w:szCs w:val="16"/>
                <w:lang w:eastAsia="ru-RU"/>
              </w:rPr>
              <w:t>-</w:t>
            </w:r>
            <w:r w:rsidRPr="00A74D85">
              <w:rPr>
                <w:rFonts w:ascii="Arial" w:eastAsia="Times New Roman" w:hAnsi="Arial" w:cs="Arial"/>
                <w:sz w:val="16"/>
                <w:szCs w:val="16"/>
                <w:lang w:val="en-US" w:eastAsia="ru-RU"/>
              </w:rPr>
              <w:t>mail</w:t>
            </w:r>
            <w:r w:rsidRPr="00A74D85">
              <w:rPr>
                <w:rFonts w:ascii="Arial" w:eastAsia="Times New Roman" w:hAnsi="Arial" w:cs="Arial"/>
                <w:sz w:val="16"/>
                <w:szCs w:val="16"/>
                <w:lang w:eastAsia="ru-RU"/>
              </w:rPr>
              <w:t xml:space="preserve">: </w:t>
            </w:r>
            <w:hyperlink r:id="rId8" w:history="1">
              <w:r w:rsidRPr="00A74D85">
                <w:rPr>
                  <w:rFonts w:ascii="Arial" w:eastAsia="Times New Roman" w:hAnsi="Arial" w:cs="Arial"/>
                  <w:color w:val="0000FF"/>
                  <w:sz w:val="16"/>
                  <w:szCs w:val="16"/>
                  <w:u w:val="single"/>
                  <w:lang w:val="en-US" w:eastAsia="ru-RU"/>
                </w:rPr>
                <w:t>director</w:t>
              </w:r>
              <w:r w:rsidRPr="00A74D85">
                <w:rPr>
                  <w:rFonts w:ascii="Arial" w:eastAsia="Times New Roman" w:hAnsi="Arial" w:cs="Arial"/>
                  <w:color w:val="0000FF"/>
                  <w:sz w:val="16"/>
                  <w:szCs w:val="16"/>
                  <w:u w:val="single"/>
                  <w:lang w:eastAsia="ru-RU"/>
                </w:rPr>
                <w:t xml:space="preserve"> @</w:t>
              </w:r>
              <w:proofErr w:type="spellStart"/>
              <w:r w:rsidRPr="00A74D85">
                <w:rPr>
                  <w:rFonts w:ascii="Arial" w:eastAsia="Times New Roman" w:hAnsi="Arial" w:cs="Arial"/>
                  <w:color w:val="0000FF"/>
                  <w:sz w:val="16"/>
                  <w:szCs w:val="16"/>
                  <w:u w:val="single"/>
                  <w:lang w:val="en-US" w:eastAsia="ru-RU"/>
                </w:rPr>
                <w:t>sniim</w:t>
              </w:r>
              <w:proofErr w:type="spellEnd"/>
              <w:r w:rsidRPr="00A74D85">
                <w:rPr>
                  <w:rFonts w:ascii="Arial" w:eastAsia="Times New Roman" w:hAnsi="Arial" w:cs="Arial"/>
                  <w:color w:val="0000FF"/>
                  <w:sz w:val="16"/>
                  <w:szCs w:val="16"/>
                  <w:u w:val="single"/>
                  <w:lang w:eastAsia="ru-RU"/>
                </w:rPr>
                <w:t>.</w:t>
              </w:r>
              <w:proofErr w:type="spellStart"/>
              <w:r w:rsidRPr="00A74D85">
                <w:rPr>
                  <w:rFonts w:ascii="Arial" w:eastAsia="Times New Roman" w:hAnsi="Arial" w:cs="Arial"/>
                  <w:color w:val="0000FF"/>
                  <w:sz w:val="16"/>
                  <w:szCs w:val="16"/>
                  <w:u w:val="single"/>
                  <w:lang w:val="en-US" w:eastAsia="ru-RU"/>
                </w:rPr>
                <w:t>ru</w:t>
              </w:r>
              <w:proofErr w:type="spellEnd"/>
            </w:hyperlink>
          </w:p>
          <w:p w:rsidR="00A74D85" w:rsidRPr="00A74D85" w:rsidRDefault="00B65E29" w:rsidP="00A74D85">
            <w:pPr>
              <w:spacing w:after="0" w:line="240" w:lineRule="auto"/>
              <w:rPr>
                <w:rFonts w:ascii="Arial" w:eastAsia="Times New Roman" w:hAnsi="Arial" w:cs="Arial"/>
                <w:sz w:val="16"/>
                <w:szCs w:val="16"/>
                <w:lang w:eastAsia="ru-RU"/>
              </w:rPr>
            </w:pPr>
            <w:hyperlink r:id="rId9" w:history="1">
              <w:r w:rsidR="00A74D85" w:rsidRPr="00A74D85">
                <w:rPr>
                  <w:rFonts w:ascii="Arial" w:eastAsia="Times New Roman" w:hAnsi="Arial" w:cs="Arial"/>
                  <w:color w:val="0000FF"/>
                  <w:sz w:val="16"/>
                  <w:szCs w:val="16"/>
                  <w:u w:val="single"/>
                  <w:lang w:val="en-US" w:eastAsia="ru-RU"/>
                </w:rPr>
                <w:t>lui</w:t>
              </w:r>
              <w:r w:rsidR="00A74D85" w:rsidRPr="00A74D85">
                <w:rPr>
                  <w:rFonts w:ascii="Arial" w:eastAsia="Times New Roman" w:hAnsi="Arial" w:cs="Arial"/>
                  <w:color w:val="0000FF"/>
                  <w:sz w:val="16"/>
                  <w:szCs w:val="16"/>
                  <w:u w:val="single"/>
                  <w:lang w:eastAsia="ru-RU"/>
                </w:rPr>
                <w:t>@</w:t>
              </w:r>
              <w:r w:rsidR="00A74D85" w:rsidRPr="00A74D85">
                <w:rPr>
                  <w:rFonts w:ascii="Arial" w:eastAsia="Times New Roman" w:hAnsi="Arial" w:cs="Arial"/>
                  <w:color w:val="0000FF"/>
                  <w:sz w:val="16"/>
                  <w:szCs w:val="16"/>
                  <w:u w:val="single"/>
                  <w:lang w:val="en-US" w:eastAsia="ru-RU"/>
                </w:rPr>
                <w:t>sniim</w:t>
              </w:r>
              <w:r w:rsidR="00A74D85" w:rsidRPr="00A74D85">
                <w:rPr>
                  <w:rFonts w:ascii="Arial" w:eastAsia="Times New Roman" w:hAnsi="Arial" w:cs="Arial"/>
                  <w:color w:val="0000FF"/>
                  <w:sz w:val="16"/>
                  <w:szCs w:val="16"/>
                  <w:u w:val="single"/>
                  <w:lang w:eastAsia="ru-RU"/>
                </w:rPr>
                <w:t>.</w:t>
              </w:r>
              <w:proofErr w:type="spellStart"/>
              <w:r w:rsidR="00A74D85" w:rsidRPr="00A74D85">
                <w:rPr>
                  <w:rFonts w:ascii="Arial" w:eastAsia="Times New Roman" w:hAnsi="Arial" w:cs="Arial"/>
                  <w:color w:val="0000FF"/>
                  <w:sz w:val="16"/>
                  <w:szCs w:val="16"/>
                  <w:u w:val="single"/>
                  <w:lang w:val="en-US" w:eastAsia="ru-RU"/>
                </w:rPr>
                <w:t>ru</w:t>
              </w:r>
              <w:proofErr w:type="spellEnd"/>
            </w:hyperlink>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ИНН 5407110983, КПП 540701001</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ОКОНХ 95120, ОКПО 02567604</w:t>
            </w:r>
          </w:p>
          <w:p w:rsidR="00A74D85" w:rsidRPr="00A74D85" w:rsidRDefault="00A74D85" w:rsidP="00A74D85">
            <w:pPr>
              <w:autoSpaceDE w:val="0"/>
              <w:autoSpaceDN w:val="0"/>
              <w:adjustRightInd w:val="0"/>
              <w:spacing w:after="0" w:line="240" w:lineRule="auto"/>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р</w:t>
            </w:r>
            <w:proofErr w:type="gramEnd"/>
            <w:r w:rsidRPr="00A74D85">
              <w:rPr>
                <w:rFonts w:ascii="Arial" w:eastAsia="Times New Roman" w:hAnsi="Arial" w:cs="Arial"/>
                <w:sz w:val="16"/>
                <w:szCs w:val="16"/>
                <w:lang w:eastAsia="ru-RU"/>
              </w:rPr>
              <w:t xml:space="preserve">/с 40502810344020100010 </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Сибирский банк</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ПАО Сбербанк, г. Новосибирск </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к/с 30101810500000000641</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БИК 045004641</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ОГРН 1025403222745</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ОКТМО 50701000</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Дата постановки на учет в налоговом органе:</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11 июня 1999 года.</w:t>
            </w: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Зам. директора ФГУП «СНИИМ»</w:t>
            </w: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_______________ Е.С. Коптев</w:t>
            </w: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«___» ________________2017 г.</w:t>
            </w:r>
          </w:p>
          <w:p w:rsidR="00A74D85" w:rsidRPr="00A74D85" w:rsidRDefault="00A74D85" w:rsidP="00A74D85">
            <w:pPr>
              <w:spacing w:after="0" w:line="240" w:lineRule="auto"/>
              <w:rPr>
                <w:rFonts w:ascii="Arial" w:eastAsia="Times New Roman" w:hAnsi="Arial" w:cs="Arial"/>
                <w:sz w:val="16"/>
                <w:szCs w:val="16"/>
                <w:vertAlign w:val="superscript"/>
                <w:lang w:eastAsia="ru-RU"/>
              </w:rPr>
            </w:pPr>
            <w:r w:rsidRPr="00A74D85">
              <w:rPr>
                <w:rFonts w:ascii="Arial" w:eastAsia="Times New Roman" w:hAnsi="Arial" w:cs="Arial"/>
                <w:sz w:val="16"/>
                <w:szCs w:val="16"/>
                <w:vertAlign w:val="superscript"/>
                <w:lang w:eastAsia="ru-RU"/>
              </w:rPr>
              <w:t xml:space="preserve">     М.П.</w:t>
            </w:r>
          </w:p>
          <w:p w:rsidR="00A74D85" w:rsidRPr="00A74D85" w:rsidRDefault="00A74D85" w:rsidP="00A74D85">
            <w:pPr>
              <w:spacing w:after="0" w:line="240" w:lineRule="auto"/>
              <w:rPr>
                <w:rFonts w:ascii="Arial" w:eastAsia="Times New Roman" w:hAnsi="Arial" w:cs="Arial"/>
                <w:sz w:val="16"/>
                <w:szCs w:val="16"/>
                <w:lang w:eastAsia="ru-RU"/>
              </w:rPr>
            </w:pPr>
          </w:p>
        </w:tc>
        <w:tc>
          <w:tcPr>
            <w:tcW w:w="5600" w:type="dxa"/>
          </w:tcPr>
          <w:p w:rsidR="00A74D85" w:rsidRPr="00A74D85" w:rsidRDefault="00A74D85" w:rsidP="00A74D85">
            <w:pPr>
              <w:spacing w:after="0" w:line="240" w:lineRule="auto"/>
              <w:rPr>
                <w:rFonts w:ascii="Arial" w:eastAsia="Times New Roman" w:hAnsi="Arial" w:cs="Arial"/>
                <w:b/>
                <w:sz w:val="16"/>
                <w:szCs w:val="16"/>
                <w:lang w:eastAsia="ru-RU"/>
              </w:rPr>
            </w:pPr>
            <w:r w:rsidRPr="00A74D85">
              <w:rPr>
                <w:rFonts w:ascii="Arial" w:eastAsia="Times New Roman" w:hAnsi="Arial" w:cs="Arial"/>
                <w:b/>
                <w:sz w:val="16"/>
                <w:szCs w:val="16"/>
                <w:lang w:eastAsia="ru-RU"/>
              </w:rPr>
              <w:t>"Заказчик"</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ФГБОУ  ВО «СГУПС» </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630049, г. Новосибирск, ул. Дуси Ковальчук, д. 191.</w:t>
            </w: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ИНН 5402113155  КПП 540201001</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ОКПО 01115969 </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ОКТМО 50701000</w:t>
            </w:r>
          </w:p>
          <w:p w:rsidR="00A74D85" w:rsidRPr="00A74D85" w:rsidRDefault="00A74D85" w:rsidP="00A74D85">
            <w:pPr>
              <w:spacing w:after="0" w:line="240" w:lineRule="auto"/>
              <w:jc w:val="both"/>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 xml:space="preserve">УФК по Новосибирской области (СГУПС </w:t>
            </w:r>
            <w:proofErr w:type="gramEnd"/>
          </w:p>
          <w:p w:rsidR="00A74D85" w:rsidRPr="00A74D85" w:rsidRDefault="00A74D85" w:rsidP="00A74D85">
            <w:pPr>
              <w:spacing w:after="0" w:line="240" w:lineRule="auto"/>
              <w:jc w:val="both"/>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л</w:t>
            </w:r>
            <w:proofErr w:type="gramEnd"/>
            <w:r w:rsidRPr="00A74D85">
              <w:rPr>
                <w:rFonts w:ascii="Arial" w:eastAsia="Times New Roman" w:hAnsi="Arial" w:cs="Arial"/>
                <w:sz w:val="16"/>
                <w:szCs w:val="16"/>
                <w:lang w:eastAsia="ru-RU"/>
              </w:rPr>
              <w:t>/с 20516Х38290)</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Банк: </w:t>
            </w:r>
            <w:proofErr w:type="gramStart"/>
            <w:r w:rsidRPr="00A74D85">
              <w:rPr>
                <w:rFonts w:ascii="Arial" w:eastAsia="Times New Roman" w:hAnsi="Arial" w:cs="Arial"/>
                <w:sz w:val="16"/>
                <w:szCs w:val="16"/>
                <w:lang w:eastAsia="ru-RU"/>
              </w:rPr>
              <w:t>СИБИРСКОЕ</w:t>
            </w:r>
            <w:proofErr w:type="gramEnd"/>
            <w:r w:rsidRPr="00A74D85">
              <w:rPr>
                <w:rFonts w:ascii="Arial" w:eastAsia="Times New Roman" w:hAnsi="Arial" w:cs="Arial"/>
                <w:sz w:val="16"/>
                <w:szCs w:val="16"/>
                <w:lang w:eastAsia="ru-RU"/>
              </w:rPr>
              <w:t xml:space="preserve"> ГУ БАНКА РОССИИ </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Г. НОВОСИБИРСК </w:t>
            </w: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БИК 045004001 </w:t>
            </w:r>
          </w:p>
          <w:p w:rsidR="00A74D85" w:rsidRPr="00A74D85" w:rsidRDefault="00A74D85" w:rsidP="00A74D85">
            <w:pPr>
              <w:spacing w:after="0" w:line="240" w:lineRule="auto"/>
              <w:jc w:val="both"/>
              <w:rPr>
                <w:rFonts w:ascii="Arial" w:eastAsia="Times New Roman" w:hAnsi="Arial" w:cs="Arial"/>
                <w:sz w:val="16"/>
                <w:szCs w:val="16"/>
                <w:lang w:eastAsia="ru-RU"/>
              </w:rPr>
            </w:pPr>
            <w:proofErr w:type="gramStart"/>
            <w:r w:rsidRPr="00A74D85">
              <w:rPr>
                <w:rFonts w:ascii="Arial" w:eastAsia="Times New Roman" w:hAnsi="Arial" w:cs="Arial"/>
                <w:sz w:val="16"/>
                <w:szCs w:val="16"/>
                <w:lang w:eastAsia="ru-RU"/>
              </w:rPr>
              <w:t>р</w:t>
            </w:r>
            <w:proofErr w:type="gramEnd"/>
            <w:r w:rsidRPr="00A74D85">
              <w:rPr>
                <w:rFonts w:ascii="Arial" w:eastAsia="Times New Roman" w:hAnsi="Arial" w:cs="Arial"/>
                <w:sz w:val="16"/>
                <w:szCs w:val="16"/>
                <w:lang w:eastAsia="ru-RU"/>
              </w:rPr>
              <w:t>/с 40501810700042000002</w:t>
            </w: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Тел., факс (383) 328-05-79</w:t>
            </w:r>
          </w:p>
          <w:p w:rsidR="00A74D85" w:rsidRPr="00A74D85" w:rsidRDefault="00A74D85" w:rsidP="00A74D85">
            <w:pPr>
              <w:spacing w:after="0" w:line="240" w:lineRule="auto"/>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Ректор СГУПС</w:t>
            </w: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lang w:eastAsia="ru-RU"/>
              </w:rPr>
              <w:t>_______________  А.Л. Манаков</w:t>
            </w:r>
          </w:p>
          <w:p w:rsidR="00A74D85" w:rsidRPr="00A74D85" w:rsidRDefault="00A74D85" w:rsidP="00A74D85">
            <w:pPr>
              <w:spacing w:after="0" w:line="240" w:lineRule="auto"/>
              <w:rPr>
                <w:rFonts w:ascii="Arial" w:eastAsia="Times New Roman" w:hAnsi="Arial" w:cs="Arial"/>
                <w:sz w:val="16"/>
                <w:szCs w:val="16"/>
                <w:shd w:val="clear" w:color="auto" w:fill="FFFFFF"/>
                <w:lang w:eastAsia="ru-RU"/>
              </w:rPr>
            </w:pPr>
          </w:p>
          <w:p w:rsidR="00A74D85" w:rsidRPr="00A74D85" w:rsidRDefault="00A74D85" w:rsidP="00A74D85">
            <w:pPr>
              <w:spacing w:after="0" w:line="240" w:lineRule="auto"/>
              <w:jc w:val="both"/>
              <w:rPr>
                <w:rFonts w:ascii="Arial" w:eastAsia="Times New Roman" w:hAnsi="Arial" w:cs="Arial"/>
                <w:sz w:val="16"/>
                <w:szCs w:val="16"/>
                <w:lang w:eastAsia="ru-RU"/>
              </w:rPr>
            </w:pPr>
            <w:r w:rsidRPr="00A74D85">
              <w:rPr>
                <w:rFonts w:ascii="Arial" w:eastAsia="Times New Roman" w:hAnsi="Arial" w:cs="Arial"/>
                <w:sz w:val="16"/>
                <w:szCs w:val="16"/>
                <w:lang w:eastAsia="ru-RU"/>
              </w:rPr>
              <w:t xml:space="preserve"> «___» ________________2017 г.</w:t>
            </w:r>
          </w:p>
          <w:p w:rsidR="00A74D85" w:rsidRPr="00A74D85" w:rsidRDefault="00A74D85" w:rsidP="00A74D85">
            <w:pPr>
              <w:spacing w:after="0" w:line="240" w:lineRule="auto"/>
              <w:rPr>
                <w:rFonts w:ascii="Arial" w:eastAsia="Times New Roman" w:hAnsi="Arial" w:cs="Arial"/>
                <w:sz w:val="16"/>
                <w:szCs w:val="16"/>
                <w:lang w:eastAsia="ru-RU"/>
              </w:rPr>
            </w:pPr>
            <w:r w:rsidRPr="00A74D85">
              <w:rPr>
                <w:rFonts w:ascii="Arial" w:eastAsia="Times New Roman" w:hAnsi="Arial" w:cs="Arial"/>
                <w:sz w:val="16"/>
                <w:szCs w:val="16"/>
                <w:vertAlign w:val="superscript"/>
                <w:lang w:eastAsia="ru-RU"/>
              </w:rPr>
              <w:t xml:space="preserve">     М.П.</w:t>
            </w:r>
          </w:p>
          <w:p w:rsidR="00A74D85" w:rsidRPr="00A74D85" w:rsidRDefault="00A74D85" w:rsidP="00A74D85">
            <w:pPr>
              <w:spacing w:after="0" w:line="240" w:lineRule="auto"/>
              <w:rPr>
                <w:rFonts w:ascii="Arial" w:eastAsia="Times New Roman" w:hAnsi="Arial" w:cs="Arial"/>
                <w:sz w:val="16"/>
                <w:szCs w:val="16"/>
                <w:lang w:eastAsia="ru-RU"/>
              </w:rPr>
            </w:pPr>
          </w:p>
        </w:tc>
      </w:tr>
    </w:tbl>
    <w:p w:rsidR="00A74D85" w:rsidRPr="00A74D85" w:rsidRDefault="00A74D85" w:rsidP="00A74D85">
      <w:pPr>
        <w:spacing w:after="0" w:line="240" w:lineRule="auto"/>
        <w:rPr>
          <w:rFonts w:ascii="Arial" w:hAnsi="Arial" w:cs="Arial"/>
          <w:sz w:val="16"/>
          <w:szCs w:val="16"/>
          <w:lang w:eastAsia="ru-RU"/>
        </w:rPr>
      </w:pPr>
    </w:p>
    <w:p w:rsidR="009319DB" w:rsidRPr="009319DB" w:rsidRDefault="009319DB" w:rsidP="00A74D85">
      <w:pPr>
        <w:spacing w:after="0" w:line="240" w:lineRule="auto"/>
        <w:jc w:val="center"/>
        <w:rPr>
          <w:rFonts w:ascii="Arial" w:hAnsi="Arial" w:cs="Arial"/>
          <w:sz w:val="18"/>
          <w:szCs w:val="18"/>
          <w:lang w:eastAsia="ru-RU"/>
        </w:rPr>
      </w:pPr>
    </w:p>
    <w:sectPr w:rsidR="009319DB" w:rsidRPr="009319DB"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82FF9"/>
    <w:rsid w:val="000E7C99"/>
    <w:rsid w:val="00175863"/>
    <w:rsid w:val="00191C40"/>
    <w:rsid w:val="00194763"/>
    <w:rsid w:val="001B2B34"/>
    <w:rsid w:val="001B6111"/>
    <w:rsid w:val="002005F7"/>
    <w:rsid w:val="00281EEF"/>
    <w:rsid w:val="002A19AC"/>
    <w:rsid w:val="002C5FEA"/>
    <w:rsid w:val="002F16D0"/>
    <w:rsid w:val="00332FE4"/>
    <w:rsid w:val="0034651C"/>
    <w:rsid w:val="00353556"/>
    <w:rsid w:val="00393ACA"/>
    <w:rsid w:val="003E49C6"/>
    <w:rsid w:val="003F3957"/>
    <w:rsid w:val="004428BA"/>
    <w:rsid w:val="0047490C"/>
    <w:rsid w:val="00493160"/>
    <w:rsid w:val="004B58BC"/>
    <w:rsid w:val="004C48DD"/>
    <w:rsid w:val="004C6312"/>
    <w:rsid w:val="004D71E0"/>
    <w:rsid w:val="00512CCA"/>
    <w:rsid w:val="005D67C4"/>
    <w:rsid w:val="005F34BF"/>
    <w:rsid w:val="005F42D3"/>
    <w:rsid w:val="00627169"/>
    <w:rsid w:val="00665C43"/>
    <w:rsid w:val="00695A5E"/>
    <w:rsid w:val="006B200A"/>
    <w:rsid w:val="00723FEF"/>
    <w:rsid w:val="00775613"/>
    <w:rsid w:val="00782DD1"/>
    <w:rsid w:val="0079111A"/>
    <w:rsid w:val="007B7548"/>
    <w:rsid w:val="008B7E2A"/>
    <w:rsid w:val="00905F7A"/>
    <w:rsid w:val="009319DB"/>
    <w:rsid w:val="00936804"/>
    <w:rsid w:val="00980858"/>
    <w:rsid w:val="00987098"/>
    <w:rsid w:val="009C5523"/>
    <w:rsid w:val="009F169B"/>
    <w:rsid w:val="00A04C70"/>
    <w:rsid w:val="00A2205A"/>
    <w:rsid w:val="00A224FE"/>
    <w:rsid w:val="00A740EF"/>
    <w:rsid w:val="00A74D85"/>
    <w:rsid w:val="00B65E29"/>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Body Text Indent"/>
    <w:basedOn w:val="a"/>
    <w:link w:val="ac"/>
    <w:uiPriority w:val="99"/>
    <w:semiHidden/>
    <w:unhideWhenUsed/>
    <w:rsid w:val="009319DB"/>
    <w:pPr>
      <w:spacing w:after="120"/>
      <w:ind w:left="283"/>
    </w:pPr>
  </w:style>
  <w:style w:type="character" w:customStyle="1" w:styleId="ac">
    <w:name w:val="Основной текст с отступом Знак"/>
    <w:basedOn w:val="a0"/>
    <w:link w:val="ab"/>
    <w:uiPriority w:val="99"/>
    <w:semiHidden/>
    <w:rsid w:val="0093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Body Text Indent"/>
    <w:basedOn w:val="a"/>
    <w:link w:val="ac"/>
    <w:uiPriority w:val="99"/>
    <w:semiHidden/>
    <w:unhideWhenUsed/>
    <w:rsid w:val="009319DB"/>
    <w:pPr>
      <w:spacing w:after="120"/>
      <w:ind w:left="283"/>
    </w:pPr>
  </w:style>
  <w:style w:type="character" w:customStyle="1" w:styleId="ac">
    <w:name w:val="Основной текст с отступом Знак"/>
    <w:basedOn w:val="a0"/>
    <w:link w:val="ab"/>
    <w:uiPriority w:val="99"/>
    <w:semiHidden/>
    <w:rsid w:val="0093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7590">
      <w:bodyDiv w:val="1"/>
      <w:marLeft w:val="0"/>
      <w:marRight w:val="0"/>
      <w:marTop w:val="0"/>
      <w:marBottom w:val="0"/>
      <w:divBdr>
        <w:top w:val="none" w:sz="0" w:space="0" w:color="auto"/>
        <w:left w:val="none" w:sz="0" w:space="0" w:color="auto"/>
        <w:bottom w:val="none" w:sz="0" w:space="0" w:color="auto"/>
        <w:right w:val="none" w:sz="0" w:space="0" w:color="auto"/>
      </w:divBdr>
    </w:div>
    <w:div w:id="321858208">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24730122">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37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niim.nsk.ru?subject=director%20@sniim.nsk.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i@sni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2017-09-04T09:42:00Z</cp:lastPrinted>
  <dcterms:created xsi:type="dcterms:W3CDTF">2017-11-07T06:44:00Z</dcterms:created>
  <dcterms:modified xsi:type="dcterms:W3CDTF">2017-11-07T07:08:00Z</dcterms:modified>
</cp:coreProperties>
</file>