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2441BE">
      <w:pPr>
        <w:spacing w:after="0" w:line="240" w:lineRule="auto"/>
        <w:jc w:val="center"/>
        <w:rPr>
          <w:b/>
        </w:rPr>
      </w:pPr>
      <w:r w:rsidRPr="00BB163F">
        <w:rPr>
          <w:b/>
          <w:sz w:val="24"/>
          <w:szCs w:val="24"/>
        </w:rPr>
        <w:t>Документация</w:t>
      </w:r>
    </w:p>
    <w:p w:rsidR="003F3957" w:rsidRPr="00BB163F" w:rsidRDefault="003F3957" w:rsidP="002441BE">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2441BE">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2441BE">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2441BE">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2441BE">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2441BE">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2441BE">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895453">
            <w:pPr>
              <w:jc w:val="both"/>
              <w:rPr>
                <w:rFonts w:ascii="Arial" w:hAnsi="Arial" w:cs="Arial"/>
                <w:sz w:val="20"/>
                <w:szCs w:val="20"/>
              </w:rPr>
            </w:pPr>
            <w:r w:rsidRPr="00B254D0">
              <w:rPr>
                <w:rFonts w:ascii="Arial" w:hAnsi="Arial" w:cs="Arial"/>
                <w:sz w:val="20"/>
                <w:szCs w:val="20"/>
              </w:rPr>
              <w:t xml:space="preserve">Поставка </w:t>
            </w:r>
            <w:r w:rsidR="00895453">
              <w:rPr>
                <w:rFonts w:ascii="Arial" w:hAnsi="Arial" w:cs="Arial"/>
                <w:sz w:val="20"/>
                <w:szCs w:val="20"/>
              </w:rPr>
              <w:t>рыбы и морепродуктов</w:t>
            </w:r>
            <w:r>
              <w:rPr>
                <w:rFonts w:ascii="Arial" w:hAnsi="Arial" w:cs="Arial"/>
                <w:sz w:val="20"/>
                <w:szCs w:val="20"/>
              </w:rPr>
              <w:t xml:space="preserve"> </w:t>
            </w:r>
            <w:r w:rsidRPr="00B254D0">
              <w:rPr>
                <w:rFonts w:ascii="Arial" w:hAnsi="Arial" w:cs="Arial"/>
                <w:sz w:val="20"/>
                <w:szCs w:val="20"/>
              </w:rPr>
              <w:t xml:space="preserve">– </w:t>
            </w:r>
            <w:r w:rsidR="00895453">
              <w:rPr>
                <w:rFonts w:ascii="Arial" w:hAnsi="Arial" w:cs="Arial"/>
                <w:sz w:val="20"/>
                <w:szCs w:val="20"/>
              </w:rPr>
              <w:t>8</w:t>
            </w:r>
            <w:r w:rsidRPr="00B254D0">
              <w:rPr>
                <w:rFonts w:ascii="Arial" w:hAnsi="Arial" w:cs="Arial"/>
                <w:sz w:val="20"/>
                <w:szCs w:val="20"/>
              </w:rPr>
              <w:t xml:space="preserve"> наименовани</w:t>
            </w:r>
            <w:r>
              <w:rPr>
                <w:rFonts w:ascii="Arial" w:hAnsi="Arial" w:cs="Arial"/>
                <w:sz w:val="20"/>
                <w:szCs w:val="20"/>
              </w:rPr>
              <w:t>й</w:t>
            </w:r>
            <w:r w:rsidRPr="00B254D0">
              <w:rPr>
                <w:rFonts w:ascii="Arial" w:hAnsi="Arial" w:cs="Arial"/>
                <w:sz w:val="20"/>
                <w:szCs w:val="20"/>
              </w:rPr>
              <w:t xml:space="preserve"> (</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895453">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6A3336">
              <w:rPr>
                <w:rFonts w:ascii="Arial" w:hAnsi="Arial" w:cs="Arial"/>
                <w:sz w:val="20"/>
                <w:szCs w:val="20"/>
              </w:rPr>
              <w:t>3</w:t>
            </w:r>
            <w:r w:rsidR="00314B7B">
              <w:rPr>
                <w:rFonts w:ascii="Arial" w:hAnsi="Arial" w:cs="Arial"/>
                <w:sz w:val="20"/>
                <w:szCs w:val="20"/>
              </w:rPr>
              <w:t>0</w:t>
            </w:r>
            <w:r w:rsidRPr="00B254D0">
              <w:rPr>
                <w:rFonts w:ascii="Arial" w:hAnsi="Arial" w:cs="Arial"/>
                <w:sz w:val="20"/>
                <w:szCs w:val="20"/>
              </w:rPr>
              <w:t>.</w:t>
            </w:r>
            <w:r w:rsidR="00314B7B">
              <w:rPr>
                <w:rFonts w:ascii="Arial" w:hAnsi="Arial" w:cs="Arial"/>
                <w:sz w:val="20"/>
                <w:szCs w:val="20"/>
              </w:rPr>
              <w:t>0</w:t>
            </w:r>
            <w:r w:rsidR="00895453">
              <w:rPr>
                <w:rFonts w:ascii="Arial" w:hAnsi="Arial" w:cs="Arial"/>
                <w:sz w:val="20"/>
                <w:szCs w:val="20"/>
              </w:rPr>
              <w:t>6</w:t>
            </w:r>
            <w:r w:rsidR="00753242">
              <w:rPr>
                <w:rFonts w:ascii="Arial" w:hAnsi="Arial" w:cs="Arial"/>
                <w:sz w:val="20"/>
                <w:szCs w:val="20"/>
              </w:rPr>
              <w:t>.1</w:t>
            </w:r>
            <w:r w:rsidR="00314B7B">
              <w:rPr>
                <w:rFonts w:ascii="Arial" w:hAnsi="Arial" w:cs="Arial"/>
                <w:sz w:val="20"/>
                <w:szCs w:val="20"/>
              </w:rPr>
              <w:t>8</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 xml:space="preserve">оронами по </w:t>
            </w:r>
            <w:proofErr w:type="spellStart"/>
            <w:r w:rsidRPr="00B254D0">
              <w:rPr>
                <w:rFonts w:ascii="Arial" w:hAnsi="Arial" w:cs="Arial"/>
                <w:sz w:val="20"/>
                <w:szCs w:val="20"/>
              </w:rPr>
              <w:t>дресу</w:t>
            </w:r>
            <w:proofErr w:type="spellEnd"/>
            <w:r w:rsidRPr="00B254D0">
              <w:rPr>
                <w:rFonts w:ascii="Arial" w:hAnsi="Arial" w:cs="Arial"/>
                <w:sz w:val="20"/>
                <w:szCs w:val="20"/>
              </w:rPr>
              <w:t xml:space="preserve">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895453">
            <w:pPr>
              <w:jc w:val="both"/>
              <w:rPr>
                <w:rFonts w:ascii="Arial" w:hAnsi="Arial" w:cs="Arial"/>
                <w:sz w:val="20"/>
                <w:szCs w:val="20"/>
              </w:rPr>
            </w:pPr>
            <w:r w:rsidRPr="00B254D0">
              <w:rPr>
                <w:rFonts w:ascii="Arial" w:hAnsi="Arial" w:cs="Arial"/>
                <w:sz w:val="20"/>
                <w:szCs w:val="20"/>
              </w:rPr>
              <w:t xml:space="preserve">Цена: </w:t>
            </w:r>
            <w:r w:rsidR="00955345">
              <w:rPr>
                <w:rFonts w:ascii="Arial" w:hAnsi="Arial" w:cs="Arial"/>
                <w:sz w:val="20"/>
                <w:szCs w:val="20"/>
              </w:rPr>
              <w:t>49</w:t>
            </w:r>
            <w:r w:rsidR="00895453">
              <w:rPr>
                <w:rFonts w:ascii="Arial" w:hAnsi="Arial" w:cs="Arial"/>
                <w:sz w:val="20"/>
                <w:szCs w:val="20"/>
              </w:rPr>
              <w:t xml:space="preserve">8 </w:t>
            </w:r>
            <w:r w:rsidR="00955345">
              <w:rPr>
                <w:rFonts w:ascii="Arial" w:hAnsi="Arial" w:cs="Arial"/>
                <w:sz w:val="20"/>
                <w:szCs w:val="20"/>
              </w:rPr>
              <w:t>9</w:t>
            </w:r>
            <w:r w:rsidR="00895453">
              <w:rPr>
                <w:rFonts w:ascii="Arial" w:hAnsi="Arial" w:cs="Arial"/>
                <w:sz w:val="20"/>
                <w:szCs w:val="20"/>
              </w:rPr>
              <w:t>0</w:t>
            </w:r>
            <w:r w:rsidR="002441BE">
              <w:rPr>
                <w:rFonts w:ascii="Arial" w:hAnsi="Arial" w:cs="Arial"/>
                <w:sz w:val="20"/>
                <w:szCs w:val="20"/>
              </w:rPr>
              <w:t>5,00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 xml:space="preserve">после поставки и принятия Заказчиком каждой партии товара в течение 10-ти </w:t>
            </w:r>
            <w:bookmarkStart w:id="0" w:name="_GoBack"/>
            <w:bookmarkEnd w:id="0"/>
            <w:r w:rsidRPr="00B254D0">
              <w:rPr>
                <w:rFonts w:ascii="Arial" w:eastAsia="Calibri" w:hAnsi="Arial" w:cs="Arial"/>
                <w:sz w:val="20"/>
                <w:szCs w:val="20"/>
              </w:rPr>
              <w:t>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2441BE">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2441BE">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2441BE">
      <w:pPr>
        <w:spacing w:after="0" w:line="240" w:lineRule="auto"/>
        <w:jc w:val="both"/>
      </w:pPr>
    </w:p>
    <w:p w:rsidR="003F3957" w:rsidRDefault="003F3957" w:rsidP="002441BE">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2441BE">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2441BE">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895453" w:rsidRPr="00895453" w:rsidRDefault="00895453" w:rsidP="00895453">
      <w:pPr>
        <w:spacing w:after="0" w:line="240" w:lineRule="auto"/>
        <w:jc w:val="center"/>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на поставку товаров</w:t>
      </w:r>
    </w:p>
    <w:p w:rsidR="00895453" w:rsidRPr="00895453" w:rsidRDefault="00895453" w:rsidP="00895453">
      <w:pPr>
        <w:spacing w:after="0" w:line="240" w:lineRule="auto"/>
        <w:jc w:val="center"/>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г. Новосибирск                                                                                                                                              «___»  __________ 2017г.</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895453">
        <w:rPr>
          <w:rFonts w:ascii="Times New Roman CYR" w:eastAsia="Times New Roman" w:hAnsi="Times New Roman CYR" w:cs="Times New Roman CYR"/>
          <w:b/>
          <w:bCs/>
          <w:sz w:val="20"/>
          <w:szCs w:val="20"/>
          <w:lang w:eastAsia="ru-RU"/>
        </w:rPr>
        <w:t xml:space="preserve">Федеральное </w:t>
      </w:r>
      <w:r w:rsidRPr="00895453">
        <w:rPr>
          <w:rFonts w:ascii="Times New Roman" w:eastAsia="Times New Roman" w:hAnsi="Times New Roman" w:cs="Times New Roman"/>
          <w:b/>
          <w:bCs/>
          <w:sz w:val="18"/>
          <w:szCs w:val="18"/>
          <w:lang w:eastAsia="ru-RU"/>
        </w:rPr>
        <w:t>государственное бюджетное образовательное учреждение высшего образования «Сибирский государственный университет путей сообщения» (СГУПС)</w:t>
      </w:r>
      <w:r w:rsidRPr="00895453">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895453">
        <w:rPr>
          <w:rFonts w:ascii="Times New Roman" w:eastAsia="Times New Roman" w:hAnsi="Times New Roman" w:cs="Times New Roman"/>
          <w:sz w:val="18"/>
          <w:szCs w:val="18"/>
          <w:lang w:eastAsia="ru-RU"/>
        </w:rPr>
        <w:t>Самардак</w:t>
      </w:r>
      <w:proofErr w:type="spellEnd"/>
      <w:r w:rsidRPr="00895453">
        <w:rPr>
          <w:rFonts w:ascii="Times New Roman" w:eastAsia="Times New Roman" w:hAnsi="Times New Roman" w:cs="Times New Roman"/>
          <w:sz w:val="18"/>
          <w:szCs w:val="18"/>
          <w:lang w:eastAsia="ru-RU"/>
        </w:rPr>
        <w:t xml:space="preserve"> Марина Викторовна, действующего на основании доверенности №</w:t>
      </w:r>
      <w:r>
        <w:rPr>
          <w:rFonts w:ascii="Times New Roman" w:eastAsia="Times New Roman" w:hAnsi="Times New Roman" w:cs="Times New Roman"/>
          <w:sz w:val="18"/>
          <w:szCs w:val="18"/>
          <w:lang w:eastAsia="ru-RU"/>
        </w:rPr>
        <w:t>52</w:t>
      </w:r>
      <w:r w:rsidRPr="00895453">
        <w:rPr>
          <w:rFonts w:ascii="Times New Roman" w:eastAsia="Times New Roman" w:hAnsi="Times New Roman" w:cs="Times New Roman"/>
          <w:sz w:val="18"/>
          <w:szCs w:val="18"/>
          <w:lang w:eastAsia="ru-RU"/>
        </w:rPr>
        <w:t xml:space="preserve"> от </w:t>
      </w:r>
      <w:r>
        <w:rPr>
          <w:rFonts w:ascii="Times New Roman" w:eastAsia="Times New Roman" w:hAnsi="Times New Roman" w:cs="Times New Roman"/>
          <w:sz w:val="18"/>
          <w:szCs w:val="18"/>
          <w:lang w:eastAsia="ru-RU"/>
        </w:rPr>
        <w:t>24,11</w:t>
      </w:r>
      <w:r w:rsidRPr="00895453">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7</w:t>
      </w:r>
      <w:r w:rsidRPr="00895453">
        <w:rPr>
          <w:rFonts w:ascii="Times New Roman" w:eastAsia="Times New Roman" w:hAnsi="Times New Roman" w:cs="Times New Roman"/>
          <w:sz w:val="18"/>
          <w:szCs w:val="18"/>
          <w:lang w:eastAsia="ru-RU"/>
        </w:rPr>
        <w:t>г, с одной стороны, и Общество с ограниченной ответственностью «СПАЙДЕР» в лице директора Потапова Сергея Николаевича, действующего на основании Устава, с другой стороны, с целью осуществления закупки на основании Федерального</w:t>
      </w:r>
      <w:proofErr w:type="gramEnd"/>
      <w:r w:rsidRPr="00895453">
        <w:rPr>
          <w:rFonts w:ascii="Times New Roman" w:eastAsia="Times New Roman" w:hAnsi="Times New Roman" w:cs="Times New Roman"/>
          <w:sz w:val="18"/>
          <w:szCs w:val="18"/>
          <w:lang w:eastAsia="ru-RU"/>
        </w:rPr>
        <w:t xml:space="preserve"> закона от 18.07.2011г. №223-ФЗ и в соответствии с </w:t>
      </w:r>
      <w:r w:rsidRPr="00895453">
        <w:rPr>
          <w:rFonts w:ascii="Times New Roman" w:eastAsia="Times New Roman" w:hAnsi="Times New Roman" w:cs="Times New Roman"/>
          <w:sz w:val="18"/>
          <w:szCs w:val="18"/>
          <w:lang w:eastAsia="ru-RU"/>
        </w:rPr>
        <w:lastRenderedPageBreak/>
        <w:t xml:space="preserve">подпунктом 1 пункта 5.1 Положения о закупке, заключили  настоящий договор на поставку товаров (далее – договор) о нижеследующем: </w:t>
      </w:r>
    </w:p>
    <w:p w:rsidR="00895453" w:rsidRPr="00895453" w:rsidRDefault="00895453" w:rsidP="00895453">
      <w:pPr>
        <w:spacing w:after="0" w:line="240" w:lineRule="auto"/>
        <w:jc w:val="center"/>
        <w:rPr>
          <w:rFonts w:ascii="Times New Roman" w:eastAsia="Times New Roman" w:hAnsi="Times New Roman" w:cs="Times New Roman"/>
          <w:b/>
          <w:bCs/>
          <w:sz w:val="18"/>
          <w:szCs w:val="18"/>
        </w:rPr>
      </w:pPr>
      <w:r w:rsidRPr="00895453">
        <w:rPr>
          <w:rFonts w:ascii="Times New Roman" w:eastAsia="Times New Roman" w:hAnsi="Times New Roman" w:cs="Times New Roman"/>
          <w:b/>
          <w:bCs/>
          <w:sz w:val="18"/>
          <w:szCs w:val="18"/>
        </w:rPr>
        <w:t>1.Предмет договора</w:t>
      </w:r>
    </w:p>
    <w:p w:rsidR="00895453" w:rsidRPr="00895453" w:rsidRDefault="00895453" w:rsidP="00895453">
      <w:pPr>
        <w:spacing w:after="0" w:line="240" w:lineRule="auto"/>
        <w:ind w:firstLine="360"/>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1.1. По настоящему договору Поставщик принимает на себя обязательства по поставке товара – </w:t>
      </w:r>
      <w:r w:rsidRPr="00895453">
        <w:rPr>
          <w:rFonts w:ascii="Times New Roman" w:eastAsia="Times New Roman" w:hAnsi="Times New Roman" w:cs="Times New Roman"/>
          <w:color w:val="000000" w:themeColor="text1"/>
          <w:sz w:val="18"/>
          <w:szCs w:val="18"/>
        </w:rPr>
        <w:t>Рыба, рыбная продукция</w:t>
      </w:r>
      <w:r w:rsidRPr="00895453">
        <w:rPr>
          <w:rFonts w:ascii="Times New Roman" w:eastAsia="Times New Roman" w:hAnsi="Times New Roman" w:cs="Times New Roman"/>
          <w:color w:val="FF0000"/>
          <w:sz w:val="18"/>
          <w:szCs w:val="18"/>
        </w:rPr>
        <w:t xml:space="preserve"> </w:t>
      </w:r>
      <w:r w:rsidRPr="00895453">
        <w:rPr>
          <w:rFonts w:ascii="Times New Roman" w:eastAsia="Times New Roman" w:hAnsi="Times New Roman" w:cs="Times New Roman"/>
          <w:sz w:val="18"/>
          <w:szCs w:val="18"/>
        </w:rPr>
        <w:t>(далее – Товар), а Заказчик обязуется принять товар и оплатить его стоимость.</w:t>
      </w:r>
    </w:p>
    <w:p w:rsidR="00895453" w:rsidRPr="00895453" w:rsidRDefault="00895453" w:rsidP="00895453">
      <w:pPr>
        <w:spacing w:after="0" w:line="240" w:lineRule="auto"/>
        <w:ind w:firstLine="360"/>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1.2. По условиям настоящего договора поставщик поставляет Заказчику: Товар,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895453" w:rsidRPr="00895453" w:rsidRDefault="00895453" w:rsidP="00895453">
      <w:pPr>
        <w:spacing w:after="0" w:line="240" w:lineRule="auto"/>
        <w:ind w:firstLine="360"/>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895453" w:rsidRPr="00895453" w:rsidRDefault="00895453" w:rsidP="00895453">
      <w:pPr>
        <w:spacing w:after="0" w:line="240" w:lineRule="auto"/>
        <w:ind w:firstLine="360"/>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895453">
        <w:rPr>
          <w:rFonts w:ascii="Times New Roman" w:eastAsia="Times New Roman" w:hAnsi="Times New Roman" w:cs="Times New Roman"/>
          <w:sz w:val="18"/>
          <w:szCs w:val="18"/>
        </w:rPr>
        <w:t>счет-фактурами</w:t>
      </w:r>
      <w:proofErr w:type="gramEnd"/>
      <w:r w:rsidRPr="00895453">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895453">
        <w:rPr>
          <w:rFonts w:ascii="Times New Roman" w:eastAsia="Times New Roman" w:hAnsi="Times New Roman" w:cs="Times New Roman"/>
          <w:sz w:val="18"/>
          <w:szCs w:val="18"/>
        </w:rPr>
        <w:tab/>
      </w:r>
    </w:p>
    <w:p w:rsidR="00895453" w:rsidRPr="00895453" w:rsidRDefault="00895453" w:rsidP="00895453">
      <w:pPr>
        <w:spacing w:after="0" w:line="240" w:lineRule="auto"/>
        <w:ind w:firstLine="360"/>
        <w:jc w:val="both"/>
        <w:rPr>
          <w:rFonts w:ascii="Times New Roman" w:eastAsia="Times New Roman" w:hAnsi="Times New Roman" w:cs="Times New Roman"/>
          <w:sz w:val="18"/>
          <w:szCs w:val="18"/>
        </w:rPr>
      </w:pPr>
    </w:p>
    <w:p w:rsidR="00895453" w:rsidRPr="00895453" w:rsidRDefault="00895453" w:rsidP="00895453">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95453">
        <w:rPr>
          <w:rFonts w:ascii="Times New Roman" w:eastAsia="Times New Roman" w:hAnsi="Times New Roman" w:cs="Times New Roman"/>
          <w:b/>
          <w:bCs/>
          <w:sz w:val="18"/>
          <w:szCs w:val="18"/>
          <w:lang w:eastAsia="ru-RU"/>
        </w:rPr>
        <w:t>2.Цена  договора и порядок оплаты</w:t>
      </w:r>
    </w:p>
    <w:p w:rsidR="00895453" w:rsidRPr="00895453" w:rsidRDefault="00895453" w:rsidP="00895453">
      <w:pPr>
        <w:spacing w:after="0" w:line="240" w:lineRule="auto"/>
        <w:rPr>
          <w:rFonts w:ascii="Times New Roman" w:eastAsia="Times New Roman" w:hAnsi="Times New Roman" w:cs="Times New Roman"/>
          <w:b/>
          <w:sz w:val="20"/>
          <w:szCs w:val="20"/>
          <w:lang w:eastAsia="ru-RU"/>
        </w:rPr>
      </w:pPr>
      <w:r w:rsidRPr="00895453">
        <w:rPr>
          <w:rFonts w:ascii="Times New Roman" w:eastAsia="Times New Roman" w:hAnsi="Times New Roman" w:cs="Times New Roman"/>
          <w:color w:val="000000" w:themeColor="text1"/>
          <w:sz w:val="18"/>
          <w:szCs w:val="18"/>
        </w:rPr>
        <w:t>2.1. Цена договора составляет</w:t>
      </w:r>
      <w:proofErr w:type="gramStart"/>
      <w:r w:rsidRPr="00895453">
        <w:rPr>
          <w:rFonts w:ascii="Times New Roman" w:eastAsia="Times New Roman" w:hAnsi="Times New Roman" w:cs="Times New Roman"/>
          <w:color w:val="FF0000"/>
          <w:sz w:val="18"/>
          <w:szCs w:val="18"/>
        </w:rPr>
        <w:t xml:space="preserve"> </w:t>
      </w:r>
      <w:r w:rsidRPr="00895453">
        <w:rPr>
          <w:rFonts w:ascii="Times New Roman" w:eastAsia="Times New Roman" w:hAnsi="Times New Roman" w:cs="Times New Roman"/>
          <w:b/>
          <w:sz w:val="20"/>
          <w:szCs w:val="20"/>
          <w:lang w:eastAsia="ru-RU"/>
        </w:rPr>
        <w:t>И</w:t>
      </w:r>
      <w:proofErr w:type="gramEnd"/>
      <w:r w:rsidRPr="00895453">
        <w:rPr>
          <w:rFonts w:ascii="Times New Roman" w:eastAsia="Times New Roman" w:hAnsi="Times New Roman" w:cs="Times New Roman"/>
          <w:b/>
          <w:sz w:val="20"/>
          <w:szCs w:val="20"/>
          <w:lang w:eastAsia="ru-RU"/>
        </w:rPr>
        <w:t>того сумма:    498'905.00 (Четыреста девяносто восемь тысяч девятьсот пять рублей 00 копеек) В том числе НДС: 45'354.99</w:t>
      </w:r>
    </w:p>
    <w:p w:rsidR="00895453" w:rsidRPr="00895453" w:rsidRDefault="00895453" w:rsidP="00895453">
      <w:pPr>
        <w:spacing w:after="0" w:line="240" w:lineRule="auto"/>
        <w:rPr>
          <w:rFonts w:ascii="Times New Roman" w:eastAsia="Times New Roman" w:hAnsi="Times New Roman" w:cs="Times New Roman"/>
          <w:sz w:val="20"/>
          <w:szCs w:val="20"/>
          <w:lang w:eastAsia="ru-RU"/>
        </w:rPr>
      </w:pPr>
      <w:r w:rsidRPr="00895453">
        <w:rPr>
          <w:rFonts w:ascii="Times New Roman" w:eastAsia="Times New Roman"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895453" w:rsidRPr="00895453" w:rsidRDefault="00895453" w:rsidP="00895453">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895453" w:rsidRPr="00895453" w:rsidRDefault="00895453" w:rsidP="00895453">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895453" w:rsidRPr="00895453" w:rsidRDefault="00895453" w:rsidP="00895453">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1) если цена снижается по соглашению сторон без </w:t>
      </w:r>
      <w:proofErr w:type="gramStart"/>
      <w:r w:rsidRPr="00895453">
        <w:rPr>
          <w:rFonts w:ascii="Times New Roman" w:eastAsia="Times New Roman" w:hAnsi="Times New Roman" w:cs="Times New Roman"/>
          <w:sz w:val="18"/>
          <w:szCs w:val="18"/>
        </w:rPr>
        <w:t>изменения</w:t>
      </w:r>
      <w:proofErr w:type="gramEnd"/>
      <w:r w:rsidRPr="00895453">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895453" w:rsidRPr="00895453" w:rsidRDefault="00895453" w:rsidP="00895453">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895453" w:rsidRPr="00895453" w:rsidRDefault="00895453" w:rsidP="00895453">
      <w:pPr>
        <w:spacing w:after="0" w:line="240" w:lineRule="auto"/>
        <w:jc w:val="both"/>
        <w:rPr>
          <w:rFonts w:ascii="Times New Roman" w:eastAsia="Times New Roman" w:hAnsi="Times New Roman" w:cs="Times New Roman"/>
          <w:sz w:val="18"/>
          <w:szCs w:val="18"/>
          <w:lang w:eastAsia="ru-RU"/>
        </w:rPr>
      </w:pPr>
      <w:r w:rsidRPr="00895453">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895453" w:rsidRPr="00895453" w:rsidRDefault="00895453" w:rsidP="00895453">
      <w:pPr>
        <w:spacing w:after="0" w:line="240" w:lineRule="auto"/>
        <w:jc w:val="both"/>
        <w:rPr>
          <w:rFonts w:ascii="Times New Roman" w:eastAsia="Times New Roman" w:hAnsi="Times New Roman" w:cs="Times New Roman"/>
          <w:sz w:val="18"/>
          <w:szCs w:val="18"/>
          <w:lang w:eastAsia="ru-RU"/>
        </w:rPr>
      </w:pPr>
      <w:r w:rsidRPr="00895453">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895453" w:rsidRPr="00895453" w:rsidRDefault="00895453" w:rsidP="00895453">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895453" w:rsidRPr="00895453" w:rsidRDefault="00895453" w:rsidP="00895453">
      <w:pPr>
        <w:autoSpaceDE w:val="0"/>
        <w:autoSpaceDN w:val="0"/>
        <w:adjustRightInd w:val="0"/>
        <w:spacing w:after="0" w:line="240" w:lineRule="auto"/>
        <w:jc w:val="center"/>
        <w:rPr>
          <w:rFonts w:ascii="Times New Roman" w:eastAsia="Times New Roman" w:hAnsi="Times New Roman" w:cs="Times New Roman"/>
          <w:b/>
          <w:bCs/>
          <w:sz w:val="18"/>
          <w:szCs w:val="18"/>
        </w:rPr>
      </w:pPr>
      <w:r w:rsidRPr="00895453">
        <w:rPr>
          <w:rFonts w:ascii="Times New Roman" w:eastAsia="Times New Roman" w:hAnsi="Times New Roman" w:cs="Times New Roman"/>
          <w:b/>
          <w:bCs/>
          <w:sz w:val="18"/>
          <w:szCs w:val="18"/>
        </w:rPr>
        <w:t>3. Условия  поставки и приемки товара</w:t>
      </w:r>
    </w:p>
    <w:p w:rsidR="00895453" w:rsidRPr="00895453" w:rsidRDefault="00895453" w:rsidP="00895453">
      <w:pPr>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895453">
        <w:rPr>
          <w:rFonts w:ascii="Times New Roman" w:eastAsia="Times New Roman" w:hAnsi="Times New Roman" w:cs="Times New Roman"/>
          <w:kern w:val="2"/>
          <w:sz w:val="18"/>
          <w:szCs w:val="18"/>
          <w:lang w:eastAsia="ar-SA"/>
        </w:rPr>
        <w:t xml:space="preserve">3.1. Поставка товара осуществляется </w:t>
      </w:r>
      <w:r w:rsidRPr="00895453">
        <w:rPr>
          <w:rFonts w:ascii="Times New Roman" w:eastAsia="Times New Roman" w:hAnsi="Times New Roman" w:cs="Times New Roman"/>
          <w:kern w:val="2"/>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895453">
        <w:rPr>
          <w:rFonts w:ascii="Times New Roman" w:eastAsia="Times New Roman" w:hAnsi="Times New Roman" w:cs="Times New Roman"/>
          <w:kern w:val="2"/>
          <w:sz w:val="18"/>
          <w:szCs w:val="18"/>
        </w:rPr>
        <w:t>г</w:t>
      </w:r>
      <w:proofErr w:type="gramStart"/>
      <w:r w:rsidRPr="00895453">
        <w:rPr>
          <w:rFonts w:ascii="Times New Roman" w:eastAsia="Times New Roman" w:hAnsi="Times New Roman" w:cs="Times New Roman"/>
          <w:kern w:val="2"/>
          <w:sz w:val="18"/>
          <w:szCs w:val="18"/>
        </w:rPr>
        <w:t>.Н</w:t>
      </w:r>
      <w:proofErr w:type="gramEnd"/>
      <w:r w:rsidRPr="00895453">
        <w:rPr>
          <w:rFonts w:ascii="Times New Roman" w:eastAsia="Times New Roman" w:hAnsi="Times New Roman" w:cs="Times New Roman"/>
          <w:kern w:val="2"/>
          <w:sz w:val="18"/>
          <w:szCs w:val="18"/>
        </w:rPr>
        <w:t>овосибирск</w:t>
      </w:r>
      <w:proofErr w:type="spellEnd"/>
      <w:r w:rsidRPr="00895453">
        <w:rPr>
          <w:rFonts w:ascii="Times New Roman" w:eastAsia="Times New Roman" w:hAnsi="Times New Roman" w:cs="Times New Roman"/>
          <w:kern w:val="2"/>
          <w:sz w:val="18"/>
          <w:szCs w:val="18"/>
        </w:rPr>
        <w:t xml:space="preserve">, </w:t>
      </w:r>
      <w:proofErr w:type="spellStart"/>
      <w:r w:rsidRPr="00895453">
        <w:rPr>
          <w:rFonts w:ascii="Times New Roman" w:eastAsia="Times New Roman" w:hAnsi="Times New Roman" w:cs="Times New Roman"/>
          <w:kern w:val="2"/>
          <w:sz w:val="18"/>
          <w:szCs w:val="18"/>
        </w:rPr>
        <w:t>ул.Дуси</w:t>
      </w:r>
      <w:proofErr w:type="spellEnd"/>
      <w:r w:rsidRPr="00895453">
        <w:rPr>
          <w:rFonts w:ascii="Times New Roman" w:eastAsia="Times New Roman" w:hAnsi="Times New Roman" w:cs="Times New Roman"/>
          <w:kern w:val="2"/>
          <w:sz w:val="18"/>
          <w:szCs w:val="18"/>
        </w:rPr>
        <w:t xml:space="preserve"> Ковальчук 187А, </w:t>
      </w:r>
    </w:p>
    <w:p w:rsidR="00895453" w:rsidRPr="00895453" w:rsidRDefault="00895453" w:rsidP="00895453">
      <w:pPr>
        <w:suppressAutoHyphens/>
        <w:autoSpaceDE w:val="0"/>
        <w:autoSpaceDN w:val="0"/>
        <w:adjustRightInd w:val="0"/>
        <w:spacing w:after="0" w:line="240" w:lineRule="auto"/>
        <w:jc w:val="both"/>
        <w:rPr>
          <w:rFonts w:ascii="Times New Roman" w:eastAsia="Times New Roman" w:hAnsi="Times New Roman" w:cs="Times New Roman"/>
          <w:kern w:val="2"/>
          <w:sz w:val="18"/>
          <w:szCs w:val="18"/>
          <w:lang w:eastAsia="ar-SA"/>
        </w:rPr>
      </w:pPr>
      <w:r w:rsidRPr="00895453">
        <w:rPr>
          <w:rFonts w:ascii="Times New Roman" w:eastAsia="Times New Roman" w:hAnsi="Times New Roman" w:cs="Times New Roman"/>
          <w:kern w:val="2"/>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895453" w:rsidRPr="00895453" w:rsidRDefault="00895453" w:rsidP="00895453">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895453">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895453">
        <w:rPr>
          <w:rFonts w:ascii="Times New Roman" w:eastAsia="Times New Roman" w:hAnsi="Times New Roman" w:cs="Times New Roman"/>
          <w:sz w:val="18"/>
          <w:szCs w:val="18"/>
        </w:rPr>
        <w:t>Коробейниковой</w:t>
      </w:r>
      <w:proofErr w:type="spellEnd"/>
      <w:r w:rsidRPr="00895453">
        <w:rPr>
          <w:rFonts w:ascii="Times New Roman" w:eastAsia="Times New Roman" w:hAnsi="Times New Roman" w:cs="Times New Roman"/>
          <w:sz w:val="18"/>
          <w:szCs w:val="18"/>
        </w:rPr>
        <w:t xml:space="preserve"> Оксане Михайловне тел.226-93-81</w:t>
      </w:r>
      <w:r w:rsidRPr="00895453">
        <w:rPr>
          <w:rFonts w:ascii="Times New Roman" w:eastAsia="Times New Roman" w:hAnsi="Times New Roman" w:cs="Times New Roman"/>
          <w:kern w:val="2"/>
          <w:sz w:val="18"/>
          <w:szCs w:val="18"/>
          <w:lang w:eastAsia="ar-SA"/>
        </w:rPr>
        <w:t>.</w:t>
      </w:r>
    </w:p>
    <w:p w:rsidR="00895453" w:rsidRPr="00895453" w:rsidRDefault="00895453" w:rsidP="00895453">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895453">
        <w:rPr>
          <w:rFonts w:ascii="Times New Roman" w:eastAsia="Times New Roman" w:hAnsi="Times New Roman" w:cs="Times New Roman"/>
          <w:kern w:val="2"/>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895453" w:rsidRPr="00895453" w:rsidRDefault="00895453" w:rsidP="00895453">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895453">
        <w:rPr>
          <w:rFonts w:ascii="Times New Roman" w:eastAsia="Times New Roman" w:hAnsi="Times New Roman" w:cs="Times New Roman"/>
          <w:kern w:val="2"/>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5453">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3.8. В случае</w:t>
      </w:r>
      <w:proofErr w:type="gramStart"/>
      <w:r w:rsidRPr="00895453">
        <w:rPr>
          <w:rFonts w:ascii="Times New Roman" w:eastAsia="Times New Roman" w:hAnsi="Times New Roman" w:cs="Times New Roman"/>
          <w:sz w:val="18"/>
          <w:szCs w:val="18"/>
        </w:rPr>
        <w:t>,</w:t>
      </w:r>
      <w:proofErr w:type="gramEnd"/>
      <w:r w:rsidRPr="00895453">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lastRenderedPageBreak/>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895453" w:rsidRPr="00895453" w:rsidRDefault="00895453" w:rsidP="00895453">
      <w:pPr>
        <w:numPr>
          <w:ilvl w:val="0"/>
          <w:numId w:val="3"/>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товаросопроводительные документы (товарную накладную, счет-фактуру);</w:t>
      </w:r>
    </w:p>
    <w:p w:rsidR="00895453" w:rsidRPr="00895453" w:rsidRDefault="00895453" w:rsidP="00895453">
      <w:pPr>
        <w:numPr>
          <w:ilvl w:val="0"/>
          <w:numId w:val="3"/>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сертификаты соответствия</w:t>
      </w:r>
    </w:p>
    <w:p w:rsidR="00895453" w:rsidRPr="00895453" w:rsidRDefault="00895453" w:rsidP="00895453">
      <w:pPr>
        <w:numPr>
          <w:ilvl w:val="0"/>
          <w:numId w:val="3"/>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а также другие необходимые документы. </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895453" w:rsidRPr="00895453" w:rsidRDefault="00895453" w:rsidP="00895453">
      <w:pPr>
        <w:autoSpaceDE w:val="0"/>
        <w:autoSpaceDN w:val="0"/>
        <w:adjustRightInd w:val="0"/>
        <w:spacing w:after="0" w:line="240" w:lineRule="auto"/>
        <w:jc w:val="center"/>
        <w:rPr>
          <w:rFonts w:ascii="Times New Roman" w:eastAsia="Times New Roman" w:hAnsi="Times New Roman" w:cs="Times New Roman"/>
          <w:b/>
          <w:bCs/>
          <w:sz w:val="18"/>
          <w:szCs w:val="18"/>
        </w:rPr>
      </w:pPr>
      <w:r w:rsidRPr="00895453">
        <w:rPr>
          <w:rFonts w:ascii="Times New Roman" w:eastAsia="Times New Roman" w:hAnsi="Times New Roman" w:cs="Times New Roman"/>
          <w:b/>
          <w:bCs/>
          <w:sz w:val="18"/>
          <w:szCs w:val="18"/>
        </w:rPr>
        <w:t>4. Гарантии качества товара</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895453" w:rsidRPr="00895453" w:rsidRDefault="00895453" w:rsidP="00895453">
      <w:pPr>
        <w:autoSpaceDE w:val="0"/>
        <w:autoSpaceDN w:val="0"/>
        <w:adjustRightInd w:val="0"/>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895453" w:rsidRPr="00895453" w:rsidRDefault="00895453" w:rsidP="00895453">
      <w:pPr>
        <w:autoSpaceDE w:val="0"/>
        <w:autoSpaceDN w:val="0"/>
        <w:adjustRightInd w:val="0"/>
        <w:spacing w:after="0" w:line="240" w:lineRule="auto"/>
        <w:rPr>
          <w:rFonts w:ascii="Times New Roman" w:eastAsia="Times New Roman" w:hAnsi="Times New Roman" w:cs="Times New Roman"/>
          <w:sz w:val="18"/>
          <w:szCs w:val="18"/>
          <w:lang w:eastAsia="ru-RU"/>
        </w:rPr>
      </w:pPr>
    </w:p>
    <w:p w:rsidR="00895453" w:rsidRPr="00895453" w:rsidRDefault="00895453" w:rsidP="00895453">
      <w:pPr>
        <w:spacing w:after="0" w:line="240" w:lineRule="auto"/>
        <w:ind w:firstLine="284"/>
        <w:jc w:val="center"/>
        <w:rPr>
          <w:rFonts w:ascii="Times New Roman" w:eastAsia="Times New Roman" w:hAnsi="Times New Roman" w:cs="Times New Roman"/>
          <w:b/>
          <w:bCs/>
          <w:sz w:val="18"/>
          <w:szCs w:val="18"/>
          <w:lang w:eastAsia="ru-RU"/>
        </w:rPr>
      </w:pPr>
      <w:r w:rsidRPr="00895453">
        <w:rPr>
          <w:rFonts w:ascii="Times New Roman" w:eastAsia="Times New Roman" w:hAnsi="Times New Roman" w:cs="Times New Roman"/>
          <w:b/>
          <w:bCs/>
          <w:sz w:val="18"/>
          <w:szCs w:val="18"/>
          <w:lang w:eastAsia="ru-RU"/>
        </w:rPr>
        <w:t>5. Ответственность сторон</w:t>
      </w:r>
    </w:p>
    <w:p w:rsidR="00895453" w:rsidRPr="00895453" w:rsidRDefault="00895453" w:rsidP="00895453">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95453" w:rsidRPr="00895453" w:rsidRDefault="00895453" w:rsidP="00895453">
      <w:pPr>
        <w:suppressAutoHyphens/>
        <w:autoSpaceDE w:val="0"/>
        <w:autoSpaceDN w:val="0"/>
        <w:adjustRightInd w:val="0"/>
        <w:spacing w:after="0" w:line="240" w:lineRule="auto"/>
        <w:ind w:firstLine="284"/>
        <w:jc w:val="both"/>
        <w:rPr>
          <w:rFonts w:ascii="Times New Roman" w:eastAsia="Times New Roman" w:hAnsi="Times New Roman" w:cs="Times New Roman"/>
          <w:kern w:val="2"/>
          <w:sz w:val="18"/>
          <w:szCs w:val="18"/>
          <w:lang w:eastAsia="ar-SA"/>
        </w:rPr>
      </w:pPr>
      <w:r w:rsidRPr="00895453">
        <w:rPr>
          <w:rFonts w:ascii="Times New Roman" w:eastAsia="Times New Roman" w:hAnsi="Times New Roman" w:cs="Times New Roman"/>
          <w:kern w:val="2"/>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895453" w:rsidRPr="00895453" w:rsidRDefault="00895453" w:rsidP="00895453">
      <w:pPr>
        <w:spacing w:after="0" w:line="240" w:lineRule="auto"/>
        <w:ind w:firstLine="284"/>
        <w:jc w:val="both"/>
        <w:rPr>
          <w:rFonts w:ascii="Times New Roman" w:eastAsia="Times New Roman" w:hAnsi="Times New Roman" w:cs="Times New Roman"/>
          <w:sz w:val="18"/>
          <w:szCs w:val="18"/>
          <w:lang w:eastAsia="ar-SA"/>
        </w:rPr>
      </w:pPr>
      <w:r w:rsidRPr="00895453">
        <w:rPr>
          <w:rFonts w:ascii="Times New Roman" w:eastAsia="Times New Roman" w:hAnsi="Times New Roman" w:cs="Times New Roman"/>
          <w:sz w:val="18"/>
          <w:szCs w:val="18"/>
          <w:lang w:eastAsia="ar-SA"/>
        </w:rPr>
        <w:t>5.3.</w:t>
      </w:r>
      <w:r w:rsidRPr="00895453">
        <w:rPr>
          <w:rFonts w:ascii="Times New Roman" w:eastAsia="Times New Roman" w:hAnsi="Times New Roman" w:cs="Times New Roman"/>
          <w:sz w:val="18"/>
          <w:szCs w:val="18"/>
        </w:rPr>
        <w:t xml:space="preserve"> В случае ненадлежащего исполнения Поставщиком </w:t>
      </w:r>
      <w:r w:rsidRPr="00895453">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895453" w:rsidRPr="00895453" w:rsidRDefault="00895453" w:rsidP="00895453">
      <w:pPr>
        <w:widowControl w:val="0"/>
        <w:suppressAutoHyphens/>
        <w:spacing w:after="0" w:line="240" w:lineRule="auto"/>
        <w:ind w:firstLine="284"/>
        <w:jc w:val="both"/>
        <w:rPr>
          <w:rFonts w:ascii="Times New Roman" w:eastAsia="Times New Roman" w:hAnsi="Times New Roman" w:cs="Times New Roman"/>
          <w:kern w:val="2"/>
          <w:sz w:val="18"/>
          <w:szCs w:val="18"/>
          <w:lang w:eastAsia="ar-SA"/>
        </w:rPr>
      </w:pPr>
      <w:r w:rsidRPr="00895453">
        <w:rPr>
          <w:rFonts w:ascii="Times New Roman" w:eastAsia="Times New Roman" w:hAnsi="Times New Roman" w:cs="Times New Roman"/>
          <w:kern w:val="2"/>
          <w:sz w:val="18"/>
          <w:szCs w:val="18"/>
          <w:lang w:eastAsia="ar-SA"/>
        </w:rPr>
        <w:t xml:space="preserve">5.4. </w:t>
      </w:r>
      <w:proofErr w:type="gramStart"/>
      <w:r w:rsidRPr="00895453">
        <w:rPr>
          <w:rFonts w:ascii="Times New Roman" w:eastAsia="Times New Roman" w:hAnsi="Times New Roman" w:cs="Times New Roman"/>
          <w:kern w:val="2"/>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895453" w:rsidRPr="00895453" w:rsidRDefault="00895453" w:rsidP="00895453">
      <w:pPr>
        <w:widowControl w:val="0"/>
        <w:suppressAutoHyphens/>
        <w:spacing w:after="0" w:line="240" w:lineRule="auto"/>
        <w:ind w:firstLine="284"/>
        <w:jc w:val="both"/>
        <w:rPr>
          <w:rFonts w:ascii="Times New Roman" w:eastAsia="Times New Roman" w:hAnsi="Times New Roman" w:cs="Times New Roman"/>
          <w:kern w:val="2"/>
          <w:sz w:val="18"/>
          <w:szCs w:val="18"/>
          <w:lang w:eastAsia="ar-SA"/>
        </w:rPr>
      </w:pPr>
      <w:r w:rsidRPr="00895453">
        <w:rPr>
          <w:rFonts w:ascii="Times New Roman" w:eastAsia="Times New Roman" w:hAnsi="Times New Roman" w:cs="Times New Roman"/>
          <w:kern w:val="2"/>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95453" w:rsidRPr="00895453" w:rsidRDefault="00895453" w:rsidP="00895453">
      <w:pPr>
        <w:widowControl w:val="0"/>
        <w:suppressAutoHyphens/>
        <w:spacing w:after="0" w:line="240" w:lineRule="auto"/>
        <w:ind w:firstLine="284"/>
        <w:jc w:val="both"/>
        <w:rPr>
          <w:rFonts w:ascii="Times New Roman" w:eastAsia="Times New Roman" w:hAnsi="Times New Roman" w:cs="Times New Roman"/>
          <w:kern w:val="2"/>
          <w:sz w:val="18"/>
          <w:szCs w:val="18"/>
          <w:lang w:eastAsia="ar-SA"/>
        </w:rPr>
      </w:pPr>
      <w:r w:rsidRPr="00895453">
        <w:rPr>
          <w:rFonts w:ascii="Times New Roman" w:eastAsia="Times New Roman" w:hAnsi="Times New Roman" w:cs="Times New Roman"/>
          <w:kern w:val="2"/>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895453" w:rsidRPr="00895453" w:rsidRDefault="00895453" w:rsidP="00895453">
      <w:pPr>
        <w:spacing w:after="0" w:line="240" w:lineRule="auto"/>
        <w:ind w:firstLine="284"/>
        <w:jc w:val="both"/>
        <w:rPr>
          <w:rFonts w:ascii="Times New Roman" w:eastAsia="Times New Roman" w:hAnsi="Times New Roman" w:cs="Times New Roman"/>
          <w:sz w:val="18"/>
          <w:szCs w:val="18"/>
          <w:lang w:eastAsia="ru-RU"/>
        </w:rPr>
      </w:pPr>
      <w:r w:rsidRPr="00895453">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895453" w:rsidRPr="00895453" w:rsidRDefault="00895453" w:rsidP="00895453">
      <w:pPr>
        <w:spacing w:after="0" w:line="240" w:lineRule="auto"/>
        <w:jc w:val="center"/>
        <w:rPr>
          <w:rFonts w:ascii="Times New Roman" w:eastAsia="Times New Roman" w:hAnsi="Times New Roman" w:cs="Times New Roman"/>
          <w:b/>
          <w:bCs/>
          <w:sz w:val="18"/>
          <w:szCs w:val="18"/>
          <w:lang w:eastAsia="ru-RU"/>
        </w:rPr>
      </w:pPr>
      <w:r w:rsidRPr="00895453">
        <w:rPr>
          <w:rFonts w:ascii="Times New Roman" w:eastAsia="Times New Roman" w:hAnsi="Times New Roman" w:cs="Times New Roman"/>
          <w:b/>
          <w:bCs/>
          <w:sz w:val="18"/>
          <w:szCs w:val="18"/>
          <w:lang w:eastAsia="ru-RU"/>
        </w:rPr>
        <w:t>6. Обстоятельства непреодолимой силы</w:t>
      </w:r>
    </w:p>
    <w:p w:rsidR="00895453" w:rsidRPr="00895453" w:rsidRDefault="00895453" w:rsidP="00895453">
      <w:pPr>
        <w:spacing w:after="0" w:line="240" w:lineRule="auto"/>
        <w:jc w:val="both"/>
        <w:rPr>
          <w:rFonts w:ascii="Times New Roman" w:eastAsia="Times New Roman" w:hAnsi="Times New Roman" w:cs="Times New Roman"/>
          <w:sz w:val="18"/>
          <w:szCs w:val="18"/>
          <w:lang w:eastAsia="ru-RU"/>
        </w:rPr>
      </w:pPr>
      <w:r w:rsidRPr="00895453">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895453" w:rsidRPr="00895453" w:rsidRDefault="00895453" w:rsidP="00895453">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895453" w:rsidRPr="00895453" w:rsidRDefault="00895453" w:rsidP="00895453">
      <w:pPr>
        <w:spacing w:after="0" w:line="240" w:lineRule="auto"/>
        <w:rPr>
          <w:rFonts w:ascii="Times New Roman" w:eastAsia="Times New Roman" w:hAnsi="Times New Roman" w:cs="Times New Roman"/>
          <w:b/>
          <w:bCs/>
          <w:sz w:val="18"/>
          <w:szCs w:val="18"/>
          <w:lang w:eastAsia="ru-RU"/>
        </w:rPr>
      </w:pPr>
    </w:p>
    <w:p w:rsidR="00895453" w:rsidRPr="00895453" w:rsidRDefault="00895453" w:rsidP="00895453">
      <w:pPr>
        <w:spacing w:after="0" w:line="240" w:lineRule="auto"/>
        <w:jc w:val="center"/>
        <w:rPr>
          <w:rFonts w:ascii="Times New Roman" w:eastAsia="Times New Roman" w:hAnsi="Times New Roman" w:cs="Times New Roman"/>
          <w:b/>
          <w:bCs/>
          <w:sz w:val="18"/>
          <w:szCs w:val="18"/>
          <w:lang w:eastAsia="ru-RU"/>
        </w:rPr>
      </w:pPr>
      <w:r w:rsidRPr="00895453">
        <w:rPr>
          <w:rFonts w:ascii="Times New Roman" w:eastAsia="Times New Roman" w:hAnsi="Times New Roman" w:cs="Times New Roman"/>
          <w:b/>
          <w:bCs/>
          <w:sz w:val="18"/>
          <w:szCs w:val="18"/>
          <w:lang w:eastAsia="ru-RU"/>
        </w:rPr>
        <w:t>7. Порядок разрешения споров</w:t>
      </w:r>
    </w:p>
    <w:p w:rsidR="00895453" w:rsidRPr="00895453" w:rsidRDefault="00895453" w:rsidP="00895453">
      <w:pPr>
        <w:spacing w:after="0" w:line="240" w:lineRule="auto"/>
        <w:jc w:val="both"/>
        <w:rPr>
          <w:rFonts w:ascii="Times New Roman" w:eastAsia="Times New Roman" w:hAnsi="Times New Roman" w:cs="Times New Roman"/>
          <w:sz w:val="18"/>
          <w:szCs w:val="18"/>
          <w:lang w:eastAsia="ru-RU"/>
        </w:rPr>
      </w:pPr>
      <w:r w:rsidRPr="00895453">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95453" w:rsidRPr="00895453" w:rsidRDefault="00895453" w:rsidP="00895453">
      <w:pPr>
        <w:spacing w:after="0" w:line="240" w:lineRule="auto"/>
        <w:jc w:val="both"/>
        <w:rPr>
          <w:rFonts w:ascii="Times New Roman" w:eastAsia="Times New Roman" w:hAnsi="Times New Roman" w:cs="Times New Roman"/>
          <w:sz w:val="18"/>
          <w:szCs w:val="18"/>
          <w:lang w:eastAsia="ru-RU"/>
        </w:rPr>
      </w:pPr>
      <w:r w:rsidRPr="00895453">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895453" w:rsidRPr="00895453" w:rsidRDefault="00895453" w:rsidP="00895453">
      <w:pPr>
        <w:spacing w:after="0" w:line="240" w:lineRule="auto"/>
        <w:jc w:val="both"/>
        <w:rPr>
          <w:rFonts w:ascii="Times New Roman" w:eastAsia="Times New Roman" w:hAnsi="Times New Roman" w:cs="Times New Roman"/>
          <w:sz w:val="18"/>
          <w:szCs w:val="18"/>
          <w:lang w:eastAsia="ru-RU"/>
        </w:rPr>
      </w:pPr>
      <w:r w:rsidRPr="00895453">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895453" w:rsidRPr="00895453" w:rsidRDefault="00895453" w:rsidP="00895453">
      <w:pPr>
        <w:spacing w:after="0" w:line="240" w:lineRule="auto"/>
        <w:rPr>
          <w:rFonts w:ascii="Times New Roman" w:eastAsia="Times New Roman" w:hAnsi="Times New Roman" w:cs="Times New Roman"/>
          <w:sz w:val="18"/>
          <w:szCs w:val="18"/>
          <w:lang w:eastAsia="ru-RU"/>
        </w:rPr>
      </w:pPr>
    </w:p>
    <w:p w:rsidR="00895453" w:rsidRPr="00895453" w:rsidRDefault="00895453" w:rsidP="00895453">
      <w:pPr>
        <w:autoSpaceDE w:val="0"/>
        <w:autoSpaceDN w:val="0"/>
        <w:adjustRightInd w:val="0"/>
        <w:spacing w:after="0" w:line="240" w:lineRule="auto"/>
        <w:jc w:val="center"/>
        <w:rPr>
          <w:rFonts w:ascii="Times New Roman" w:eastAsia="Times New Roman" w:hAnsi="Times New Roman" w:cs="Times New Roman"/>
          <w:b/>
          <w:bCs/>
          <w:sz w:val="18"/>
          <w:szCs w:val="18"/>
        </w:rPr>
      </w:pPr>
      <w:r w:rsidRPr="00895453">
        <w:rPr>
          <w:rFonts w:ascii="Times New Roman" w:eastAsia="Times New Roman" w:hAnsi="Times New Roman" w:cs="Times New Roman"/>
          <w:b/>
          <w:bCs/>
          <w:sz w:val="18"/>
          <w:szCs w:val="18"/>
        </w:rPr>
        <w:t xml:space="preserve">8.Срок действия  договора и прочие условия. </w:t>
      </w:r>
    </w:p>
    <w:p w:rsidR="00895453" w:rsidRPr="00895453" w:rsidRDefault="00895453" w:rsidP="00895453">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8.1. Договор вступает в силу после его подписания сторонами и действует до  </w:t>
      </w:r>
      <w:r w:rsidRPr="00895453">
        <w:rPr>
          <w:rFonts w:ascii="Times New Roman" w:eastAsia="Times New Roman" w:hAnsi="Times New Roman" w:cs="Times New Roman"/>
          <w:sz w:val="18"/>
          <w:szCs w:val="18"/>
          <w:highlight w:val="yellow"/>
        </w:rPr>
        <w:t>30.06.2018г.</w:t>
      </w:r>
    </w:p>
    <w:p w:rsidR="00895453" w:rsidRPr="00895453" w:rsidRDefault="00895453" w:rsidP="00895453">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95453" w:rsidRPr="00895453" w:rsidRDefault="00895453" w:rsidP="00895453">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8.3.Настоящий </w:t>
      </w:r>
      <w:proofErr w:type="gramStart"/>
      <w:r w:rsidRPr="00895453">
        <w:rPr>
          <w:rFonts w:ascii="Times New Roman" w:eastAsia="Times New Roman" w:hAnsi="Times New Roman" w:cs="Times New Roman"/>
          <w:sz w:val="18"/>
          <w:szCs w:val="18"/>
        </w:rPr>
        <w:t>договор</w:t>
      </w:r>
      <w:proofErr w:type="gramEnd"/>
      <w:r w:rsidRPr="00895453">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895453" w:rsidRPr="00895453" w:rsidRDefault="00895453" w:rsidP="00895453">
      <w:pPr>
        <w:spacing w:after="0" w:line="240" w:lineRule="auto"/>
        <w:ind w:firstLine="284"/>
        <w:jc w:val="both"/>
        <w:rPr>
          <w:rFonts w:ascii="Times New Roman" w:eastAsia="Times New Roman" w:hAnsi="Times New Roman" w:cs="Times New Roman"/>
          <w:sz w:val="18"/>
          <w:szCs w:val="18"/>
          <w:lang w:eastAsia="ru-RU"/>
        </w:rPr>
      </w:pPr>
      <w:r w:rsidRPr="00895453">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895453" w:rsidRPr="00895453" w:rsidRDefault="00895453" w:rsidP="00895453">
      <w:pPr>
        <w:spacing w:after="0" w:line="240" w:lineRule="auto"/>
        <w:jc w:val="center"/>
        <w:rPr>
          <w:rFonts w:ascii="Times New Roman" w:eastAsia="Times New Roman" w:hAnsi="Times New Roman" w:cs="Times New Roman"/>
          <w:b/>
          <w:bCs/>
          <w:sz w:val="18"/>
          <w:szCs w:val="18"/>
          <w:lang w:eastAsia="ru-RU"/>
        </w:rPr>
      </w:pPr>
      <w:r w:rsidRPr="00895453">
        <w:rPr>
          <w:rFonts w:ascii="Times New Roman" w:eastAsia="Times New Roman" w:hAnsi="Times New Roman" w:cs="Times New Roman"/>
          <w:b/>
          <w:bCs/>
          <w:sz w:val="18"/>
          <w:szCs w:val="18"/>
          <w:lang w:eastAsia="ru-RU"/>
        </w:rPr>
        <w:t>9.Юридические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895453" w:rsidRPr="00895453" w:rsidTr="00895453">
        <w:trPr>
          <w:trHeight w:val="4085"/>
        </w:trPr>
        <w:tc>
          <w:tcPr>
            <w:tcW w:w="4923" w:type="dxa"/>
          </w:tcPr>
          <w:p w:rsidR="00895453" w:rsidRPr="00895453" w:rsidRDefault="00895453" w:rsidP="00895453">
            <w:pPr>
              <w:spacing w:after="0" w:line="240" w:lineRule="auto"/>
              <w:jc w:val="center"/>
              <w:rPr>
                <w:rFonts w:ascii="Times New Roman" w:eastAsia="Times New Roman" w:hAnsi="Times New Roman" w:cs="Times New Roman"/>
                <w:sz w:val="18"/>
                <w:szCs w:val="18"/>
                <w:lang w:eastAsia="ru-RU"/>
              </w:rPr>
            </w:pPr>
            <w:r w:rsidRPr="00895453">
              <w:rPr>
                <w:rFonts w:ascii="Times New Roman" w:eastAsia="Times New Roman" w:hAnsi="Times New Roman" w:cs="Times New Roman"/>
                <w:sz w:val="18"/>
                <w:szCs w:val="18"/>
                <w:lang w:eastAsia="ru-RU"/>
              </w:rPr>
              <w:lastRenderedPageBreak/>
              <w:t>Заказчик:</w:t>
            </w:r>
          </w:p>
          <w:p w:rsidR="00895453" w:rsidRPr="00895453" w:rsidRDefault="00895453" w:rsidP="00895453">
            <w:pPr>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ФГБОУ </w:t>
            </w:r>
            <w:proofErr w:type="gramStart"/>
            <w:r w:rsidRPr="00895453">
              <w:rPr>
                <w:rFonts w:ascii="Times New Roman" w:eastAsia="Times New Roman" w:hAnsi="Times New Roman" w:cs="Times New Roman"/>
                <w:sz w:val="18"/>
                <w:szCs w:val="18"/>
              </w:rPr>
              <w:t>ВО</w:t>
            </w:r>
            <w:proofErr w:type="gramEnd"/>
            <w:r w:rsidRPr="00895453">
              <w:rPr>
                <w:rFonts w:ascii="Times New Roman" w:eastAsia="Times New Roman" w:hAnsi="Times New Roman" w:cs="Times New Roman"/>
                <w:sz w:val="18"/>
                <w:szCs w:val="18"/>
              </w:rPr>
              <w:t xml:space="preserve"> «Сибирский государственный университет путей сообщения» (СГУПС)</w:t>
            </w:r>
          </w:p>
          <w:p w:rsidR="00895453" w:rsidRPr="00895453" w:rsidRDefault="00895453" w:rsidP="00895453">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895453">
                <w:rPr>
                  <w:rFonts w:ascii="Times New Roman" w:eastAsia="Times New Roman" w:hAnsi="Times New Roman" w:cs="Times New Roman"/>
                  <w:sz w:val="18"/>
                  <w:szCs w:val="18"/>
                </w:rPr>
                <w:t>630049 г</w:t>
              </w:r>
            </w:smartTag>
            <w:proofErr w:type="gramStart"/>
            <w:r w:rsidRPr="00895453">
              <w:rPr>
                <w:rFonts w:ascii="Times New Roman" w:eastAsia="Times New Roman" w:hAnsi="Times New Roman" w:cs="Times New Roman"/>
                <w:sz w:val="18"/>
                <w:szCs w:val="18"/>
              </w:rPr>
              <w:t>.Н</w:t>
            </w:r>
            <w:proofErr w:type="gramEnd"/>
            <w:r w:rsidRPr="00895453">
              <w:rPr>
                <w:rFonts w:ascii="Times New Roman" w:eastAsia="Times New Roman" w:hAnsi="Times New Roman" w:cs="Times New Roman"/>
                <w:sz w:val="18"/>
                <w:szCs w:val="18"/>
              </w:rPr>
              <w:t xml:space="preserve">овосибирск,49 </w:t>
            </w:r>
            <w:proofErr w:type="spellStart"/>
            <w:r w:rsidRPr="00895453">
              <w:rPr>
                <w:rFonts w:ascii="Times New Roman" w:eastAsia="Times New Roman" w:hAnsi="Times New Roman" w:cs="Times New Roman"/>
                <w:sz w:val="18"/>
                <w:szCs w:val="18"/>
              </w:rPr>
              <w:t>ул.Д.Ковальчук</w:t>
            </w:r>
            <w:proofErr w:type="spellEnd"/>
            <w:r w:rsidRPr="00895453">
              <w:rPr>
                <w:rFonts w:ascii="Times New Roman" w:eastAsia="Times New Roman" w:hAnsi="Times New Roman" w:cs="Times New Roman"/>
                <w:sz w:val="18"/>
                <w:szCs w:val="18"/>
              </w:rPr>
              <w:t xml:space="preserve"> д.191, </w:t>
            </w:r>
          </w:p>
          <w:p w:rsidR="00895453" w:rsidRPr="00895453" w:rsidRDefault="00895453" w:rsidP="00895453">
            <w:pPr>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ИНН: 5402113155 КПП 540201001</w:t>
            </w:r>
          </w:p>
          <w:p w:rsidR="00895453" w:rsidRPr="00895453" w:rsidRDefault="00895453" w:rsidP="00895453">
            <w:pPr>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Получатель: УФК по Новосибирской области (СГУПС л/с 20516Х38290)</w:t>
            </w:r>
          </w:p>
          <w:p w:rsidR="00895453" w:rsidRPr="00895453" w:rsidRDefault="00895453" w:rsidP="00895453">
            <w:pPr>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БИК 045004001</w:t>
            </w:r>
          </w:p>
          <w:p w:rsidR="00895453" w:rsidRPr="00895453" w:rsidRDefault="00895453" w:rsidP="00895453">
            <w:pPr>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Банк: СИБИРСКОЕ ГУ Банка России  </w:t>
            </w:r>
            <w:proofErr w:type="spellStart"/>
            <w:r w:rsidRPr="00895453">
              <w:rPr>
                <w:rFonts w:ascii="Times New Roman" w:eastAsia="Times New Roman" w:hAnsi="Times New Roman" w:cs="Times New Roman"/>
                <w:sz w:val="18"/>
                <w:szCs w:val="18"/>
              </w:rPr>
              <w:t>г</w:t>
            </w:r>
            <w:proofErr w:type="gramStart"/>
            <w:r w:rsidRPr="00895453">
              <w:rPr>
                <w:rFonts w:ascii="Times New Roman" w:eastAsia="Times New Roman" w:hAnsi="Times New Roman" w:cs="Times New Roman"/>
                <w:sz w:val="18"/>
                <w:szCs w:val="18"/>
              </w:rPr>
              <w:t>.Н</w:t>
            </w:r>
            <w:proofErr w:type="gramEnd"/>
            <w:r w:rsidRPr="00895453">
              <w:rPr>
                <w:rFonts w:ascii="Times New Roman" w:eastAsia="Times New Roman" w:hAnsi="Times New Roman" w:cs="Times New Roman"/>
                <w:sz w:val="18"/>
                <w:szCs w:val="18"/>
              </w:rPr>
              <w:t>овосибирск</w:t>
            </w:r>
            <w:proofErr w:type="spellEnd"/>
          </w:p>
          <w:p w:rsidR="00895453" w:rsidRPr="00895453" w:rsidRDefault="00895453" w:rsidP="00895453">
            <w:pPr>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Расчетный счет   40501810700042000002</w:t>
            </w:r>
          </w:p>
          <w:p w:rsidR="00895453" w:rsidRPr="00895453" w:rsidRDefault="00895453" w:rsidP="00895453">
            <w:pPr>
              <w:spacing w:after="0" w:line="240" w:lineRule="auto"/>
              <w:jc w:val="both"/>
              <w:rPr>
                <w:rFonts w:ascii="Times New Roman" w:eastAsia="Times New Roman" w:hAnsi="Times New Roman" w:cs="Times New Roman"/>
                <w:sz w:val="18"/>
                <w:szCs w:val="18"/>
              </w:rPr>
            </w:pPr>
          </w:p>
          <w:p w:rsidR="00895453" w:rsidRPr="00895453" w:rsidRDefault="00895453" w:rsidP="00895453">
            <w:pPr>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Проректор СГУПС</w:t>
            </w:r>
          </w:p>
          <w:p w:rsidR="00895453" w:rsidRPr="00895453" w:rsidRDefault="00895453" w:rsidP="00895453">
            <w:pPr>
              <w:spacing w:after="0" w:line="240" w:lineRule="auto"/>
              <w:jc w:val="both"/>
              <w:rPr>
                <w:rFonts w:ascii="Times New Roman" w:eastAsia="Times New Roman" w:hAnsi="Times New Roman" w:cs="Times New Roman"/>
                <w:sz w:val="18"/>
                <w:szCs w:val="18"/>
              </w:rPr>
            </w:pPr>
          </w:p>
          <w:p w:rsidR="00895453" w:rsidRPr="00895453" w:rsidRDefault="00895453" w:rsidP="00895453">
            <w:pPr>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________________ М.В. </w:t>
            </w:r>
            <w:proofErr w:type="spellStart"/>
            <w:r w:rsidRPr="00895453">
              <w:rPr>
                <w:rFonts w:ascii="Times New Roman" w:eastAsia="Times New Roman" w:hAnsi="Times New Roman" w:cs="Times New Roman"/>
                <w:sz w:val="18"/>
                <w:szCs w:val="18"/>
              </w:rPr>
              <w:t>Самардак</w:t>
            </w:r>
            <w:proofErr w:type="spellEnd"/>
          </w:p>
          <w:p w:rsidR="00895453" w:rsidRPr="00895453" w:rsidRDefault="00895453" w:rsidP="00895453">
            <w:pPr>
              <w:spacing w:after="0" w:line="240" w:lineRule="auto"/>
              <w:jc w:val="both"/>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МП</w:t>
            </w:r>
          </w:p>
        </w:tc>
        <w:tc>
          <w:tcPr>
            <w:tcW w:w="5040" w:type="dxa"/>
          </w:tcPr>
          <w:p w:rsidR="00895453" w:rsidRPr="00895453" w:rsidRDefault="00895453" w:rsidP="00895453">
            <w:pPr>
              <w:spacing w:after="0" w:line="240" w:lineRule="auto"/>
              <w:jc w:val="center"/>
              <w:rPr>
                <w:rFonts w:ascii="Times New Roman" w:eastAsia="Times New Roman" w:hAnsi="Times New Roman" w:cs="Times New Roman"/>
                <w:sz w:val="18"/>
                <w:szCs w:val="18"/>
                <w:lang w:eastAsia="ru-RU"/>
              </w:rPr>
            </w:pPr>
            <w:r w:rsidRPr="00895453">
              <w:rPr>
                <w:rFonts w:ascii="Times New Roman" w:eastAsia="Times New Roman" w:hAnsi="Times New Roman" w:cs="Times New Roman"/>
                <w:sz w:val="18"/>
                <w:szCs w:val="18"/>
                <w:lang w:eastAsia="ru-RU"/>
              </w:rPr>
              <w:t>Поставщик:</w:t>
            </w:r>
          </w:p>
          <w:p w:rsidR="00895453" w:rsidRPr="00895453" w:rsidRDefault="00895453" w:rsidP="00895453">
            <w:pPr>
              <w:spacing w:after="0" w:line="240" w:lineRule="auto"/>
              <w:rPr>
                <w:rFonts w:ascii="Times New Roman" w:eastAsia="Times New Roman" w:hAnsi="Times New Roman" w:cs="Times New Roman"/>
                <w:b/>
                <w:sz w:val="18"/>
                <w:szCs w:val="18"/>
              </w:rPr>
            </w:pPr>
            <w:r w:rsidRPr="00895453">
              <w:rPr>
                <w:rFonts w:ascii="Times New Roman" w:eastAsia="Times New Roman" w:hAnsi="Times New Roman" w:cs="Times New Roman"/>
                <w:b/>
                <w:sz w:val="18"/>
                <w:szCs w:val="18"/>
              </w:rPr>
              <w:t>Общество с ограниченной ответственностью «СПАЙДЕР»</w:t>
            </w:r>
          </w:p>
          <w:p w:rsidR="00895453" w:rsidRPr="00895453" w:rsidRDefault="00895453" w:rsidP="00895453">
            <w:pPr>
              <w:spacing w:after="0" w:line="240" w:lineRule="auto"/>
              <w:rPr>
                <w:rFonts w:ascii="Times New Roman" w:eastAsia="Times New Roman" w:hAnsi="Times New Roman" w:cs="Times New Roman"/>
                <w:sz w:val="18"/>
                <w:szCs w:val="18"/>
              </w:rPr>
            </w:pPr>
            <w:smartTag w:uri="urn:schemas-microsoft-com:office:smarttags" w:element="metricconverter">
              <w:smartTagPr>
                <w:attr w:name="ProductID" w:val="630056 г"/>
              </w:smartTagPr>
              <w:r w:rsidRPr="00895453">
                <w:rPr>
                  <w:rFonts w:ascii="Times New Roman" w:eastAsia="Times New Roman" w:hAnsi="Times New Roman" w:cs="Times New Roman"/>
                  <w:sz w:val="18"/>
                  <w:szCs w:val="18"/>
                </w:rPr>
                <w:t>630056 г</w:t>
              </w:r>
            </w:smartTag>
            <w:r w:rsidRPr="00895453">
              <w:rPr>
                <w:rFonts w:ascii="Times New Roman" w:eastAsia="Times New Roman" w:hAnsi="Times New Roman" w:cs="Times New Roman"/>
                <w:sz w:val="18"/>
                <w:szCs w:val="18"/>
              </w:rPr>
              <w:t xml:space="preserve">. Новосибирск ул. </w:t>
            </w:r>
            <w:proofErr w:type="gramStart"/>
            <w:r w:rsidRPr="00895453">
              <w:rPr>
                <w:rFonts w:ascii="Times New Roman" w:eastAsia="Times New Roman" w:hAnsi="Times New Roman" w:cs="Times New Roman"/>
                <w:sz w:val="18"/>
                <w:szCs w:val="18"/>
              </w:rPr>
              <w:t>Софийская</w:t>
            </w:r>
            <w:proofErr w:type="gramEnd"/>
            <w:r w:rsidRPr="00895453">
              <w:rPr>
                <w:rFonts w:ascii="Times New Roman" w:eastAsia="Times New Roman" w:hAnsi="Times New Roman" w:cs="Times New Roman"/>
                <w:sz w:val="18"/>
                <w:szCs w:val="18"/>
              </w:rPr>
              <w:t>,14</w:t>
            </w:r>
          </w:p>
          <w:p w:rsidR="00895453" w:rsidRPr="00895453" w:rsidRDefault="00895453" w:rsidP="00895453">
            <w:pPr>
              <w:spacing w:after="0" w:line="240" w:lineRule="auto"/>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ИНН/КПП 5408016856/540801001</w:t>
            </w:r>
          </w:p>
          <w:p w:rsidR="00895453" w:rsidRPr="00895453" w:rsidRDefault="00895453" w:rsidP="00895453">
            <w:pPr>
              <w:spacing w:after="0" w:line="240" w:lineRule="auto"/>
              <w:rPr>
                <w:rFonts w:ascii="Times New Roman" w:eastAsia="Times New Roman" w:hAnsi="Times New Roman" w:cs="Times New Roman"/>
                <w:sz w:val="18"/>
                <w:szCs w:val="18"/>
              </w:rPr>
            </w:pPr>
            <w:proofErr w:type="gramStart"/>
            <w:r w:rsidRPr="00895453">
              <w:rPr>
                <w:rFonts w:ascii="Times New Roman" w:eastAsia="Times New Roman" w:hAnsi="Times New Roman" w:cs="Times New Roman"/>
                <w:sz w:val="18"/>
                <w:szCs w:val="18"/>
              </w:rPr>
              <w:t>р</w:t>
            </w:r>
            <w:proofErr w:type="gramEnd"/>
            <w:r w:rsidRPr="00895453">
              <w:rPr>
                <w:rFonts w:ascii="Times New Roman" w:eastAsia="Times New Roman" w:hAnsi="Times New Roman" w:cs="Times New Roman"/>
                <w:sz w:val="18"/>
                <w:szCs w:val="18"/>
              </w:rPr>
              <w:t>/с 40702810400600000598 АО Банк Акцепт» в  г. Новосибирске</w:t>
            </w:r>
          </w:p>
          <w:p w:rsidR="00895453" w:rsidRPr="00895453" w:rsidRDefault="00895453" w:rsidP="00895453">
            <w:pPr>
              <w:spacing w:after="0" w:line="240" w:lineRule="auto"/>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К \с 30101810200000000815 БИК 045004815</w:t>
            </w:r>
          </w:p>
          <w:p w:rsidR="00895453" w:rsidRPr="00895453" w:rsidRDefault="00895453" w:rsidP="00895453">
            <w:pPr>
              <w:spacing w:after="0" w:line="240" w:lineRule="auto"/>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ОГРН 1175476091317, тел. 8(383) 306-54-42</w:t>
            </w:r>
          </w:p>
          <w:p w:rsidR="00895453" w:rsidRPr="00895453" w:rsidRDefault="00895453" w:rsidP="00895453">
            <w:pPr>
              <w:spacing w:after="0" w:line="240" w:lineRule="auto"/>
              <w:rPr>
                <w:rFonts w:ascii="Times New Roman" w:eastAsia="Times New Roman" w:hAnsi="Times New Roman" w:cs="Times New Roman"/>
                <w:sz w:val="18"/>
                <w:szCs w:val="18"/>
              </w:rPr>
            </w:pPr>
          </w:p>
          <w:p w:rsidR="00895453" w:rsidRPr="00895453" w:rsidRDefault="00895453" w:rsidP="00895453">
            <w:pPr>
              <w:spacing w:after="0" w:line="240" w:lineRule="auto"/>
              <w:rPr>
                <w:rFonts w:ascii="Times New Roman" w:eastAsia="Times New Roman" w:hAnsi="Times New Roman" w:cs="Times New Roman"/>
                <w:sz w:val="18"/>
                <w:szCs w:val="18"/>
              </w:rPr>
            </w:pPr>
          </w:p>
          <w:p w:rsidR="00895453" w:rsidRPr="00895453" w:rsidRDefault="00895453" w:rsidP="00895453">
            <w:pPr>
              <w:spacing w:after="0" w:line="240" w:lineRule="auto"/>
              <w:rPr>
                <w:rFonts w:ascii="Times New Roman" w:eastAsia="Times New Roman" w:hAnsi="Times New Roman" w:cs="Times New Roman"/>
                <w:sz w:val="18"/>
                <w:szCs w:val="18"/>
              </w:rPr>
            </w:pPr>
          </w:p>
          <w:p w:rsidR="00895453" w:rsidRPr="00895453" w:rsidRDefault="00895453" w:rsidP="00895453">
            <w:pPr>
              <w:spacing w:after="0" w:line="240" w:lineRule="auto"/>
              <w:rPr>
                <w:rFonts w:ascii="Times New Roman" w:eastAsia="Times New Roman" w:hAnsi="Times New Roman" w:cs="Times New Roman"/>
                <w:sz w:val="18"/>
                <w:szCs w:val="18"/>
              </w:rPr>
            </w:pPr>
          </w:p>
          <w:p w:rsidR="00895453" w:rsidRPr="00895453" w:rsidRDefault="00895453" w:rsidP="00895453">
            <w:pPr>
              <w:spacing w:after="0" w:line="240" w:lineRule="auto"/>
              <w:rPr>
                <w:rFonts w:ascii="Times New Roman" w:eastAsia="Times New Roman" w:hAnsi="Times New Roman" w:cs="Times New Roman"/>
                <w:b/>
                <w:sz w:val="18"/>
                <w:szCs w:val="18"/>
              </w:rPr>
            </w:pPr>
            <w:r w:rsidRPr="00895453">
              <w:rPr>
                <w:rFonts w:ascii="Times New Roman" w:eastAsia="Times New Roman" w:hAnsi="Times New Roman" w:cs="Times New Roman"/>
                <w:sz w:val="18"/>
                <w:szCs w:val="18"/>
              </w:rPr>
              <w:t>Директор ООО «</w:t>
            </w:r>
            <w:r w:rsidRPr="00895453">
              <w:rPr>
                <w:rFonts w:ascii="Times New Roman" w:eastAsia="Times New Roman" w:hAnsi="Times New Roman" w:cs="Times New Roman"/>
                <w:b/>
                <w:sz w:val="18"/>
                <w:szCs w:val="18"/>
              </w:rPr>
              <w:t>«СПАЙДЕР»</w:t>
            </w:r>
          </w:p>
          <w:p w:rsidR="00895453" w:rsidRPr="00895453" w:rsidRDefault="00895453" w:rsidP="00895453">
            <w:pPr>
              <w:autoSpaceDE w:val="0"/>
              <w:autoSpaceDN w:val="0"/>
              <w:adjustRightInd w:val="0"/>
              <w:spacing w:after="0" w:line="240" w:lineRule="auto"/>
              <w:rPr>
                <w:rFonts w:ascii="Times New Roman" w:eastAsia="Times New Roman" w:hAnsi="Times New Roman" w:cs="Times New Roman"/>
                <w:sz w:val="18"/>
                <w:szCs w:val="18"/>
              </w:rPr>
            </w:pPr>
          </w:p>
          <w:p w:rsidR="00895453" w:rsidRPr="00895453" w:rsidRDefault="00895453" w:rsidP="00895453">
            <w:pPr>
              <w:autoSpaceDE w:val="0"/>
              <w:autoSpaceDN w:val="0"/>
              <w:adjustRightInd w:val="0"/>
              <w:spacing w:after="0" w:line="240" w:lineRule="auto"/>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_______________ С. Н. Потапов </w:t>
            </w:r>
          </w:p>
          <w:p w:rsidR="00895453" w:rsidRPr="00895453" w:rsidRDefault="00895453" w:rsidP="00895453">
            <w:pPr>
              <w:autoSpaceDE w:val="0"/>
              <w:autoSpaceDN w:val="0"/>
              <w:adjustRightInd w:val="0"/>
              <w:spacing w:after="0" w:line="240" w:lineRule="auto"/>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МП</w:t>
            </w:r>
          </w:p>
          <w:p w:rsidR="00895453" w:rsidRPr="00895453" w:rsidRDefault="00895453" w:rsidP="00895453">
            <w:pPr>
              <w:autoSpaceDE w:val="0"/>
              <w:autoSpaceDN w:val="0"/>
              <w:adjustRightInd w:val="0"/>
              <w:spacing w:after="0" w:line="240" w:lineRule="auto"/>
              <w:rPr>
                <w:rFonts w:ascii="Times New Roman" w:eastAsia="Times New Roman" w:hAnsi="Times New Roman" w:cs="Times New Roman"/>
                <w:sz w:val="18"/>
                <w:szCs w:val="18"/>
              </w:rPr>
            </w:pPr>
          </w:p>
        </w:tc>
      </w:tr>
    </w:tbl>
    <w:p w:rsidR="00895453" w:rsidRPr="00895453" w:rsidRDefault="00895453" w:rsidP="00895453">
      <w:pPr>
        <w:spacing w:after="0" w:line="240" w:lineRule="auto"/>
        <w:rPr>
          <w:rFonts w:ascii="Calibri" w:eastAsia="Times New Roman" w:hAnsi="Calibri" w:cs="Times New Roman"/>
          <w:sz w:val="18"/>
          <w:szCs w:val="18"/>
        </w:rPr>
      </w:pPr>
    </w:p>
    <w:p w:rsidR="00895453" w:rsidRPr="00895453" w:rsidRDefault="00895453" w:rsidP="00895453">
      <w:pPr>
        <w:spacing w:after="0" w:line="240" w:lineRule="auto"/>
        <w:jc w:val="right"/>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 xml:space="preserve">Приложение №1 </w:t>
      </w:r>
    </w:p>
    <w:p w:rsidR="00895453" w:rsidRPr="00895453" w:rsidRDefault="00895453" w:rsidP="00895453">
      <w:pPr>
        <w:spacing w:after="0" w:line="240" w:lineRule="auto"/>
        <w:jc w:val="right"/>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к договору № _____________ от ___ ____________ 2017г</w:t>
      </w:r>
    </w:p>
    <w:p w:rsidR="00895453" w:rsidRPr="00895453" w:rsidRDefault="00895453" w:rsidP="00895453">
      <w:pPr>
        <w:spacing w:after="0" w:line="240" w:lineRule="auto"/>
        <w:jc w:val="right"/>
        <w:rPr>
          <w:rFonts w:ascii="Times New Roman" w:eastAsia="Times New Roman" w:hAnsi="Times New Roman" w:cs="Times New Roman"/>
          <w:sz w:val="18"/>
          <w:szCs w:val="18"/>
        </w:rPr>
      </w:pPr>
    </w:p>
    <w:p w:rsidR="00895453" w:rsidRPr="00895453" w:rsidRDefault="00895453" w:rsidP="00895453">
      <w:pPr>
        <w:spacing w:after="0" w:line="240" w:lineRule="auto"/>
        <w:jc w:val="center"/>
        <w:rPr>
          <w:rFonts w:ascii="Times New Roman" w:eastAsia="Times New Roman" w:hAnsi="Times New Roman" w:cs="Times New Roman"/>
          <w:sz w:val="18"/>
          <w:szCs w:val="18"/>
        </w:rPr>
      </w:pPr>
      <w:r w:rsidRPr="00895453">
        <w:rPr>
          <w:rFonts w:ascii="Times New Roman" w:eastAsia="Times New Roman" w:hAnsi="Times New Roman" w:cs="Times New Roman"/>
          <w:sz w:val="18"/>
          <w:szCs w:val="18"/>
        </w:rPr>
        <w:t>СПЕЦИФИКАЦИЯ</w:t>
      </w:r>
    </w:p>
    <w:tbl>
      <w:tblPr>
        <w:tblW w:w="9798" w:type="dxa"/>
        <w:tblInd w:w="93" w:type="dxa"/>
        <w:tblLook w:val="00A0" w:firstRow="1" w:lastRow="0" w:firstColumn="1" w:lastColumn="0" w:noHBand="0" w:noVBand="0"/>
      </w:tblPr>
      <w:tblGrid>
        <w:gridCol w:w="388"/>
        <w:gridCol w:w="4992"/>
        <w:gridCol w:w="759"/>
        <w:gridCol w:w="866"/>
        <w:gridCol w:w="425"/>
        <w:gridCol w:w="280"/>
        <w:gridCol w:w="677"/>
        <w:gridCol w:w="465"/>
        <w:gridCol w:w="946"/>
      </w:tblGrid>
      <w:tr w:rsidR="00895453" w:rsidRPr="00895453" w:rsidTr="00895453">
        <w:trPr>
          <w:trHeight w:val="289"/>
        </w:trPr>
        <w:tc>
          <w:tcPr>
            <w:tcW w:w="388" w:type="dxa"/>
            <w:vMerge w:val="restart"/>
            <w:tcBorders>
              <w:top w:val="single" w:sz="4" w:space="0" w:color="auto"/>
              <w:left w:val="single" w:sz="4" w:space="0" w:color="auto"/>
              <w:bottom w:val="single" w:sz="4" w:space="0" w:color="000000"/>
              <w:right w:val="single" w:sz="4" w:space="0" w:color="auto"/>
            </w:tcBorders>
            <w:noWrap/>
            <w:vAlign w:val="bottom"/>
            <w:hideMark/>
          </w:tcPr>
          <w:p w:rsidR="00895453" w:rsidRPr="00895453" w:rsidRDefault="00895453" w:rsidP="00895453">
            <w:pPr>
              <w:spacing w:after="0" w:line="240" w:lineRule="auto"/>
              <w:jc w:val="center"/>
              <w:rPr>
                <w:rFonts w:ascii="Times New Roman" w:eastAsia="Times New Roman" w:hAnsi="Times New Roman" w:cs="Times New Roman"/>
                <w:sz w:val="18"/>
                <w:szCs w:val="18"/>
                <w:lang w:eastAsia="ru-RU"/>
              </w:rPr>
            </w:pPr>
            <w:r w:rsidRPr="00895453">
              <w:rPr>
                <w:rFonts w:ascii="Times New Roman" w:eastAsia="Times New Roman" w:hAnsi="Times New Roman" w:cs="Times New Roman"/>
                <w:sz w:val="18"/>
                <w:szCs w:val="18"/>
                <w:lang w:eastAsia="ru-RU"/>
              </w:rPr>
              <w:t>№</w:t>
            </w:r>
          </w:p>
        </w:tc>
        <w:tc>
          <w:tcPr>
            <w:tcW w:w="4992" w:type="dxa"/>
            <w:vMerge w:val="restart"/>
            <w:tcBorders>
              <w:top w:val="single" w:sz="4" w:space="0" w:color="auto"/>
              <w:left w:val="single" w:sz="4" w:space="0" w:color="auto"/>
              <w:bottom w:val="single" w:sz="4" w:space="0" w:color="000000"/>
              <w:right w:val="single" w:sz="4" w:space="0" w:color="auto"/>
            </w:tcBorders>
            <w:noWrap/>
            <w:vAlign w:val="bottom"/>
            <w:hideMark/>
          </w:tcPr>
          <w:p w:rsidR="00895453" w:rsidRPr="00895453" w:rsidRDefault="00895453" w:rsidP="00895453">
            <w:pPr>
              <w:spacing w:after="0" w:line="240" w:lineRule="auto"/>
              <w:jc w:val="center"/>
              <w:rPr>
                <w:rFonts w:ascii="Times New Roman" w:eastAsia="Times New Roman" w:hAnsi="Times New Roman" w:cs="Times New Roman"/>
                <w:sz w:val="18"/>
                <w:szCs w:val="18"/>
                <w:lang w:eastAsia="ru-RU"/>
              </w:rPr>
            </w:pPr>
            <w:r w:rsidRPr="00895453">
              <w:rPr>
                <w:rFonts w:ascii="Times New Roman" w:eastAsia="Times New Roman" w:hAnsi="Times New Roman" w:cs="Times New Roman"/>
                <w:sz w:val="18"/>
                <w:szCs w:val="18"/>
                <w:lang w:eastAsia="ru-RU"/>
              </w:rPr>
              <w:t>Наименование</w:t>
            </w:r>
          </w:p>
        </w:tc>
        <w:tc>
          <w:tcPr>
            <w:tcW w:w="759" w:type="dxa"/>
            <w:vMerge w:val="restart"/>
            <w:tcBorders>
              <w:top w:val="single" w:sz="4" w:space="0" w:color="auto"/>
              <w:left w:val="single" w:sz="4" w:space="0" w:color="auto"/>
              <w:bottom w:val="single" w:sz="4" w:space="0" w:color="000000"/>
              <w:right w:val="single" w:sz="4" w:space="0" w:color="auto"/>
            </w:tcBorders>
            <w:noWrap/>
            <w:vAlign w:val="bottom"/>
            <w:hideMark/>
          </w:tcPr>
          <w:p w:rsidR="00895453" w:rsidRPr="00895453" w:rsidRDefault="00895453" w:rsidP="00895453">
            <w:pPr>
              <w:spacing w:after="0" w:line="240" w:lineRule="auto"/>
              <w:jc w:val="center"/>
              <w:rPr>
                <w:rFonts w:ascii="Times New Roman" w:eastAsia="Times New Roman" w:hAnsi="Times New Roman" w:cs="Times New Roman"/>
                <w:sz w:val="18"/>
                <w:szCs w:val="18"/>
                <w:lang w:eastAsia="ru-RU"/>
              </w:rPr>
            </w:pPr>
            <w:proofErr w:type="spellStart"/>
            <w:r w:rsidRPr="00895453">
              <w:rPr>
                <w:rFonts w:ascii="Times New Roman" w:eastAsia="Times New Roman" w:hAnsi="Times New Roman" w:cs="Times New Roman"/>
                <w:sz w:val="18"/>
                <w:szCs w:val="18"/>
                <w:lang w:eastAsia="ru-RU"/>
              </w:rPr>
              <w:t>ед</w:t>
            </w:r>
            <w:proofErr w:type="gramStart"/>
            <w:r w:rsidRPr="00895453">
              <w:rPr>
                <w:rFonts w:ascii="Times New Roman" w:eastAsia="Times New Roman" w:hAnsi="Times New Roman" w:cs="Times New Roman"/>
                <w:sz w:val="18"/>
                <w:szCs w:val="18"/>
                <w:lang w:eastAsia="ru-RU"/>
              </w:rPr>
              <w:t>.и</w:t>
            </w:r>
            <w:proofErr w:type="gramEnd"/>
            <w:r w:rsidRPr="00895453">
              <w:rPr>
                <w:rFonts w:ascii="Times New Roman" w:eastAsia="Times New Roman" w:hAnsi="Times New Roman" w:cs="Times New Roman"/>
                <w:sz w:val="18"/>
                <w:szCs w:val="18"/>
                <w:lang w:eastAsia="ru-RU"/>
              </w:rPr>
              <w:t>зм</w:t>
            </w:r>
            <w:proofErr w:type="spellEnd"/>
            <w:r w:rsidRPr="00895453">
              <w:rPr>
                <w:rFonts w:ascii="Times New Roman" w:eastAsia="Times New Roman" w:hAnsi="Times New Roman" w:cs="Times New Roman"/>
                <w:sz w:val="18"/>
                <w:szCs w:val="18"/>
                <w:lang w:eastAsia="ru-RU"/>
              </w:rPr>
              <w:t>.</w:t>
            </w:r>
          </w:p>
        </w:tc>
        <w:tc>
          <w:tcPr>
            <w:tcW w:w="1291" w:type="dxa"/>
            <w:gridSpan w:val="2"/>
            <w:vMerge w:val="restart"/>
            <w:tcBorders>
              <w:top w:val="single" w:sz="4" w:space="0" w:color="auto"/>
              <w:left w:val="single" w:sz="4" w:space="0" w:color="auto"/>
              <w:bottom w:val="single" w:sz="4" w:space="0" w:color="000000"/>
              <w:right w:val="single" w:sz="4" w:space="0" w:color="auto"/>
            </w:tcBorders>
            <w:noWrap/>
            <w:vAlign w:val="bottom"/>
            <w:hideMark/>
          </w:tcPr>
          <w:p w:rsidR="00895453" w:rsidRPr="00895453" w:rsidRDefault="00895453" w:rsidP="00895453">
            <w:pPr>
              <w:spacing w:after="0" w:line="240" w:lineRule="auto"/>
              <w:jc w:val="center"/>
              <w:rPr>
                <w:rFonts w:ascii="Times New Roman" w:eastAsia="Times New Roman" w:hAnsi="Times New Roman" w:cs="Times New Roman"/>
                <w:sz w:val="18"/>
                <w:szCs w:val="18"/>
                <w:lang w:eastAsia="ru-RU"/>
              </w:rPr>
            </w:pPr>
            <w:r w:rsidRPr="00895453">
              <w:rPr>
                <w:rFonts w:ascii="Times New Roman" w:eastAsia="Times New Roman" w:hAnsi="Times New Roman" w:cs="Times New Roman"/>
                <w:sz w:val="18"/>
                <w:szCs w:val="18"/>
                <w:lang w:eastAsia="ru-RU"/>
              </w:rPr>
              <w:t>кол-во</w:t>
            </w:r>
          </w:p>
        </w:tc>
        <w:tc>
          <w:tcPr>
            <w:tcW w:w="957" w:type="dxa"/>
            <w:gridSpan w:val="2"/>
            <w:vMerge w:val="restart"/>
            <w:tcBorders>
              <w:top w:val="single" w:sz="4" w:space="0" w:color="auto"/>
              <w:left w:val="single" w:sz="4" w:space="0" w:color="auto"/>
              <w:bottom w:val="nil"/>
              <w:right w:val="single" w:sz="4" w:space="0" w:color="auto"/>
            </w:tcBorders>
            <w:noWrap/>
            <w:vAlign w:val="bottom"/>
            <w:hideMark/>
          </w:tcPr>
          <w:p w:rsidR="00895453" w:rsidRPr="00895453" w:rsidRDefault="00895453" w:rsidP="00895453">
            <w:pPr>
              <w:spacing w:after="0" w:line="240" w:lineRule="auto"/>
              <w:jc w:val="center"/>
              <w:rPr>
                <w:rFonts w:ascii="Times New Roman" w:eastAsia="Times New Roman" w:hAnsi="Times New Roman" w:cs="Times New Roman"/>
                <w:color w:val="000000"/>
                <w:sz w:val="18"/>
                <w:szCs w:val="18"/>
                <w:lang w:eastAsia="ru-RU"/>
              </w:rPr>
            </w:pPr>
            <w:r w:rsidRPr="00895453">
              <w:rPr>
                <w:rFonts w:ascii="Times New Roman" w:eastAsia="Times New Roman" w:hAnsi="Times New Roman" w:cs="Times New Roman"/>
                <w:color w:val="000000"/>
                <w:sz w:val="18"/>
                <w:szCs w:val="18"/>
                <w:lang w:eastAsia="ru-RU"/>
              </w:rPr>
              <w:t>цена</w:t>
            </w:r>
          </w:p>
        </w:tc>
        <w:tc>
          <w:tcPr>
            <w:tcW w:w="1411" w:type="dxa"/>
            <w:gridSpan w:val="2"/>
            <w:vMerge w:val="restart"/>
            <w:tcBorders>
              <w:top w:val="single" w:sz="4" w:space="0" w:color="auto"/>
              <w:left w:val="nil"/>
              <w:bottom w:val="nil"/>
              <w:right w:val="single" w:sz="4" w:space="0" w:color="auto"/>
            </w:tcBorders>
            <w:noWrap/>
            <w:vAlign w:val="bottom"/>
            <w:hideMark/>
          </w:tcPr>
          <w:p w:rsidR="00895453" w:rsidRPr="00895453" w:rsidRDefault="00895453" w:rsidP="00895453">
            <w:pPr>
              <w:spacing w:after="0" w:line="240" w:lineRule="auto"/>
              <w:jc w:val="center"/>
              <w:rPr>
                <w:rFonts w:ascii="Times New Roman" w:eastAsia="Times New Roman" w:hAnsi="Times New Roman" w:cs="Times New Roman"/>
                <w:color w:val="000000"/>
                <w:sz w:val="18"/>
                <w:szCs w:val="18"/>
                <w:lang w:eastAsia="ru-RU"/>
              </w:rPr>
            </w:pPr>
            <w:r w:rsidRPr="00895453">
              <w:rPr>
                <w:rFonts w:ascii="Times New Roman" w:eastAsia="Times New Roman" w:hAnsi="Times New Roman" w:cs="Times New Roman"/>
                <w:color w:val="000000"/>
                <w:sz w:val="18"/>
                <w:szCs w:val="18"/>
                <w:lang w:eastAsia="ru-RU"/>
              </w:rPr>
              <w:t>сумма</w:t>
            </w:r>
          </w:p>
        </w:tc>
      </w:tr>
      <w:tr w:rsidR="00895453" w:rsidRPr="00895453" w:rsidTr="00895453">
        <w:trPr>
          <w:trHeight w:val="20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95453" w:rsidRPr="00895453" w:rsidRDefault="00895453" w:rsidP="00895453">
            <w:pPr>
              <w:spacing w:after="0" w:line="240" w:lineRule="auto"/>
              <w:rPr>
                <w:rFonts w:ascii="Times New Roman" w:eastAsia="Times New Roman" w:hAnsi="Times New Roman" w:cs="Times New Roman"/>
                <w:sz w:val="18"/>
                <w:szCs w:val="18"/>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95453" w:rsidRPr="00895453" w:rsidRDefault="00895453" w:rsidP="00895453">
            <w:pPr>
              <w:spacing w:after="0" w:line="240" w:lineRule="auto"/>
              <w:rPr>
                <w:rFonts w:ascii="Times New Roman" w:eastAsia="Times New Roman" w:hAnsi="Times New Roman" w:cs="Times New Roman"/>
                <w:sz w:val="18"/>
                <w:szCs w:val="18"/>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95453" w:rsidRPr="00895453" w:rsidRDefault="00895453" w:rsidP="00895453">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895453" w:rsidRPr="00895453" w:rsidRDefault="00895453" w:rsidP="00895453">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4" w:space="0" w:color="auto"/>
              <w:left w:val="single" w:sz="4" w:space="0" w:color="auto"/>
              <w:bottom w:val="nil"/>
              <w:right w:val="single" w:sz="4" w:space="0" w:color="auto"/>
            </w:tcBorders>
            <w:vAlign w:val="center"/>
            <w:hideMark/>
          </w:tcPr>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tc>
        <w:tc>
          <w:tcPr>
            <w:tcW w:w="0" w:type="auto"/>
            <w:gridSpan w:val="2"/>
            <w:vMerge/>
            <w:tcBorders>
              <w:top w:val="single" w:sz="4" w:space="0" w:color="auto"/>
              <w:left w:val="nil"/>
              <w:bottom w:val="nil"/>
              <w:right w:val="single" w:sz="4" w:space="0" w:color="auto"/>
            </w:tcBorders>
            <w:vAlign w:val="center"/>
            <w:hideMark/>
          </w:tcPr>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tc>
      </w:tr>
      <w:tr w:rsidR="00895453" w:rsidRPr="00895453" w:rsidTr="00895453">
        <w:trPr>
          <w:trHeight w:val="393"/>
        </w:trPr>
        <w:tc>
          <w:tcPr>
            <w:tcW w:w="388" w:type="dxa"/>
            <w:tcBorders>
              <w:top w:val="nil"/>
              <w:left w:val="single" w:sz="4" w:space="0" w:color="auto"/>
              <w:bottom w:val="nil"/>
              <w:right w:val="nil"/>
            </w:tcBorders>
            <w:vAlign w:val="bottom"/>
            <w:hideMark/>
          </w:tcPr>
          <w:p w:rsidR="00895453" w:rsidRPr="00895453" w:rsidRDefault="00895453" w:rsidP="00895453">
            <w:pPr>
              <w:spacing w:after="0" w:line="240" w:lineRule="auto"/>
              <w:jc w:val="right"/>
              <w:rPr>
                <w:rFonts w:ascii="Times New Roman" w:eastAsia="Times New Roman" w:hAnsi="Times New Roman" w:cs="Times New Roman"/>
                <w:color w:val="000000"/>
                <w:sz w:val="18"/>
                <w:szCs w:val="18"/>
                <w:lang w:eastAsia="ru-RU"/>
              </w:rPr>
            </w:pPr>
            <w:r w:rsidRPr="00895453">
              <w:rPr>
                <w:rFonts w:ascii="Times New Roman" w:eastAsia="Times New Roman" w:hAnsi="Times New Roman" w:cs="Times New Roman"/>
                <w:color w:val="000000"/>
                <w:sz w:val="18"/>
                <w:szCs w:val="18"/>
                <w:lang w:eastAsia="ru-RU"/>
              </w:rPr>
              <w:t>1</w:t>
            </w:r>
          </w:p>
        </w:tc>
        <w:tc>
          <w:tcPr>
            <w:tcW w:w="4992" w:type="dxa"/>
            <w:tcBorders>
              <w:top w:val="nil"/>
              <w:left w:val="single" w:sz="4" w:space="0" w:color="auto"/>
              <w:bottom w:val="nil"/>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Горбуша свежемороженая  без головы, потрошенная</w:t>
            </w:r>
          </w:p>
        </w:tc>
        <w:tc>
          <w:tcPr>
            <w:tcW w:w="759" w:type="dxa"/>
            <w:tcBorders>
              <w:top w:val="nil"/>
              <w:left w:val="nil"/>
              <w:bottom w:val="nil"/>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кг</w:t>
            </w:r>
          </w:p>
        </w:tc>
        <w:tc>
          <w:tcPr>
            <w:tcW w:w="1291" w:type="dxa"/>
            <w:gridSpan w:val="2"/>
            <w:tcBorders>
              <w:top w:val="nil"/>
              <w:left w:val="nil"/>
              <w:bottom w:val="nil"/>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1034</w:t>
            </w:r>
          </w:p>
        </w:tc>
        <w:tc>
          <w:tcPr>
            <w:tcW w:w="957" w:type="dxa"/>
            <w:gridSpan w:val="2"/>
            <w:tcBorders>
              <w:top w:val="single" w:sz="4" w:space="0" w:color="auto"/>
              <w:left w:val="nil"/>
              <w:bottom w:val="single" w:sz="4" w:space="0" w:color="auto"/>
              <w:right w:val="single" w:sz="4" w:space="0" w:color="auto"/>
            </w:tcBorders>
            <w:noWrap/>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230.00</w:t>
            </w:r>
          </w:p>
        </w:tc>
        <w:tc>
          <w:tcPr>
            <w:tcW w:w="1411" w:type="dxa"/>
            <w:gridSpan w:val="2"/>
            <w:tcBorders>
              <w:top w:val="single" w:sz="4" w:space="0" w:color="auto"/>
              <w:left w:val="nil"/>
              <w:bottom w:val="single" w:sz="4" w:space="0" w:color="auto"/>
              <w:right w:val="single" w:sz="4" w:space="0" w:color="auto"/>
            </w:tcBorders>
            <w:noWrap/>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237'820.00</w:t>
            </w:r>
          </w:p>
        </w:tc>
      </w:tr>
      <w:tr w:rsidR="00895453" w:rsidRPr="00895453" w:rsidTr="00895453">
        <w:trPr>
          <w:trHeight w:val="386"/>
        </w:trPr>
        <w:tc>
          <w:tcPr>
            <w:tcW w:w="388" w:type="dxa"/>
            <w:tcBorders>
              <w:top w:val="single" w:sz="4" w:space="0" w:color="auto"/>
              <w:left w:val="single" w:sz="4" w:space="0" w:color="auto"/>
              <w:bottom w:val="single" w:sz="4" w:space="0" w:color="auto"/>
              <w:right w:val="nil"/>
            </w:tcBorders>
            <w:vAlign w:val="bottom"/>
            <w:hideMark/>
          </w:tcPr>
          <w:p w:rsidR="00895453" w:rsidRPr="00895453" w:rsidRDefault="00895453" w:rsidP="00895453">
            <w:pPr>
              <w:spacing w:after="0" w:line="240" w:lineRule="auto"/>
              <w:jc w:val="right"/>
              <w:rPr>
                <w:rFonts w:ascii="Times New Roman" w:eastAsia="Times New Roman" w:hAnsi="Times New Roman" w:cs="Times New Roman"/>
                <w:color w:val="000000"/>
                <w:sz w:val="18"/>
                <w:szCs w:val="18"/>
                <w:lang w:eastAsia="ru-RU"/>
              </w:rPr>
            </w:pPr>
            <w:r w:rsidRPr="00895453">
              <w:rPr>
                <w:rFonts w:ascii="Times New Roman" w:eastAsia="Times New Roman" w:hAnsi="Times New Roman" w:cs="Times New Roman"/>
                <w:color w:val="000000"/>
                <w:sz w:val="18"/>
                <w:szCs w:val="18"/>
                <w:lang w:eastAsia="ru-RU"/>
              </w:rPr>
              <w:t>2</w:t>
            </w:r>
          </w:p>
        </w:tc>
        <w:tc>
          <w:tcPr>
            <w:tcW w:w="4992" w:type="dxa"/>
            <w:tcBorders>
              <w:top w:val="single" w:sz="4" w:space="0" w:color="auto"/>
              <w:left w:val="single" w:sz="4" w:space="0" w:color="auto"/>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Филе судака</w:t>
            </w:r>
          </w:p>
        </w:tc>
        <w:tc>
          <w:tcPr>
            <w:tcW w:w="759" w:type="dxa"/>
            <w:tcBorders>
              <w:top w:val="single" w:sz="4" w:space="0" w:color="auto"/>
              <w:left w:val="nil"/>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кг</w:t>
            </w:r>
          </w:p>
        </w:tc>
        <w:tc>
          <w:tcPr>
            <w:tcW w:w="1291" w:type="dxa"/>
            <w:gridSpan w:val="2"/>
            <w:tcBorders>
              <w:top w:val="single" w:sz="4" w:space="0" w:color="auto"/>
              <w:left w:val="nil"/>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75</w:t>
            </w:r>
          </w:p>
        </w:tc>
        <w:tc>
          <w:tcPr>
            <w:tcW w:w="957" w:type="dxa"/>
            <w:gridSpan w:val="2"/>
            <w:tcBorders>
              <w:top w:val="single" w:sz="4" w:space="0" w:color="auto"/>
              <w:left w:val="nil"/>
              <w:bottom w:val="single" w:sz="4" w:space="0" w:color="auto"/>
              <w:right w:val="single" w:sz="4" w:space="0" w:color="auto"/>
            </w:tcBorders>
            <w:noWrap/>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395.00</w:t>
            </w:r>
          </w:p>
        </w:tc>
        <w:tc>
          <w:tcPr>
            <w:tcW w:w="1411" w:type="dxa"/>
            <w:gridSpan w:val="2"/>
            <w:tcBorders>
              <w:top w:val="single" w:sz="4" w:space="0" w:color="auto"/>
              <w:left w:val="nil"/>
              <w:bottom w:val="single" w:sz="4" w:space="0" w:color="auto"/>
              <w:right w:val="single" w:sz="4" w:space="0" w:color="auto"/>
            </w:tcBorders>
            <w:noWrap/>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29'625.00</w:t>
            </w:r>
          </w:p>
        </w:tc>
      </w:tr>
      <w:tr w:rsidR="00895453" w:rsidRPr="00895453" w:rsidTr="00895453">
        <w:trPr>
          <w:trHeight w:val="530"/>
        </w:trPr>
        <w:tc>
          <w:tcPr>
            <w:tcW w:w="388" w:type="dxa"/>
            <w:tcBorders>
              <w:top w:val="single" w:sz="4" w:space="0" w:color="auto"/>
              <w:left w:val="single" w:sz="4" w:space="0" w:color="auto"/>
              <w:bottom w:val="single" w:sz="4" w:space="0" w:color="auto"/>
              <w:right w:val="nil"/>
            </w:tcBorders>
            <w:vAlign w:val="bottom"/>
            <w:hideMark/>
          </w:tcPr>
          <w:p w:rsidR="00895453" w:rsidRPr="00895453" w:rsidRDefault="00895453" w:rsidP="00895453">
            <w:pPr>
              <w:spacing w:after="0" w:line="240" w:lineRule="auto"/>
              <w:jc w:val="right"/>
              <w:rPr>
                <w:rFonts w:ascii="Times New Roman" w:eastAsia="Times New Roman" w:hAnsi="Times New Roman" w:cs="Times New Roman"/>
                <w:color w:val="000000"/>
                <w:sz w:val="18"/>
                <w:szCs w:val="18"/>
                <w:lang w:eastAsia="ru-RU"/>
              </w:rPr>
            </w:pPr>
            <w:r w:rsidRPr="00895453">
              <w:rPr>
                <w:rFonts w:ascii="Times New Roman" w:eastAsia="Times New Roman" w:hAnsi="Times New Roman" w:cs="Times New Roman"/>
                <w:color w:val="000000"/>
                <w:sz w:val="18"/>
                <w:szCs w:val="18"/>
                <w:lang w:eastAsia="ru-RU"/>
              </w:rPr>
              <w:t xml:space="preserve"> 3</w:t>
            </w:r>
          </w:p>
        </w:tc>
        <w:tc>
          <w:tcPr>
            <w:tcW w:w="4992" w:type="dxa"/>
            <w:tcBorders>
              <w:top w:val="single" w:sz="4" w:space="0" w:color="auto"/>
              <w:left w:val="single" w:sz="4" w:space="0" w:color="auto"/>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Минтай б/</w:t>
            </w:r>
            <w:proofErr w:type="gramStart"/>
            <w:r w:rsidRPr="00895453">
              <w:rPr>
                <w:rFonts w:ascii="Calibri" w:eastAsia="Times New Roman" w:hAnsi="Calibri" w:cs="Calibri"/>
                <w:sz w:val="18"/>
                <w:szCs w:val="18"/>
              </w:rPr>
              <w:t>г</w:t>
            </w:r>
            <w:proofErr w:type="gramEnd"/>
          </w:p>
        </w:tc>
        <w:tc>
          <w:tcPr>
            <w:tcW w:w="759" w:type="dxa"/>
            <w:tcBorders>
              <w:top w:val="single" w:sz="4" w:space="0" w:color="auto"/>
              <w:left w:val="nil"/>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кг</w:t>
            </w:r>
          </w:p>
        </w:tc>
        <w:tc>
          <w:tcPr>
            <w:tcW w:w="1291" w:type="dxa"/>
            <w:gridSpan w:val="2"/>
            <w:tcBorders>
              <w:top w:val="single" w:sz="4" w:space="0" w:color="auto"/>
              <w:left w:val="nil"/>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990</w:t>
            </w:r>
          </w:p>
        </w:tc>
        <w:tc>
          <w:tcPr>
            <w:tcW w:w="957" w:type="dxa"/>
            <w:gridSpan w:val="2"/>
            <w:tcBorders>
              <w:top w:val="single" w:sz="4" w:space="0" w:color="auto"/>
              <w:left w:val="nil"/>
              <w:bottom w:val="nil"/>
              <w:right w:val="single" w:sz="4" w:space="0" w:color="auto"/>
            </w:tcBorders>
            <w:noWrap/>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112.00</w:t>
            </w:r>
          </w:p>
        </w:tc>
        <w:tc>
          <w:tcPr>
            <w:tcW w:w="1411" w:type="dxa"/>
            <w:gridSpan w:val="2"/>
            <w:tcBorders>
              <w:top w:val="single" w:sz="4" w:space="0" w:color="auto"/>
              <w:left w:val="nil"/>
              <w:bottom w:val="nil"/>
              <w:right w:val="single" w:sz="4" w:space="0" w:color="auto"/>
            </w:tcBorders>
            <w:noWrap/>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110'880.00</w:t>
            </w:r>
          </w:p>
        </w:tc>
      </w:tr>
      <w:tr w:rsidR="00895453" w:rsidRPr="00895453" w:rsidTr="00895453">
        <w:trPr>
          <w:trHeight w:val="158"/>
        </w:trPr>
        <w:tc>
          <w:tcPr>
            <w:tcW w:w="388" w:type="dxa"/>
            <w:tcBorders>
              <w:top w:val="nil"/>
              <w:left w:val="single" w:sz="4" w:space="0" w:color="auto"/>
              <w:bottom w:val="nil"/>
              <w:right w:val="nil"/>
            </w:tcBorders>
            <w:vAlign w:val="bottom"/>
            <w:hideMark/>
          </w:tcPr>
          <w:p w:rsidR="00895453" w:rsidRPr="00895453" w:rsidRDefault="00895453" w:rsidP="00895453">
            <w:pPr>
              <w:spacing w:after="0" w:line="240" w:lineRule="auto"/>
              <w:jc w:val="right"/>
              <w:rPr>
                <w:rFonts w:ascii="Times New Roman" w:eastAsia="Times New Roman" w:hAnsi="Times New Roman" w:cs="Times New Roman"/>
                <w:color w:val="000000"/>
                <w:sz w:val="18"/>
                <w:szCs w:val="18"/>
                <w:lang w:eastAsia="ru-RU"/>
              </w:rPr>
            </w:pPr>
            <w:r w:rsidRPr="00895453">
              <w:rPr>
                <w:rFonts w:ascii="Times New Roman" w:eastAsia="Times New Roman" w:hAnsi="Times New Roman" w:cs="Times New Roman"/>
                <w:color w:val="000000"/>
                <w:sz w:val="18"/>
                <w:szCs w:val="18"/>
                <w:lang w:eastAsia="ru-RU"/>
              </w:rPr>
              <w:t>4</w:t>
            </w:r>
          </w:p>
        </w:tc>
        <w:tc>
          <w:tcPr>
            <w:tcW w:w="4992" w:type="dxa"/>
            <w:tcBorders>
              <w:top w:val="nil"/>
              <w:left w:val="single" w:sz="4" w:space="0" w:color="auto"/>
              <w:bottom w:val="nil"/>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 xml:space="preserve">Сайра Дальневосточная </w:t>
            </w:r>
            <w:proofErr w:type="gramStart"/>
            <w:r w:rsidRPr="00895453">
              <w:rPr>
                <w:rFonts w:ascii="Calibri" w:eastAsia="Times New Roman" w:hAnsi="Calibri" w:cs="Calibri"/>
                <w:sz w:val="18"/>
                <w:szCs w:val="18"/>
              </w:rPr>
              <w:t>ж/б</w:t>
            </w:r>
            <w:proofErr w:type="gramEnd"/>
          </w:p>
        </w:tc>
        <w:tc>
          <w:tcPr>
            <w:tcW w:w="759" w:type="dxa"/>
            <w:tcBorders>
              <w:top w:val="nil"/>
              <w:left w:val="nil"/>
              <w:bottom w:val="nil"/>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proofErr w:type="spellStart"/>
            <w:proofErr w:type="gramStart"/>
            <w:r w:rsidRPr="00895453">
              <w:rPr>
                <w:rFonts w:ascii="Calibri" w:eastAsia="Times New Roman" w:hAnsi="Calibri" w:cs="Calibri"/>
                <w:sz w:val="18"/>
                <w:szCs w:val="18"/>
              </w:rPr>
              <w:t>шт</w:t>
            </w:r>
            <w:proofErr w:type="spellEnd"/>
            <w:proofErr w:type="gramEnd"/>
          </w:p>
        </w:tc>
        <w:tc>
          <w:tcPr>
            <w:tcW w:w="1291" w:type="dxa"/>
            <w:gridSpan w:val="2"/>
            <w:tcBorders>
              <w:top w:val="nil"/>
              <w:left w:val="nil"/>
              <w:bottom w:val="nil"/>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384</w:t>
            </w:r>
          </w:p>
        </w:tc>
        <w:tc>
          <w:tcPr>
            <w:tcW w:w="957" w:type="dxa"/>
            <w:gridSpan w:val="2"/>
            <w:tcBorders>
              <w:top w:val="single" w:sz="4" w:space="0" w:color="auto"/>
              <w:left w:val="nil"/>
              <w:bottom w:val="single" w:sz="4" w:space="0" w:color="auto"/>
              <w:right w:val="single" w:sz="4" w:space="0" w:color="auto"/>
            </w:tcBorders>
            <w:noWrap/>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57.50</w:t>
            </w:r>
          </w:p>
        </w:tc>
        <w:tc>
          <w:tcPr>
            <w:tcW w:w="1411" w:type="dxa"/>
            <w:gridSpan w:val="2"/>
            <w:tcBorders>
              <w:top w:val="single" w:sz="4" w:space="0" w:color="auto"/>
              <w:left w:val="nil"/>
              <w:bottom w:val="single" w:sz="4" w:space="0" w:color="auto"/>
              <w:right w:val="single" w:sz="4" w:space="0" w:color="auto"/>
            </w:tcBorders>
            <w:noWrap/>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22'080.00</w:t>
            </w:r>
          </w:p>
        </w:tc>
      </w:tr>
      <w:tr w:rsidR="00895453" w:rsidRPr="00895453" w:rsidTr="00895453">
        <w:trPr>
          <w:trHeight w:val="426"/>
        </w:trPr>
        <w:tc>
          <w:tcPr>
            <w:tcW w:w="388" w:type="dxa"/>
            <w:tcBorders>
              <w:top w:val="single" w:sz="4" w:space="0" w:color="auto"/>
              <w:left w:val="single" w:sz="4" w:space="0" w:color="auto"/>
              <w:bottom w:val="single" w:sz="4" w:space="0" w:color="auto"/>
              <w:right w:val="nil"/>
            </w:tcBorders>
            <w:vAlign w:val="bottom"/>
            <w:hideMark/>
          </w:tcPr>
          <w:p w:rsidR="00895453" w:rsidRPr="00895453" w:rsidRDefault="00895453" w:rsidP="00895453">
            <w:pPr>
              <w:spacing w:after="0" w:line="240" w:lineRule="auto"/>
              <w:jc w:val="right"/>
              <w:rPr>
                <w:rFonts w:ascii="Times New Roman" w:eastAsia="Times New Roman" w:hAnsi="Times New Roman" w:cs="Times New Roman"/>
                <w:color w:val="000000"/>
                <w:sz w:val="18"/>
                <w:szCs w:val="18"/>
                <w:lang w:eastAsia="ru-RU"/>
              </w:rPr>
            </w:pPr>
            <w:r w:rsidRPr="00895453">
              <w:rPr>
                <w:rFonts w:ascii="Times New Roman" w:eastAsia="Times New Roman" w:hAnsi="Times New Roman" w:cs="Times New Roman"/>
                <w:color w:val="000000"/>
                <w:sz w:val="18"/>
                <w:szCs w:val="18"/>
                <w:lang w:eastAsia="ru-RU"/>
              </w:rPr>
              <w:t>5</w:t>
            </w:r>
          </w:p>
        </w:tc>
        <w:tc>
          <w:tcPr>
            <w:tcW w:w="4992" w:type="dxa"/>
            <w:tcBorders>
              <w:top w:val="single" w:sz="4" w:space="0" w:color="auto"/>
              <w:left w:val="single" w:sz="4" w:space="0" w:color="auto"/>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Морская капуста   220гр  консервированная, салатная</w:t>
            </w:r>
          </w:p>
        </w:tc>
        <w:tc>
          <w:tcPr>
            <w:tcW w:w="759" w:type="dxa"/>
            <w:tcBorders>
              <w:top w:val="single" w:sz="4" w:space="0" w:color="auto"/>
              <w:left w:val="nil"/>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proofErr w:type="spellStart"/>
            <w:proofErr w:type="gramStart"/>
            <w:r w:rsidRPr="00895453">
              <w:rPr>
                <w:rFonts w:ascii="Calibri" w:eastAsia="Times New Roman" w:hAnsi="Calibri" w:cs="Calibri"/>
                <w:sz w:val="18"/>
                <w:szCs w:val="18"/>
              </w:rPr>
              <w:t>шт</w:t>
            </w:r>
            <w:proofErr w:type="spellEnd"/>
            <w:proofErr w:type="gramEnd"/>
          </w:p>
        </w:tc>
        <w:tc>
          <w:tcPr>
            <w:tcW w:w="1291" w:type="dxa"/>
            <w:gridSpan w:val="2"/>
            <w:tcBorders>
              <w:top w:val="single" w:sz="4" w:space="0" w:color="auto"/>
              <w:left w:val="nil"/>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370</w:t>
            </w:r>
          </w:p>
        </w:tc>
        <w:tc>
          <w:tcPr>
            <w:tcW w:w="957" w:type="dxa"/>
            <w:gridSpan w:val="2"/>
            <w:tcBorders>
              <w:top w:val="nil"/>
              <w:left w:val="nil"/>
              <w:bottom w:val="single" w:sz="4" w:space="0" w:color="auto"/>
              <w:right w:val="single" w:sz="4" w:space="0" w:color="auto"/>
            </w:tcBorders>
            <w:noWrap/>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21.00</w:t>
            </w:r>
          </w:p>
        </w:tc>
        <w:tc>
          <w:tcPr>
            <w:tcW w:w="1411" w:type="dxa"/>
            <w:gridSpan w:val="2"/>
            <w:tcBorders>
              <w:top w:val="nil"/>
              <w:left w:val="nil"/>
              <w:bottom w:val="single" w:sz="4" w:space="0" w:color="auto"/>
              <w:right w:val="single" w:sz="4" w:space="0" w:color="auto"/>
            </w:tcBorders>
            <w:noWrap/>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7'770.00</w:t>
            </w:r>
          </w:p>
        </w:tc>
      </w:tr>
      <w:tr w:rsidR="00895453" w:rsidRPr="00895453" w:rsidTr="00895453">
        <w:trPr>
          <w:trHeight w:val="426"/>
        </w:trPr>
        <w:tc>
          <w:tcPr>
            <w:tcW w:w="388" w:type="dxa"/>
            <w:tcBorders>
              <w:top w:val="single" w:sz="4" w:space="0" w:color="auto"/>
              <w:left w:val="single" w:sz="4" w:space="0" w:color="auto"/>
              <w:bottom w:val="single" w:sz="4" w:space="0" w:color="auto"/>
              <w:right w:val="nil"/>
            </w:tcBorders>
            <w:vAlign w:val="bottom"/>
            <w:hideMark/>
          </w:tcPr>
          <w:p w:rsidR="00895453" w:rsidRPr="00895453" w:rsidRDefault="00895453" w:rsidP="00895453">
            <w:pPr>
              <w:spacing w:after="0" w:line="240" w:lineRule="auto"/>
              <w:jc w:val="right"/>
              <w:rPr>
                <w:rFonts w:ascii="Times New Roman" w:eastAsia="Times New Roman" w:hAnsi="Times New Roman" w:cs="Times New Roman"/>
                <w:color w:val="000000"/>
                <w:sz w:val="18"/>
                <w:szCs w:val="18"/>
                <w:lang w:eastAsia="ru-RU"/>
              </w:rPr>
            </w:pPr>
            <w:r w:rsidRPr="00895453">
              <w:rPr>
                <w:rFonts w:ascii="Times New Roman" w:eastAsia="Times New Roman" w:hAnsi="Times New Roman" w:cs="Times New Roman"/>
                <w:color w:val="000000"/>
                <w:sz w:val="18"/>
                <w:szCs w:val="18"/>
                <w:lang w:eastAsia="ru-RU"/>
              </w:rPr>
              <w:t>6</w:t>
            </w:r>
          </w:p>
        </w:tc>
        <w:tc>
          <w:tcPr>
            <w:tcW w:w="4992" w:type="dxa"/>
            <w:tcBorders>
              <w:top w:val="single" w:sz="4" w:space="0" w:color="auto"/>
              <w:left w:val="single" w:sz="4" w:space="0" w:color="auto"/>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Крабовые палочки 0,2гр</w:t>
            </w:r>
          </w:p>
        </w:tc>
        <w:tc>
          <w:tcPr>
            <w:tcW w:w="759" w:type="dxa"/>
            <w:tcBorders>
              <w:top w:val="single" w:sz="4" w:space="0" w:color="auto"/>
              <w:left w:val="nil"/>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proofErr w:type="spellStart"/>
            <w:proofErr w:type="gramStart"/>
            <w:r w:rsidRPr="00895453">
              <w:rPr>
                <w:rFonts w:ascii="Calibri" w:eastAsia="Times New Roman" w:hAnsi="Calibri" w:cs="Calibri"/>
                <w:sz w:val="18"/>
                <w:szCs w:val="18"/>
              </w:rPr>
              <w:t>шт</w:t>
            </w:r>
            <w:proofErr w:type="spellEnd"/>
            <w:proofErr w:type="gramEnd"/>
          </w:p>
        </w:tc>
        <w:tc>
          <w:tcPr>
            <w:tcW w:w="1291" w:type="dxa"/>
            <w:gridSpan w:val="2"/>
            <w:tcBorders>
              <w:top w:val="single" w:sz="4" w:space="0" w:color="auto"/>
              <w:left w:val="nil"/>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420</w:t>
            </w:r>
          </w:p>
        </w:tc>
        <w:tc>
          <w:tcPr>
            <w:tcW w:w="957" w:type="dxa"/>
            <w:gridSpan w:val="2"/>
            <w:tcBorders>
              <w:top w:val="nil"/>
              <w:left w:val="nil"/>
              <w:bottom w:val="single" w:sz="4" w:space="0" w:color="auto"/>
              <w:right w:val="single" w:sz="4" w:space="0" w:color="auto"/>
            </w:tcBorders>
            <w:noWrap/>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32.50</w:t>
            </w:r>
          </w:p>
        </w:tc>
        <w:tc>
          <w:tcPr>
            <w:tcW w:w="1411" w:type="dxa"/>
            <w:gridSpan w:val="2"/>
            <w:tcBorders>
              <w:top w:val="nil"/>
              <w:left w:val="nil"/>
              <w:bottom w:val="single" w:sz="4" w:space="0" w:color="auto"/>
              <w:right w:val="single" w:sz="4" w:space="0" w:color="auto"/>
            </w:tcBorders>
            <w:noWrap/>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13'650.00</w:t>
            </w:r>
          </w:p>
        </w:tc>
      </w:tr>
      <w:tr w:rsidR="00895453" w:rsidRPr="00895453" w:rsidTr="00895453">
        <w:trPr>
          <w:trHeight w:val="426"/>
        </w:trPr>
        <w:tc>
          <w:tcPr>
            <w:tcW w:w="388" w:type="dxa"/>
            <w:tcBorders>
              <w:top w:val="single" w:sz="4" w:space="0" w:color="auto"/>
              <w:left w:val="single" w:sz="4" w:space="0" w:color="auto"/>
              <w:bottom w:val="single" w:sz="4" w:space="0" w:color="auto"/>
              <w:right w:val="nil"/>
            </w:tcBorders>
            <w:vAlign w:val="bottom"/>
            <w:hideMark/>
          </w:tcPr>
          <w:p w:rsidR="00895453" w:rsidRPr="00895453" w:rsidRDefault="00895453" w:rsidP="00895453">
            <w:pPr>
              <w:spacing w:after="0" w:line="240" w:lineRule="auto"/>
              <w:jc w:val="right"/>
              <w:rPr>
                <w:rFonts w:ascii="Times New Roman" w:eastAsia="Times New Roman" w:hAnsi="Times New Roman" w:cs="Times New Roman"/>
                <w:color w:val="000000"/>
                <w:sz w:val="18"/>
                <w:szCs w:val="18"/>
                <w:lang w:eastAsia="ru-RU"/>
              </w:rPr>
            </w:pPr>
            <w:r w:rsidRPr="00895453">
              <w:rPr>
                <w:rFonts w:ascii="Times New Roman" w:eastAsia="Times New Roman" w:hAnsi="Times New Roman" w:cs="Times New Roman"/>
                <w:color w:val="000000"/>
                <w:sz w:val="18"/>
                <w:szCs w:val="18"/>
                <w:lang w:eastAsia="ru-RU"/>
              </w:rPr>
              <w:t>7</w:t>
            </w:r>
          </w:p>
        </w:tc>
        <w:tc>
          <w:tcPr>
            <w:tcW w:w="4992" w:type="dxa"/>
            <w:tcBorders>
              <w:top w:val="single" w:sz="4" w:space="0" w:color="auto"/>
              <w:left w:val="single" w:sz="4" w:space="0" w:color="auto"/>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Сельдь атлантическая слабосоленая</w:t>
            </w:r>
          </w:p>
        </w:tc>
        <w:tc>
          <w:tcPr>
            <w:tcW w:w="759" w:type="dxa"/>
            <w:tcBorders>
              <w:top w:val="single" w:sz="4" w:space="0" w:color="auto"/>
              <w:left w:val="nil"/>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кг</w:t>
            </w:r>
          </w:p>
        </w:tc>
        <w:tc>
          <w:tcPr>
            <w:tcW w:w="1291" w:type="dxa"/>
            <w:gridSpan w:val="2"/>
            <w:tcBorders>
              <w:top w:val="single" w:sz="4" w:space="0" w:color="auto"/>
              <w:left w:val="nil"/>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140</w:t>
            </w:r>
          </w:p>
        </w:tc>
        <w:tc>
          <w:tcPr>
            <w:tcW w:w="957" w:type="dxa"/>
            <w:gridSpan w:val="2"/>
            <w:tcBorders>
              <w:top w:val="nil"/>
              <w:left w:val="nil"/>
              <w:bottom w:val="single" w:sz="4" w:space="0" w:color="auto"/>
              <w:right w:val="single" w:sz="4" w:space="0" w:color="auto"/>
            </w:tcBorders>
            <w:noWrap/>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164.00</w:t>
            </w:r>
          </w:p>
        </w:tc>
        <w:tc>
          <w:tcPr>
            <w:tcW w:w="1411" w:type="dxa"/>
            <w:gridSpan w:val="2"/>
            <w:tcBorders>
              <w:top w:val="nil"/>
              <w:left w:val="nil"/>
              <w:bottom w:val="single" w:sz="4" w:space="0" w:color="auto"/>
              <w:right w:val="single" w:sz="4" w:space="0" w:color="auto"/>
            </w:tcBorders>
            <w:noWrap/>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22'960.00</w:t>
            </w:r>
          </w:p>
        </w:tc>
      </w:tr>
      <w:tr w:rsidR="00895453" w:rsidRPr="00895453" w:rsidTr="00895453">
        <w:trPr>
          <w:trHeight w:val="426"/>
        </w:trPr>
        <w:tc>
          <w:tcPr>
            <w:tcW w:w="388" w:type="dxa"/>
            <w:tcBorders>
              <w:top w:val="single" w:sz="4" w:space="0" w:color="auto"/>
              <w:left w:val="single" w:sz="4" w:space="0" w:color="auto"/>
              <w:bottom w:val="single" w:sz="4" w:space="0" w:color="auto"/>
              <w:right w:val="nil"/>
            </w:tcBorders>
            <w:vAlign w:val="bottom"/>
            <w:hideMark/>
          </w:tcPr>
          <w:p w:rsidR="00895453" w:rsidRPr="00895453" w:rsidRDefault="00895453" w:rsidP="00895453">
            <w:pPr>
              <w:spacing w:after="0" w:line="240" w:lineRule="auto"/>
              <w:jc w:val="right"/>
              <w:rPr>
                <w:rFonts w:ascii="Times New Roman" w:eastAsia="Times New Roman" w:hAnsi="Times New Roman" w:cs="Times New Roman"/>
                <w:color w:val="000000"/>
                <w:sz w:val="18"/>
                <w:szCs w:val="18"/>
                <w:lang w:eastAsia="ru-RU"/>
              </w:rPr>
            </w:pPr>
            <w:r w:rsidRPr="00895453">
              <w:rPr>
                <w:rFonts w:ascii="Times New Roman" w:eastAsia="Times New Roman" w:hAnsi="Times New Roman" w:cs="Times New Roman"/>
                <w:color w:val="000000"/>
                <w:sz w:val="18"/>
                <w:szCs w:val="18"/>
                <w:lang w:eastAsia="ru-RU"/>
              </w:rPr>
              <w:t>8</w:t>
            </w:r>
          </w:p>
        </w:tc>
        <w:tc>
          <w:tcPr>
            <w:tcW w:w="4992" w:type="dxa"/>
            <w:tcBorders>
              <w:top w:val="single" w:sz="4" w:space="0" w:color="auto"/>
              <w:left w:val="single" w:sz="4" w:space="0" w:color="auto"/>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Кальмары с/</w:t>
            </w:r>
            <w:proofErr w:type="gramStart"/>
            <w:r w:rsidRPr="00895453">
              <w:rPr>
                <w:rFonts w:ascii="Calibri" w:eastAsia="Times New Roman" w:hAnsi="Calibri" w:cs="Calibri"/>
                <w:sz w:val="18"/>
                <w:szCs w:val="18"/>
              </w:rPr>
              <w:t>м</w:t>
            </w:r>
            <w:proofErr w:type="gramEnd"/>
          </w:p>
        </w:tc>
        <w:tc>
          <w:tcPr>
            <w:tcW w:w="759" w:type="dxa"/>
            <w:tcBorders>
              <w:top w:val="single" w:sz="4" w:space="0" w:color="auto"/>
              <w:left w:val="nil"/>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кг</w:t>
            </w:r>
          </w:p>
        </w:tc>
        <w:tc>
          <w:tcPr>
            <w:tcW w:w="1291" w:type="dxa"/>
            <w:gridSpan w:val="2"/>
            <w:tcBorders>
              <w:top w:val="single" w:sz="4" w:space="0" w:color="auto"/>
              <w:left w:val="nil"/>
              <w:bottom w:val="single" w:sz="4" w:space="0" w:color="auto"/>
              <w:right w:val="single" w:sz="4" w:space="0" w:color="auto"/>
            </w:tcBorders>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264</w:t>
            </w:r>
          </w:p>
        </w:tc>
        <w:tc>
          <w:tcPr>
            <w:tcW w:w="957" w:type="dxa"/>
            <w:gridSpan w:val="2"/>
            <w:tcBorders>
              <w:top w:val="nil"/>
              <w:left w:val="nil"/>
              <w:bottom w:val="single" w:sz="4" w:space="0" w:color="auto"/>
              <w:right w:val="single" w:sz="4" w:space="0" w:color="auto"/>
            </w:tcBorders>
            <w:noWrap/>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205.00</w:t>
            </w:r>
          </w:p>
        </w:tc>
        <w:tc>
          <w:tcPr>
            <w:tcW w:w="1411" w:type="dxa"/>
            <w:gridSpan w:val="2"/>
            <w:tcBorders>
              <w:top w:val="nil"/>
              <w:left w:val="nil"/>
              <w:bottom w:val="single" w:sz="4" w:space="0" w:color="auto"/>
              <w:right w:val="single" w:sz="4" w:space="0" w:color="auto"/>
            </w:tcBorders>
            <w:noWrap/>
            <w:hideMark/>
          </w:tcPr>
          <w:p w:rsidR="00895453" w:rsidRPr="00895453" w:rsidRDefault="00895453" w:rsidP="00895453">
            <w:pPr>
              <w:spacing w:after="0" w:line="240" w:lineRule="auto"/>
              <w:rPr>
                <w:rFonts w:ascii="Calibri" w:eastAsia="Times New Roman" w:hAnsi="Calibri" w:cs="Calibri"/>
                <w:sz w:val="18"/>
                <w:szCs w:val="18"/>
              </w:rPr>
            </w:pPr>
            <w:r w:rsidRPr="00895453">
              <w:rPr>
                <w:rFonts w:ascii="Calibri" w:eastAsia="Times New Roman" w:hAnsi="Calibri" w:cs="Calibri"/>
                <w:sz w:val="18"/>
                <w:szCs w:val="18"/>
              </w:rPr>
              <w:t>54'120.00</w:t>
            </w:r>
          </w:p>
        </w:tc>
      </w:tr>
      <w:tr w:rsidR="00895453" w:rsidRPr="00895453" w:rsidTr="00895453">
        <w:trPr>
          <w:trHeight w:val="426"/>
        </w:trPr>
        <w:tc>
          <w:tcPr>
            <w:tcW w:w="9798" w:type="dxa"/>
            <w:gridSpan w:val="9"/>
            <w:tcBorders>
              <w:top w:val="single" w:sz="4" w:space="0" w:color="auto"/>
              <w:left w:val="single" w:sz="4" w:space="0" w:color="auto"/>
              <w:bottom w:val="single" w:sz="4" w:space="0" w:color="auto"/>
              <w:right w:val="single" w:sz="4" w:space="0" w:color="auto"/>
            </w:tcBorders>
            <w:vAlign w:val="bottom"/>
          </w:tcPr>
          <w:p w:rsidR="00895453" w:rsidRPr="00895453" w:rsidRDefault="00895453" w:rsidP="00895453">
            <w:pPr>
              <w:spacing w:after="0" w:line="240" w:lineRule="auto"/>
              <w:rPr>
                <w:rFonts w:ascii="Calibri" w:eastAsia="Times New Roman" w:hAnsi="Calibri" w:cs="Calibri"/>
                <w:sz w:val="18"/>
                <w:szCs w:val="18"/>
              </w:rPr>
            </w:pPr>
            <w:r w:rsidRPr="00895453">
              <w:rPr>
                <w:rFonts w:ascii="Times New Roman" w:eastAsia="Times New Roman" w:hAnsi="Times New Roman" w:cs="Times New Roman"/>
                <w:sz w:val="18"/>
                <w:szCs w:val="18"/>
                <w:lang w:eastAsia="ru-RU"/>
              </w:rPr>
              <w:t xml:space="preserve">Итого сумма: </w:t>
            </w:r>
            <w:r w:rsidRPr="00895453">
              <w:rPr>
                <w:rFonts w:ascii="Calibri" w:eastAsia="Times New Roman" w:hAnsi="Calibri" w:cs="Times New Roman"/>
                <w:sz w:val="18"/>
                <w:szCs w:val="18"/>
              </w:rPr>
              <w:t xml:space="preserve">   </w:t>
            </w:r>
            <w:r w:rsidRPr="00895453">
              <w:rPr>
                <w:rFonts w:ascii="Calibri" w:eastAsia="Times New Roman" w:hAnsi="Calibri" w:cs="Times New Roman"/>
                <w:b/>
                <w:sz w:val="18"/>
                <w:szCs w:val="18"/>
              </w:rPr>
              <w:t>498'905.00 (Четыреста девяносто восемь тысяч девятьсот пять рублей 00 копеек) В том числе НДС: 45'354.99</w:t>
            </w:r>
          </w:p>
          <w:p w:rsidR="00895453" w:rsidRPr="00895453" w:rsidRDefault="00895453" w:rsidP="00895453">
            <w:pPr>
              <w:spacing w:after="0" w:line="240" w:lineRule="auto"/>
              <w:rPr>
                <w:rFonts w:ascii="Calibri" w:eastAsia="Times New Roman" w:hAnsi="Calibri" w:cs="Calibri"/>
                <w:sz w:val="18"/>
                <w:szCs w:val="18"/>
              </w:rPr>
            </w:pPr>
          </w:p>
        </w:tc>
      </w:tr>
      <w:tr w:rsidR="00895453" w:rsidRPr="00895453" w:rsidTr="00895453">
        <w:trPr>
          <w:trHeight w:val="742"/>
        </w:trPr>
        <w:tc>
          <w:tcPr>
            <w:tcW w:w="388" w:type="dxa"/>
            <w:noWrap/>
            <w:vAlign w:val="bottom"/>
          </w:tcPr>
          <w:p w:rsidR="00895453" w:rsidRPr="00895453" w:rsidRDefault="00895453" w:rsidP="00895453">
            <w:pPr>
              <w:spacing w:after="0" w:line="240" w:lineRule="auto"/>
              <w:rPr>
                <w:rFonts w:ascii="Times New Roman" w:eastAsia="Times New Roman" w:hAnsi="Times New Roman" w:cs="Times New Roman"/>
                <w:sz w:val="18"/>
                <w:szCs w:val="18"/>
                <w:lang w:eastAsia="ru-RU"/>
              </w:rPr>
            </w:pPr>
          </w:p>
        </w:tc>
        <w:tc>
          <w:tcPr>
            <w:tcW w:w="9410" w:type="dxa"/>
            <w:gridSpan w:val="8"/>
            <w:noWrap/>
            <w:vAlign w:val="center"/>
          </w:tcPr>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r w:rsidRPr="00895453">
              <w:rPr>
                <w:rFonts w:ascii="Times New Roman" w:eastAsia="Times New Roman" w:hAnsi="Times New Roman" w:cs="Times New Roman"/>
                <w:color w:val="000000"/>
                <w:sz w:val="18"/>
                <w:szCs w:val="18"/>
                <w:lang w:eastAsia="ru-RU"/>
              </w:rPr>
              <w:t xml:space="preserve"> </w:t>
            </w:r>
          </w:p>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r w:rsidRPr="00895453">
              <w:rPr>
                <w:rFonts w:ascii="Times New Roman" w:eastAsia="Times New Roman" w:hAnsi="Times New Roman" w:cs="Times New Roman"/>
                <w:color w:val="000000"/>
                <w:sz w:val="18"/>
                <w:szCs w:val="18"/>
                <w:lang w:eastAsia="ru-RU"/>
              </w:rPr>
              <w:t xml:space="preserve">Заказчик __________________ М.В. </w:t>
            </w:r>
            <w:proofErr w:type="spellStart"/>
            <w:r w:rsidRPr="00895453">
              <w:rPr>
                <w:rFonts w:ascii="Times New Roman" w:eastAsia="Times New Roman" w:hAnsi="Times New Roman" w:cs="Times New Roman"/>
                <w:color w:val="000000"/>
                <w:sz w:val="18"/>
                <w:szCs w:val="18"/>
                <w:lang w:eastAsia="ru-RU"/>
              </w:rPr>
              <w:t>Самардак</w:t>
            </w:r>
            <w:proofErr w:type="spellEnd"/>
            <w:r w:rsidRPr="00895453">
              <w:rPr>
                <w:rFonts w:ascii="Times New Roman" w:eastAsia="Times New Roman" w:hAnsi="Times New Roman" w:cs="Times New Roman"/>
                <w:color w:val="000000"/>
                <w:sz w:val="18"/>
                <w:szCs w:val="18"/>
                <w:lang w:eastAsia="ru-RU"/>
              </w:rPr>
              <w:t xml:space="preserve">                                       Поставщик ________________С.Н. Потапов</w:t>
            </w:r>
          </w:p>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r w:rsidRPr="00895453">
              <w:rPr>
                <w:rFonts w:ascii="Times New Roman" w:eastAsia="Times New Roman" w:hAnsi="Times New Roman" w:cs="Times New Roman"/>
                <w:color w:val="000000"/>
                <w:sz w:val="18"/>
                <w:szCs w:val="18"/>
                <w:lang w:eastAsia="ru-RU"/>
              </w:rPr>
              <w:t xml:space="preserve">                                                                                                                                                                            </w:t>
            </w:r>
          </w:p>
        </w:tc>
      </w:tr>
      <w:tr w:rsidR="00895453" w:rsidRPr="00895453" w:rsidTr="00895453">
        <w:trPr>
          <w:trHeight w:val="467"/>
        </w:trPr>
        <w:tc>
          <w:tcPr>
            <w:tcW w:w="388" w:type="dxa"/>
            <w:noWrap/>
            <w:vAlign w:val="bottom"/>
          </w:tcPr>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tc>
        <w:tc>
          <w:tcPr>
            <w:tcW w:w="4992" w:type="dxa"/>
            <w:vAlign w:val="center"/>
            <w:hideMark/>
          </w:tcPr>
          <w:p w:rsidR="00895453" w:rsidRPr="00895453" w:rsidRDefault="00895453" w:rsidP="00895453">
            <w:pPr>
              <w:rPr>
                <w:rFonts w:ascii="Calibri" w:eastAsia="Times New Roman" w:hAnsi="Calibri" w:cs="Calibri"/>
              </w:rPr>
            </w:pPr>
            <w:r w:rsidRPr="00895453">
              <w:rPr>
                <w:rFonts w:ascii="Times New Roman" w:eastAsia="Times New Roman" w:hAnsi="Times New Roman" w:cs="Times New Roman"/>
                <w:color w:val="000000"/>
                <w:sz w:val="18"/>
                <w:szCs w:val="18"/>
                <w:lang w:eastAsia="ru-RU"/>
              </w:rPr>
              <w:t xml:space="preserve">       </w:t>
            </w:r>
          </w:p>
        </w:tc>
        <w:tc>
          <w:tcPr>
            <w:tcW w:w="1625" w:type="dxa"/>
            <w:gridSpan w:val="2"/>
            <w:noWrap/>
            <w:vAlign w:val="bottom"/>
          </w:tcPr>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tc>
        <w:tc>
          <w:tcPr>
            <w:tcW w:w="705" w:type="dxa"/>
            <w:gridSpan w:val="2"/>
            <w:noWrap/>
            <w:vAlign w:val="bottom"/>
          </w:tcPr>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tc>
        <w:tc>
          <w:tcPr>
            <w:tcW w:w="1142" w:type="dxa"/>
            <w:gridSpan w:val="2"/>
            <w:noWrap/>
            <w:vAlign w:val="bottom"/>
          </w:tcPr>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tc>
        <w:tc>
          <w:tcPr>
            <w:tcW w:w="946" w:type="dxa"/>
            <w:noWrap/>
            <w:vAlign w:val="bottom"/>
          </w:tcPr>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tc>
      </w:tr>
      <w:tr w:rsidR="00895453" w:rsidRPr="00895453" w:rsidTr="00895453">
        <w:trPr>
          <w:trHeight w:val="137"/>
        </w:trPr>
        <w:tc>
          <w:tcPr>
            <w:tcW w:w="388" w:type="dxa"/>
            <w:noWrap/>
            <w:vAlign w:val="bottom"/>
          </w:tcPr>
          <w:p w:rsidR="00895453" w:rsidRPr="00895453" w:rsidRDefault="00895453" w:rsidP="00895453">
            <w:pPr>
              <w:spacing w:after="0" w:line="240" w:lineRule="auto"/>
              <w:rPr>
                <w:rFonts w:ascii="Times New Roman" w:eastAsia="Times New Roman" w:hAnsi="Times New Roman" w:cs="Times New Roman"/>
                <w:sz w:val="18"/>
                <w:szCs w:val="18"/>
                <w:lang w:eastAsia="ru-RU"/>
              </w:rPr>
            </w:pPr>
          </w:p>
        </w:tc>
        <w:tc>
          <w:tcPr>
            <w:tcW w:w="8464" w:type="dxa"/>
            <w:gridSpan w:val="7"/>
            <w:noWrap/>
            <w:vAlign w:val="center"/>
          </w:tcPr>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tc>
        <w:tc>
          <w:tcPr>
            <w:tcW w:w="946" w:type="dxa"/>
            <w:noWrap/>
            <w:vAlign w:val="bottom"/>
          </w:tcPr>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tc>
      </w:tr>
      <w:tr w:rsidR="00895453" w:rsidRPr="00895453" w:rsidTr="00895453">
        <w:trPr>
          <w:trHeight w:val="289"/>
        </w:trPr>
        <w:tc>
          <w:tcPr>
            <w:tcW w:w="388" w:type="dxa"/>
            <w:noWrap/>
            <w:vAlign w:val="bottom"/>
          </w:tcPr>
          <w:p w:rsidR="00895453" w:rsidRPr="00895453" w:rsidRDefault="00895453" w:rsidP="00895453">
            <w:pPr>
              <w:spacing w:after="0" w:line="240" w:lineRule="auto"/>
              <w:rPr>
                <w:rFonts w:ascii="Times New Roman" w:eastAsia="Times New Roman" w:hAnsi="Times New Roman" w:cs="Times New Roman"/>
                <w:b/>
                <w:bCs/>
                <w:sz w:val="18"/>
                <w:szCs w:val="18"/>
                <w:lang w:eastAsia="ru-RU"/>
              </w:rPr>
            </w:pPr>
          </w:p>
        </w:tc>
        <w:tc>
          <w:tcPr>
            <w:tcW w:w="6617" w:type="dxa"/>
            <w:gridSpan w:val="3"/>
            <w:noWrap/>
            <w:vAlign w:val="center"/>
          </w:tcPr>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tc>
        <w:tc>
          <w:tcPr>
            <w:tcW w:w="1847" w:type="dxa"/>
            <w:gridSpan w:val="4"/>
            <w:noWrap/>
            <w:vAlign w:val="center"/>
          </w:tcPr>
          <w:p w:rsidR="00895453" w:rsidRPr="00895453" w:rsidRDefault="00895453" w:rsidP="00895453">
            <w:pPr>
              <w:spacing w:after="0" w:line="240" w:lineRule="auto"/>
              <w:rPr>
                <w:rFonts w:ascii="Times New Roman" w:eastAsia="Times New Roman" w:hAnsi="Times New Roman" w:cs="Times New Roman"/>
                <w:color w:val="000000" w:themeColor="text1"/>
                <w:sz w:val="18"/>
                <w:szCs w:val="18"/>
                <w:lang w:eastAsia="ru-RU"/>
              </w:rPr>
            </w:pPr>
          </w:p>
        </w:tc>
        <w:tc>
          <w:tcPr>
            <w:tcW w:w="946" w:type="dxa"/>
            <w:noWrap/>
            <w:vAlign w:val="bottom"/>
          </w:tcPr>
          <w:p w:rsidR="00895453" w:rsidRPr="00895453" w:rsidRDefault="00895453" w:rsidP="00895453">
            <w:pPr>
              <w:spacing w:after="0" w:line="240" w:lineRule="auto"/>
              <w:rPr>
                <w:rFonts w:ascii="Times New Roman" w:eastAsia="Times New Roman" w:hAnsi="Times New Roman" w:cs="Times New Roman"/>
                <w:color w:val="000000"/>
                <w:sz w:val="18"/>
                <w:szCs w:val="18"/>
                <w:lang w:eastAsia="ru-RU"/>
              </w:rPr>
            </w:pPr>
          </w:p>
        </w:tc>
      </w:tr>
    </w:tbl>
    <w:p w:rsidR="00612EF8" w:rsidRPr="00612EF8" w:rsidRDefault="00612EF8" w:rsidP="00895453">
      <w:pPr>
        <w:keepNext/>
        <w:spacing w:after="0" w:line="240" w:lineRule="auto"/>
        <w:outlineLvl w:val="0"/>
        <w:rPr>
          <w:rFonts w:ascii="Calibri" w:eastAsia="Times New Roman" w:hAnsi="Calibri" w:cs="Times New Roman"/>
        </w:rPr>
      </w:pPr>
    </w:p>
    <w:sectPr w:rsidR="00612EF8" w:rsidRPr="00612EF8"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2441BE"/>
    <w:rsid w:val="00257B6E"/>
    <w:rsid w:val="00314B7B"/>
    <w:rsid w:val="003F3957"/>
    <w:rsid w:val="00493E55"/>
    <w:rsid w:val="004C48DD"/>
    <w:rsid w:val="00612EF8"/>
    <w:rsid w:val="006A3336"/>
    <w:rsid w:val="006E38AC"/>
    <w:rsid w:val="00753242"/>
    <w:rsid w:val="00895453"/>
    <w:rsid w:val="008F769E"/>
    <w:rsid w:val="00955345"/>
    <w:rsid w:val="009632A6"/>
    <w:rsid w:val="009C5523"/>
    <w:rsid w:val="009F169B"/>
    <w:rsid w:val="00BB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46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2747</Words>
  <Characters>15662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2017-12-20T02:07:00Z</dcterms:created>
  <dcterms:modified xsi:type="dcterms:W3CDTF">2017-12-20T02:07:00Z</dcterms:modified>
</cp:coreProperties>
</file>