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>от 27.04.2018 для закупки №0351100001718000024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CF1057" w:rsidRPr="00CF1057" w:rsidTr="00CF1057">
        <w:tc>
          <w:tcPr>
            <w:tcW w:w="250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1057" w:rsidRPr="00CF1057" w:rsidTr="00CF1057"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апреля 2018</w:t>
            </w:r>
          </w:p>
        </w:tc>
      </w:tr>
      <w:tr w:rsidR="00CF1057" w:rsidRPr="00CF1057" w:rsidTr="00CF1057"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1057" w:rsidRPr="00CF1057" w:rsidRDefault="00CF1057" w:rsidP="00CF105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Повестка дня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№0351100001718000024 от 17.04.2018)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27 апреля 2018 года в 09:10 (по местному времени) по адресу РФ, 630049, </w:t>
      </w:r>
      <w:proofErr w:type="spell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CF1057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ул.Д.Ковальчук</w:t>
      </w:r>
      <w:proofErr w:type="spellEnd"/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каб</w:t>
      </w:r>
      <w:proofErr w:type="spellEnd"/>
      <w:r w:rsidRPr="00CF1057">
        <w:rPr>
          <w:rFonts w:ascii="Arial" w:eastAsia="Times New Roman" w:hAnsi="Arial" w:cs="Arial"/>
          <w:sz w:val="18"/>
          <w:szCs w:val="18"/>
          <w:lang w:eastAsia="ru-RU"/>
        </w:rPr>
        <w:t>. л-206.</w:t>
      </w:r>
    </w:p>
    <w:p w:rsidR="00CF1057" w:rsidRPr="00CF1057" w:rsidRDefault="00CF1057" w:rsidP="00CF105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Номер и наименование объекта закупки: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Закупка №0351100001718000024 «Оказание услуг по оформлению подписки и доставке периодических изданий для библиотеки на 2-е полугодие 2018г.»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Идентификационный код закупки: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181540211315554020100100350235310000 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Начальная (максимальная) цена контракта: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299584.28 Российский рубль (двести девяносто девять тысяч пятьсот восемьдесят четыре рубля двадцать восемь копеек)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Источник финансирования: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средства бюджетного учреждения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, Новосибирск г, ул. Дуси Ковальчук, 191, </w:t>
      </w:r>
      <w:proofErr w:type="spell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каб</w:t>
      </w:r>
      <w:proofErr w:type="spellEnd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306 - библиотека. Сроки: в течение 2-го полугодия 2018г., ежедневно до 10.00 часов утра согласно выходу всех изданий в полном объеме (</w:t>
      </w:r>
      <w:proofErr w:type="gram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)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ежедневно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>Преимущества, предоставляемые заказчиком: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>Требования, предъявляемые к участникам: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1057" w:rsidRPr="00CF1057" w:rsidRDefault="00CF1057" w:rsidP="00CF105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Информация о заказчике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F1057" w:rsidRPr="00CF1057" w:rsidRDefault="00CF1057" w:rsidP="00CF105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Информация о комиссии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Единая комиссия СГУПС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комиссии: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Васильев Олег Юрьевич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Макарова Вероника Александровна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Печко</w:t>
      </w:r>
      <w:proofErr w:type="spellEnd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Елена Ивановна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Шабурова</w:t>
      </w:r>
      <w:proofErr w:type="spellEnd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Галеновна</w:t>
      </w:r>
      <w:proofErr w:type="spellEnd"/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CF1057">
        <w:rPr>
          <w:rFonts w:ascii="Arial" w:eastAsia="Times New Roman" w:hAnsi="Arial" w:cs="Arial"/>
          <w:sz w:val="18"/>
          <w:szCs w:val="18"/>
          <w:u w:val="single"/>
          <w:lang w:eastAsia="ru-RU"/>
        </w:rPr>
        <w:t>4 (четыре)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из </w:t>
      </w:r>
      <w:proofErr w:type="gram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них</w:t>
      </w:r>
      <w:proofErr w:type="gramEnd"/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CF1057" w:rsidRPr="00CF1057" w:rsidRDefault="00CF1057" w:rsidP="00CF105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CF1057" w:rsidRP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3"/>
        <w:gridCol w:w="5079"/>
        <w:gridCol w:w="1503"/>
        <w:gridCol w:w="1504"/>
      </w:tblGrid>
      <w:tr w:rsidR="00CF1057" w:rsidRPr="00CF1057" w:rsidTr="00CF1057">
        <w:tc>
          <w:tcPr>
            <w:tcW w:w="50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Предлагаемая цена (стоимость), </w:t>
            </w: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750" w:type="pct"/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CF1057" w:rsidRPr="00CF1057" w:rsidTr="00CF105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26.04.2018 09:30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"УП ВОСТОК"</w:t>
            </w: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ИНН: 6685000056</w:t>
            </w: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КПП: 668501001</w:t>
            </w: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Почтовый адрес: 620026, </w:t>
            </w:r>
            <w:proofErr w:type="gramStart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СВЕРДЛОВСКАЯ, Г ЕКАТЕРИНБУРГ, УЛ МАМИНА-СИБИРЯКА, 130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1057" w:rsidRPr="00CF1057" w:rsidRDefault="00CF1057" w:rsidP="00CF10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CF1057" w:rsidRDefault="00CF1057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1057">
        <w:rPr>
          <w:rFonts w:ascii="Arial" w:eastAsia="Times New Roman" w:hAnsi="Arial" w:cs="Arial"/>
          <w:sz w:val="18"/>
          <w:szCs w:val="18"/>
          <w:lang w:eastAsia="ru-RU"/>
        </w:rPr>
        <w:t xml:space="preserve">5.2 Информация о признании запроса котировок </w:t>
      </w:r>
      <w:proofErr w:type="gramStart"/>
      <w:r w:rsidRPr="00CF1057">
        <w:rPr>
          <w:rFonts w:ascii="Arial" w:eastAsia="Times New Roman" w:hAnsi="Arial" w:cs="Arial"/>
          <w:sz w:val="18"/>
          <w:szCs w:val="18"/>
          <w:lang w:eastAsia="ru-RU"/>
        </w:rPr>
        <w:t>несостоявшимся</w:t>
      </w:r>
      <w:proofErr w:type="gramEnd"/>
    </w:p>
    <w:p w:rsidR="008B03A8" w:rsidRPr="00CF1057" w:rsidRDefault="008B03A8" w:rsidP="00CF10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3A8" w:rsidRPr="00CF1057" w:rsidSect="00CF10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57"/>
    <w:rsid w:val="00751A8A"/>
    <w:rsid w:val="008B03A8"/>
    <w:rsid w:val="00C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310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2018-04-27T02:32:00Z</cp:lastPrinted>
  <dcterms:created xsi:type="dcterms:W3CDTF">2018-04-27T04:27:00Z</dcterms:created>
  <dcterms:modified xsi:type="dcterms:W3CDTF">2018-04-27T04:27:00Z</dcterms:modified>
</cp:coreProperties>
</file>