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2" w:rsidRPr="00F711B2" w:rsidRDefault="00F711B2" w:rsidP="00F711B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r w:rsidRPr="00F711B2">
        <w:rPr>
          <w:rFonts w:ascii="Tahoma" w:eastAsia="Times New Roman" w:hAnsi="Tahoma" w:cs="Tahoma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F711B2" w:rsidRPr="00F711B2" w:rsidRDefault="00F711B2" w:rsidP="00F711B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F711B2">
        <w:rPr>
          <w:rFonts w:ascii="Tahoma" w:eastAsia="Times New Roman" w:hAnsi="Tahoma" w:cs="Tahoma"/>
          <w:sz w:val="18"/>
          <w:szCs w:val="18"/>
          <w:lang w:eastAsia="ru-RU"/>
        </w:rPr>
        <w:t>для закупки №0351100001718000038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6406"/>
      </w:tblGrid>
      <w:tr w:rsidR="00F711B2" w:rsidRPr="00F711B2" w:rsidTr="00F711B2">
        <w:tc>
          <w:tcPr>
            <w:tcW w:w="2000" w:type="pct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0351100001718000038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Оказание услуг по амбулаторному обслуживанию сотрудников </w:t>
            </w: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предоставляемые</w:t>
            </w:r>
            <w:proofErr w:type="gram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поликлиниками для Томского техникума железнодорожного транспорта - филиала СГУПС в 2018 году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Заказчик</w:t>
            </w: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mva@stu.ru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7-383-3280396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Руководитель контрактной службы - Печко Елена Ивановна (тел. 328-05-82), ведущий юрисконсульт контрактной службы - Шабурова Ирина Галеновна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09.06.2018 09:00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19.06.2018 09:00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  <w:proofErr w:type="gramEnd"/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19.06.2018 09:00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249247.67 Российский рубль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181540211315554020100100480368621000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 г, пер. Переездный, 1 -ТТЖТ филиал Заказчика (передача акта), Услуги должны оказываться в медицинском учреждении г. Томска (согласно приложений) . Сроки - с момента заключения договора до 31 декабря 2018 года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договору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F711B2" w:rsidRPr="00F711B2" w:rsidTr="00F711B2">
        <w:tc>
          <w:tcPr>
            <w:tcW w:w="0" w:type="auto"/>
            <w:gridSpan w:val="2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F711B2" w:rsidRPr="00F711B2" w:rsidTr="00F711B2">
        <w:tc>
          <w:tcPr>
            <w:tcW w:w="0" w:type="auto"/>
            <w:gridSpan w:val="2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F711B2" w:rsidRPr="00F711B2" w:rsidTr="00F711B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1055"/>
              <w:gridCol w:w="1393"/>
              <w:gridCol w:w="898"/>
              <w:gridCol w:w="1060"/>
              <w:gridCol w:w="1060"/>
              <w:gridCol w:w="1099"/>
              <w:gridCol w:w="871"/>
              <w:gridCol w:w="982"/>
            </w:tblGrid>
            <w:tr w:rsidR="00F711B2" w:rsidRPr="00F711B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F711B2" w:rsidRPr="00F711B2">
              <w:tc>
                <w:tcPr>
                  <w:tcW w:w="0" w:type="auto"/>
                  <w:vMerge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711B2" w:rsidRPr="00F711B2">
              <w:tc>
                <w:tcPr>
                  <w:tcW w:w="0" w:type="auto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Оказание услуг по амбулаторному обслуживанию сотрудников </w:t>
                  </w:r>
                  <w:proofErr w:type="gramStart"/>
                  <w:r w:rsidRPr="00F711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предоставляемые</w:t>
                  </w:r>
                  <w:proofErr w:type="gramEnd"/>
                  <w:r w:rsidRPr="00F711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поликлиниками для Томского техникума железнодорожного транспорта - филиала СГУПС в 2018году.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86.21.10.110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1"/>
                  </w:tblGrid>
                  <w:tr w:rsidR="00F711B2" w:rsidRPr="00F711B2">
                    <w:tc>
                      <w:tcPr>
                        <w:tcW w:w="0" w:type="auto"/>
                        <w:vAlign w:val="center"/>
                        <w:hideMark/>
                      </w:tcPr>
                      <w:p w:rsidR="00F711B2" w:rsidRPr="00F711B2" w:rsidRDefault="00F711B2" w:rsidP="00F711B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УСЛ </w:t>
                  </w:r>
                  <w:proofErr w:type="gramStart"/>
                  <w:r w:rsidRPr="00F711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249247.67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1B2" w:rsidRPr="00F711B2" w:rsidRDefault="00F711B2" w:rsidP="00F711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F711B2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249247.67</w:t>
                  </w:r>
                </w:p>
              </w:tc>
            </w:tr>
          </w:tbl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711B2" w:rsidRPr="00F711B2" w:rsidTr="00F711B2">
        <w:tc>
          <w:tcPr>
            <w:tcW w:w="0" w:type="auto"/>
            <w:gridSpan w:val="2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Итого: 249247.67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Единые требования к участникам (в </w:t>
            </w: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частью 1 Статьи 31 Федерального закона № 44-ФЗ) </w:t>
            </w:r>
          </w:p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44-ФЗ; Исполнитель должен иметь лицензию на осуществление медицинской деятельности: согласно п.46 ч.1 ст.12 Федерального закона № 99-ФЗ от 04.05.2011г. на оказание услуг - медицинский осмотр (предварительный, периодический), в соответствии с перечнем работ (услуг) составляющих медицинскую деятельность, утвержденным Постановлением Правительства РФ от 16.04.2012г. №291</w:t>
            </w:r>
          </w:p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 Требования к участникам закупок в </w:t>
            </w: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частью 1.1 статьи 31 Федерального закона № 44-ФЗ </w:t>
            </w:r>
          </w:p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  <w:proofErr w:type="gramEnd"/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 Приложение 5-2018 </w:t>
            </w:r>
            <w:proofErr w:type="spell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амбул</w:t>
            </w:r>
            <w:proofErr w:type="spell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обсл</w:t>
            </w:r>
            <w:proofErr w:type="spellEnd"/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ТТЖТ</w:t>
            </w:r>
          </w:p>
        </w:tc>
      </w:tr>
      <w:tr w:rsidR="00F711B2" w:rsidRPr="00F711B2" w:rsidTr="00F711B2"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F711B2" w:rsidRPr="00F711B2" w:rsidRDefault="00F711B2" w:rsidP="00F711B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711B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08.06.2018 08:59</w:t>
            </w:r>
          </w:p>
        </w:tc>
      </w:tr>
      <w:bookmarkEnd w:id="0"/>
    </w:tbl>
    <w:p w:rsidR="008F45EB" w:rsidRPr="00F711B2" w:rsidRDefault="008F45EB" w:rsidP="00F711B2">
      <w:pPr>
        <w:spacing w:after="0" w:line="240" w:lineRule="auto"/>
        <w:rPr>
          <w:sz w:val="18"/>
          <w:szCs w:val="18"/>
        </w:rPr>
      </w:pPr>
    </w:p>
    <w:sectPr w:rsidR="008F45EB" w:rsidRPr="00F711B2" w:rsidSect="00F711B2">
      <w:pgSz w:w="11906" w:h="16838"/>
      <w:pgMar w:top="510" w:right="510" w:bottom="51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B2"/>
    <w:rsid w:val="008F45EB"/>
    <w:rsid w:val="00F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6480">
          <w:marLeft w:val="0"/>
          <w:marRight w:val="0"/>
          <w:marTop w:val="6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2018-06-08T03:51:00Z</cp:lastPrinted>
  <dcterms:created xsi:type="dcterms:W3CDTF">2018-06-08T03:50:00Z</dcterms:created>
  <dcterms:modified xsi:type="dcterms:W3CDTF">2018-06-08T03:52:00Z</dcterms:modified>
</cp:coreProperties>
</file>