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BB116E">
        <w:rPr>
          <w:b/>
        </w:rPr>
        <w:t xml:space="preserve"> Заказчика</w:t>
      </w:r>
    </w:p>
    <w:p w:rsidR="003F3957" w:rsidRDefault="003F3957" w:rsidP="003F3957">
      <w:pPr>
        <w:spacing w:after="0" w:line="240" w:lineRule="auto"/>
        <w:jc w:val="both"/>
      </w:pPr>
    </w:p>
    <w:tbl>
      <w:tblPr>
        <w:tblStyle w:val="ac"/>
        <w:tblW w:w="0" w:type="auto"/>
        <w:tblInd w:w="-176" w:type="dxa"/>
        <w:tblLook w:val="04A0" w:firstRow="1" w:lastRow="0" w:firstColumn="1" w:lastColumn="0" w:noHBand="0" w:noVBand="1"/>
      </w:tblPr>
      <w:tblGrid>
        <w:gridCol w:w="3236"/>
        <w:gridCol w:w="7248"/>
      </w:tblGrid>
      <w:tr w:rsidR="003F3957" w:rsidRPr="00B254D0" w:rsidTr="00DE1350">
        <w:tc>
          <w:tcPr>
            <w:tcW w:w="3236"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7248" w:type="dxa"/>
          </w:tcPr>
          <w:p w:rsidR="003F3957" w:rsidRPr="00B254D0" w:rsidRDefault="003F3957" w:rsidP="00BF391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BF3917">
              <w:rPr>
                <w:rFonts w:ascii="Arial" w:hAnsi="Arial" w:cs="Arial"/>
                <w:sz w:val="20"/>
                <w:szCs w:val="20"/>
              </w:rPr>
              <w:t>2</w:t>
            </w:r>
            <w:r w:rsidRPr="00B254D0">
              <w:rPr>
                <w:rFonts w:ascii="Arial" w:hAnsi="Arial" w:cs="Arial"/>
                <w:sz w:val="20"/>
                <w:szCs w:val="20"/>
              </w:rPr>
              <w:t xml:space="preserve"> пункта 5.1. Положения о закупке </w:t>
            </w:r>
            <w:r w:rsidR="00BB116E">
              <w:rPr>
                <w:rFonts w:ascii="Arial" w:hAnsi="Arial" w:cs="Arial"/>
                <w:sz w:val="20"/>
                <w:szCs w:val="20"/>
              </w:rPr>
              <w:t>Заказчика</w:t>
            </w:r>
          </w:p>
        </w:tc>
      </w:tr>
      <w:tr w:rsidR="003F3957" w:rsidRPr="00B254D0" w:rsidTr="00DE1350">
        <w:tc>
          <w:tcPr>
            <w:tcW w:w="3236"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248" w:type="dxa"/>
          </w:tcPr>
          <w:p w:rsidR="003F3957" w:rsidRPr="00E93215" w:rsidRDefault="003F3957" w:rsidP="00461898">
            <w:pPr>
              <w:jc w:val="both"/>
              <w:rPr>
                <w:rFonts w:ascii="Arial" w:hAnsi="Arial" w:cs="Arial"/>
                <w:sz w:val="18"/>
                <w:szCs w:val="18"/>
              </w:rPr>
            </w:pPr>
            <w:r w:rsidRPr="00E93215">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E93215" w:rsidRDefault="003F3957" w:rsidP="00461898">
            <w:pPr>
              <w:jc w:val="both"/>
              <w:rPr>
                <w:rFonts w:ascii="Arial" w:hAnsi="Arial" w:cs="Arial"/>
                <w:sz w:val="18"/>
                <w:szCs w:val="18"/>
              </w:rPr>
            </w:pPr>
            <w:r w:rsidRPr="00E93215">
              <w:rPr>
                <w:rFonts w:ascii="Arial" w:hAnsi="Arial" w:cs="Arial"/>
                <w:sz w:val="18"/>
                <w:szCs w:val="18"/>
              </w:rPr>
              <w:t>Местонахождение и почтовый адрес: 630049, г.</w:t>
            </w:r>
            <w:r w:rsidR="00E93215">
              <w:rPr>
                <w:rFonts w:ascii="Arial" w:hAnsi="Arial" w:cs="Arial"/>
                <w:sz w:val="18"/>
                <w:szCs w:val="18"/>
              </w:rPr>
              <w:t xml:space="preserve"> </w:t>
            </w:r>
            <w:r w:rsidRPr="00E93215">
              <w:rPr>
                <w:rFonts w:ascii="Arial" w:hAnsi="Arial" w:cs="Arial"/>
                <w:sz w:val="18"/>
                <w:szCs w:val="18"/>
              </w:rPr>
              <w:t>Новосибирск, ул.</w:t>
            </w:r>
            <w:r w:rsidR="00E93215">
              <w:rPr>
                <w:rFonts w:ascii="Arial" w:hAnsi="Arial" w:cs="Arial"/>
                <w:sz w:val="18"/>
                <w:szCs w:val="18"/>
              </w:rPr>
              <w:t xml:space="preserve"> </w:t>
            </w:r>
            <w:r w:rsidRPr="00E93215">
              <w:rPr>
                <w:rFonts w:ascii="Arial" w:hAnsi="Arial" w:cs="Arial"/>
                <w:sz w:val="18"/>
                <w:szCs w:val="18"/>
              </w:rPr>
              <w:t>Дуси Ковальчук, д.191, СГУПС</w:t>
            </w:r>
          </w:p>
          <w:p w:rsidR="003F3957" w:rsidRPr="00E93215" w:rsidRDefault="003F3957" w:rsidP="00461898">
            <w:pPr>
              <w:jc w:val="both"/>
              <w:rPr>
                <w:rFonts w:ascii="Arial" w:hAnsi="Arial" w:cs="Arial"/>
                <w:sz w:val="18"/>
                <w:szCs w:val="18"/>
              </w:rPr>
            </w:pPr>
            <w:r w:rsidRPr="00E93215">
              <w:rPr>
                <w:rFonts w:ascii="Arial" w:hAnsi="Arial" w:cs="Arial"/>
                <w:sz w:val="18"/>
                <w:szCs w:val="18"/>
              </w:rPr>
              <w:t>Э/</w:t>
            </w:r>
            <w:proofErr w:type="gramStart"/>
            <w:r w:rsidRPr="00E93215">
              <w:rPr>
                <w:rFonts w:ascii="Arial" w:hAnsi="Arial" w:cs="Arial"/>
                <w:sz w:val="18"/>
                <w:szCs w:val="18"/>
              </w:rPr>
              <w:t>п</w:t>
            </w:r>
            <w:proofErr w:type="gramEnd"/>
            <w:r w:rsidRPr="00E93215">
              <w:rPr>
                <w:rFonts w:ascii="Arial" w:hAnsi="Arial" w:cs="Arial"/>
                <w:sz w:val="18"/>
                <w:szCs w:val="18"/>
              </w:rPr>
              <w:t xml:space="preserve">: </w:t>
            </w:r>
            <w:hyperlink r:id="rId8" w:history="1">
              <w:r w:rsidRPr="00E93215">
                <w:rPr>
                  <w:rStyle w:val="ad"/>
                  <w:rFonts w:ascii="Arial" w:hAnsi="Arial" w:cs="Arial"/>
                  <w:sz w:val="18"/>
                  <w:szCs w:val="18"/>
                </w:rPr>
                <w:t>mva@stu.ru</w:t>
              </w:r>
            </w:hyperlink>
          </w:p>
          <w:p w:rsidR="003F3957" w:rsidRPr="00E93215" w:rsidRDefault="003F3957" w:rsidP="00461898">
            <w:pPr>
              <w:jc w:val="both"/>
              <w:rPr>
                <w:rFonts w:ascii="Arial" w:hAnsi="Arial" w:cs="Arial"/>
                <w:sz w:val="18"/>
                <w:szCs w:val="18"/>
              </w:rPr>
            </w:pPr>
            <w:r w:rsidRPr="00E93215">
              <w:rPr>
                <w:rFonts w:ascii="Arial" w:hAnsi="Arial" w:cs="Arial"/>
                <w:sz w:val="18"/>
                <w:szCs w:val="18"/>
              </w:rPr>
              <w:t>Телефон: (383) 328-0369</w:t>
            </w:r>
          </w:p>
        </w:tc>
      </w:tr>
      <w:tr w:rsidR="003F3957" w:rsidRPr="00B254D0" w:rsidTr="00DE1350">
        <w:tc>
          <w:tcPr>
            <w:tcW w:w="3236"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248" w:type="dxa"/>
          </w:tcPr>
          <w:p w:rsidR="003F3957" w:rsidRPr="00AE4117" w:rsidRDefault="00AE4117" w:rsidP="001E78F7">
            <w:pPr>
              <w:jc w:val="both"/>
              <w:rPr>
                <w:rFonts w:ascii="Arial" w:hAnsi="Arial" w:cs="Arial"/>
                <w:sz w:val="18"/>
                <w:szCs w:val="18"/>
              </w:rPr>
            </w:pPr>
            <w:r w:rsidRPr="00AE4117">
              <w:rPr>
                <w:rFonts w:ascii="Arial" w:hAnsi="Arial" w:cs="Arial"/>
                <w:sz w:val="18"/>
                <w:szCs w:val="18"/>
              </w:rPr>
              <w:t xml:space="preserve">Поставка источников электропитания с функцией заряда АКБ и комплектующих электронного блока с навигационно-связной платой для системы </w:t>
            </w:r>
            <w:proofErr w:type="gramStart"/>
            <w:r w:rsidRPr="00AE4117">
              <w:rPr>
                <w:rFonts w:ascii="Arial" w:hAnsi="Arial" w:cs="Arial"/>
                <w:sz w:val="18"/>
                <w:szCs w:val="18"/>
              </w:rPr>
              <w:t>контроля за</w:t>
            </w:r>
            <w:proofErr w:type="gramEnd"/>
            <w:r w:rsidRPr="00AE4117">
              <w:rPr>
                <w:rFonts w:ascii="Arial" w:hAnsi="Arial" w:cs="Arial"/>
                <w:sz w:val="18"/>
                <w:szCs w:val="18"/>
              </w:rPr>
              <w:t xml:space="preserve"> работой снегоуборочных поездов </w:t>
            </w:r>
            <w:r w:rsidR="008F32FD" w:rsidRPr="00AE4117">
              <w:rPr>
                <w:rFonts w:ascii="Arial" w:hAnsi="Arial" w:cs="Arial"/>
                <w:sz w:val="18"/>
                <w:szCs w:val="18"/>
              </w:rPr>
              <w:t xml:space="preserve"> – </w:t>
            </w:r>
            <w:r w:rsidR="00C167A6">
              <w:rPr>
                <w:rFonts w:ascii="Arial" w:hAnsi="Arial" w:cs="Arial"/>
                <w:sz w:val="18"/>
                <w:szCs w:val="18"/>
              </w:rPr>
              <w:t>88</w:t>
            </w:r>
            <w:r w:rsidR="001E78F7" w:rsidRPr="00AE4117">
              <w:rPr>
                <w:rFonts w:ascii="Arial" w:hAnsi="Arial" w:cs="Arial"/>
                <w:sz w:val="18"/>
                <w:szCs w:val="18"/>
              </w:rPr>
              <w:t xml:space="preserve"> комплек</w:t>
            </w:r>
            <w:r>
              <w:rPr>
                <w:rFonts w:ascii="Arial" w:hAnsi="Arial" w:cs="Arial"/>
                <w:sz w:val="18"/>
                <w:szCs w:val="18"/>
              </w:rPr>
              <w:t>т</w:t>
            </w:r>
            <w:r w:rsidR="00C167A6">
              <w:rPr>
                <w:rFonts w:ascii="Arial" w:hAnsi="Arial" w:cs="Arial"/>
                <w:sz w:val="18"/>
                <w:szCs w:val="18"/>
              </w:rPr>
              <w:t>ов</w:t>
            </w:r>
            <w:r w:rsidR="001B79B6" w:rsidRPr="00AE4117">
              <w:rPr>
                <w:rFonts w:ascii="Arial" w:hAnsi="Arial" w:cs="Arial"/>
                <w:sz w:val="18"/>
                <w:szCs w:val="18"/>
              </w:rPr>
              <w:t xml:space="preserve"> </w:t>
            </w:r>
            <w:r w:rsidR="009B5973" w:rsidRPr="00AE4117">
              <w:rPr>
                <w:rFonts w:ascii="Arial" w:hAnsi="Arial" w:cs="Arial"/>
                <w:sz w:val="18"/>
                <w:szCs w:val="18"/>
              </w:rPr>
              <w:t>(согласно проекту</w:t>
            </w:r>
            <w:r w:rsidR="003F3957" w:rsidRPr="00AE4117">
              <w:rPr>
                <w:rFonts w:ascii="Arial" w:hAnsi="Arial" w:cs="Arial"/>
                <w:sz w:val="18"/>
                <w:szCs w:val="18"/>
              </w:rPr>
              <w:t xml:space="preserve"> договора).</w:t>
            </w:r>
          </w:p>
          <w:p w:rsidR="001E78F7" w:rsidRPr="00AE4117" w:rsidRDefault="001E78F7" w:rsidP="001E78F7">
            <w:pPr>
              <w:jc w:val="both"/>
              <w:rPr>
                <w:rFonts w:ascii="Arial" w:hAnsi="Arial" w:cs="Arial"/>
                <w:sz w:val="18"/>
                <w:szCs w:val="18"/>
              </w:rPr>
            </w:pPr>
            <w:r w:rsidRPr="00AE4117">
              <w:rPr>
                <w:rFonts w:ascii="Arial" w:hAnsi="Arial" w:cs="Arial"/>
                <w:sz w:val="18"/>
                <w:szCs w:val="18"/>
              </w:rPr>
              <w:t>Поставка осуществляется во исполнение договора поставки по инвестиционным программам №ИПО506/18 от 23.05.2018, заключенного между СГУПС и АО «ТД РЖД», где СГУПС является исполнителем</w:t>
            </w:r>
          </w:p>
        </w:tc>
      </w:tr>
      <w:tr w:rsidR="00AA69AF" w:rsidRPr="00B254D0" w:rsidTr="00DE1350">
        <w:tc>
          <w:tcPr>
            <w:tcW w:w="3236" w:type="dxa"/>
          </w:tcPr>
          <w:p w:rsidR="00AA69AF" w:rsidRPr="00AA69AF" w:rsidRDefault="00AA69AF" w:rsidP="009568CB">
            <w:pPr>
              <w:rPr>
                <w:rFonts w:ascii="Arial" w:hAnsi="Arial" w:cs="Arial"/>
                <w:b/>
                <w:sz w:val="18"/>
                <w:szCs w:val="18"/>
              </w:rPr>
            </w:pPr>
            <w:r w:rsidRPr="00AA69AF">
              <w:rPr>
                <w:rFonts w:ascii="Arial" w:hAnsi="Arial" w:cs="Arial"/>
                <w:b/>
                <w:sz w:val="18"/>
                <w:szCs w:val="18"/>
              </w:rPr>
              <w:t>Ограничение участия</w:t>
            </w:r>
          </w:p>
        </w:tc>
        <w:tc>
          <w:tcPr>
            <w:tcW w:w="7248" w:type="dxa"/>
          </w:tcPr>
          <w:p w:rsidR="00AA69AF" w:rsidRPr="00AA69AF" w:rsidRDefault="00AA69AF" w:rsidP="009568CB">
            <w:pPr>
              <w:rPr>
                <w:rFonts w:ascii="Arial" w:hAnsi="Arial" w:cs="Arial"/>
                <w:b/>
                <w:sz w:val="18"/>
                <w:szCs w:val="18"/>
              </w:rPr>
            </w:pPr>
            <w:r w:rsidRPr="00AA69AF">
              <w:rPr>
                <w:rFonts w:ascii="Arial" w:hAnsi="Arial" w:cs="Arial"/>
                <w:b/>
                <w:sz w:val="18"/>
                <w:szCs w:val="18"/>
              </w:rPr>
              <w:t>Закупка проводится только у субъектов малого и среднего предпринимательства (в соответствии с постановлением Правительства Российской Федерации от 11.12.14г. №1352)</w:t>
            </w:r>
          </w:p>
        </w:tc>
      </w:tr>
      <w:tr w:rsidR="00DE1350" w:rsidRPr="00B254D0" w:rsidTr="001E78F7">
        <w:trPr>
          <w:trHeight w:val="742"/>
        </w:trPr>
        <w:tc>
          <w:tcPr>
            <w:tcW w:w="3236" w:type="dxa"/>
          </w:tcPr>
          <w:p w:rsidR="00DE1350" w:rsidRPr="00B254D0" w:rsidRDefault="00DE1350"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248" w:type="dxa"/>
          </w:tcPr>
          <w:p w:rsidR="00DE1350" w:rsidRPr="009B5973" w:rsidRDefault="00336667" w:rsidP="00336667">
            <w:pPr>
              <w:autoSpaceDE w:val="0"/>
              <w:autoSpaceDN w:val="0"/>
              <w:adjustRightInd w:val="0"/>
              <w:jc w:val="both"/>
              <w:rPr>
                <w:rFonts w:ascii="Arial" w:eastAsia="Times New Roman" w:hAnsi="Arial" w:cs="Arial"/>
                <w:kern w:val="1"/>
                <w:sz w:val="18"/>
                <w:szCs w:val="18"/>
                <w:lang w:eastAsia="ar-SA"/>
              </w:rPr>
            </w:pPr>
            <w:r>
              <w:rPr>
                <w:rFonts w:ascii="Arial" w:eastAsia="Times New Roman" w:hAnsi="Arial" w:cs="Arial"/>
                <w:kern w:val="1"/>
                <w:sz w:val="18"/>
                <w:szCs w:val="18"/>
                <w:lang w:eastAsia="ar-SA"/>
              </w:rPr>
              <w:t>до</w:t>
            </w:r>
            <w:r w:rsidR="001E78F7" w:rsidRPr="001E78F7">
              <w:rPr>
                <w:rFonts w:ascii="Arial" w:eastAsia="Times New Roman" w:hAnsi="Arial" w:cs="Arial"/>
                <w:kern w:val="1"/>
                <w:sz w:val="18"/>
                <w:szCs w:val="18"/>
                <w:lang w:eastAsia="ar-SA"/>
              </w:rPr>
              <w:t xml:space="preserve"> материальн</w:t>
            </w:r>
            <w:r>
              <w:rPr>
                <w:rFonts w:ascii="Arial" w:eastAsia="Times New Roman" w:hAnsi="Arial" w:cs="Arial"/>
                <w:kern w:val="1"/>
                <w:sz w:val="18"/>
                <w:szCs w:val="18"/>
                <w:lang w:eastAsia="ar-SA"/>
              </w:rPr>
              <w:t>ого</w:t>
            </w:r>
            <w:r w:rsidR="001E78F7" w:rsidRPr="001E78F7">
              <w:rPr>
                <w:rFonts w:ascii="Arial" w:eastAsia="Times New Roman" w:hAnsi="Arial" w:cs="Arial"/>
                <w:kern w:val="1"/>
                <w:sz w:val="18"/>
                <w:szCs w:val="18"/>
                <w:lang w:eastAsia="ar-SA"/>
              </w:rPr>
              <w:t xml:space="preserve"> склад</w:t>
            </w:r>
            <w:r>
              <w:rPr>
                <w:rFonts w:ascii="Arial" w:eastAsia="Times New Roman" w:hAnsi="Arial" w:cs="Arial"/>
                <w:kern w:val="1"/>
                <w:sz w:val="18"/>
                <w:szCs w:val="18"/>
                <w:lang w:eastAsia="ar-SA"/>
              </w:rPr>
              <w:t>а</w:t>
            </w:r>
            <w:r w:rsidR="001E78F7" w:rsidRPr="001E78F7">
              <w:rPr>
                <w:rFonts w:ascii="Arial" w:eastAsia="Times New Roman" w:hAnsi="Arial" w:cs="Arial"/>
                <w:kern w:val="1"/>
                <w:sz w:val="18"/>
                <w:szCs w:val="18"/>
                <w:lang w:eastAsia="ar-SA"/>
              </w:rPr>
              <w:t xml:space="preserve"> Заказчика по адресу у</w:t>
            </w:r>
            <w:r w:rsidR="00AE4117">
              <w:rPr>
                <w:rFonts w:ascii="Arial" w:eastAsia="Times New Roman" w:hAnsi="Arial" w:cs="Arial"/>
                <w:kern w:val="1"/>
                <w:sz w:val="18"/>
                <w:szCs w:val="18"/>
                <w:lang w:eastAsia="ar-SA"/>
              </w:rPr>
              <w:t>л. Д. Ковальчук, 191 в течение 3</w:t>
            </w:r>
            <w:r>
              <w:rPr>
                <w:rFonts w:ascii="Arial" w:eastAsia="Times New Roman" w:hAnsi="Arial" w:cs="Arial"/>
                <w:kern w:val="1"/>
                <w:sz w:val="18"/>
                <w:szCs w:val="18"/>
                <w:lang w:eastAsia="ar-SA"/>
              </w:rPr>
              <w:t>-5 недель</w:t>
            </w:r>
            <w:r w:rsidR="001E78F7" w:rsidRPr="001E78F7">
              <w:rPr>
                <w:rFonts w:ascii="Arial" w:eastAsia="Times New Roman" w:hAnsi="Arial" w:cs="Arial"/>
                <w:kern w:val="1"/>
                <w:sz w:val="18"/>
                <w:szCs w:val="18"/>
                <w:lang w:eastAsia="ar-SA"/>
              </w:rPr>
              <w:t xml:space="preserve"> со дня </w:t>
            </w:r>
            <w:r w:rsidR="00AE4117">
              <w:rPr>
                <w:rFonts w:ascii="Arial" w:eastAsia="Times New Roman" w:hAnsi="Arial" w:cs="Arial"/>
                <w:kern w:val="1"/>
                <w:sz w:val="18"/>
                <w:szCs w:val="18"/>
                <w:lang w:eastAsia="ar-SA"/>
              </w:rPr>
              <w:t>заключения договора</w:t>
            </w:r>
            <w:r w:rsidR="001E78F7" w:rsidRPr="001E78F7">
              <w:rPr>
                <w:rFonts w:ascii="Arial" w:eastAsia="Times New Roman" w:hAnsi="Arial" w:cs="Arial"/>
                <w:kern w:val="1"/>
                <w:sz w:val="18"/>
                <w:szCs w:val="18"/>
                <w:lang w:eastAsia="ar-SA"/>
              </w:rPr>
              <w:t xml:space="preserve"> </w:t>
            </w:r>
            <w:r w:rsidR="00DE1350">
              <w:rPr>
                <w:rFonts w:ascii="Arial" w:hAnsi="Arial" w:cs="Arial"/>
                <w:sz w:val="18"/>
                <w:szCs w:val="18"/>
              </w:rPr>
              <w:t>(согласно проекту</w:t>
            </w:r>
            <w:r w:rsidR="00DE1350" w:rsidRPr="00E93215">
              <w:rPr>
                <w:rFonts w:ascii="Arial" w:hAnsi="Arial" w:cs="Arial"/>
                <w:sz w:val="18"/>
                <w:szCs w:val="18"/>
              </w:rPr>
              <w:t xml:space="preserve"> договора)</w:t>
            </w:r>
          </w:p>
        </w:tc>
      </w:tr>
      <w:tr w:rsidR="00DE1350" w:rsidRPr="00DE1350" w:rsidTr="00DE1350">
        <w:tc>
          <w:tcPr>
            <w:tcW w:w="3236" w:type="dxa"/>
          </w:tcPr>
          <w:p w:rsidR="00DE1350" w:rsidRPr="00DE1350" w:rsidRDefault="00DE1350" w:rsidP="00461898">
            <w:pPr>
              <w:jc w:val="both"/>
              <w:rPr>
                <w:rFonts w:ascii="Arial" w:hAnsi="Arial" w:cs="Arial"/>
                <w:sz w:val="16"/>
                <w:szCs w:val="16"/>
              </w:rPr>
            </w:pPr>
            <w:r w:rsidRPr="00DE1350">
              <w:rPr>
                <w:rFonts w:ascii="Arial" w:hAnsi="Arial" w:cs="Arial"/>
                <w:sz w:val="16"/>
                <w:szCs w:val="16"/>
              </w:rPr>
              <w:t>Начальная максимальная цена договора (с порядком ее формирования)</w:t>
            </w:r>
          </w:p>
        </w:tc>
        <w:tc>
          <w:tcPr>
            <w:tcW w:w="7248" w:type="dxa"/>
          </w:tcPr>
          <w:p w:rsidR="00DE1350" w:rsidRPr="001E78F7" w:rsidRDefault="00DE1350" w:rsidP="00C167A6">
            <w:pPr>
              <w:rPr>
                <w:sz w:val="18"/>
                <w:szCs w:val="18"/>
              </w:rPr>
            </w:pPr>
            <w:r w:rsidRPr="001E78F7">
              <w:rPr>
                <w:rFonts w:ascii="Arial" w:hAnsi="Arial" w:cs="Arial"/>
                <w:sz w:val="18"/>
                <w:szCs w:val="18"/>
              </w:rPr>
              <w:t xml:space="preserve">Цена: </w:t>
            </w:r>
            <w:r w:rsidR="00C167A6">
              <w:rPr>
                <w:rFonts w:ascii="Arial" w:hAnsi="Arial" w:cs="Arial"/>
                <w:sz w:val="18"/>
                <w:szCs w:val="18"/>
              </w:rPr>
              <w:t>2 156 0</w:t>
            </w:r>
            <w:r w:rsidR="00AE4117">
              <w:rPr>
                <w:rFonts w:ascii="Arial" w:hAnsi="Arial" w:cs="Arial"/>
                <w:sz w:val="18"/>
                <w:szCs w:val="18"/>
              </w:rPr>
              <w:t>00,00</w:t>
            </w:r>
            <w:r w:rsidRPr="001E78F7">
              <w:rPr>
                <w:rFonts w:ascii="Arial" w:hAnsi="Arial" w:cs="Arial"/>
                <w:sz w:val="18"/>
                <w:szCs w:val="18"/>
              </w:rPr>
              <w:t xml:space="preserve">  рублей  (</w:t>
            </w:r>
            <w:r w:rsidR="00336667" w:rsidRPr="00336667">
              <w:rPr>
                <w:rFonts w:ascii="Arial" w:hAnsi="Arial" w:cs="Arial"/>
                <w:sz w:val="18"/>
                <w:szCs w:val="18"/>
              </w:rPr>
              <w:t>Цена включает в себя стоимость поставляемого Товара, стоимость упаковки, доставки, транспортные расходы, расходы по таможенному оформлению и страхованию (при необходимости), расходы по уплате всех необходимых налогов, сборов и пошлин</w:t>
            </w:r>
            <w:r w:rsidRPr="001E78F7">
              <w:rPr>
                <w:rFonts w:ascii="Arial" w:hAnsi="Arial" w:cs="Arial"/>
                <w:sz w:val="18"/>
                <w:szCs w:val="18"/>
              </w:rPr>
              <w:t>)</w:t>
            </w:r>
            <w:r w:rsidRPr="001E78F7">
              <w:rPr>
                <w:rFonts w:ascii="Times New Roman" w:hAnsi="Times New Roman"/>
                <w:sz w:val="18"/>
                <w:szCs w:val="18"/>
              </w:rPr>
              <w:t xml:space="preserve"> </w:t>
            </w:r>
          </w:p>
        </w:tc>
      </w:tr>
      <w:tr w:rsidR="00DE1350" w:rsidRPr="00DE1350" w:rsidTr="00DE1350">
        <w:tc>
          <w:tcPr>
            <w:tcW w:w="3236" w:type="dxa"/>
          </w:tcPr>
          <w:p w:rsidR="00DE1350" w:rsidRPr="00DE1350" w:rsidRDefault="00DE1350" w:rsidP="00461898">
            <w:pPr>
              <w:jc w:val="both"/>
              <w:rPr>
                <w:rFonts w:ascii="Arial" w:hAnsi="Arial" w:cs="Arial"/>
                <w:sz w:val="16"/>
                <w:szCs w:val="16"/>
              </w:rPr>
            </w:pPr>
            <w:r w:rsidRPr="00DE1350">
              <w:rPr>
                <w:rFonts w:ascii="Arial" w:hAnsi="Arial" w:cs="Arial"/>
                <w:sz w:val="16"/>
                <w:szCs w:val="16"/>
              </w:rPr>
              <w:t>Форма, сроки и порядок оплаты</w:t>
            </w:r>
          </w:p>
        </w:tc>
        <w:tc>
          <w:tcPr>
            <w:tcW w:w="7248" w:type="dxa"/>
          </w:tcPr>
          <w:p w:rsidR="00DE1350" w:rsidRPr="001E78F7" w:rsidRDefault="00DE1350" w:rsidP="00336667">
            <w:pPr>
              <w:pStyle w:val="28"/>
              <w:ind w:firstLine="0"/>
              <w:jc w:val="both"/>
              <w:rPr>
                <w:rFonts w:ascii="Arial" w:hAnsi="Arial" w:cs="Arial"/>
                <w:sz w:val="18"/>
                <w:szCs w:val="18"/>
              </w:rPr>
            </w:pPr>
            <w:r w:rsidRPr="001E78F7">
              <w:rPr>
                <w:rFonts w:ascii="Arial" w:hAnsi="Arial" w:cs="Arial"/>
                <w:sz w:val="18"/>
                <w:szCs w:val="18"/>
              </w:rPr>
              <w:t xml:space="preserve">Безналичный расчет, </w:t>
            </w:r>
            <w:r w:rsidR="001E78F7" w:rsidRPr="001E78F7">
              <w:rPr>
                <w:rFonts w:ascii="Arial" w:hAnsi="Arial" w:cs="Arial"/>
                <w:sz w:val="18"/>
                <w:szCs w:val="18"/>
              </w:rPr>
              <w:t xml:space="preserve">после поставки </w:t>
            </w:r>
            <w:r w:rsidR="00AE4117">
              <w:rPr>
                <w:rFonts w:ascii="Arial" w:hAnsi="Arial" w:cs="Arial"/>
                <w:sz w:val="18"/>
                <w:szCs w:val="18"/>
              </w:rPr>
              <w:t>всего объема</w:t>
            </w:r>
            <w:r w:rsidR="001E78F7" w:rsidRPr="001E78F7">
              <w:rPr>
                <w:rFonts w:ascii="Arial" w:hAnsi="Arial" w:cs="Arial"/>
                <w:sz w:val="18"/>
                <w:szCs w:val="18"/>
              </w:rPr>
              <w:t xml:space="preserve"> товара, в течение </w:t>
            </w:r>
            <w:r w:rsidR="00336667">
              <w:rPr>
                <w:rFonts w:ascii="Arial" w:hAnsi="Arial" w:cs="Arial"/>
                <w:sz w:val="18"/>
                <w:szCs w:val="18"/>
              </w:rPr>
              <w:t>5</w:t>
            </w:r>
            <w:r w:rsidR="001E78F7" w:rsidRPr="001E78F7">
              <w:rPr>
                <w:rFonts w:ascii="Arial" w:hAnsi="Arial" w:cs="Arial"/>
                <w:sz w:val="18"/>
                <w:szCs w:val="18"/>
              </w:rPr>
              <w:t>-ти дней со дня предоставления Поставщиком подписанных сторонами документов на оплату (счет, товарная накладная</w:t>
            </w:r>
            <w:r w:rsidR="00336667">
              <w:rPr>
                <w:rFonts w:ascii="Arial" w:hAnsi="Arial" w:cs="Arial"/>
                <w:sz w:val="18"/>
                <w:szCs w:val="18"/>
              </w:rPr>
              <w:t xml:space="preserve"> (УПД</w:t>
            </w:r>
            <w:r w:rsidR="001E78F7" w:rsidRPr="001E78F7">
              <w:rPr>
                <w:rFonts w:ascii="Arial" w:hAnsi="Arial" w:cs="Arial"/>
                <w:sz w:val="18"/>
                <w:szCs w:val="18"/>
              </w:rPr>
              <w:t>)</w:t>
            </w:r>
            <w:proofErr w:type="gramStart"/>
            <w:r w:rsidR="001E78F7" w:rsidRPr="001E78F7">
              <w:rPr>
                <w:rFonts w:ascii="Arial" w:hAnsi="Arial" w:cs="Arial"/>
                <w:sz w:val="18"/>
                <w:szCs w:val="18"/>
              </w:rPr>
              <w:t>.</w:t>
            </w:r>
            <w:proofErr w:type="gramEnd"/>
            <w:r w:rsidR="001E78F7" w:rsidRPr="001E78F7">
              <w:rPr>
                <w:rFonts w:ascii="Arial" w:eastAsia="Calibri" w:hAnsi="Arial" w:cs="Arial"/>
                <w:sz w:val="18"/>
                <w:szCs w:val="18"/>
              </w:rPr>
              <w:t xml:space="preserve"> </w:t>
            </w:r>
            <w:r w:rsidRPr="001E78F7">
              <w:rPr>
                <w:rFonts w:ascii="Arial" w:eastAsia="Calibri" w:hAnsi="Arial" w:cs="Arial"/>
                <w:sz w:val="18"/>
                <w:szCs w:val="18"/>
              </w:rPr>
              <w:t>(</w:t>
            </w:r>
            <w:proofErr w:type="gramStart"/>
            <w:r w:rsidRPr="001E78F7">
              <w:rPr>
                <w:rFonts w:ascii="Arial" w:eastAsia="Calibri" w:hAnsi="Arial" w:cs="Arial"/>
                <w:sz w:val="18"/>
                <w:szCs w:val="18"/>
              </w:rPr>
              <w:t>с</w:t>
            </w:r>
            <w:proofErr w:type="gramEnd"/>
            <w:r w:rsidRPr="001E78F7">
              <w:rPr>
                <w:rFonts w:ascii="Arial" w:eastAsia="Calibri" w:hAnsi="Arial" w:cs="Arial"/>
                <w:sz w:val="18"/>
                <w:szCs w:val="18"/>
              </w:rPr>
              <w:t>огласно проекту договора).</w:t>
            </w:r>
          </w:p>
        </w:tc>
      </w:tr>
      <w:tr w:rsidR="00DE1350" w:rsidRPr="00B254D0" w:rsidTr="00DE1350">
        <w:tc>
          <w:tcPr>
            <w:tcW w:w="3236" w:type="dxa"/>
          </w:tcPr>
          <w:p w:rsidR="00DE1350" w:rsidRPr="00B254D0" w:rsidRDefault="00DE1350"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248" w:type="dxa"/>
          </w:tcPr>
          <w:p w:rsidR="00DE1350" w:rsidRPr="00B254D0" w:rsidRDefault="00DE1350" w:rsidP="00461898">
            <w:pPr>
              <w:jc w:val="both"/>
              <w:rPr>
                <w:rFonts w:ascii="Arial" w:hAnsi="Arial" w:cs="Arial"/>
                <w:sz w:val="20"/>
                <w:szCs w:val="20"/>
              </w:rPr>
            </w:pPr>
            <w:r w:rsidRPr="00B254D0">
              <w:rPr>
                <w:rFonts w:ascii="Arial" w:hAnsi="Arial" w:cs="Arial"/>
                <w:sz w:val="20"/>
                <w:szCs w:val="20"/>
              </w:rPr>
              <w:t>Не предоставляется</w:t>
            </w:r>
          </w:p>
        </w:tc>
      </w:tr>
      <w:tr w:rsidR="00DE1350" w:rsidRPr="00B254D0" w:rsidTr="00DE1350">
        <w:tc>
          <w:tcPr>
            <w:tcW w:w="3236" w:type="dxa"/>
          </w:tcPr>
          <w:p w:rsidR="00DE1350" w:rsidRPr="00B254D0" w:rsidRDefault="00DE1350"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248" w:type="dxa"/>
          </w:tcPr>
          <w:p w:rsidR="00DE1350" w:rsidRPr="00B254D0" w:rsidRDefault="00DE1350" w:rsidP="00461898">
            <w:pPr>
              <w:jc w:val="both"/>
              <w:rPr>
                <w:rFonts w:ascii="Arial" w:hAnsi="Arial" w:cs="Arial"/>
                <w:sz w:val="20"/>
                <w:szCs w:val="20"/>
              </w:rPr>
            </w:pPr>
            <w:r w:rsidRPr="00B254D0">
              <w:rPr>
                <w:rFonts w:ascii="Arial" w:hAnsi="Arial" w:cs="Arial"/>
                <w:sz w:val="20"/>
                <w:szCs w:val="20"/>
              </w:rPr>
              <w:t>Заявки не подаются</w:t>
            </w:r>
          </w:p>
        </w:tc>
      </w:tr>
      <w:tr w:rsidR="00DE1350" w:rsidRPr="00B254D0" w:rsidTr="00DE1350">
        <w:tc>
          <w:tcPr>
            <w:tcW w:w="3236" w:type="dxa"/>
          </w:tcPr>
          <w:p w:rsidR="00DE1350" w:rsidRPr="00B254D0" w:rsidRDefault="00DE1350"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248" w:type="dxa"/>
          </w:tcPr>
          <w:p w:rsidR="00DE1350" w:rsidRPr="00B254D0" w:rsidRDefault="00DE1350" w:rsidP="00461898">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DE1350" w:rsidRPr="00B254D0" w:rsidRDefault="00DE1350"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DE1350" w:rsidRPr="00B254D0" w:rsidRDefault="00DE1350"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9" w:history="1">
              <w:r w:rsidRPr="00B254D0">
                <w:rPr>
                  <w:rStyle w:val="ad"/>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DE1350" w:rsidRPr="00B254D0" w:rsidTr="00DE1350">
        <w:tc>
          <w:tcPr>
            <w:tcW w:w="3236" w:type="dxa"/>
          </w:tcPr>
          <w:p w:rsidR="00DE1350" w:rsidRPr="00B254D0" w:rsidRDefault="00DE1350"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248" w:type="dxa"/>
          </w:tcPr>
          <w:p w:rsidR="00DE1350" w:rsidRPr="00B254D0" w:rsidRDefault="00DE1350"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DE1350" w:rsidRPr="00B254D0" w:rsidTr="00DE1350">
        <w:tc>
          <w:tcPr>
            <w:tcW w:w="3236" w:type="dxa"/>
          </w:tcPr>
          <w:p w:rsidR="00DE1350" w:rsidRPr="00B254D0" w:rsidRDefault="00DE1350"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248" w:type="dxa"/>
          </w:tcPr>
          <w:p w:rsidR="00DE1350" w:rsidRPr="00B254D0" w:rsidRDefault="00DE1350"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C167A6" w:rsidRPr="00C167A6" w:rsidRDefault="00C167A6" w:rsidP="00C167A6">
      <w:pPr>
        <w:spacing w:after="0" w:line="240" w:lineRule="auto"/>
        <w:jc w:val="center"/>
        <w:rPr>
          <w:rFonts w:ascii="Arial" w:eastAsia="Times New Roman" w:hAnsi="Arial" w:cs="Arial"/>
          <w:sz w:val="16"/>
          <w:szCs w:val="16"/>
          <w:lang w:eastAsia="ru-RU"/>
        </w:rPr>
      </w:pPr>
      <w:r w:rsidRPr="00C167A6">
        <w:rPr>
          <w:rFonts w:ascii="Arial" w:eastAsia="Times New Roman" w:hAnsi="Arial" w:cs="Arial"/>
          <w:sz w:val="16"/>
          <w:szCs w:val="16"/>
          <w:lang w:eastAsia="ru-RU"/>
        </w:rPr>
        <w:t xml:space="preserve">г. Новосибирск                                                                                          </w:t>
      </w:r>
      <w:r>
        <w:rPr>
          <w:rFonts w:ascii="Arial" w:eastAsia="Times New Roman" w:hAnsi="Arial" w:cs="Arial"/>
          <w:sz w:val="16"/>
          <w:szCs w:val="16"/>
          <w:lang w:eastAsia="ru-RU"/>
        </w:rPr>
        <w:t xml:space="preserve">                            </w:t>
      </w:r>
      <w:r w:rsidRPr="00C167A6">
        <w:rPr>
          <w:rFonts w:ascii="Arial" w:eastAsia="Times New Roman" w:hAnsi="Arial" w:cs="Arial"/>
          <w:sz w:val="16"/>
          <w:szCs w:val="16"/>
          <w:lang w:eastAsia="ru-RU"/>
        </w:rPr>
        <w:t xml:space="preserve">    «___»  __________ 2018г.</w:t>
      </w:r>
    </w:p>
    <w:p w:rsidR="00C167A6" w:rsidRPr="00C167A6" w:rsidRDefault="00C167A6" w:rsidP="00C167A6">
      <w:pPr>
        <w:autoSpaceDE w:val="0"/>
        <w:autoSpaceDN w:val="0"/>
        <w:adjustRightInd w:val="0"/>
        <w:spacing w:after="0" w:line="240" w:lineRule="auto"/>
        <w:ind w:right="21"/>
        <w:jc w:val="both"/>
        <w:rPr>
          <w:rFonts w:ascii="Arial" w:eastAsia="Times New Roman" w:hAnsi="Arial" w:cs="Arial"/>
          <w:color w:val="000000"/>
          <w:sz w:val="16"/>
          <w:szCs w:val="16"/>
          <w:lang w:eastAsia="ru-RU"/>
        </w:rPr>
      </w:pPr>
    </w:p>
    <w:p w:rsidR="00C167A6" w:rsidRPr="00C167A6" w:rsidRDefault="00C167A6" w:rsidP="00C167A6">
      <w:pPr>
        <w:spacing w:after="0" w:line="240" w:lineRule="auto"/>
        <w:ind w:firstLine="709"/>
        <w:jc w:val="both"/>
        <w:rPr>
          <w:rFonts w:ascii="Arial" w:eastAsia="Times New Roman" w:hAnsi="Arial" w:cs="Arial"/>
          <w:color w:val="000000"/>
          <w:sz w:val="16"/>
          <w:szCs w:val="16"/>
          <w:lang w:eastAsia="ru-RU"/>
        </w:rPr>
      </w:pPr>
      <w:r w:rsidRPr="00C167A6">
        <w:rPr>
          <w:rFonts w:ascii="Arial" w:eastAsia="Times New Roman" w:hAnsi="Arial" w:cs="Arial"/>
          <w:b/>
          <w:sz w:val="16"/>
          <w:szCs w:val="16"/>
          <w:lang w:eastAsia="ru-RU"/>
        </w:rPr>
        <w:t>Общество с Ограниченной ответственностью «</w:t>
      </w:r>
      <w:proofErr w:type="gramStart"/>
      <w:r w:rsidRPr="00C167A6">
        <w:rPr>
          <w:rFonts w:ascii="Arial" w:eastAsia="Times New Roman" w:hAnsi="Arial" w:cs="Arial"/>
          <w:b/>
          <w:sz w:val="16"/>
          <w:szCs w:val="16"/>
          <w:lang w:eastAsia="ru-RU"/>
        </w:rPr>
        <w:t>ЛАБ</w:t>
      </w:r>
      <w:proofErr w:type="gramEnd"/>
      <w:r w:rsidRPr="00C167A6">
        <w:rPr>
          <w:rFonts w:ascii="Arial" w:eastAsia="Times New Roman" w:hAnsi="Arial" w:cs="Arial"/>
          <w:b/>
          <w:sz w:val="16"/>
          <w:szCs w:val="16"/>
          <w:lang w:eastAsia="ru-RU"/>
        </w:rPr>
        <w:t xml:space="preserve"> 911»</w:t>
      </w:r>
      <w:r w:rsidRPr="00C167A6">
        <w:rPr>
          <w:rFonts w:ascii="Arial" w:eastAsia="Times New Roman" w:hAnsi="Arial" w:cs="Arial"/>
          <w:b/>
          <w:color w:val="000000"/>
          <w:sz w:val="16"/>
          <w:szCs w:val="16"/>
          <w:lang w:eastAsia="ru-RU"/>
        </w:rPr>
        <w:t xml:space="preserve"> (ООО «ЛАБ 911»)</w:t>
      </w:r>
      <w:r w:rsidRPr="00C167A6">
        <w:rPr>
          <w:rFonts w:ascii="Arial" w:eastAsia="Times New Roman" w:hAnsi="Arial" w:cs="Arial"/>
          <w:color w:val="000000"/>
          <w:sz w:val="16"/>
          <w:szCs w:val="16"/>
          <w:lang w:eastAsia="ru-RU"/>
        </w:rPr>
        <w:t xml:space="preserve">, именуемое в дальнейшем Поставщик, в лице Директора </w:t>
      </w:r>
      <w:r w:rsidRPr="00C167A6">
        <w:rPr>
          <w:rFonts w:ascii="Arial" w:eastAsia="Times New Roman" w:hAnsi="Arial" w:cs="Arial"/>
          <w:sz w:val="16"/>
          <w:szCs w:val="16"/>
          <w:lang w:eastAsia="ru-RU"/>
        </w:rPr>
        <w:t>Потапова Вадима Витальевича</w:t>
      </w:r>
      <w:r w:rsidRPr="00C167A6">
        <w:rPr>
          <w:rFonts w:ascii="Arial" w:eastAsia="Times New Roman" w:hAnsi="Arial" w:cs="Arial"/>
          <w:color w:val="000000"/>
          <w:sz w:val="16"/>
          <w:szCs w:val="16"/>
          <w:lang w:eastAsia="ru-RU"/>
        </w:rPr>
        <w:t xml:space="preserve">, действующего на основании Устава, с одной стороны, и </w:t>
      </w:r>
      <w:r w:rsidRPr="00C167A6">
        <w:rPr>
          <w:rFonts w:ascii="Arial" w:eastAsia="Times New Roman" w:hAnsi="Arial" w:cs="Arial"/>
          <w:b/>
          <w:sz w:val="16"/>
          <w:szCs w:val="16"/>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C167A6">
        <w:rPr>
          <w:rFonts w:ascii="Arial" w:eastAsia="Times New Roman" w:hAnsi="Arial" w:cs="Arial"/>
          <w:sz w:val="16"/>
          <w:szCs w:val="16"/>
          <w:lang w:eastAsia="ru-RU"/>
        </w:rPr>
        <w:t xml:space="preserve">, именуемое в дальнейшем Заказчик, в лице проректора по научной работе </w:t>
      </w:r>
      <w:proofErr w:type="spellStart"/>
      <w:r w:rsidRPr="00C167A6">
        <w:rPr>
          <w:rFonts w:ascii="Arial" w:eastAsia="Times New Roman" w:hAnsi="Arial" w:cs="Arial"/>
          <w:sz w:val="16"/>
          <w:szCs w:val="16"/>
          <w:lang w:eastAsia="ru-RU"/>
        </w:rPr>
        <w:t>Бокарева</w:t>
      </w:r>
      <w:proofErr w:type="spellEnd"/>
      <w:r w:rsidRPr="00C167A6">
        <w:rPr>
          <w:rFonts w:ascii="Arial" w:eastAsia="Times New Roman" w:hAnsi="Arial" w:cs="Arial"/>
          <w:sz w:val="16"/>
          <w:szCs w:val="16"/>
          <w:lang w:eastAsia="ru-RU"/>
        </w:rPr>
        <w:t xml:space="preserve"> Сергея Александровича, действующего на основании доверенности № 2 от 01.02.2018 года, с другой стороны, </w:t>
      </w:r>
      <w:r w:rsidRPr="00C167A6">
        <w:rPr>
          <w:rFonts w:ascii="Arial" w:eastAsia="Times New Roman" w:hAnsi="Arial" w:cs="Arial"/>
          <w:color w:val="000000"/>
          <w:sz w:val="16"/>
          <w:szCs w:val="16"/>
          <w:lang w:eastAsia="ru-RU"/>
        </w:rPr>
        <w:t xml:space="preserve">а вместе именуемые </w:t>
      </w:r>
      <w:r w:rsidRPr="00C167A6">
        <w:rPr>
          <w:rFonts w:ascii="Arial" w:eastAsia="Times New Roman" w:hAnsi="Arial" w:cs="Arial"/>
          <w:color w:val="000000"/>
          <w:sz w:val="16"/>
          <w:szCs w:val="16"/>
          <w:lang w:eastAsia="ru-RU"/>
        </w:rPr>
        <w:lastRenderedPageBreak/>
        <w:t>«Стороны»,</w:t>
      </w:r>
      <w:r w:rsidRPr="00C167A6">
        <w:rPr>
          <w:rFonts w:ascii="Arial" w:eastAsia="Calibri" w:hAnsi="Arial" w:cs="Arial"/>
          <w:sz w:val="16"/>
          <w:szCs w:val="16"/>
        </w:rPr>
        <w:t xml:space="preserve"> </w:t>
      </w:r>
      <w:r w:rsidRPr="00C167A6">
        <w:rPr>
          <w:rFonts w:ascii="Arial" w:eastAsia="Times New Roman" w:hAnsi="Arial" w:cs="Arial"/>
          <w:color w:val="000000"/>
          <w:sz w:val="16"/>
          <w:szCs w:val="16"/>
          <w:lang w:eastAsia="ru-RU"/>
        </w:rPr>
        <w:t>с целью осуществления закупки на основании Федерального закона от 18.07.2011г. №223-ФЗ и в соответствии с подпунктом 2 пункта 5.1 Положения о закупке Заказчика, заключили настоящий</w:t>
      </w:r>
      <w:r w:rsidRPr="00C167A6">
        <w:rPr>
          <w:rFonts w:ascii="Arial" w:eastAsia="Times New Roman" w:hAnsi="Arial" w:cs="Arial"/>
          <w:sz w:val="16"/>
          <w:szCs w:val="16"/>
          <w:lang w:eastAsia="ru-RU"/>
        </w:rPr>
        <w:t xml:space="preserve"> Договор о нижеследующем</w:t>
      </w:r>
      <w:r w:rsidRPr="00C167A6">
        <w:rPr>
          <w:rFonts w:ascii="Arial" w:eastAsia="Times New Roman" w:hAnsi="Arial" w:cs="Arial"/>
          <w:color w:val="000000"/>
          <w:sz w:val="16"/>
          <w:szCs w:val="16"/>
          <w:lang w:eastAsia="ru-RU"/>
        </w:rPr>
        <w:t>:</w:t>
      </w:r>
    </w:p>
    <w:p w:rsidR="00C167A6" w:rsidRPr="00C167A6" w:rsidRDefault="00C167A6" w:rsidP="00C167A6">
      <w:pPr>
        <w:autoSpaceDE w:val="0"/>
        <w:autoSpaceDN w:val="0"/>
        <w:adjustRightInd w:val="0"/>
        <w:spacing w:after="0" w:line="240" w:lineRule="auto"/>
        <w:ind w:firstLine="708"/>
        <w:jc w:val="center"/>
        <w:outlineLvl w:val="0"/>
        <w:rPr>
          <w:rFonts w:ascii="Arial" w:eastAsia="Times New Roman" w:hAnsi="Arial" w:cs="Arial"/>
          <w:b/>
          <w:bCs/>
          <w:sz w:val="16"/>
          <w:szCs w:val="16"/>
          <w:lang w:eastAsia="ru-RU"/>
        </w:rPr>
      </w:pPr>
      <w:r w:rsidRPr="00C167A6">
        <w:rPr>
          <w:rFonts w:ascii="Arial" w:eastAsia="Times New Roman" w:hAnsi="Arial" w:cs="Arial"/>
          <w:b/>
          <w:color w:val="000000"/>
          <w:sz w:val="16"/>
          <w:szCs w:val="16"/>
          <w:lang w:eastAsia="ru-RU"/>
        </w:rPr>
        <w:t>1</w:t>
      </w:r>
      <w:r w:rsidRPr="00C167A6">
        <w:rPr>
          <w:rFonts w:ascii="Arial" w:eastAsia="Times New Roman" w:hAnsi="Arial" w:cs="Arial"/>
          <w:b/>
          <w:bCs/>
          <w:sz w:val="16"/>
          <w:szCs w:val="16"/>
          <w:lang w:eastAsia="ru-RU"/>
        </w:rPr>
        <w:t>. Предмет Договора</w:t>
      </w:r>
    </w:p>
    <w:p w:rsidR="00C167A6" w:rsidRPr="00C167A6" w:rsidRDefault="00C167A6" w:rsidP="00C167A6">
      <w:pPr>
        <w:autoSpaceDE w:val="0"/>
        <w:autoSpaceDN w:val="0"/>
        <w:adjustRightInd w:val="0"/>
        <w:spacing w:after="0" w:line="240" w:lineRule="auto"/>
        <w:ind w:firstLine="708"/>
        <w:jc w:val="both"/>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 xml:space="preserve">1.1. В соответствии с настоящим Договором Поставщик обязуется поставить </w:t>
      </w:r>
      <w:r w:rsidRPr="00C167A6">
        <w:rPr>
          <w:rFonts w:ascii="Arial" w:eastAsia="Times New Roman" w:hAnsi="Arial" w:cs="Arial"/>
          <w:sz w:val="16"/>
          <w:szCs w:val="16"/>
          <w:lang w:eastAsia="ru-RU"/>
        </w:rPr>
        <w:t>–  комплектующие электронного блока с навигационно-связной платой и  источника электропитания с функцией заряда АКБ</w:t>
      </w:r>
      <w:r w:rsidRPr="00C167A6">
        <w:rPr>
          <w:rFonts w:ascii="Arial" w:eastAsia="Times New Roman" w:hAnsi="Arial" w:cs="Arial"/>
          <w:color w:val="000000"/>
          <w:sz w:val="16"/>
          <w:szCs w:val="16"/>
          <w:lang w:eastAsia="ru-RU"/>
        </w:rPr>
        <w:t xml:space="preserve">, а Заказчик принять и оплатить  продукцию в  ассортименте, количестве, по цене и в сроки, согласованные сторонами и указанные в спецификации, приложении № 1 к настоящему  Договору, являющихся неотъемлемой его частью. </w:t>
      </w:r>
    </w:p>
    <w:p w:rsidR="00C167A6" w:rsidRPr="00C167A6" w:rsidRDefault="00C167A6" w:rsidP="00C167A6">
      <w:pPr>
        <w:spacing w:after="0" w:line="240" w:lineRule="auto"/>
        <w:ind w:firstLine="709"/>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1.2.Поставка осуществляется во исполнение договора поставки по инвестиционным программам №ИПО506/18 от 23.05.2018, заключенного между СГУПС и АО «ТД РЖД», где СГУПС является исполнителем.</w:t>
      </w:r>
    </w:p>
    <w:p w:rsidR="00C167A6" w:rsidRPr="00C167A6" w:rsidRDefault="00C167A6" w:rsidP="00C167A6">
      <w:pPr>
        <w:spacing w:after="0" w:line="240" w:lineRule="auto"/>
        <w:ind w:firstLine="709"/>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1.3. Поставщик поставляет Заказчику комплектующие электронного блока с навигационно-связной платой и источника электропитания с функцией заряда АКБ (далее по тексту – товар), наименование, количество, технические характеристики, цена которого указаны в спецификации (приложение №1 к договору).</w:t>
      </w:r>
    </w:p>
    <w:p w:rsidR="00C167A6" w:rsidRPr="00C167A6" w:rsidRDefault="00C167A6" w:rsidP="00C167A6">
      <w:pPr>
        <w:autoSpaceDE w:val="0"/>
        <w:autoSpaceDN w:val="0"/>
        <w:adjustRightInd w:val="0"/>
        <w:spacing w:after="0" w:line="240" w:lineRule="auto"/>
        <w:ind w:firstLine="708"/>
        <w:jc w:val="center"/>
        <w:rPr>
          <w:rFonts w:ascii="Arial" w:eastAsia="Times New Roman" w:hAnsi="Arial" w:cs="Arial"/>
          <w:b/>
          <w:bCs/>
          <w:sz w:val="16"/>
          <w:szCs w:val="16"/>
          <w:lang w:eastAsia="ru-RU"/>
        </w:rPr>
      </w:pPr>
      <w:r w:rsidRPr="00C167A6">
        <w:rPr>
          <w:rFonts w:ascii="Arial" w:eastAsia="Times New Roman" w:hAnsi="Arial" w:cs="Arial"/>
          <w:b/>
          <w:bCs/>
          <w:sz w:val="16"/>
          <w:szCs w:val="16"/>
          <w:lang w:eastAsia="ru-RU"/>
        </w:rPr>
        <w:t>2. Цена, количество, качество и ассортимент продукции</w:t>
      </w:r>
    </w:p>
    <w:p w:rsidR="00C167A6" w:rsidRPr="00C167A6" w:rsidRDefault="00C167A6" w:rsidP="00C167A6">
      <w:pPr>
        <w:autoSpaceDE w:val="0"/>
        <w:autoSpaceDN w:val="0"/>
        <w:adjustRightInd w:val="0"/>
        <w:spacing w:after="0" w:line="240" w:lineRule="auto"/>
        <w:ind w:firstLine="708"/>
        <w:jc w:val="both"/>
        <w:rPr>
          <w:rFonts w:ascii="Arial" w:eastAsia="Times New Roman" w:hAnsi="Arial" w:cs="Arial"/>
          <w:sz w:val="16"/>
          <w:szCs w:val="16"/>
          <w:lang w:eastAsia="ru-RU"/>
        </w:rPr>
      </w:pPr>
      <w:r w:rsidRPr="00C167A6">
        <w:rPr>
          <w:rFonts w:ascii="Arial" w:eastAsia="Times New Roman" w:hAnsi="Arial" w:cs="Arial"/>
          <w:bCs/>
          <w:sz w:val="16"/>
          <w:szCs w:val="16"/>
          <w:lang w:eastAsia="ru-RU"/>
        </w:rPr>
        <w:t>2.1. Цена, количество, ассортимент и тип продукции указываются в приложении № 1 к настоящему Договору</w:t>
      </w:r>
      <w:r w:rsidRPr="00C167A6">
        <w:rPr>
          <w:rFonts w:ascii="Arial" w:eastAsia="Times New Roman" w:hAnsi="Arial" w:cs="Arial"/>
          <w:sz w:val="16"/>
          <w:szCs w:val="16"/>
          <w:lang w:eastAsia="ru-RU"/>
        </w:rPr>
        <w:t>, и составляет 2156000,00 (два миллиона сто пятьдесят шесть тысяч  рублей 00 копеек), без НДС.</w:t>
      </w:r>
    </w:p>
    <w:p w:rsidR="00C167A6" w:rsidRPr="00C167A6" w:rsidRDefault="00C167A6" w:rsidP="00C167A6">
      <w:pPr>
        <w:autoSpaceDE w:val="0"/>
        <w:autoSpaceDN w:val="0"/>
        <w:adjustRightInd w:val="0"/>
        <w:spacing w:after="0" w:line="240" w:lineRule="auto"/>
        <w:ind w:firstLine="708"/>
        <w:jc w:val="both"/>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Цена договора включает в себя стоимость поставляемого Товара, стоимость упаковки, доставки, транспортные расходы, расходы по таможенному оформлению и страхованию (при необходимости), расходы по уплате всех необходимых налогов, сборов и пошлин.</w:t>
      </w:r>
    </w:p>
    <w:p w:rsidR="00C167A6" w:rsidRPr="00C167A6" w:rsidRDefault="00C167A6" w:rsidP="00C167A6">
      <w:pPr>
        <w:autoSpaceDE w:val="0"/>
        <w:autoSpaceDN w:val="0"/>
        <w:adjustRightInd w:val="0"/>
        <w:spacing w:after="0" w:line="240" w:lineRule="auto"/>
        <w:ind w:firstLine="708"/>
        <w:jc w:val="both"/>
        <w:rPr>
          <w:rFonts w:ascii="Arial" w:eastAsia="Times New Roman" w:hAnsi="Arial" w:cs="Arial"/>
          <w:color w:val="000000"/>
          <w:sz w:val="16"/>
          <w:szCs w:val="16"/>
          <w:lang w:eastAsia="ru-RU"/>
        </w:rPr>
      </w:pPr>
      <w:r w:rsidRPr="00C167A6">
        <w:rPr>
          <w:rFonts w:ascii="Arial" w:eastAsia="Times New Roman" w:hAnsi="Arial" w:cs="Arial"/>
          <w:bCs/>
          <w:sz w:val="16"/>
          <w:szCs w:val="16"/>
          <w:lang w:eastAsia="ru-RU"/>
        </w:rPr>
        <w:t>2.2.  Срок и условия поставки указывается в Приложениях к настоящему Договору. Также возможна д</w:t>
      </w:r>
      <w:r w:rsidRPr="00C167A6">
        <w:rPr>
          <w:rFonts w:ascii="Arial" w:eastAsia="Times New Roman" w:hAnsi="Arial" w:cs="Arial"/>
          <w:color w:val="000000"/>
          <w:sz w:val="16"/>
          <w:szCs w:val="16"/>
          <w:lang w:eastAsia="ru-RU"/>
        </w:rPr>
        <w:t>осрочная поставка продукции, указанной в Приложениях к настоящему Договору.</w:t>
      </w:r>
    </w:p>
    <w:p w:rsidR="00C167A6" w:rsidRPr="00C167A6" w:rsidRDefault="00C167A6" w:rsidP="00C167A6">
      <w:pPr>
        <w:autoSpaceDE w:val="0"/>
        <w:autoSpaceDN w:val="0"/>
        <w:adjustRightInd w:val="0"/>
        <w:spacing w:after="0" w:line="240" w:lineRule="auto"/>
        <w:jc w:val="center"/>
        <w:rPr>
          <w:rFonts w:ascii="Arial" w:eastAsia="Times New Roman" w:hAnsi="Arial" w:cs="Arial"/>
          <w:b/>
          <w:sz w:val="16"/>
          <w:szCs w:val="16"/>
          <w:lang w:eastAsia="ru-RU"/>
        </w:rPr>
      </w:pPr>
    </w:p>
    <w:p w:rsidR="00C167A6" w:rsidRPr="00C167A6" w:rsidRDefault="00C167A6" w:rsidP="00C167A6">
      <w:pPr>
        <w:autoSpaceDE w:val="0"/>
        <w:autoSpaceDN w:val="0"/>
        <w:adjustRightInd w:val="0"/>
        <w:spacing w:after="0" w:line="240" w:lineRule="auto"/>
        <w:jc w:val="center"/>
        <w:rPr>
          <w:rFonts w:ascii="Arial" w:eastAsia="Times New Roman" w:hAnsi="Arial" w:cs="Arial"/>
          <w:b/>
          <w:sz w:val="16"/>
          <w:szCs w:val="16"/>
          <w:lang w:eastAsia="ru-RU"/>
        </w:rPr>
      </w:pPr>
      <w:r w:rsidRPr="00C167A6">
        <w:rPr>
          <w:rFonts w:ascii="Arial" w:eastAsia="Times New Roman" w:hAnsi="Arial" w:cs="Arial"/>
          <w:b/>
          <w:sz w:val="16"/>
          <w:szCs w:val="16"/>
          <w:lang w:eastAsia="ru-RU"/>
        </w:rPr>
        <w:t>3. Права и обязанности сторон</w:t>
      </w:r>
    </w:p>
    <w:p w:rsidR="00C167A6" w:rsidRPr="00C167A6" w:rsidRDefault="00C167A6" w:rsidP="00C167A6">
      <w:pPr>
        <w:autoSpaceDE w:val="0"/>
        <w:autoSpaceDN w:val="0"/>
        <w:adjustRightInd w:val="0"/>
        <w:spacing w:after="0" w:line="240" w:lineRule="auto"/>
        <w:ind w:firstLine="450"/>
        <w:rPr>
          <w:rFonts w:ascii="Arial" w:eastAsia="Times New Roman" w:hAnsi="Arial" w:cs="Arial"/>
          <w:sz w:val="16"/>
          <w:szCs w:val="16"/>
          <w:lang w:eastAsia="ru-RU"/>
        </w:rPr>
      </w:pPr>
      <w:r w:rsidRPr="00C167A6">
        <w:rPr>
          <w:rFonts w:ascii="Arial" w:eastAsia="Times New Roman" w:hAnsi="Arial" w:cs="Arial"/>
          <w:sz w:val="16"/>
          <w:szCs w:val="16"/>
          <w:lang w:eastAsia="ru-RU"/>
        </w:rPr>
        <w:t xml:space="preserve">        3.1. Права и обязанности Поставщика:</w:t>
      </w:r>
    </w:p>
    <w:p w:rsidR="00C167A6" w:rsidRPr="00C167A6" w:rsidRDefault="00C167A6" w:rsidP="00C167A6">
      <w:pPr>
        <w:autoSpaceDE w:val="0"/>
        <w:autoSpaceDN w:val="0"/>
        <w:adjustRightInd w:val="0"/>
        <w:spacing w:after="0" w:line="240" w:lineRule="auto"/>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 xml:space="preserve">       3.1.1. Поставщик обязан передать товар Заказчику в соответствии с условиями настоящего договора, согласно ТУ предоставленным заказчиком. </w:t>
      </w:r>
    </w:p>
    <w:p w:rsidR="00C167A6" w:rsidRPr="00C167A6" w:rsidRDefault="00C167A6" w:rsidP="00C167A6">
      <w:pPr>
        <w:autoSpaceDE w:val="0"/>
        <w:autoSpaceDN w:val="0"/>
        <w:adjustRightInd w:val="0"/>
        <w:spacing w:after="0" w:line="240" w:lineRule="auto"/>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 xml:space="preserve">       3.1.2. Поставщик обязан поставить товар по месту нахождения Заказчика собственным транспортом или с привлечением транспорта третьих лиц за свой счет.</w:t>
      </w:r>
    </w:p>
    <w:p w:rsidR="00C167A6" w:rsidRPr="00C167A6" w:rsidRDefault="00C167A6" w:rsidP="00C167A6">
      <w:pPr>
        <w:autoSpaceDE w:val="0"/>
        <w:autoSpaceDN w:val="0"/>
        <w:adjustRightInd w:val="0"/>
        <w:spacing w:after="0" w:line="240" w:lineRule="auto"/>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 xml:space="preserve">      3.1.3. Поставщик обязан устранять недостатки товара по количеству и комплектности в течение 10 (десяти) дней с момента заявления о них Заказчиком.</w:t>
      </w:r>
    </w:p>
    <w:p w:rsidR="00C167A6" w:rsidRPr="00C167A6" w:rsidRDefault="00C167A6" w:rsidP="00C167A6">
      <w:pPr>
        <w:autoSpaceDE w:val="0"/>
        <w:autoSpaceDN w:val="0"/>
        <w:adjustRightInd w:val="0"/>
        <w:spacing w:after="0" w:line="240" w:lineRule="auto"/>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 xml:space="preserve">      Расходы, связанные с устранением недостатков товаров по количеству и комплектности, несет Поставщик.</w:t>
      </w:r>
    </w:p>
    <w:p w:rsidR="00C167A6" w:rsidRPr="00C167A6" w:rsidRDefault="00C167A6" w:rsidP="00C167A6">
      <w:pPr>
        <w:autoSpaceDE w:val="0"/>
        <w:autoSpaceDN w:val="0"/>
        <w:adjustRightInd w:val="0"/>
        <w:spacing w:after="0" w:line="240" w:lineRule="auto"/>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 xml:space="preserve">      3.1.4. Поставщик обязан по требованию Заказчика заменить некачественный товар товаром надлежащего качества, соответствующим условиям настоящего договора, в течение 10 (десяти) дней со дня получения соответствующего требования Заказчика. </w:t>
      </w:r>
    </w:p>
    <w:p w:rsidR="00C167A6" w:rsidRPr="00C167A6" w:rsidRDefault="00C167A6" w:rsidP="00C167A6">
      <w:pPr>
        <w:autoSpaceDE w:val="0"/>
        <w:autoSpaceDN w:val="0"/>
        <w:adjustRightInd w:val="0"/>
        <w:spacing w:after="0" w:line="240" w:lineRule="auto"/>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 xml:space="preserve">              3.2. Права и обязанности Заказчика:</w:t>
      </w:r>
    </w:p>
    <w:p w:rsidR="00C167A6" w:rsidRPr="00C167A6" w:rsidRDefault="00C167A6" w:rsidP="00C167A6">
      <w:pPr>
        <w:autoSpaceDE w:val="0"/>
        <w:autoSpaceDN w:val="0"/>
        <w:adjustRightInd w:val="0"/>
        <w:spacing w:after="0" w:line="240" w:lineRule="auto"/>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 xml:space="preserve">      3.2.1. Заказчик обязан принять товар и </w:t>
      </w:r>
      <w:proofErr w:type="gramStart"/>
      <w:r w:rsidRPr="00C167A6">
        <w:rPr>
          <w:rFonts w:ascii="Arial" w:eastAsia="Times New Roman" w:hAnsi="Arial" w:cs="Arial"/>
          <w:sz w:val="16"/>
          <w:szCs w:val="16"/>
          <w:lang w:eastAsia="ru-RU"/>
        </w:rPr>
        <w:t>оплатить его стоимость на</w:t>
      </w:r>
      <w:proofErr w:type="gramEnd"/>
      <w:r w:rsidRPr="00C167A6">
        <w:rPr>
          <w:rFonts w:ascii="Arial" w:eastAsia="Times New Roman" w:hAnsi="Arial" w:cs="Arial"/>
          <w:sz w:val="16"/>
          <w:szCs w:val="16"/>
          <w:lang w:eastAsia="ru-RU"/>
        </w:rPr>
        <w:t xml:space="preserve"> условиях настоящего договора. </w:t>
      </w:r>
    </w:p>
    <w:p w:rsidR="00C167A6" w:rsidRPr="00C167A6" w:rsidRDefault="00C167A6" w:rsidP="00C167A6">
      <w:pPr>
        <w:autoSpaceDE w:val="0"/>
        <w:autoSpaceDN w:val="0"/>
        <w:adjustRightInd w:val="0"/>
        <w:spacing w:after="0" w:line="240" w:lineRule="auto"/>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 xml:space="preserve">      3.2.3. Заказчик вправе получать от Поставщика объяснения, связанные с поставкой товара, обусловленного договором.</w:t>
      </w:r>
    </w:p>
    <w:p w:rsidR="00C167A6" w:rsidRPr="00C167A6" w:rsidRDefault="00C167A6" w:rsidP="00C167A6">
      <w:pPr>
        <w:autoSpaceDE w:val="0"/>
        <w:autoSpaceDN w:val="0"/>
        <w:adjustRightInd w:val="0"/>
        <w:spacing w:after="0" w:line="240" w:lineRule="auto"/>
        <w:jc w:val="center"/>
        <w:rPr>
          <w:rFonts w:ascii="Arial" w:eastAsia="Times New Roman" w:hAnsi="Arial" w:cs="Arial"/>
          <w:sz w:val="16"/>
          <w:szCs w:val="16"/>
          <w:lang w:eastAsia="ru-RU"/>
        </w:rPr>
      </w:pPr>
    </w:p>
    <w:p w:rsidR="00C167A6" w:rsidRPr="00C167A6" w:rsidRDefault="00C167A6" w:rsidP="00C167A6">
      <w:pPr>
        <w:autoSpaceDE w:val="0"/>
        <w:autoSpaceDN w:val="0"/>
        <w:adjustRightInd w:val="0"/>
        <w:spacing w:after="0" w:line="240" w:lineRule="auto"/>
        <w:jc w:val="center"/>
        <w:rPr>
          <w:rFonts w:ascii="Arial" w:eastAsia="Times New Roman" w:hAnsi="Arial" w:cs="Arial"/>
          <w:b/>
          <w:sz w:val="16"/>
          <w:szCs w:val="16"/>
          <w:lang w:eastAsia="ru-RU"/>
        </w:rPr>
      </w:pPr>
      <w:r w:rsidRPr="00C167A6">
        <w:rPr>
          <w:rFonts w:ascii="Arial" w:eastAsia="Times New Roman" w:hAnsi="Arial" w:cs="Arial"/>
          <w:b/>
          <w:sz w:val="16"/>
          <w:szCs w:val="16"/>
          <w:lang w:eastAsia="ru-RU"/>
        </w:rPr>
        <w:t>4. Условия поставки и приемки товара, гарантии качества товара</w:t>
      </w:r>
    </w:p>
    <w:p w:rsidR="00C167A6" w:rsidRPr="00C167A6" w:rsidRDefault="00C167A6" w:rsidP="00C167A6">
      <w:pPr>
        <w:autoSpaceDE w:val="0"/>
        <w:autoSpaceDN w:val="0"/>
        <w:adjustRightInd w:val="0"/>
        <w:spacing w:after="0" w:line="240" w:lineRule="auto"/>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 xml:space="preserve">      4.1. Поставщик обязуется поставить товар на материальный склад Заказчика по адресу ул. Д. Ковальчук, 191 . </w:t>
      </w:r>
    </w:p>
    <w:p w:rsidR="00C167A6" w:rsidRPr="00C167A6" w:rsidRDefault="00C167A6" w:rsidP="00C167A6">
      <w:pPr>
        <w:autoSpaceDE w:val="0"/>
        <w:autoSpaceDN w:val="0"/>
        <w:adjustRightInd w:val="0"/>
        <w:spacing w:after="0" w:line="240" w:lineRule="auto"/>
        <w:ind w:firstLine="284"/>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 xml:space="preserve"> 4.2. Поставка товара производится в течени</w:t>
      </w:r>
      <w:proofErr w:type="gramStart"/>
      <w:r w:rsidRPr="00C167A6">
        <w:rPr>
          <w:rFonts w:ascii="Arial" w:eastAsia="Times New Roman" w:hAnsi="Arial" w:cs="Arial"/>
          <w:sz w:val="16"/>
          <w:szCs w:val="16"/>
          <w:lang w:eastAsia="ru-RU"/>
        </w:rPr>
        <w:t>и</w:t>
      </w:r>
      <w:proofErr w:type="gramEnd"/>
      <w:r w:rsidRPr="00C167A6">
        <w:rPr>
          <w:rFonts w:ascii="Arial" w:eastAsia="Times New Roman" w:hAnsi="Arial" w:cs="Arial"/>
          <w:sz w:val="16"/>
          <w:szCs w:val="16"/>
          <w:lang w:eastAsia="ru-RU"/>
        </w:rPr>
        <w:t xml:space="preserve"> 3-5 (три-пять) недель с момента заключения настоящего договора.</w:t>
      </w:r>
    </w:p>
    <w:p w:rsidR="00C167A6" w:rsidRPr="00C167A6" w:rsidRDefault="00C167A6" w:rsidP="00C167A6">
      <w:pPr>
        <w:autoSpaceDE w:val="0"/>
        <w:autoSpaceDN w:val="0"/>
        <w:adjustRightInd w:val="0"/>
        <w:spacing w:after="0" w:line="240" w:lineRule="auto"/>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 xml:space="preserve">      4.3.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C167A6" w:rsidRPr="00C167A6" w:rsidRDefault="00C167A6" w:rsidP="00C167A6">
      <w:pPr>
        <w:autoSpaceDE w:val="0"/>
        <w:autoSpaceDN w:val="0"/>
        <w:adjustRightInd w:val="0"/>
        <w:spacing w:after="0" w:line="240" w:lineRule="auto"/>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 xml:space="preserve">      4.4. Приемка товара по качеству осуществляется Заказчиком в течение 3 (трех) рабочих дней после поставки.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C167A6" w:rsidRPr="00C167A6" w:rsidRDefault="00C167A6" w:rsidP="00C167A6">
      <w:pPr>
        <w:autoSpaceDE w:val="0"/>
        <w:autoSpaceDN w:val="0"/>
        <w:adjustRightInd w:val="0"/>
        <w:spacing w:after="0" w:line="240" w:lineRule="auto"/>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А) направить своего представителя, подтвердив его полномочия, для установления качественных нарушений и составления акта;</w:t>
      </w:r>
    </w:p>
    <w:p w:rsidR="00C167A6" w:rsidRPr="00C167A6" w:rsidRDefault="00C167A6" w:rsidP="00C167A6">
      <w:pPr>
        <w:autoSpaceDE w:val="0"/>
        <w:autoSpaceDN w:val="0"/>
        <w:adjustRightInd w:val="0"/>
        <w:spacing w:after="0" w:line="240" w:lineRule="auto"/>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Б) уполномочить какое-либо третье лицо быть своим представителем при анализе недостатков и уполномочить его подписать акт.</w:t>
      </w:r>
    </w:p>
    <w:p w:rsidR="00C167A6" w:rsidRPr="00C167A6" w:rsidRDefault="00C167A6" w:rsidP="00C167A6">
      <w:pPr>
        <w:autoSpaceDE w:val="0"/>
        <w:autoSpaceDN w:val="0"/>
        <w:adjustRightInd w:val="0"/>
        <w:spacing w:after="0" w:line="240" w:lineRule="auto"/>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 xml:space="preserve">       4.5. Если Поставщик в течение 3 (трех) рабочих дней с момента направления уведомления не выполнил действий, указанных в подпунктах А) или Б), претензии Заказчика по качеству товара считаются принятыми Поставщиком. </w:t>
      </w:r>
    </w:p>
    <w:p w:rsidR="00C167A6" w:rsidRPr="00C167A6" w:rsidRDefault="00C167A6" w:rsidP="00C167A6">
      <w:pPr>
        <w:autoSpaceDE w:val="0"/>
        <w:autoSpaceDN w:val="0"/>
        <w:adjustRightInd w:val="0"/>
        <w:spacing w:after="0" w:line="240" w:lineRule="auto"/>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 xml:space="preserve">       4.6. В случае выявления товара ненадлежащего качества, Поставщик обязан произвести замену некачественного товара в соответствии с п.3.1.4 договора. В этом случае товар считается не принятым до подписания акта устранения претензий.</w:t>
      </w:r>
    </w:p>
    <w:p w:rsidR="00C167A6" w:rsidRPr="00C167A6" w:rsidRDefault="00C167A6" w:rsidP="00C167A6">
      <w:pPr>
        <w:autoSpaceDE w:val="0"/>
        <w:autoSpaceDN w:val="0"/>
        <w:adjustRightInd w:val="0"/>
        <w:spacing w:after="0" w:line="240" w:lineRule="auto"/>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 xml:space="preserve">        4.7. Документом, подтверждающим факт приемки товара, служит товарная накладная, подписанная уполномоченным представителем Заказчика.</w:t>
      </w:r>
    </w:p>
    <w:p w:rsidR="00C167A6" w:rsidRPr="00C167A6" w:rsidRDefault="00C167A6" w:rsidP="00C167A6">
      <w:pPr>
        <w:autoSpaceDE w:val="0"/>
        <w:autoSpaceDN w:val="0"/>
        <w:adjustRightInd w:val="0"/>
        <w:spacing w:after="0" w:line="240" w:lineRule="auto"/>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 xml:space="preserve">        4.8. Поставщик обязан предоставлять Заказчику вместе с товаром следующие документы:</w:t>
      </w:r>
    </w:p>
    <w:p w:rsidR="00C167A6" w:rsidRPr="00C167A6" w:rsidRDefault="00C167A6" w:rsidP="00C167A6">
      <w:pPr>
        <w:numPr>
          <w:ilvl w:val="0"/>
          <w:numId w:val="41"/>
        </w:numPr>
        <w:autoSpaceDE w:val="0"/>
        <w:autoSpaceDN w:val="0"/>
        <w:adjustRightInd w:val="0"/>
        <w:spacing w:after="0" w:line="240" w:lineRule="auto"/>
        <w:ind w:left="0"/>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товаросопроводительные документы (товарную накладную, счет-фактуру либо УПД);</w:t>
      </w:r>
    </w:p>
    <w:p w:rsidR="00C167A6" w:rsidRPr="00C167A6" w:rsidRDefault="00C167A6" w:rsidP="00C167A6">
      <w:pPr>
        <w:numPr>
          <w:ilvl w:val="0"/>
          <w:numId w:val="41"/>
        </w:numPr>
        <w:autoSpaceDE w:val="0"/>
        <w:autoSpaceDN w:val="0"/>
        <w:adjustRightInd w:val="0"/>
        <w:spacing w:after="0" w:line="240" w:lineRule="auto"/>
        <w:ind w:left="0"/>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 xml:space="preserve">а также другие необходимые документы. </w:t>
      </w:r>
    </w:p>
    <w:p w:rsidR="00C167A6" w:rsidRPr="00C167A6" w:rsidRDefault="00C167A6" w:rsidP="00C167A6">
      <w:pPr>
        <w:autoSpaceDE w:val="0"/>
        <w:autoSpaceDN w:val="0"/>
        <w:adjustRightInd w:val="0"/>
        <w:spacing w:after="0" w:line="240" w:lineRule="auto"/>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 xml:space="preserve">         4.9. Переход права собственности на поставляемый товар от Поставщика к Заказчику наступает с момента передачи его Заказчику. </w:t>
      </w:r>
    </w:p>
    <w:p w:rsidR="00C167A6" w:rsidRPr="00C167A6" w:rsidRDefault="00C167A6" w:rsidP="00C167A6">
      <w:pPr>
        <w:autoSpaceDE w:val="0"/>
        <w:autoSpaceDN w:val="0"/>
        <w:adjustRightInd w:val="0"/>
        <w:spacing w:after="0" w:line="240" w:lineRule="auto"/>
        <w:rPr>
          <w:rFonts w:ascii="Arial" w:eastAsia="Times New Roman" w:hAnsi="Arial" w:cs="Arial"/>
          <w:sz w:val="16"/>
          <w:szCs w:val="16"/>
          <w:lang w:eastAsia="ru-RU"/>
        </w:rPr>
      </w:pPr>
    </w:p>
    <w:p w:rsidR="00C167A6" w:rsidRPr="00C167A6" w:rsidRDefault="00C167A6" w:rsidP="00C167A6">
      <w:pPr>
        <w:spacing w:after="0" w:line="240" w:lineRule="auto"/>
        <w:jc w:val="center"/>
        <w:rPr>
          <w:rFonts w:ascii="Arial" w:eastAsia="Times New Roman" w:hAnsi="Arial" w:cs="Arial"/>
          <w:b/>
          <w:sz w:val="16"/>
          <w:szCs w:val="16"/>
          <w:lang w:eastAsia="ru-RU"/>
        </w:rPr>
      </w:pPr>
      <w:r w:rsidRPr="00C167A6">
        <w:rPr>
          <w:rFonts w:ascii="Arial" w:eastAsia="Times New Roman" w:hAnsi="Arial" w:cs="Arial"/>
          <w:b/>
          <w:sz w:val="16"/>
          <w:szCs w:val="16"/>
          <w:lang w:eastAsia="ru-RU"/>
        </w:rPr>
        <w:t>5. Ответственность сторон</w:t>
      </w:r>
    </w:p>
    <w:p w:rsidR="00C167A6" w:rsidRPr="00C167A6" w:rsidRDefault="00C167A6" w:rsidP="00C167A6">
      <w:pPr>
        <w:autoSpaceDE w:val="0"/>
        <w:autoSpaceDN w:val="0"/>
        <w:adjustRightInd w:val="0"/>
        <w:spacing w:after="0" w:line="240" w:lineRule="auto"/>
        <w:ind w:firstLine="360"/>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167A6" w:rsidRPr="00C167A6" w:rsidRDefault="00C167A6" w:rsidP="00C167A6">
      <w:pPr>
        <w:spacing w:after="0" w:line="240" w:lineRule="auto"/>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 xml:space="preserve">        5.2. В случае нарушения обязательств, предусмотренных договором, Поставщик выплачивает Заказчику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w:t>
      </w:r>
    </w:p>
    <w:p w:rsidR="00C167A6" w:rsidRPr="00C167A6" w:rsidRDefault="00C167A6" w:rsidP="00C167A6">
      <w:pPr>
        <w:spacing w:after="0" w:line="240" w:lineRule="auto"/>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 xml:space="preserve">        5.3. В случае нарушения обязательства, предусмотренного п. 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w:t>
      </w:r>
    </w:p>
    <w:p w:rsidR="00C167A6" w:rsidRPr="00C167A6" w:rsidRDefault="00C167A6" w:rsidP="00C167A6">
      <w:pPr>
        <w:spacing w:after="0" w:line="240" w:lineRule="auto"/>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 xml:space="preserve">        5.4. Возмещение убытков и уплата неустойки не освобождает стороны от исполнения обязательств, предусмотренных договором, в полном объеме. </w:t>
      </w:r>
    </w:p>
    <w:p w:rsidR="00C167A6" w:rsidRPr="00C167A6" w:rsidRDefault="00C167A6" w:rsidP="00C167A6">
      <w:pPr>
        <w:spacing w:after="0" w:line="240" w:lineRule="auto"/>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bookmarkStart w:id="0" w:name="_GoBack"/>
      <w:bookmarkEnd w:id="0"/>
    </w:p>
    <w:p w:rsidR="00C167A6" w:rsidRPr="00C167A6" w:rsidRDefault="00C167A6" w:rsidP="00C167A6">
      <w:pPr>
        <w:spacing w:after="0" w:line="240" w:lineRule="auto"/>
        <w:rPr>
          <w:rFonts w:ascii="Arial" w:eastAsia="Times New Roman" w:hAnsi="Arial" w:cs="Arial"/>
          <w:sz w:val="16"/>
          <w:szCs w:val="16"/>
          <w:lang w:eastAsia="ru-RU"/>
        </w:rPr>
      </w:pPr>
    </w:p>
    <w:p w:rsidR="00C167A6" w:rsidRPr="00C167A6" w:rsidRDefault="00C167A6" w:rsidP="00C167A6">
      <w:pPr>
        <w:spacing w:after="0" w:line="240" w:lineRule="auto"/>
        <w:jc w:val="center"/>
        <w:rPr>
          <w:rFonts w:ascii="Arial" w:eastAsia="Times New Roman" w:hAnsi="Arial" w:cs="Arial"/>
          <w:b/>
          <w:sz w:val="16"/>
          <w:szCs w:val="16"/>
          <w:lang w:eastAsia="ru-RU"/>
        </w:rPr>
      </w:pPr>
      <w:r w:rsidRPr="00C167A6">
        <w:rPr>
          <w:rFonts w:ascii="Arial" w:eastAsia="Times New Roman" w:hAnsi="Arial" w:cs="Arial"/>
          <w:b/>
          <w:sz w:val="16"/>
          <w:szCs w:val="16"/>
          <w:lang w:eastAsia="ru-RU"/>
        </w:rPr>
        <w:t>6. Обстоятельства непреодолимой силы</w:t>
      </w:r>
    </w:p>
    <w:p w:rsidR="00C167A6" w:rsidRPr="00C167A6" w:rsidRDefault="00C167A6" w:rsidP="00C167A6">
      <w:pPr>
        <w:spacing w:after="0" w:line="240" w:lineRule="auto"/>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w:t>
      </w:r>
      <w:r w:rsidRPr="00C167A6">
        <w:rPr>
          <w:rFonts w:ascii="Arial" w:eastAsia="Times New Roman" w:hAnsi="Arial" w:cs="Arial"/>
          <w:sz w:val="16"/>
          <w:szCs w:val="16"/>
          <w:lang w:eastAsia="ru-RU"/>
        </w:rPr>
        <w:lastRenderedPageBreak/>
        <w:t xml:space="preserve">наводнение, пожар, землетрясение и другие природные явления, а также война, боевые действия, блокады и действия государственных органов власти. </w:t>
      </w:r>
    </w:p>
    <w:p w:rsidR="00C167A6" w:rsidRPr="00C167A6" w:rsidRDefault="00C167A6" w:rsidP="00C167A6">
      <w:pPr>
        <w:autoSpaceDE w:val="0"/>
        <w:autoSpaceDN w:val="0"/>
        <w:adjustRightInd w:val="0"/>
        <w:spacing w:after="0" w:line="240" w:lineRule="auto"/>
        <w:ind w:firstLine="225"/>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C167A6" w:rsidRPr="00C167A6" w:rsidRDefault="00C167A6" w:rsidP="00C167A6">
      <w:pPr>
        <w:spacing w:after="0" w:line="240" w:lineRule="auto"/>
        <w:rPr>
          <w:rFonts w:ascii="Arial" w:eastAsia="Times New Roman" w:hAnsi="Arial" w:cs="Arial"/>
          <w:b/>
          <w:sz w:val="16"/>
          <w:szCs w:val="16"/>
          <w:lang w:eastAsia="ru-RU"/>
        </w:rPr>
      </w:pPr>
    </w:p>
    <w:p w:rsidR="00C167A6" w:rsidRPr="00C167A6" w:rsidRDefault="00C167A6" w:rsidP="00C167A6">
      <w:pPr>
        <w:spacing w:after="0" w:line="240" w:lineRule="auto"/>
        <w:jc w:val="center"/>
        <w:rPr>
          <w:rFonts w:ascii="Arial" w:eastAsia="Times New Roman" w:hAnsi="Arial" w:cs="Arial"/>
          <w:b/>
          <w:sz w:val="16"/>
          <w:szCs w:val="16"/>
          <w:lang w:eastAsia="ru-RU"/>
        </w:rPr>
      </w:pPr>
      <w:r w:rsidRPr="00C167A6">
        <w:rPr>
          <w:rFonts w:ascii="Arial" w:eastAsia="Times New Roman" w:hAnsi="Arial" w:cs="Arial"/>
          <w:b/>
          <w:sz w:val="16"/>
          <w:szCs w:val="16"/>
          <w:lang w:eastAsia="ru-RU"/>
        </w:rPr>
        <w:t>7. Порядок разрешения споров</w:t>
      </w:r>
    </w:p>
    <w:p w:rsidR="00C167A6" w:rsidRPr="00C167A6" w:rsidRDefault="00C167A6" w:rsidP="00C167A6">
      <w:pPr>
        <w:spacing w:after="0" w:line="240" w:lineRule="auto"/>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167A6" w:rsidRPr="00C167A6" w:rsidRDefault="00C167A6" w:rsidP="00C167A6">
      <w:pPr>
        <w:spacing w:after="0" w:line="240" w:lineRule="auto"/>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 xml:space="preserve">       7.2.  Любые споры, не урегулированные во внесудебном порядке, разрешаются арбитражным судом Новосибирской области.</w:t>
      </w:r>
    </w:p>
    <w:p w:rsidR="00C167A6" w:rsidRPr="00C167A6" w:rsidRDefault="00C167A6" w:rsidP="00C167A6">
      <w:pPr>
        <w:spacing w:after="0" w:line="240" w:lineRule="auto"/>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C167A6" w:rsidRPr="00C167A6" w:rsidRDefault="00C167A6" w:rsidP="00C167A6">
      <w:pPr>
        <w:spacing w:after="0" w:line="240" w:lineRule="auto"/>
        <w:rPr>
          <w:rFonts w:ascii="Arial" w:eastAsia="Times New Roman" w:hAnsi="Arial" w:cs="Arial"/>
          <w:sz w:val="16"/>
          <w:szCs w:val="16"/>
          <w:lang w:eastAsia="ru-RU"/>
        </w:rPr>
      </w:pPr>
    </w:p>
    <w:p w:rsidR="00C167A6" w:rsidRPr="00C167A6" w:rsidRDefault="00C167A6" w:rsidP="00C167A6">
      <w:pPr>
        <w:autoSpaceDE w:val="0"/>
        <w:autoSpaceDN w:val="0"/>
        <w:adjustRightInd w:val="0"/>
        <w:spacing w:after="0" w:line="240" w:lineRule="auto"/>
        <w:jc w:val="center"/>
        <w:rPr>
          <w:rFonts w:ascii="Arial" w:eastAsia="Times New Roman" w:hAnsi="Arial" w:cs="Arial"/>
          <w:b/>
          <w:sz w:val="16"/>
          <w:szCs w:val="16"/>
          <w:lang w:eastAsia="ru-RU"/>
        </w:rPr>
      </w:pPr>
      <w:r w:rsidRPr="00C167A6">
        <w:rPr>
          <w:rFonts w:ascii="Arial" w:eastAsia="Times New Roman" w:hAnsi="Arial" w:cs="Arial"/>
          <w:b/>
          <w:sz w:val="16"/>
          <w:szCs w:val="16"/>
          <w:lang w:eastAsia="ru-RU"/>
        </w:rPr>
        <w:t xml:space="preserve">8.Срок действия договора и прочие условия. </w:t>
      </w:r>
    </w:p>
    <w:p w:rsidR="00C167A6" w:rsidRPr="00C167A6" w:rsidRDefault="00C167A6" w:rsidP="00C167A6">
      <w:pPr>
        <w:autoSpaceDE w:val="0"/>
        <w:autoSpaceDN w:val="0"/>
        <w:adjustRightInd w:val="0"/>
        <w:spacing w:after="0" w:line="240" w:lineRule="auto"/>
        <w:ind w:firstLine="225"/>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 xml:space="preserve">    8.1. Договор вступает в силу после его подписания сторонами и действует до исполнения сторонами своих обязательств.</w:t>
      </w:r>
    </w:p>
    <w:p w:rsidR="00C167A6" w:rsidRPr="00C167A6" w:rsidRDefault="00C167A6" w:rsidP="00C167A6">
      <w:pPr>
        <w:autoSpaceDE w:val="0"/>
        <w:autoSpaceDN w:val="0"/>
        <w:adjustRightInd w:val="0"/>
        <w:spacing w:after="0" w:line="240" w:lineRule="auto"/>
        <w:ind w:firstLine="360"/>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 xml:space="preserve">  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167A6" w:rsidRPr="00C167A6" w:rsidRDefault="00C167A6" w:rsidP="00C167A6">
      <w:pPr>
        <w:autoSpaceDE w:val="0"/>
        <w:autoSpaceDN w:val="0"/>
        <w:adjustRightInd w:val="0"/>
        <w:spacing w:after="0" w:line="240" w:lineRule="auto"/>
        <w:ind w:firstLine="360"/>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 xml:space="preserve">  8.3. Настоящий </w:t>
      </w:r>
      <w:proofErr w:type="gramStart"/>
      <w:r w:rsidRPr="00C167A6">
        <w:rPr>
          <w:rFonts w:ascii="Arial" w:eastAsia="Times New Roman" w:hAnsi="Arial" w:cs="Arial"/>
          <w:sz w:val="16"/>
          <w:szCs w:val="16"/>
          <w:lang w:eastAsia="ru-RU"/>
        </w:rPr>
        <w:t>договор</w:t>
      </w:r>
      <w:proofErr w:type="gramEnd"/>
      <w:r w:rsidRPr="00C167A6">
        <w:rPr>
          <w:rFonts w:ascii="Arial" w:eastAsia="Times New Roman" w:hAnsi="Arial" w:cs="Arial"/>
          <w:sz w:val="16"/>
          <w:szCs w:val="16"/>
          <w:lang w:eastAsia="ru-RU"/>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C167A6" w:rsidRPr="00C167A6" w:rsidRDefault="00C167A6" w:rsidP="00C167A6">
      <w:pPr>
        <w:spacing w:after="0" w:line="240" w:lineRule="auto"/>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C167A6" w:rsidRPr="00C167A6" w:rsidRDefault="00C167A6" w:rsidP="00C167A6">
      <w:pPr>
        <w:spacing w:after="0" w:line="240" w:lineRule="auto"/>
        <w:ind w:firstLine="360"/>
        <w:rPr>
          <w:rFonts w:ascii="Arial" w:eastAsia="Times New Roman" w:hAnsi="Arial" w:cs="Arial"/>
          <w:sz w:val="16"/>
          <w:szCs w:val="16"/>
          <w:lang w:val="x-none" w:eastAsia="x-none"/>
        </w:rPr>
      </w:pPr>
    </w:p>
    <w:p w:rsidR="00C167A6" w:rsidRPr="00C167A6" w:rsidRDefault="00C167A6" w:rsidP="00C167A6">
      <w:pPr>
        <w:widowControl w:val="0"/>
        <w:suppressAutoHyphens/>
        <w:spacing w:after="0" w:line="240" w:lineRule="auto"/>
        <w:jc w:val="center"/>
        <w:rPr>
          <w:rFonts w:ascii="Arial" w:eastAsia="Arial Unicode MS" w:hAnsi="Arial" w:cs="Arial"/>
          <w:b/>
          <w:kern w:val="1"/>
          <w:sz w:val="16"/>
          <w:szCs w:val="16"/>
          <w:lang w:val="x-none" w:eastAsia="x-none"/>
        </w:rPr>
      </w:pPr>
      <w:bookmarkStart w:id="1" w:name="Par2"/>
      <w:bookmarkEnd w:id="1"/>
      <w:r w:rsidRPr="00C167A6">
        <w:rPr>
          <w:rFonts w:ascii="Arial" w:eastAsia="Arial Unicode MS" w:hAnsi="Arial" w:cs="Arial"/>
          <w:b/>
          <w:kern w:val="1"/>
          <w:sz w:val="16"/>
          <w:szCs w:val="16"/>
          <w:lang w:val="en-US" w:eastAsia="x-none"/>
        </w:rPr>
        <w:t>9</w:t>
      </w:r>
      <w:r w:rsidRPr="00C167A6">
        <w:rPr>
          <w:rFonts w:ascii="Arial" w:eastAsia="Arial Unicode MS" w:hAnsi="Arial" w:cs="Arial"/>
          <w:b/>
          <w:kern w:val="1"/>
          <w:sz w:val="16"/>
          <w:szCs w:val="16"/>
          <w:lang w:val="x-none" w:eastAsia="x-none"/>
        </w:rPr>
        <w:t>.Юридические адреса сторон</w:t>
      </w:r>
    </w:p>
    <w:p w:rsidR="00C167A6" w:rsidRPr="00C167A6" w:rsidRDefault="00C167A6" w:rsidP="00C167A6">
      <w:pPr>
        <w:widowControl w:val="0"/>
        <w:suppressAutoHyphens/>
        <w:spacing w:after="0" w:line="240" w:lineRule="auto"/>
        <w:jc w:val="center"/>
        <w:rPr>
          <w:rFonts w:ascii="Arial" w:eastAsia="Arial Unicode MS" w:hAnsi="Arial" w:cs="Arial"/>
          <w:b/>
          <w:kern w:val="1"/>
          <w:sz w:val="16"/>
          <w:szCs w:val="16"/>
          <w:lang w:val="x-none" w:eastAsia="x-none"/>
        </w:rPr>
      </w:pPr>
    </w:p>
    <w:tbl>
      <w:tblPr>
        <w:tblW w:w="10448" w:type="dxa"/>
        <w:tblLook w:val="01E0" w:firstRow="1" w:lastRow="1" w:firstColumn="1" w:lastColumn="1" w:noHBand="0" w:noVBand="0"/>
      </w:tblPr>
      <w:tblGrid>
        <w:gridCol w:w="5277"/>
        <w:gridCol w:w="5171"/>
      </w:tblGrid>
      <w:tr w:rsidR="00C167A6" w:rsidRPr="00C167A6" w:rsidTr="00C167A6">
        <w:trPr>
          <w:trHeight w:val="3418"/>
        </w:trPr>
        <w:tc>
          <w:tcPr>
            <w:tcW w:w="5277" w:type="dxa"/>
          </w:tcPr>
          <w:p w:rsidR="00C167A6" w:rsidRPr="00C167A6" w:rsidRDefault="00C167A6" w:rsidP="00C167A6">
            <w:pPr>
              <w:spacing w:after="0" w:line="240" w:lineRule="auto"/>
              <w:rPr>
                <w:rFonts w:ascii="Arial" w:eastAsia="Times New Roman" w:hAnsi="Arial" w:cs="Arial"/>
                <w:sz w:val="16"/>
                <w:szCs w:val="16"/>
                <w:lang w:eastAsia="ru-RU"/>
              </w:rPr>
            </w:pPr>
            <w:r w:rsidRPr="00C167A6">
              <w:rPr>
                <w:rFonts w:ascii="Arial" w:eastAsia="Times New Roman" w:hAnsi="Arial" w:cs="Arial"/>
                <w:b/>
                <w:sz w:val="16"/>
                <w:szCs w:val="16"/>
                <w:lang w:eastAsia="ru-RU"/>
              </w:rPr>
              <w:t>Заказчик:</w:t>
            </w:r>
            <w:r w:rsidRPr="00C167A6">
              <w:rPr>
                <w:rFonts w:ascii="Arial" w:eastAsia="Times New Roman" w:hAnsi="Arial" w:cs="Arial"/>
                <w:sz w:val="16"/>
                <w:szCs w:val="16"/>
                <w:lang w:eastAsia="ru-RU"/>
              </w:rPr>
              <w:t xml:space="preserve"> </w:t>
            </w:r>
          </w:p>
          <w:p w:rsidR="00C167A6" w:rsidRPr="00C167A6" w:rsidRDefault="00C167A6" w:rsidP="00C167A6">
            <w:pPr>
              <w:spacing w:after="0" w:line="240" w:lineRule="auto"/>
              <w:rPr>
                <w:rFonts w:ascii="Arial" w:eastAsia="Times New Roman" w:hAnsi="Arial" w:cs="Arial"/>
                <w:b/>
                <w:sz w:val="16"/>
                <w:szCs w:val="16"/>
                <w:lang w:val="x-none" w:eastAsia="x-none"/>
              </w:rPr>
            </w:pPr>
            <w:r w:rsidRPr="00C167A6">
              <w:rPr>
                <w:rFonts w:ascii="Arial" w:eastAsia="Times New Roman" w:hAnsi="Arial" w:cs="Arial"/>
                <w:b/>
                <w:sz w:val="16"/>
                <w:szCs w:val="16"/>
                <w:lang w:val="x-none" w:eastAsia="x-none"/>
              </w:rPr>
              <w:t xml:space="preserve">ФГБОУ ВО «Сибирский государственный университет путей сообщения» </w:t>
            </w:r>
          </w:p>
          <w:p w:rsidR="00C167A6" w:rsidRPr="00C167A6" w:rsidRDefault="00C167A6" w:rsidP="00C167A6">
            <w:pPr>
              <w:spacing w:after="0" w:line="240" w:lineRule="auto"/>
              <w:rPr>
                <w:rFonts w:ascii="Arial" w:eastAsia="Times New Roman" w:hAnsi="Arial" w:cs="Arial"/>
                <w:sz w:val="16"/>
                <w:szCs w:val="16"/>
                <w:lang w:val="x-none" w:eastAsia="x-none"/>
              </w:rPr>
            </w:pPr>
            <w:r w:rsidRPr="00C167A6">
              <w:rPr>
                <w:rFonts w:ascii="Arial" w:eastAsia="Times New Roman" w:hAnsi="Arial" w:cs="Arial"/>
                <w:sz w:val="16"/>
                <w:szCs w:val="16"/>
                <w:lang w:val="x-none" w:eastAsia="x-none"/>
              </w:rPr>
              <w:t xml:space="preserve">630049г. Новосибирск, 49 </w:t>
            </w:r>
            <w:proofErr w:type="spellStart"/>
            <w:r w:rsidRPr="00C167A6">
              <w:rPr>
                <w:rFonts w:ascii="Arial" w:eastAsia="Times New Roman" w:hAnsi="Arial" w:cs="Arial"/>
                <w:sz w:val="16"/>
                <w:szCs w:val="16"/>
                <w:lang w:val="x-none" w:eastAsia="x-none"/>
              </w:rPr>
              <w:t>ул.Д.Ковальчук</w:t>
            </w:r>
            <w:proofErr w:type="spellEnd"/>
            <w:r w:rsidRPr="00C167A6">
              <w:rPr>
                <w:rFonts w:ascii="Arial" w:eastAsia="Times New Roman" w:hAnsi="Arial" w:cs="Arial"/>
                <w:sz w:val="16"/>
                <w:szCs w:val="16"/>
                <w:lang w:val="x-none" w:eastAsia="x-none"/>
              </w:rPr>
              <w:t xml:space="preserve"> д.191 </w:t>
            </w:r>
          </w:p>
          <w:p w:rsidR="00C167A6" w:rsidRPr="00C167A6" w:rsidRDefault="00C167A6" w:rsidP="00C167A6">
            <w:pPr>
              <w:spacing w:after="0" w:line="240" w:lineRule="auto"/>
              <w:rPr>
                <w:rFonts w:ascii="Arial" w:eastAsia="Times New Roman" w:hAnsi="Arial" w:cs="Arial"/>
                <w:sz w:val="16"/>
                <w:szCs w:val="16"/>
                <w:lang w:val="x-none" w:eastAsia="x-none"/>
              </w:rPr>
            </w:pPr>
            <w:r w:rsidRPr="00C167A6">
              <w:rPr>
                <w:rFonts w:ascii="Arial" w:eastAsia="Times New Roman" w:hAnsi="Arial" w:cs="Arial"/>
                <w:sz w:val="16"/>
                <w:szCs w:val="16"/>
                <w:lang w:val="x-none" w:eastAsia="x-none"/>
              </w:rPr>
              <w:t xml:space="preserve">ИНН 5402113155, КПП 540201001 </w:t>
            </w:r>
          </w:p>
          <w:p w:rsidR="00C167A6" w:rsidRPr="00C167A6" w:rsidRDefault="00C167A6" w:rsidP="00C167A6">
            <w:pPr>
              <w:spacing w:after="0" w:line="240" w:lineRule="auto"/>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ОГРН 1025401011680     ОКПО 01115969</w:t>
            </w:r>
          </w:p>
          <w:p w:rsidR="00C167A6" w:rsidRPr="00C167A6" w:rsidRDefault="00C167A6" w:rsidP="00C167A6">
            <w:pPr>
              <w:spacing w:after="0" w:line="240" w:lineRule="auto"/>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Получатель: УФК по Новосибирской области (СГУПС л/с 20516Х38290)</w:t>
            </w:r>
          </w:p>
          <w:p w:rsidR="00C167A6" w:rsidRPr="00C167A6" w:rsidRDefault="00C167A6" w:rsidP="00C167A6">
            <w:pPr>
              <w:spacing w:after="0" w:line="240" w:lineRule="auto"/>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БИК 045004001</w:t>
            </w:r>
          </w:p>
          <w:p w:rsidR="00C167A6" w:rsidRPr="00C167A6" w:rsidRDefault="00C167A6" w:rsidP="00C167A6">
            <w:pPr>
              <w:spacing w:after="0" w:line="240" w:lineRule="auto"/>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 xml:space="preserve">Банк: </w:t>
            </w:r>
            <w:proofErr w:type="gramStart"/>
            <w:r w:rsidRPr="00C167A6">
              <w:rPr>
                <w:rFonts w:ascii="Arial" w:eastAsia="Times New Roman" w:hAnsi="Arial" w:cs="Arial"/>
                <w:sz w:val="16"/>
                <w:szCs w:val="16"/>
                <w:lang w:eastAsia="ru-RU"/>
              </w:rPr>
              <w:t>СИБИРСКОЕ</w:t>
            </w:r>
            <w:proofErr w:type="gramEnd"/>
            <w:r w:rsidRPr="00C167A6">
              <w:rPr>
                <w:rFonts w:ascii="Arial" w:eastAsia="Times New Roman" w:hAnsi="Arial" w:cs="Arial"/>
                <w:sz w:val="16"/>
                <w:szCs w:val="16"/>
                <w:lang w:eastAsia="ru-RU"/>
              </w:rPr>
              <w:t xml:space="preserve"> ГУ Банка России </w:t>
            </w:r>
          </w:p>
          <w:p w:rsidR="00C167A6" w:rsidRPr="00C167A6" w:rsidRDefault="00C167A6" w:rsidP="00C167A6">
            <w:pPr>
              <w:spacing w:after="0" w:line="240" w:lineRule="auto"/>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 xml:space="preserve"> г. Новосибирск</w:t>
            </w:r>
          </w:p>
          <w:p w:rsidR="00C167A6" w:rsidRPr="00C167A6" w:rsidRDefault="00C167A6" w:rsidP="00C167A6">
            <w:pPr>
              <w:spacing w:after="0" w:line="240" w:lineRule="auto"/>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Расчетный счет   40501810700042000002</w:t>
            </w:r>
          </w:p>
          <w:p w:rsidR="00C167A6" w:rsidRPr="00C167A6" w:rsidRDefault="00C167A6" w:rsidP="00C167A6">
            <w:pPr>
              <w:spacing w:after="0" w:line="240" w:lineRule="auto"/>
              <w:rPr>
                <w:rFonts w:ascii="Arial" w:eastAsia="Times New Roman" w:hAnsi="Arial" w:cs="Arial"/>
                <w:sz w:val="16"/>
                <w:szCs w:val="16"/>
                <w:lang w:eastAsia="x-none"/>
              </w:rPr>
            </w:pPr>
          </w:p>
          <w:p w:rsidR="00C167A6" w:rsidRPr="00C167A6" w:rsidRDefault="00C167A6" w:rsidP="00C167A6">
            <w:pPr>
              <w:spacing w:after="0" w:line="240" w:lineRule="auto"/>
              <w:rPr>
                <w:rFonts w:ascii="Arial" w:eastAsia="Times New Roman" w:hAnsi="Arial" w:cs="Arial"/>
                <w:sz w:val="16"/>
                <w:szCs w:val="16"/>
                <w:lang w:eastAsia="x-none"/>
              </w:rPr>
            </w:pPr>
          </w:p>
          <w:p w:rsidR="00C167A6" w:rsidRPr="00C167A6" w:rsidRDefault="00C167A6" w:rsidP="00C167A6">
            <w:pPr>
              <w:spacing w:after="0" w:line="240" w:lineRule="auto"/>
              <w:rPr>
                <w:rFonts w:ascii="Arial" w:eastAsia="Times New Roman" w:hAnsi="Arial" w:cs="Arial"/>
                <w:sz w:val="16"/>
                <w:szCs w:val="16"/>
                <w:lang w:val="x-none" w:eastAsia="x-none"/>
              </w:rPr>
            </w:pPr>
            <w:r w:rsidRPr="00C167A6">
              <w:rPr>
                <w:rFonts w:ascii="Arial" w:eastAsia="Times New Roman" w:hAnsi="Arial" w:cs="Arial"/>
                <w:sz w:val="16"/>
                <w:szCs w:val="16"/>
                <w:lang w:val="x-none" w:eastAsia="x-none"/>
              </w:rPr>
              <w:t xml:space="preserve">Проректор _____________ С.А. </w:t>
            </w:r>
            <w:proofErr w:type="spellStart"/>
            <w:r w:rsidRPr="00C167A6">
              <w:rPr>
                <w:rFonts w:ascii="Arial" w:eastAsia="Times New Roman" w:hAnsi="Arial" w:cs="Arial"/>
                <w:sz w:val="16"/>
                <w:szCs w:val="16"/>
                <w:lang w:val="x-none" w:eastAsia="x-none"/>
              </w:rPr>
              <w:t>Бокарев</w:t>
            </w:r>
            <w:proofErr w:type="spellEnd"/>
            <w:r w:rsidRPr="00C167A6">
              <w:rPr>
                <w:rFonts w:ascii="Arial" w:eastAsia="Times New Roman" w:hAnsi="Arial" w:cs="Arial"/>
                <w:sz w:val="16"/>
                <w:szCs w:val="16"/>
                <w:lang w:val="x-none" w:eastAsia="x-none"/>
              </w:rPr>
              <w:t xml:space="preserve"> </w:t>
            </w:r>
          </w:p>
          <w:p w:rsidR="00C167A6" w:rsidRPr="00C167A6" w:rsidRDefault="00C167A6" w:rsidP="00C167A6">
            <w:pPr>
              <w:spacing w:after="0" w:line="240" w:lineRule="auto"/>
              <w:rPr>
                <w:rFonts w:ascii="Arial" w:eastAsia="Times New Roman" w:hAnsi="Arial" w:cs="Arial"/>
                <w:sz w:val="16"/>
                <w:szCs w:val="16"/>
                <w:lang w:val="x-none" w:eastAsia="ru-RU"/>
              </w:rPr>
            </w:pPr>
          </w:p>
          <w:p w:rsidR="00C167A6" w:rsidRPr="00C167A6" w:rsidRDefault="00C167A6" w:rsidP="00C167A6">
            <w:pPr>
              <w:widowControl w:val="0"/>
              <w:autoSpaceDE w:val="0"/>
              <w:autoSpaceDN w:val="0"/>
              <w:adjustRightInd w:val="0"/>
              <w:spacing w:after="0" w:line="240" w:lineRule="auto"/>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 xml:space="preserve">«____»_____________ 2018 г.                                  </w:t>
            </w:r>
          </w:p>
        </w:tc>
        <w:tc>
          <w:tcPr>
            <w:tcW w:w="5171" w:type="dxa"/>
          </w:tcPr>
          <w:p w:rsidR="00C167A6" w:rsidRPr="00C167A6" w:rsidRDefault="00C167A6" w:rsidP="00C167A6">
            <w:pPr>
              <w:spacing w:after="0" w:line="240" w:lineRule="auto"/>
              <w:rPr>
                <w:rFonts w:ascii="Arial" w:eastAsia="Times New Roman" w:hAnsi="Arial" w:cs="Arial"/>
                <w:b/>
                <w:sz w:val="16"/>
                <w:szCs w:val="16"/>
                <w:lang w:eastAsia="ru-RU"/>
              </w:rPr>
            </w:pPr>
            <w:r w:rsidRPr="00C167A6">
              <w:rPr>
                <w:rFonts w:ascii="Arial" w:eastAsia="Times New Roman" w:hAnsi="Arial" w:cs="Arial"/>
                <w:b/>
                <w:color w:val="000000"/>
                <w:sz w:val="16"/>
                <w:szCs w:val="16"/>
                <w:lang w:eastAsia="ru-RU"/>
              </w:rPr>
              <w:t>Поставщик</w:t>
            </w:r>
            <w:r w:rsidRPr="00C167A6">
              <w:rPr>
                <w:rFonts w:ascii="Arial" w:eastAsia="Times New Roman" w:hAnsi="Arial" w:cs="Arial"/>
                <w:b/>
                <w:sz w:val="16"/>
                <w:szCs w:val="16"/>
                <w:lang w:eastAsia="ru-RU"/>
              </w:rPr>
              <w:t>:</w:t>
            </w:r>
          </w:p>
          <w:p w:rsidR="00C167A6" w:rsidRPr="00C167A6" w:rsidRDefault="00C167A6" w:rsidP="00C167A6">
            <w:pPr>
              <w:spacing w:after="0" w:line="240" w:lineRule="auto"/>
              <w:rPr>
                <w:rFonts w:ascii="Arial" w:eastAsia="Times New Roman" w:hAnsi="Arial" w:cs="Arial"/>
                <w:b/>
                <w:sz w:val="16"/>
                <w:szCs w:val="16"/>
                <w:lang w:eastAsia="ru-RU"/>
              </w:rPr>
            </w:pPr>
            <w:r w:rsidRPr="00C167A6">
              <w:rPr>
                <w:rFonts w:ascii="Arial" w:eastAsia="Times New Roman" w:hAnsi="Arial" w:cs="Arial"/>
                <w:b/>
                <w:sz w:val="16"/>
                <w:szCs w:val="16"/>
                <w:lang w:eastAsia="ru-RU"/>
              </w:rPr>
              <w:t>ООО «</w:t>
            </w:r>
            <w:proofErr w:type="gramStart"/>
            <w:r w:rsidRPr="00C167A6">
              <w:rPr>
                <w:rFonts w:ascii="Arial" w:eastAsia="Times New Roman" w:hAnsi="Arial" w:cs="Arial"/>
                <w:b/>
                <w:sz w:val="16"/>
                <w:szCs w:val="16"/>
                <w:lang w:eastAsia="ru-RU"/>
              </w:rPr>
              <w:t>ЛАБ</w:t>
            </w:r>
            <w:proofErr w:type="gramEnd"/>
            <w:r w:rsidRPr="00C167A6">
              <w:rPr>
                <w:rFonts w:ascii="Arial" w:eastAsia="Times New Roman" w:hAnsi="Arial" w:cs="Arial"/>
                <w:b/>
                <w:sz w:val="16"/>
                <w:szCs w:val="16"/>
                <w:lang w:eastAsia="ru-RU"/>
              </w:rPr>
              <w:t xml:space="preserve"> 911»</w:t>
            </w:r>
          </w:p>
          <w:p w:rsidR="00C167A6" w:rsidRPr="00C167A6" w:rsidRDefault="00C167A6" w:rsidP="00C167A6">
            <w:pPr>
              <w:spacing w:after="0" w:line="240" w:lineRule="auto"/>
              <w:rPr>
                <w:rFonts w:ascii="Arial" w:eastAsia="Times New Roman" w:hAnsi="Arial" w:cs="Arial"/>
                <w:sz w:val="16"/>
                <w:szCs w:val="16"/>
                <w:lang w:eastAsia="ru-RU"/>
              </w:rPr>
            </w:pPr>
            <w:r w:rsidRPr="00C167A6">
              <w:rPr>
                <w:rFonts w:ascii="Arial" w:eastAsia="Times New Roman" w:hAnsi="Arial" w:cs="Arial"/>
                <w:sz w:val="16"/>
                <w:szCs w:val="16"/>
                <w:lang w:eastAsia="ru-RU"/>
              </w:rPr>
              <w:t>Юридический адрес: 111116, г. Москва, Энергетическая, д. 18</w:t>
            </w:r>
          </w:p>
          <w:p w:rsidR="00C167A6" w:rsidRPr="00C167A6" w:rsidRDefault="00C167A6" w:rsidP="00C167A6">
            <w:pPr>
              <w:spacing w:after="0" w:line="240" w:lineRule="auto"/>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ИНН</w:t>
            </w:r>
            <w:r w:rsidRPr="00C167A6">
              <w:rPr>
                <w:rFonts w:ascii="Arial" w:eastAsia="Times New Roman" w:hAnsi="Arial" w:cs="Arial"/>
                <w:sz w:val="16"/>
                <w:szCs w:val="16"/>
                <w:lang w:eastAsia="ru-RU"/>
              </w:rPr>
              <w:tab/>
              <w:t>7722316616 КПП</w:t>
            </w:r>
            <w:r w:rsidRPr="00C167A6">
              <w:rPr>
                <w:rFonts w:ascii="Arial" w:eastAsia="Times New Roman" w:hAnsi="Arial" w:cs="Arial"/>
                <w:sz w:val="16"/>
                <w:szCs w:val="16"/>
                <w:lang w:eastAsia="ru-RU"/>
              </w:rPr>
              <w:tab/>
              <w:t>772201001</w:t>
            </w:r>
          </w:p>
          <w:p w:rsidR="00C167A6" w:rsidRPr="00C167A6" w:rsidRDefault="00C167A6" w:rsidP="00C167A6">
            <w:pPr>
              <w:spacing w:after="0" w:line="240" w:lineRule="auto"/>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ОГРН</w:t>
            </w:r>
            <w:r w:rsidRPr="00C167A6">
              <w:rPr>
                <w:rFonts w:ascii="Arial" w:eastAsia="Times New Roman" w:hAnsi="Arial" w:cs="Arial"/>
                <w:sz w:val="16"/>
                <w:szCs w:val="16"/>
                <w:lang w:eastAsia="ru-RU"/>
              </w:rPr>
              <w:tab/>
              <w:t>1157746109894</w:t>
            </w:r>
          </w:p>
          <w:p w:rsidR="00C167A6" w:rsidRPr="00C167A6" w:rsidRDefault="00C167A6" w:rsidP="00C167A6">
            <w:pPr>
              <w:spacing w:after="0" w:line="240" w:lineRule="auto"/>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ОКПО            35922807</w:t>
            </w:r>
          </w:p>
          <w:p w:rsidR="00C167A6" w:rsidRPr="00C167A6" w:rsidRDefault="00C167A6" w:rsidP="00C167A6">
            <w:pPr>
              <w:spacing w:after="0" w:line="240" w:lineRule="auto"/>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ОКТМО</w:t>
            </w:r>
            <w:r w:rsidRPr="00C167A6">
              <w:rPr>
                <w:rFonts w:ascii="Arial" w:eastAsia="Times New Roman" w:hAnsi="Arial" w:cs="Arial"/>
                <w:sz w:val="16"/>
                <w:szCs w:val="16"/>
                <w:lang w:eastAsia="ru-RU"/>
              </w:rPr>
              <w:tab/>
              <w:t>45388000</w:t>
            </w:r>
          </w:p>
          <w:p w:rsidR="00C167A6" w:rsidRPr="00C167A6" w:rsidRDefault="00C167A6" w:rsidP="00C167A6">
            <w:pPr>
              <w:spacing w:after="0" w:line="240" w:lineRule="auto"/>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зарегистрирован 17.02.2015</w:t>
            </w:r>
          </w:p>
          <w:p w:rsidR="00C167A6" w:rsidRPr="00C167A6" w:rsidRDefault="00C167A6" w:rsidP="00C167A6">
            <w:pPr>
              <w:spacing w:after="0" w:line="240" w:lineRule="auto"/>
              <w:jc w:val="both"/>
              <w:rPr>
                <w:rFonts w:ascii="Arial" w:eastAsia="Times New Roman" w:hAnsi="Arial" w:cs="Arial"/>
                <w:sz w:val="16"/>
                <w:szCs w:val="16"/>
                <w:lang w:eastAsia="ru-RU"/>
              </w:rPr>
            </w:pPr>
            <w:proofErr w:type="gramStart"/>
            <w:r w:rsidRPr="00C167A6">
              <w:rPr>
                <w:rFonts w:ascii="Arial" w:eastAsia="Times New Roman" w:hAnsi="Arial" w:cs="Arial"/>
                <w:sz w:val="16"/>
                <w:szCs w:val="16"/>
                <w:lang w:eastAsia="ru-RU"/>
              </w:rPr>
              <w:t>р</w:t>
            </w:r>
            <w:proofErr w:type="gramEnd"/>
            <w:r w:rsidRPr="00C167A6">
              <w:rPr>
                <w:rFonts w:ascii="Arial" w:eastAsia="Times New Roman" w:hAnsi="Arial" w:cs="Arial"/>
                <w:sz w:val="16"/>
                <w:szCs w:val="16"/>
                <w:lang w:eastAsia="ru-RU"/>
              </w:rPr>
              <w:t>/</w:t>
            </w:r>
            <w:proofErr w:type="spellStart"/>
            <w:r w:rsidRPr="00C167A6">
              <w:rPr>
                <w:rFonts w:ascii="Arial" w:eastAsia="Times New Roman" w:hAnsi="Arial" w:cs="Arial"/>
                <w:sz w:val="16"/>
                <w:szCs w:val="16"/>
                <w:lang w:eastAsia="ru-RU"/>
              </w:rPr>
              <w:t>сч</w:t>
            </w:r>
            <w:proofErr w:type="spellEnd"/>
            <w:r w:rsidRPr="00C167A6">
              <w:rPr>
                <w:rFonts w:ascii="Arial" w:eastAsia="Times New Roman" w:hAnsi="Arial" w:cs="Arial"/>
                <w:sz w:val="16"/>
                <w:szCs w:val="16"/>
                <w:lang w:eastAsia="ru-RU"/>
              </w:rPr>
              <w:t>: 40702810400440000743 в АО «СМП Банк», г. Москва</w:t>
            </w:r>
          </w:p>
          <w:p w:rsidR="00C167A6" w:rsidRPr="00C167A6" w:rsidRDefault="00C167A6" w:rsidP="00C167A6">
            <w:pPr>
              <w:spacing w:after="0" w:line="240" w:lineRule="auto"/>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к/с: 30101810545250000503</w:t>
            </w:r>
          </w:p>
          <w:p w:rsidR="00C167A6" w:rsidRPr="00C167A6" w:rsidRDefault="00C167A6" w:rsidP="00C167A6">
            <w:pPr>
              <w:spacing w:after="0" w:line="240" w:lineRule="auto"/>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БИК: 044525503</w:t>
            </w:r>
          </w:p>
          <w:p w:rsidR="00C167A6" w:rsidRPr="00C167A6" w:rsidRDefault="00C167A6" w:rsidP="00C167A6">
            <w:pPr>
              <w:spacing w:after="0" w:line="240" w:lineRule="auto"/>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Телефон/факс (495) 783-89-07</w:t>
            </w:r>
          </w:p>
          <w:p w:rsidR="00C167A6" w:rsidRPr="00C167A6" w:rsidRDefault="00C167A6" w:rsidP="00C167A6">
            <w:pPr>
              <w:spacing w:after="0" w:line="240" w:lineRule="auto"/>
              <w:rPr>
                <w:rFonts w:ascii="Arial" w:eastAsia="Times New Roman" w:hAnsi="Arial" w:cs="Arial"/>
                <w:sz w:val="16"/>
                <w:szCs w:val="16"/>
                <w:lang w:eastAsia="ru-RU"/>
              </w:rPr>
            </w:pPr>
            <w:r w:rsidRPr="00C167A6">
              <w:rPr>
                <w:rFonts w:ascii="Arial" w:eastAsia="Times New Roman" w:hAnsi="Arial" w:cs="Arial"/>
                <w:sz w:val="16"/>
                <w:szCs w:val="16"/>
                <w:lang w:val="en-US" w:eastAsia="ru-RU"/>
              </w:rPr>
              <w:t>E</w:t>
            </w:r>
            <w:r w:rsidRPr="00C167A6">
              <w:rPr>
                <w:rFonts w:ascii="Arial" w:eastAsia="Times New Roman" w:hAnsi="Arial" w:cs="Arial"/>
                <w:sz w:val="16"/>
                <w:szCs w:val="16"/>
                <w:lang w:eastAsia="ru-RU"/>
              </w:rPr>
              <w:t>-</w:t>
            </w:r>
            <w:r w:rsidRPr="00C167A6">
              <w:rPr>
                <w:rFonts w:ascii="Arial" w:eastAsia="Times New Roman" w:hAnsi="Arial" w:cs="Arial"/>
                <w:sz w:val="16"/>
                <w:szCs w:val="16"/>
                <w:lang w:val="en-US" w:eastAsia="ru-RU"/>
              </w:rPr>
              <w:t>mail</w:t>
            </w:r>
            <w:r w:rsidRPr="00C167A6">
              <w:rPr>
                <w:rFonts w:ascii="Arial" w:eastAsia="Times New Roman" w:hAnsi="Arial" w:cs="Arial"/>
                <w:sz w:val="16"/>
                <w:szCs w:val="16"/>
                <w:lang w:eastAsia="ru-RU"/>
              </w:rPr>
              <w:t>: 911@antigun.ru</w:t>
            </w:r>
          </w:p>
          <w:p w:rsidR="00C167A6" w:rsidRPr="00C167A6" w:rsidRDefault="00C167A6" w:rsidP="00C167A6">
            <w:pPr>
              <w:spacing w:after="0" w:line="240" w:lineRule="auto"/>
              <w:rPr>
                <w:rFonts w:ascii="Arial" w:eastAsia="Times New Roman" w:hAnsi="Arial" w:cs="Arial"/>
                <w:sz w:val="16"/>
                <w:szCs w:val="16"/>
                <w:lang w:eastAsia="ru-RU"/>
              </w:rPr>
            </w:pPr>
          </w:p>
          <w:p w:rsidR="00C167A6" w:rsidRPr="00C167A6" w:rsidRDefault="00C167A6" w:rsidP="00C167A6">
            <w:pPr>
              <w:spacing w:after="0" w:line="240" w:lineRule="auto"/>
              <w:rPr>
                <w:rFonts w:ascii="Arial" w:eastAsia="Times New Roman" w:hAnsi="Arial" w:cs="Arial"/>
                <w:sz w:val="16"/>
                <w:szCs w:val="16"/>
                <w:lang w:eastAsia="ru-RU"/>
              </w:rPr>
            </w:pPr>
            <w:r w:rsidRPr="00C167A6">
              <w:rPr>
                <w:rFonts w:ascii="Arial" w:eastAsia="Times New Roman" w:hAnsi="Arial" w:cs="Arial"/>
                <w:sz w:val="16"/>
                <w:szCs w:val="16"/>
                <w:lang w:eastAsia="ru-RU"/>
              </w:rPr>
              <w:t xml:space="preserve">_____________________ Потапов В.В.  </w:t>
            </w:r>
          </w:p>
          <w:p w:rsidR="00C167A6" w:rsidRPr="00C167A6" w:rsidRDefault="00C167A6" w:rsidP="00C167A6">
            <w:pPr>
              <w:spacing w:after="0" w:line="240" w:lineRule="auto"/>
              <w:rPr>
                <w:rFonts w:ascii="Arial" w:eastAsia="Times New Roman" w:hAnsi="Arial" w:cs="Arial"/>
                <w:sz w:val="16"/>
                <w:szCs w:val="16"/>
                <w:lang w:eastAsia="ru-RU"/>
              </w:rPr>
            </w:pPr>
          </w:p>
          <w:p w:rsidR="00C167A6" w:rsidRPr="00C167A6" w:rsidRDefault="00C167A6" w:rsidP="00C167A6">
            <w:pPr>
              <w:spacing w:after="0" w:line="240" w:lineRule="auto"/>
              <w:rPr>
                <w:rFonts w:ascii="Arial" w:eastAsia="Times New Roman" w:hAnsi="Arial" w:cs="Arial"/>
                <w:sz w:val="16"/>
                <w:szCs w:val="16"/>
                <w:lang w:eastAsia="ru-RU"/>
              </w:rPr>
            </w:pPr>
            <w:r w:rsidRPr="00C167A6">
              <w:rPr>
                <w:rFonts w:ascii="Arial" w:eastAsia="Times New Roman" w:hAnsi="Arial" w:cs="Arial"/>
                <w:sz w:val="16"/>
                <w:szCs w:val="16"/>
                <w:lang w:eastAsia="ru-RU"/>
              </w:rPr>
              <w:t>«___» _______________ 2018 г.</w:t>
            </w:r>
          </w:p>
        </w:tc>
      </w:tr>
    </w:tbl>
    <w:p w:rsidR="00C167A6" w:rsidRPr="00C167A6" w:rsidRDefault="00C167A6" w:rsidP="00C167A6">
      <w:pPr>
        <w:spacing w:after="0" w:line="240" w:lineRule="auto"/>
        <w:ind w:right="21"/>
        <w:jc w:val="right"/>
        <w:rPr>
          <w:rFonts w:ascii="Arial" w:eastAsia="Times New Roman" w:hAnsi="Arial" w:cs="Arial"/>
          <w:sz w:val="16"/>
          <w:szCs w:val="16"/>
          <w:lang w:eastAsia="ru-RU"/>
        </w:rPr>
      </w:pPr>
      <w:r w:rsidRPr="00C167A6">
        <w:rPr>
          <w:rFonts w:ascii="Arial" w:eastAsia="Times New Roman" w:hAnsi="Arial" w:cs="Arial"/>
          <w:sz w:val="16"/>
          <w:szCs w:val="16"/>
          <w:lang w:eastAsia="ru-RU"/>
        </w:rPr>
        <w:t>ПРИЛОЖЕНИЕ № 1</w:t>
      </w:r>
    </w:p>
    <w:p w:rsidR="00C167A6" w:rsidRPr="00C167A6" w:rsidRDefault="00C167A6" w:rsidP="00C167A6">
      <w:pPr>
        <w:spacing w:after="0" w:line="240" w:lineRule="auto"/>
        <w:jc w:val="center"/>
        <w:rPr>
          <w:rFonts w:ascii="Arial" w:eastAsia="Times New Roman" w:hAnsi="Arial" w:cs="Arial"/>
          <w:sz w:val="16"/>
          <w:szCs w:val="16"/>
          <w:lang w:eastAsia="ru-RU"/>
        </w:rPr>
      </w:pPr>
      <w:r w:rsidRPr="00C167A6">
        <w:rPr>
          <w:rFonts w:ascii="Arial" w:eastAsia="Times New Roman" w:hAnsi="Arial" w:cs="Arial"/>
          <w:sz w:val="16"/>
          <w:szCs w:val="16"/>
          <w:lang w:eastAsia="ru-RU"/>
        </w:rPr>
        <w:t>Спецификация № 1</w:t>
      </w:r>
    </w:p>
    <w:p w:rsidR="00C167A6" w:rsidRPr="00C167A6" w:rsidRDefault="00C167A6" w:rsidP="00C167A6">
      <w:pPr>
        <w:spacing w:after="0" w:line="240" w:lineRule="auto"/>
        <w:jc w:val="center"/>
        <w:rPr>
          <w:rFonts w:ascii="Arial" w:eastAsia="Times New Roman" w:hAnsi="Arial" w:cs="Arial"/>
          <w:sz w:val="16"/>
          <w:szCs w:val="16"/>
          <w:lang w:eastAsia="ru-RU"/>
        </w:rPr>
      </w:pPr>
      <w:r w:rsidRPr="00C167A6">
        <w:rPr>
          <w:rFonts w:ascii="Arial" w:eastAsia="Times New Roman" w:hAnsi="Arial" w:cs="Arial"/>
          <w:sz w:val="16"/>
          <w:szCs w:val="16"/>
          <w:lang w:eastAsia="ru-RU"/>
        </w:rPr>
        <w:t>к договору поставки №____ от ____________</w:t>
      </w:r>
      <w:proofErr w:type="gramStart"/>
      <w:r w:rsidRPr="00C167A6">
        <w:rPr>
          <w:rFonts w:ascii="Arial" w:eastAsia="Times New Roman" w:hAnsi="Arial" w:cs="Arial"/>
          <w:sz w:val="16"/>
          <w:szCs w:val="16"/>
          <w:lang w:eastAsia="ru-RU"/>
        </w:rPr>
        <w:t>г</w:t>
      </w:r>
      <w:proofErr w:type="gramEnd"/>
    </w:p>
    <w:p w:rsidR="00C167A6" w:rsidRPr="00C167A6" w:rsidRDefault="00C167A6" w:rsidP="00C167A6">
      <w:pPr>
        <w:spacing w:after="0" w:line="240" w:lineRule="auto"/>
        <w:jc w:val="center"/>
        <w:rPr>
          <w:rFonts w:ascii="Arial" w:eastAsia="Times New Roman" w:hAnsi="Arial" w:cs="Arial"/>
          <w:b/>
          <w:sz w:val="16"/>
          <w:szCs w:val="16"/>
          <w:lang w:eastAsia="ru-RU"/>
        </w:rPr>
      </w:pPr>
    </w:p>
    <w:p w:rsidR="00C167A6" w:rsidRPr="00C167A6" w:rsidRDefault="00C167A6" w:rsidP="00C167A6">
      <w:pPr>
        <w:spacing w:after="0" w:line="240" w:lineRule="auto"/>
        <w:rPr>
          <w:rFonts w:ascii="Arial" w:eastAsia="Times New Roman" w:hAnsi="Arial" w:cs="Arial"/>
          <w:sz w:val="16"/>
          <w:szCs w:val="16"/>
          <w:lang w:eastAsia="ru-RU"/>
        </w:rPr>
      </w:pPr>
      <w:r w:rsidRPr="00C167A6">
        <w:rPr>
          <w:rFonts w:ascii="Arial" w:eastAsia="Times New Roman" w:hAnsi="Arial" w:cs="Arial"/>
          <w:sz w:val="16"/>
          <w:szCs w:val="16"/>
          <w:lang w:eastAsia="ru-RU"/>
        </w:rPr>
        <w:t xml:space="preserve">      г. Новосибирск                                                                                                                     ________</w:t>
      </w:r>
      <w:proofErr w:type="gramStart"/>
      <w:r w:rsidRPr="00C167A6">
        <w:rPr>
          <w:rFonts w:ascii="Arial" w:eastAsia="Times New Roman" w:hAnsi="Arial" w:cs="Arial"/>
          <w:sz w:val="16"/>
          <w:szCs w:val="16"/>
          <w:lang w:eastAsia="ru-RU"/>
        </w:rPr>
        <w:t>г</w:t>
      </w:r>
      <w:proofErr w:type="gramEnd"/>
      <w:r w:rsidRPr="00C167A6">
        <w:rPr>
          <w:rFonts w:ascii="Arial" w:eastAsia="Times New Roman" w:hAnsi="Arial" w:cs="Arial"/>
          <w:sz w:val="16"/>
          <w:szCs w:val="16"/>
          <w:lang w:eastAsia="ru-RU"/>
        </w:rPr>
        <w:t>.</w:t>
      </w:r>
    </w:p>
    <w:p w:rsidR="00C167A6" w:rsidRPr="00C167A6" w:rsidRDefault="00C167A6" w:rsidP="00C167A6">
      <w:pPr>
        <w:spacing w:after="0" w:line="240" w:lineRule="auto"/>
        <w:rPr>
          <w:rFonts w:ascii="Arial" w:eastAsia="Times New Roman" w:hAnsi="Arial" w:cs="Arial"/>
          <w:sz w:val="16"/>
          <w:szCs w:val="16"/>
          <w:lang w:eastAsia="ru-RU"/>
        </w:rPr>
      </w:pPr>
    </w:p>
    <w:p w:rsidR="00C167A6" w:rsidRPr="00C167A6" w:rsidRDefault="00C167A6" w:rsidP="00C167A6">
      <w:pPr>
        <w:spacing w:after="0" w:line="240" w:lineRule="auto"/>
        <w:ind w:right="21" w:firstLine="708"/>
        <w:jc w:val="both"/>
        <w:rPr>
          <w:rFonts w:ascii="Arial" w:eastAsia="Times New Roman" w:hAnsi="Arial" w:cs="Arial"/>
          <w:color w:val="000000"/>
          <w:sz w:val="16"/>
          <w:szCs w:val="16"/>
          <w:lang w:eastAsia="ru-RU"/>
        </w:rPr>
      </w:pPr>
      <w:r w:rsidRPr="00C167A6">
        <w:rPr>
          <w:rFonts w:ascii="Arial" w:eastAsia="Times New Roman" w:hAnsi="Arial" w:cs="Arial"/>
          <w:b/>
          <w:sz w:val="16"/>
          <w:szCs w:val="16"/>
          <w:lang w:eastAsia="ru-RU"/>
        </w:rPr>
        <w:t>Общество с Ограниченной ответственностью «</w:t>
      </w:r>
      <w:proofErr w:type="gramStart"/>
      <w:r w:rsidRPr="00C167A6">
        <w:rPr>
          <w:rFonts w:ascii="Arial" w:eastAsia="Times New Roman" w:hAnsi="Arial" w:cs="Arial"/>
          <w:b/>
          <w:sz w:val="16"/>
          <w:szCs w:val="16"/>
          <w:lang w:eastAsia="ru-RU"/>
        </w:rPr>
        <w:t>ЛАБ</w:t>
      </w:r>
      <w:proofErr w:type="gramEnd"/>
      <w:r w:rsidRPr="00C167A6">
        <w:rPr>
          <w:rFonts w:ascii="Arial" w:eastAsia="Times New Roman" w:hAnsi="Arial" w:cs="Arial"/>
          <w:b/>
          <w:sz w:val="16"/>
          <w:szCs w:val="16"/>
          <w:lang w:eastAsia="ru-RU"/>
        </w:rPr>
        <w:t xml:space="preserve"> 911»</w:t>
      </w:r>
      <w:r w:rsidRPr="00C167A6">
        <w:rPr>
          <w:rFonts w:ascii="Arial" w:eastAsia="Times New Roman" w:hAnsi="Arial" w:cs="Arial"/>
          <w:b/>
          <w:color w:val="000000"/>
          <w:sz w:val="16"/>
          <w:szCs w:val="16"/>
          <w:lang w:eastAsia="ru-RU"/>
        </w:rPr>
        <w:t xml:space="preserve"> (ООО «ЛАБ 911»)</w:t>
      </w:r>
      <w:r w:rsidRPr="00C167A6">
        <w:rPr>
          <w:rFonts w:ascii="Arial" w:eastAsia="Times New Roman" w:hAnsi="Arial" w:cs="Arial"/>
          <w:color w:val="000000"/>
          <w:sz w:val="16"/>
          <w:szCs w:val="16"/>
          <w:lang w:eastAsia="ru-RU"/>
        </w:rPr>
        <w:t xml:space="preserve">, именуемое в дальнейшем Поставщик, в лице Директора </w:t>
      </w:r>
      <w:r w:rsidRPr="00C167A6">
        <w:rPr>
          <w:rFonts w:ascii="Arial" w:eastAsia="Times New Roman" w:hAnsi="Arial" w:cs="Arial"/>
          <w:sz w:val="16"/>
          <w:szCs w:val="16"/>
          <w:lang w:eastAsia="ru-RU"/>
        </w:rPr>
        <w:t>Потапова Вадима Витальевича</w:t>
      </w:r>
      <w:r w:rsidRPr="00C167A6">
        <w:rPr>
          <w:rFonts w:ascii="Arial" w:eastAsia="Times New Roman" w:hAnsi="Arial" w:cs="Arial"/>
          <w:color w:val="000000"/>
          <w:sz w:val="16"/>
          <w:szCs w:val="16"/>
          <w:lang w:eastAsia="ru-RU"/>
        </w:rPr>
        <w:t xml:space="preserve">, действующего на основании Устава, с одной стороны, и </w:t>
      </w:r>
      <w:r w:rsidRPr="00C167A6">
        <w:rPr>
          <w:rFonts w:ascii="Arial" w:eastAsia="Times New Roman" w:hAnsi="Arial" w:cs="Arial"/>
          <w:b/>
          <w:sz w:val="16"/>
          <w:szCs w:val="16"/>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C167A6">
        <w:rPr>
          <w:rFonts w:ascii="Arial" w:eastAsia="Times New Roman" w:hAnsi="Arial" w:cs="Arial"/>
          <w:sz w:val="16"/>
          <w:szCs w:val="16"/>
          <w:lang w:eastAsia="ru-RU"/>
        </w:rPr>
        <w:t xml:space="preserve">, именуемое в дальнейшем Заказчик, в лице проректора по научной работе </w:t>
      </w:r>
      <w:proofErr w:type="spellStart"/>
      <w:r w:rsidRPr="00C167A6">
        <w:rPr>
          <w:rFonts w:ascii="Arial" w:eastAsia="Times New Roman" w:hAnsi="Arial" w:cs="Arial"/>
          <w:sz w:val="16"/>
          <w:szCs w:val="16"/>
          <w:lang w:eastAsia="ru-RU"/>
        </w:rPr>
        <w:t>Бокарева</w:t>
      </w:r>
      <w:proofErr w:type="spellEnd"/>
      <w:r w:rsidRPr="00C167A6">
        <w:rPr>
          <w:rFonts w:ascii="Arial" w:eastAsia="Times New Roman" w:hAnsi="Arial" w:cs="Arial"/>
          <w:sz w:val="16"/>
          <w:szCs w:val="16"/>
          <w:lang w:eastAsia="ru-RU"/>
        </w:rPr>
        <w:t xml:space="preserve"> Сергея Александровича, действующего на основании доверенности № 2 от 01.02.2018 года, с другой стороны, </w:t>
      </w:r>
      <w:r w:rsidRPr="00C167A6">
        <w:rPr>
          <w:rFonts w:ascii="Arial" w:eastAsia="Times New Roman" w:hAnsi="Arial" w:cs="Arial"/>
          <w:color w:val="000000"/>
          <w:sz w:val="16"/>
          <w:szCs w:val="16"/>
          <w:lang w:eastAsia="ru-RU"/>
        </w:rPr>
        <w:t xml:space="preserve">а вместе именуемые «Стороны», </w:t>
      </w:r>
      <w:r w:rsidRPr="00C167A6">
        <w:rPr>
          <w:rFonts w:ascii="Arial" w:eastAsia="Times New Roman" w:hAnsi="Arial" w:cs="Arial"/>
          <w:sz w:val="16"/>
          <w:szCs w:val="16"/>
          <w:lang w:eastAsia="ru-RU"/>
        </w:rPr>
        <w:t xml:space="preserve">согласовали следующие условия поставки, оплаты, цену и количество продукции согласно </w:t>
      </w:r>
      <w:r w:rsidRPr="00C167A6">
        <w:rPr>
          <w:rFonts w:ascii="Arial" w:eastAsia="Times New Roman" w:hAnsi="Arial" w:cs="Arial"/>
          <w:color w:val="000000"/>
          <w:sz w:val="16"/>
          <w:szCs w:val="16"/>
          <w:lang w:eastAsia="ru-RU"/>
        </w:rPr>
        <w:t xml:space="preserve">Договора </w:t>
      </w:r>
      <w:r w:rsidRPr="00C167A6">
        <w:rPr>
          <w:rFonts w:ascii="Arial" w:eastAsia="Times New Roman" w:hAnsi="Arial" w:cs="Arial"/>
          <w:sz w:val="16"/>
          <w:szCs w:val="16"/>
          <w:lang w:eastAsia="ru-RU"/>
        </w:rPr>
        <w:t xml:space="preserve">№_______ от __________________ </w:t>
      </w:r>
      <w:proofErr w:type="gramStart"/>
      <w:r w:rsidRPr="00C167A6">
        <w:rPr>
          <w:rFonts w:ascii="Arial" w:eastAsia="Times New Roman" w:hAnsi="Arial" w:cs="Arial"/>
          <w:sz w:val="16"/>
          <w:szCs w:val="16"/>
          <w:lang w:eastAsia="ru-RU"/>
        </w:rPr>
        <w:t>г</w:t>
      </w:r>
      <w:proofErr w:type="gramEnd"/>
      <w:r w:rsidRPr="00C167A6">
        <w:rPr>
          <w:rFonts w:ascii="Arial" w:eastAsia="Times New Roman" w:hAnsi="Arial" w:cs="Arial"/>
          <w:sz w:val="16"/>
          <w:szCs w:val="16"/>
          <w:lang w:eastAsia="ru-RU"/>
        </w:rPr>
        <w:t>.</w:t>
      </w:r>
    </w:p>
    <w:p w:rsidR="00C167A6" w:rsidRPr="00C167A6" w:rsidRDefault="00C167A6" w:rsidP="00C167A6">
      <w:pPr>
        <w:spacing w:after="0" w:line="240" w:lineRule="auto"/>
        <w:ind w:right="21" w:firstLine="708"/>
        <w:jc w:val="both"/>
        <w:rPr>
          <w:rFonts w:ascii="Arial" w:eastAsia="Times New Roman" w:hAnsi="Arial" w:cs="Arial"/>
          <w:sz w:val="16"/>
          <w:szCs w:val="16"/>
          <w:lang w:eastAsia="ru-RU"/>
        </w:rPr>
      </w:pPr>
    </w:p>
    <w:p w:rsidR="00C167A6" w:rsidRPr="00C167A6" w:rsidRDefault="00C167A6" w:rsidP="00C167A6">
      <w:pPr>
        <w:numPr>
          <w:ilvl w:val="0"/>
          <w:numId w:val="38"/>
        </w:numPr>
        <w:tabs>
          <w:tab w:val="center" w:pos="993"/>
          <w:tab w:val="right" w:pos="9355"/>
        </w:tabs>
        <w:spacing w:after="0" w:line="240" w:lineRule="auto"/>
        <w:ind w:hanging="862"/>
        <w:rPr>
          <w:rFonts w:ascii="Arial" w:eastAsia="Times New Roman" w:hAnsi="Arial" w:cs="Arial"/>
          <w:bCs/>
          <w:sz w:val="16"/>
          <w:szCs w:val="16"/>
          <w:lang w:val="x-none" w:eastAsia="x-none"/>
        </w:rPr>
      </w:pPr>
      <w:r w:rsidRPr="00C167A6">
        <w:rPr>
          <w:rFonts w:ascii="Arial" w:eastAsia="Times New Roman" w:hAnsi="Arial" w:cs="Arial"/>
          <w:bCs/>
          <w:sz w:val="16"/>
          <w:szCs w:val="16"/>
          <w:lang w:val="x-none" w:eastAsia="x-none"/>
        </w:rPr>
        <w:t>Цена, количество, ассортимент и тип продукции:</w:t>
      </w:r>
    </w:p>
    <w:tbl>
      <w:tblPr>
        <w:tblW w:w="9750" w:type="dxa"/>
        <w:tblInd w:w="-176" w:type="dxa"/>
        <w:tblLayout w:type="fixed"/>
        <w:tblLook w:val="04A0" w:firstRow="1" w:lastRow="0" w:firstColumn="1" w:lastColumn="0" w:noHBand="0" w:noVBand="1"/>
      </w:tblPr>
      <w:tblGrid>
        <w:gridCol w:w="581"/>
        <w:gridCol w:w="4807"/>
        <w:gridCol w:w="1277"/>
        <w:gridCol w:w="1560"/>
        <w:gridCol w:w="1525"/>
      </w:tblGrid>
      <w:tr w:rsidR="00C167A6" w:rsidRPr="00C167A6" w:rsidTr="005D6D97">
        <w:trPr>
          <w:trHeight w:val="315"/>
        </w:trPr>
        <w:tc>
          <w:tcPr>
            <w:tcW w:w="581" w:type="dxa"/>
            <w:tcBorders>
              <w:top w:val="single" w:sz="8" w:space="0" w:color="auto"/>
              <w:left w:val="single" w:sz="8" w:space="0" w:color="auto"/>
              <w:bottom w:val="single" w:sz="8" w:space="0" w:color="auto"/>
              <w:right w:val="single" w:sz="8" w:space="0" w:color="auto"/>
            </w:tcBorders>
            <w:noWrap/>
            <w:hideMark/>
          </w:tcPr>
          <w:p w:rsidR="00C167A6" w:rsidRPr="00C167A6" w:rsidRDefault="00C167A6" w:rsidP="00C167A6">
            <w:pPr>
              <w:spacing w:after="0" w:line="360" w:lineRule="auto"/>
              <w:jc w:val="center"/>
              <w:rPr>
                <w:rFonts w:ascii="Arial" w:eastAsia="Times New Roman" w:hAnsi="Arial" w:cs="Arial"/>
                <w:b/>
                <w:bCs/>
                <w:sz w:val="16"/>
                <w:szCs w:val="16"/>
              </w:rPr>
            </w:pPr>
            <w:r w:rsidRPr="00C167A6">
              <w:rPr>
                <w:rFonts w:ascii="Arial" w:eastAsia="Times New Roman" w:hAnsi="Arial" w:cs="Arial"/>
                <w:b/>
                <w:bCs/>
                <w:sz w:val="16"/>
                <w:szCs w:val="16"/>
              </w:rPr>
              <w:t> №</w:t>
            </w:r>
          </w:p>
          <w:p w:rsidR="00C167A6" w:rsidRPr="00C167A6" w:rsidRDefault="00C167A6" w:rsidP="00C167A6">
            <w:pPr>
              <w:spacing w:after="0" w:line="360" w:lineRule="auto"/>
              <w:jc w:val="center"/>
              <w:rPr>
                <w:rFonts w:ascii="Arial" w:eastAsia="Times New Roman" w:hAnsi="Arial" w:cs="Arial"/>
                <w:b/>
                <w:bCs/>
                <w:sz w:val="16"/>
                <w:szCs w:val="16"/>
              </w:rPr>
            </w:pPr>
            <w:proofErr w:type="spellStart"/>
            <w:r w:rsidRPr="00C167A6">
              <w:rPr>
                <w:rFonts w:ascii="Arial" w:eastAsia="Times New Roman" w:hAnsi="Arial" w:cs="Arial"/>
                <w:b/>
                <w:bCs/>
                <w:sz w:val="16"/>
                <w:szCs w:val="16"/>
              </w:rPr>
              <w:t>п.п</w:t>
            </w:r>
            <w:proofErr w:type="spellEnd"/>
            <w:r w:rsidRPr="00C167A6">
              <w:rPr>
                <w:rFonts w:ascii="Arial" w:eastAsia="Times New Roman" w:hAnsi="Arial" w:cs="Arial"/>
                <w:b/>
                <w:bCs/>
                <w:sz w:val="16"/>
                <w:szCs w:val="16"/>
              </w:rPr>
              <w:t>.</w:t>
            </w:r>
          </w:p>
        </w:tc>
        <w:tc>
          <w:tcPr>
            <w:tcW w:w="4807" w:type="dxa"/>
            <w:tcBorders>
              <w:top w:val="single" w:sz="8" w:space="0" w:color="auto"/>
              <w:left w:val="nil"/>
              <w:bottom w:val="single" w:sz="8" w:space="0" w:color="auto"/>
              <w:right w:val="single" w:sz="8" w:space="0" w:color="auto"/>
            </w:tcBorders>
            <w:noWrap/>
            <w:vAlign w:val="bottom"/>
            <w:hideMark/>
          </w:tcPr>
          <w:p w:rsidR="00C167A6" w:rsidRPr="00C167A6" w:rsidRDefault="00C167A6" w:rsidP="00C167A6">
            <w:pPr>
              <w:spacing w:after="0" w:line="360" w:lineRule="auto"/>
              <w:jc w:val="center"/>
              <w:rPr>
                <w:rFonts w:ascii="Arial" w:eastAsia="Times New Roman" w:hAnsi="Arial" w:cs="Arial"/>
                <w:b/>
                <w:bCs/>
                <w:sz w:val="16"/>
                <w:szCs w:val="16"/>
              </w:rPr>
            </w:pPr>
            <w:r w:rsidRPr="00C167A6">
              <w:rPr>
                <w:rFonts w:ascii="Arial" w:eastAsia="Times New Roman" w:hAnsi="Arial" w:cs="Arial"/>
                <w:b/>
                <w:bCs/>
                <w:sz w:val="16"/>
                <w:szCs w:val="16"/>
              </w:rPr>
              <w:t>Наименование</w:t>
            </w:r>
          </w:p>
        </w:tc>
        <w:tc>
          <w:tcPr>
            <w:tcW w:w="1277" w:type="dxa"/>
            <w:tcBorders>
              <w:top w:val="single" w:sz="8" w:space="0" w:color="auto"/>
              <w:left w:val="nil"/>
              <w:bottom w:val="single" w:sz="8" w:space="0" w:color="auto"/>
              <w:right w:val="single" w:sz="8" w:space="0" w:color="auto"/>
            </w:tcBorders>
            <w:noWrap/>
            <w:vAlign w:val="bottom"/>
            <w:hideMark/>
          </w:tcPr>
          <w:p w:rsidR="00C167A6" w:rsidRPr="00C167A6" w:rsidRDefault="00C167A6" w:rsidP="00C167A6">
            <w:pPr>
              <w:spacing w:after="0" w:line="360" w:lineRule="auto"/>
              <w:jc w:val="center"/>
              <w:rPr>
                <w:rFonts w:ascii="Arial" w:eastAsia="Times New Roman" w:hAnsi="Arial" w:cs="Arial"/>
                <w:b/>
                <w:bCs/>
                <w:sz w:val="16"/>
                <w:szCs w:val="16"/>
              </w:rPr>
            </w:pPr>
            <w:r w:rsidRPr="00C167A6">
              <w:rPr>
                <w:rFonts w:ascii="Arial" w:eastAsia="Times New Roman" w:hAnsi="Arial" w:cs="Arial"/>
                <w:b/>
                <w:bCs/>
                <w:sz w:val="16"/>
                <w:szCs w:val="16"/>
              </w:rPr>
              <w:t>Кол-во, шт.</w:t>
            </w:r>
          </w:p>
        </w:tc>
        <w:tc>
          <w:tcPr>
            <w:tcW w:w="1560" w:type="dxa"/>
            <w:tcBorders>
              <w:top w:val="single" w:sz="8" w:space="0" w:color="auto"/>
              <w:left w:val="nil"/>
              <w:bottom w:val="single" w:sz="8" w:space="0" w:color="auto"/>
              <w:right w:val="single" w:sz="8" w:space="0" w:color="auto"/>
            </w:tcBorders>
            <w:noWrap/>
            <w:vAlign w:val="bottom"/>
            <w:hideMark/>
          </w:tcPr>
          <w:p w:rsidR="00C167A6" w:rsidRPr="00C167A6" w:rsidRDefault="00C167A6" w:rsidP="00C167A6">
            <w:pPr>
              <w:spacing w:after="0" w:line="360" w:lineRule="auto"/>
              <w:jc w:val="center"/>
              <w:rPr>
                <w:rFonts w:ascii="Arial" w:eastAsia="Times New Roman" w:hAnsi="Arial" w:cs="Arial"/>
                <w:b/>
                <w:bCs/>
                <w:sz w:val="16"/>
                <w:szCs w:val="16"/>
              </w:rPr>
            </w:pPr>
            <w:r w:rsidRPr="00C167A6">
              <w:rPr>
                <w:rFonts w:ascii="Arial" w:eastAsia="Times New Roman" w:hAnsi="Arial" w:cs="Arial"/>
                <w:b/>
                <w:bCs/>
                <w:sz w:val="16"/>
                <w:szCs w:val="16"/>
              </w:rPr>
              <w:t>Цена за ед., руб.</w:t>
            </w:r>
          </w:p>
        </w:tc>
        <w:tc>
          <w:tcPr>
            <w:tcW w:w="1525" w:type="dxa"/>
            <w:tcBorders>
              <w:top w:val="single" w:sz="8" w:space="0" w:color="auto"/>
              <w:left w:val="nil"/>
              <w:bottom w:val="single" w:sz="8" w:space="0" w:color="auto"/>
              <w:right w:val="single" w:sz="8" w:space="0" w:color="auto"/>
            </w:tcBorders>
            <w:noWrap/>
            <w:vAlign w:val="bottom"/>
            <w:hideMark/>
          </w:tcPr>
          <w:p w:rsidR="00C167A6" w:rsidRPr="00C167A6" w:rsidRDefault="00C167A6" w:rsidP="00C167A6">
            <w:pPr>
              <w:spacing w:after="0" w:line="360" w:lineRule="auto"/>
              <w:jc w:val="center"/>
              <w:rPr>
                <w:rFonts w:ascii="Arial" w:eastAsia="Times New Roman" w:hAnsi="Arial" w:cs="Arial"/>
                <w:b/>
                <w:bCs/>
                <w:sz w:val="16"/>
                <w:szCs w:val="16"/>
              </w:rPr>
            </w:pPr>
            <w:r w:rsidRPr="00C167A6">
              <w:rPr>
                <w:rFonts w:ascii="Arial" w:eastAsia="Times New Roman" w:hAnsi="Arial" w:cs="Arial"/>
                <w:b/>
                <w:bCs/>
                <w:sz w:val="16"/>
                <w:szCs w:val="16"/>
              </w:rPr>
              <w:t xml:space="preserve">Сумма, </w:t>
            </w:r>
          </w:p>
          <w:p w:rsidR="00C167A6" w:rsidRPr="00C167A6" w:rsidRDefault="00C167A6" w:rsidP="00C167A6">
            <w:pPr>
              <w:spacing w:after="0" w:line="360" w:lineRule="auto"/>
              <w:jc w:val="center"/>
              <w:rPr>
                <w:rFonts w:ascii="Arial" w:eastAsia="Times New Roman" w:hAnsi="Arial" w:cs="Arial"/>
                <w:b/>
                <w:bCs/>
                <w:sz w:val="16"/>
                <w:szCs w:val="16"/>
              </w:rPr>
            </w:pPr>
            <w:r w:rsidRPr="00C167A6">
              <w:rPr>
                <w:rFonts w:ascii="Arial" w:eastAsia="Times New Roman" w:hAnsi="Arial" w:cs="Arial"/>
                <w:b/>
                <w:bCs/>
                <w:sz w:val="16"/>
                <w:szCs w:val="16"/>
              </w:rPr>
              <w:t>РУБ.</w:t>
            </w:r>
          </w:p>
        </w:tc>
      </w:tr>
      <w:tr w:rsidR="00C167A6" w:rsidRPr="00C167A6" w:rsidTr="005D6D97">
        <w:trPr>
          <w:trHeight w:val="665"/>
        </w:trPr>
        <w:tc>
          <w:tcPr>
            <w:tcW w:w="581" w:type="dxa"/>
            <w:tcBorders>
              <w:top w:val="single" w:sz="8" w:space="0" w:color="auto"/>
              <w:left w:val="single" w:sz="8" w:space="0" w:color="auto"/>
              <w:bottom w:val="single" w:sz="4" w:space="0" w:color="auto"/>
              <w:right w:val="single" w:sz="8" w:space="0" w:color="auto"/>
            </w:tcBorders>
            <w:noWrap/>
            <w:hideMark/>
          </w:tcPr>
          <w:p w:rsidR="00C167A6" w:rsidRPr="00C167A6" w:rsidRDefault="00C167A6" w:rsidP="00C167A6">
            <w:pPr>
              <w:spacing w:after="0"/>
              <w:jc w:val="center"/>
              <w:rPr>
                <w:rFonts w:ascii="Arial" w:eastAsia="Times New Roman" w:hAnsi="Arial" w:cs="Arial"/>
                <w:bCs/>
                <w:sz w:val="16"/>
                <w:szCs w:val="16"/>
              </w:rPr>
            </w:pPr>
            <w:r w:rsidRPr="00C167A6">
              <w:rPr>
                <w:rFonts w:ascii="Arial" w:eastAsia="Times New Roman" w:hAnsi="Arial" w:cs="Arial"/>
                <w:bCs/>
                <w:sz w:val="16"/>
                <w:szCs w:val="16"/>
              </w:rPr>
              <w:t>1.</w:t>
            </w:r>
          </w:p>
        </w:tc>
        <w:tc>
          <w:tcPr>
            <w:tcW w:w="4807" w:type="dxa"/>
            <w:tcBorders>
              <w:top w:val="single" w:sz="8" w:space="0" w:color="auto"/>
              <w:left w:val="nil"/>
              <w:bottom w:val="single" w:sz="4" w:space="0" w:color="auto"/>
              <w:right w:val="single" w:sz="8" w:space="0" w:color="auto"/>
            </w:tcBorders>
            <w:noWrap/>
            <w:vAlign w:val="center"/>
            <w:hideMark/>
          </w:tcPr>
          <w:p w:rsidR="00C167A6" w:rsidRPr="00C167A6" w:rsidRDefault="00C167A6" w:rsidP="00C167A6">
            <w:pPr>
              <w:spacing w:after="0"/>
              <w:rPr>
                <w:rFonts w:ascii="Arial" w:eastAsia="Calibri" w:hAnsi="Arial" w:cs="Arial"/>
                <w:sz w:val="16"/>
                <w:szCs w:val="16"/>
              </w:rPr>
            </w:pPr>
            <w:proofErr w:type="gramStart"/>
            <w:r w:rsidRPr="00C167A6">
              <w:rPr>
                <w:rFonts w:ascii="Arial" w:eastAsia="Times New Roman" w:hAnsi="Arial" w:cs="Arial"/>
                <w:sz w:val="16"/>
                <w:szCs w:val="16"/>
              </w:rPr>
              <w:t>Комплектующие</w:t>
            </w:r>
            <w:proofErr w:type="gramEnd"/>
            <w:r w:rsidRPr="00C167A6">
              <w:rPr>
                <w:rFonts w:ascii="Arial" w:eastAsia="Times New Roman" w:hAnsi="Arial" w:cs="Arial"/>
                <w:sz w:val="16"/>
                <w:szCs w:val="16"/>
              </w:rPr>
              <w:t xml:space="preserve"> электронного блока с навигационно-связной платой </w:t>
            </w:r>
          </w:p>
        </w:tc>
        <w:tc>
          <w:tcPr>
            <w:tcW w:w="1277" w:type="dxa"/>
            <w:tcBorders>
              <w:top w:val="single" w:sz="8" w:space="0" w:color="auto"/>
              <w:left w:val="nil"/>
              <w:bottom w:val="single" w:sz="4" w:space="0" w:color="auto"/>
              <w:right w:val="single" w:sz="8" w:space="0" w:color="auto"/>
            </w:tcBorders>
            <w:noWrap/>
            <w:vAlign w:val="center"/>
            <w:hideMark/>
          </w:tcPr>
          <w:p w:rsidR="00C167A6" w:rsidRPr="00C167A6" w:rsidRDefault="00C167A6" w:rsidP="00C167A6">
            <w:pPr>
              <w:spacing w:after="0"/>
              <w:jc w:val="center"/>
              <w:rPr>
                <w:rFonts w:ascii="Arial" w:eastAsia="Calibri" w:hAnsi="Arial" w:cs="Arial"/>
                <w:sz w:val="16"/>
                <w:szCs w:val="16"/>
              </w:rPr>
            </w:pPr>
            <w:r w:rsidRPr="00C167A6">
              <w:rPr>
                <w:rFonts w:ascii="Arial" w:eastAsia="Calibri" w:hAnsi="Arial" w:cs="Arial"/>
                <w:sz w:val="16"/>
                <w:szCs w:val="16"/>
              </w:rPr>
              <w:t>88</w:t>
            </w:r>
          </w:p>
        </w:tc>
        <w:tc>
          <w:tcPr>
            <w:tcW w:w="1560" w:type="dxa"/>
            <w:tcBorders>
              <w:top w:val="single" w:sz="8" w:space="0" w:color="auto"/>
              <w:left w:val="nil"/>
              <w:bottom w:val="single" w:sz="4" w:space="0" w:color="auto"/>
              <w:right w:val="single" w:sz="8" w:space="0" w:color="auto"/>
            </w:tcBorders>
            <w:noWrap/>
            <w:vAlign w:val="center"/>
            <w:hideMark/>
          </w:tcPr>
          <w:p w:rsidR="00C167A6" w:rsidRPr="00C167A6" w:rsidRDefault="00C167A6" w:rsidP="00C167A6">
            <w:pPr>
              <w:spacing w:after="0"/>
              <w:jc w:val="center"/>
              <w:rPr>
                <w:rFonts w:ascii="Arial" w:eastAsia="Calibri" w:hAnsi="Arial" w:cs="Arial"/>
                <w:sz w:val="16"/>
                <w:szCs w:val="16"/>
              </w:rPr>
            </w:pPr>
            <w:r w:rsidRPr="00C167A6">
              <w:rPr>
                <w:rFonts w:ascii="Arial" w:eastAsia="Calibri" w:hAnsi="Arial" w:cs="Arial"/>
                <w:sz w:val="16"/>
                <w:szCs w:val="16"/>
              </w:rPr>
              <w:t>18100,00</w:t>
            </w:r>
          </w:p>
        </w:tc>
        <w:tc>
          <w:tcPr>
            <w:tcW w:w="1525" w:type="dxa"/>
            <w:tcBorders>
              <w:top w:val="single" w:sz="8" w:space="0" w:color="auto"/>
              <w:left w:val="nil"/>
              <w:bottom w:val="single" w:sz="4" w:space="0" w:color="auto"/>
              <w:right w:val="single" w:sz="8" w:space="0" w:color="auto"/>
            </w:tcBorders>
            <w:noWrap/>
            <w:vAlign w:val="center"/>
            <w:hideMark/>
          </w:tcPr>
          <w:p w:rsidR="00C167A6" w:rsidRPr="00C167A6" w:rsidRDefault="00C167A6" w:rsidP="00C167A6">
            <w:pPr>
              <w:spacing w:after="0"/>
              <w:jc w:val="center"/>
              <w:rPr>
                <w:rFonts w:ascii="Arial" w:eastAsia="Times New Roman" w:hAnsi="Arial" w:cs="Arial"/>
                <w:b/>
                <w:sz w:val="16"/>
                <w:szCs w:val="16"/>
              </w:rPr>
            </w:pPr>
            <w:r w:rsidRPr="00C167A6">
              <w:rPr>
                <w:rFonts w:ascii="Arial" w:eastAsia="Times New Roman" w:hAnsi="Arial" w:cs="Arial"/>
                <w:b/>
                <w:sz w:val="16"/>
                <w:szCs w:val="16"/>
              </w:rPr>
              <w:t>1592800,00</w:t>
            </w:r>
          </w:p>
        </w:tc>
      </w:tr>
      <w:tr w:rsidR="00C167A6" w:rsidRPr="00C167A6" w:rsidTr="005D6D97">
        <w:trPr>
          <w:trHeight w:val="842"/>
        </w:trPr>
        <w:tc>
          <w:tcPr>
            <w:tcW w:w="581" w:type="dxa"/>
            <w:tcBorders>
              <w:top w:val="single" w:sz="4" w:space="0" w:color="auto"/>
              <w:left w:val="single" w:sz="8" w:space="0" w:color="auto"/>
              <w:bottom w:val="single" w:sz="8" w:space="0" w:color="auto"/>
              <w:right w:val="single" w:sz="8" w:space="0" w:color="auto"/>
            </w:tcBorders>
            <w:noWrap/>
            <w:hideMark/>
          </w:tcPr>
          <w:p w:rsidR="00C167A6" w:rsidRPr="00C167A6" w:rsidRDefault="00C167A6" w:rsidP="00C167A6">
            <w:pPr>
              <w:spacing w:after="0"/>
              <w:jc w:val="center"/>
              <w:rPr>
                <w:rFonts w:ascii="Arial" w:eastAsia="Times New Roman" w:hAnsi="Arial" w:cs="Arial"/>
                <w:bCs/>
                <w:sz w:val="16"/>
                <w:szCs w:val="16"/>
              </w:rPr>
            </w:pPr>
            <w:r w:rsidRPr="00C167A6">
              <w:rPr>
                <w:rFonts w:ascii="Arial" w:eastAsia="Times New Roman" w:hAnsi="Arial" w:cs="Arial"/>
                <w:bCs/>
                <w:sz w:val="16"/>
                <w:szCs w:val="16"/>
              </w:rPr>
              <w:t>2.</w:t>
            </w:r>
          </w:p>
        </w:tc>
        <w:tc>
          <w:tcPr>
            <w:tcW w:w="4807" w:type="dxa"/>
            <w:tcBorders>
              <w:top w:val="single" w:sz="4" w:space="0" w:color="auto"/>
              <w:left w:val="nil"/>
              <w:bottom w:val="single" w:sz="8" w:space="0" w:color="auto"/>
              <w:right w:val="single" w:sz="8" w:space="0" w:color="auto"/>
            </w:tcBorders>
            <w:noWrap/>
            <w:vAlign w:val="center"/>
            <w:hideMark/>
          </w:tcPr>
          <w:p w:rsidR="00C167A6" w:rsidRPr="00C167A6" w:rsidRDefault="00C167A6" w:rsidP="00C167A6">
            <w:pPr>
              <w:spacing w:after="0"/>
              <w:rPr>
                <w:rFonts w:ascii="Arial" w:eastAsia="Times New Roman" w:hAnsi="Arial" w:cs="Arial"/>
                <w:sz w:val="16"/>
                <w:szCs w:val="16"/>
              </w:rPr>
            </w:pPr>
            <w:r w:rsidRPr="00C167A6">
              <w:rPr>
                <w:rFonts w:ascii="Arial" w:eastAsia="Times New Roman" w:hAnsi="Arial" w:cs="Arial"/>
                <w:sz w:val="16"/>
                <w:szCs w:val="16"/>
              </w:rPr>
              <w:t xml:space="preserve">Комплектующие источника электропитания с функцией заряда АКБ </w:t>
            </w:r>
          </w:p>
        </w:tc>
        <w:tc>
          <w:tcPr>
            <w:tcW w:w="1277" w:type="dxa"/>
            <w:tcBorders>
              <w:top w:val="single" w:sz="4" w:space="0" w:color="auto"/>
              <w:left w:val="nil"/>
              <w:bottom w:val="single" w:sz="8" w:space="0" w:color="auto"/>
              <w:right w:val="single" w:sz="8" w:space="0" w:color="auto"/>
            </w:tcBorders>
            <w:noWrap/>
            <w:vAlign w:val="center"/>
            <w:hideMark/>
          </w:tcPr>
          <w:p w:rsidR="00C167A6" w:rsidRPr="00C167A6" w:rsidRDefault="00C167A6" w:rsidP="00C167A6">
            <w:pPr>
              <w:spacing w:after="0"/>
              <w:jc w:val="center"/>
              <w:rPr>
                <w:rFonts w:ascii="Arial" w:eastAsia="Calibri" w:hAnsi="Arial" w:cs="Arial"/>
                <w:sz w:val="16"/>
                <w:szCs w:val="16"/>
              </w:rPr>
            </w:pPr>
            <w:r w:rsidRPr="00C167A6">
              <w:rPr>
                <w:rFonts w:ascii="Arial" w:eastAsia="Calibri" w:hAnsi="Arial" w:cs="Arial"/>
                <w:sz w:val="16"/>
                <w:szCs w:val="16"/>
              </w:rPr>
              <w:t>88</w:t>
            </w:r>
          </w:p>
        </w:tc>
        <w:tc>
          <w:tcPr>
            <w:tcW w:w="1560" w:type="dxa"/>
            <w:tcBorders>
              <w:top w:val="single" w:sz="4" w:space="0" w:color="auto"/>
              <w:left w:val="nil"/>
              <w:bottom w:val="single" w:sz="8" w:space="0" w:color="auto"/>
              <w:right w:val="single" w:sz="8" w:space="0" w:color="auto"/>
            </w:tcBorders>
            <w:noWrap/>
            <w:vAlign w:val="center"/>
            <w:hideMark/>
          </w:tcPr>
          <w:p w:rsidR="00C167A6" w:rsidRPr="00C167A6" w:rsidRDefault="00C167A6" w:rsidP="00C167A6">
            <w:pPr>
              <w:spacing w:after="0"/>
              <w:jc w:val="center"/>
              <w:rPr>
                <w:rFonts w:ascii="Arial" w:eastAsia="Times New Roman" w:hAnsi="Arial" w:cs="Arial"/>
                <w:sz w:val="16"/>
                <w:szCs w:val="16"/>
              </w:rPr>
            </w:pPr>
            <w:r w:rsidRPr="00C167A6">
              <w:rPr>
                <w:rFonts w:ascii="Arial" w:eastAsia="Times New Roman" w:hAnsi="Arial" w:cs="Arial"/>
                <w:sz w:val="16"/>
                <w:szCs w:val="16"/>
              </w:rPr>
              <w:t>6400,00</w:t>
            </w:r>
          </w:p>
        </w:tc>
        <w:tc>
          <w:tcPr>
            <w:tcW w:w="1525" w:type="dxa"/>
            <w:tcBorders>
              <w:top w:val="single" w:sz="4" w:space="0" w:color="auto"/>
              <w:left w:val="nil"/>
              <w:bottom w:val="single" w:sz="8" w:space="0" w:color="auto"/>
              <w:right w:val="single" w:sz="8" w:space="0" w:color="auto"/>
            </w:tcBorders>
            <w:noWrap/>
            <w:vAlign w:val="center"/>
            <w:hideMark/>
          </w:tcPr>
          <w:p w:rsidR="00C167A6" w:rsidRPr="00C167A6" w:rsidRDefault="00C167A6" w:rsidP="00C167A6">
            <w:pPr>
              <w:spacing w:after="0"/>
              <w:jc w:val="center"/>
              <w:rPr>
                <w:rFonts w:ascii="Arial" w:eastAsia="Times New Roman" w:hAnsi="Arial" w:cs="Arial"/>
                <w:b/>
                <w:sz w:val="16"/>
                <w:szCs w:val="16"/>
              </w:rPr>
            </w:pPr>
            <w:r w:rsidRPr="00C167A6">
              <w:rPr>
                <w:rFonts w:ascii="Arial" w:eastAsia="Times New Roman" w:hAnsi="Arial" w:cs="Arial"/>
                <w:b/>
                <w:sz w:val="16"/>
                <w:szCs w:val="16"/>
              </w:rPr>
              <w:t>563200,00</w:t>
            </w:r>
          </w:p>
        </w:tc>
      </w:tr>
      <w:tr w:rsidR="00C167A6" w:rsidRPr="00C167A6" w:rsidTr="005D6D97">
        <w:trPr>
          <w:trHeight w:val="315"/>
        </w:trPr>
        <w:tc>
          <w:tcPr>
            <w:tcW w:w="581" w:type="dxa"/>
            <w:tcBorders>
              <w:top w:val="nil"/>
              <w:left w:val="single" w:sz="8" w:space="0" w:color="auto"/>
              <w:bottom w:val="single" w:sz="4" w:space="0" w:color="auto"/>
              <w:right w:val="single" w:sz="8" w:space="0" w:color="auto"/>
            </w:tcBorders>
            <w:hideMark/>
          </w:tcPr>
          <w:p w:rsidR="00C167A6" w:rsidRPr="00C167A6" w:rsidRDefault="00C167A6" w:rsidP="00C167A6">
            <w:pPr>
              <w:spacing w:after="0" w:line="360" w:lineRule="auto"/>
              <w:rPr>
                <w:rFonts w:ascii="Arial" w:eastAsia="Times New Roman" w:hAnsi="Arial" w:cs="Arial"/>
                <w:b/>
                <w:bCs/>
                <w:sz w:val="16"/>
                <w:szCs w:val="16"/>
              </w:rPr>
            </w:pPr>
            <w:r w:rsidRPr="00C167A6">
              <w:rPr>
                <w:rFonts w:ascii="Arial" w:eastAsia="Times New Roman" w:hAnsi="Arial" w:cs="Arial"/>
                <w:b/>
                <w:bCs/>
                <w:sz w:val="16"/>
                <w:szCs w:val="16"/>
              </w:rPr>
              <w:t> </w:t>
            </w:r>
          </w:p>
        </w:tc>
        <w:tc>
          <w:tcPr>
            <w:tcW w:w="4807" w:type="dxa"/>
            <w:tcBorders>
              <w:top w:val="nil"/>
              <w:left w:val="nil"/>
              <w:bottom w:val="single" w:sz="4" w:space="0" w:color="auto"/>
              <w:right w:val="single" w:sz="8" w:space="0" w:color="auto"/>
            </w:tcBorders>
            <w:noWrap/>
            <w:vAlign w:val="bottom"/>
            <w:hideMark/>
          </w:tcPr>
          <w:p w:rsidR="00C167A6" w:rsidRPr="00C167A6" w:rsidRDefault="00C167A6" w:rsidP="00C167A6">
            <w:pPr>
              <w:spacing w:after="0" w:line="360" w:lineRule="auto"/>
              <w:jc w:val="right"/>
              <w:rPr>
                <w:rFonts w:ascii="Arial" w:eastAsia="Times New Roman" w:hAnsi="Arial" w:cs="Arial"/>
                <w:b/>
                <w:bCs/>
                <w:sz w:val="16"/>
                <w:szCs w:val="16"/>
              </w:rPr>
            </w:pPr>
            <w:r w:rsidRPr="00C167A6">
              <w:rPr>
                <w:rFonts w:ascii="Arial" w:eastAsia="Times New Roman" w:hAnsi="Arial" w:cs="Arial"/>
                <w:b/>
                <w:bCs/>
                <w:sz w:val="16"/>
                <w:szCs w:val="16"/>
              </w:rPr>
              <w:t xml:space="preserve">ИТОГО </w:t>
            </w:r>
            <w:r w:rsidRPr="00C167A6">
              <w:rPr>
                <w:rFonts w:ascii="Arial" w:eastAsia="Times New Roman" w:hAnsi="Arial" w:cs="Arial"/>
                <w:b/>
                <w:bCs/>
                <w:sz w:val="16"/>
                <w:szCs w:val="16"/>
                <w:lang w:val="en-US"/>
              </w:rPr>
              <w:t>РУБ.</w:t>
            </w:r>
            <w:r w:rsidRPr="00C167A6">
              <w:rPr>
                <w:rFonts w:ascii="Arial" w:eastAsia="Times New Roman" w:hAnsi="Arial" w:cs="Arial"/>
                <w:b/>
                <w:bCs/>
                <w:sz w:val="16"/>
                <w:szCs w:val="16"/>
              </w:rPr>
              <w:t>:</w:t>
            </w:r>
          </w:p>
        </w:tc>
        <w:tc>
          <w:tcPr>
            <w:tcW w:w="4362" w:type="dxa"/>
            <w:gridSpan w:val="3"/>
            <w:tcBorders>
              <w:top w:val="single" w:sz="8" w:space="0" w:color="auto"/>
              <w:left w:val="nil"/>
              <w:bottom w:val="single" w:sz="8" w:space="0" w:color="auto"/>
              <w:right w:val="single" w:sz="8" w:space="0" w:color="000000"/>
            </w:tcBorders>
            <w:noWrap/>
            <w:vAlign w:val="bottom"/>
            <w:hideMark/>
          </w:tcPr>
          <w:p w:rsidR="00C167A6" w:rsidRPr="00C167A6" w:rsidRDefault="00C167A6" w:rsidP="00C167A6">
            <w:pPr>
              <w:spacing w:after="0" w:line="360" w:lineRule="auto"/>
              <w:jc w:val="right"/>
              <w:rPr>
                <w:rFonts w:ascii="Arial" w:eastAsia="Times New Roman" w:hAnsi="Arial" w:cs="Arial"/>
                <w:b/>
                <w:sz w:val="16"/>
                <w:szCs w:val="16"/>
              </w:rPr>
            </w:pPr>
            <w:r w:rsidRPr="00C167A6">
              <w:rPr>
                <w:rFonts w:ascii="Arial" w:eastAsia="Times New Roman" w:hAnsi="Arial" w:cs="Arial"/>
                <w:b/>
                <w:sz w:val="16"/>
                <w:szCs w:val="16"/>
              </w:rPr>
              <w:t>2156000,00</w:t>
            </w:r>
          </w:p>
        </w:tc>
      </w:tr>
    </w:tbl>
    <w:p w:rsidR="00C167A6" w:rsidRPr="00C167A6" w:rsidRDefault="00C167A6" w:rsidP="00C167A6">
      <w:pPr>
        <w:numPr>
          <w:ilvl w:val="0"/>
          <w:numId w:val="39"/>
        </w:numPr>
        <w:spacing w:after="0" w:line="240" w:lineRule="auto"/>
        <w:ind w:left="851"/>
        <w:contextualSpacing/>
        <w:rPr>
          <w:rFonts w:ascii="Arial" w:eastAsia="Times New Roman" w:hAnsi="Arial" w:cs="Arial"/>
          <w:bCs/>
          <w:sz w:val="16"/>
          <w:szCs w:val="16"/>
          <w:lang w:eastAsia="ru-RU"/>
        </w:rPr>
      </w:pPr>
    </w:p>
    <w:p w:rsidR="00C167A6" w:rsidRPr="00C167A6" w:rsidRDefault="00C167A6" w:rsidP="00C167A6">
      <w:pPr>
        <w:numPr>
          <w:ilvl w:val="1"/>
          <w:numId w:val="39"/>
        </w:numPr>
        <w:spacing w:after="0" w:line="240" w:lineRule="auto"/>
        <w:ind w:left="851" w:hanging="284"/>
        <w:contextualSpacing/>
        <w:rPr>
          <w:rFonts w:ascii="Arial" w:eastAsia="Times New Roman" w:hAnsi="Arial" w:cs="Arial"/>
          <w:bCs/>
          <w:sz w:val="16"/>
          <w:szCs w:val="16"/>
          <w:lang w:eastAsia="ru-RU"/>
        </w:rPr>
      </w:pPr>
      <w:r w:rsidRPr="00C167A6">
        <w:rPr>
          <w:rFonts w:ascii="Arial" w:eastAsia="Times New Roman" w:hAnsi="Arial" w:cs="Arial"/>
          <w:bCs/>
          <w:sz w:val="16"/>
          <w:szCs w:val="16"/>
          <w:lang w:eastAsia="ru-RU"/>
        </w:rPr>
        <w:t xml:space="preserve">. Перечень элементов в составе 1 (одного) комплекта </w:t>
      </w:r>
      <w:r w:rsidRPr="00C167A6">
        <w:rPr>
          <w:rFonts w:ascii="Arial" w:eastAsia="Times New Roman" w:hAnsi="Arial" w:cs="Arial"/>
          <w:sz w:val="16"/>
          <w:szCs w:val="16"/>
        </w:rPr>
        <w:t>комплектующих электронного блока с навигационно-связной платой</w:t>
      </w:r>
      <w:r w:rsidRPr="00C167A6">
        <w:rPr>
          <w:rFonts w:ascii="Arial" w:eastAsia="Times New Roman" w:hAnsi="Arial" w:cs="Arial"/>
          <w:sz w:val="16"/>
          <w:szCs w:val="16"/>
          <w:lang w:eastAsia="ru-RU"/>
        </w:rPr>
        <w:t>:</w:t>
      </w:r>
    </w:p>
    <w:tbl>
      <w:tblPr>
        <w:tblW w:w="6500" w:type="dxa"/>
        <w:tblInd w:w="93" w:type="dxa"/>
        <w:tblLook w:val="04A0" w:firstRow="1" w:lastRow="0" w:firstColumn="1" w:lastColumn="0" w:noHBand="0" w:noVBand="1"/>
      </w:tblPr>
      <w:tblGrid>
        <w:gridCol w:w="960"/>
        <w:gridCol w:w="4725"/>
        <w:gridCol w:w="1058"/>
      </w:tblGrid>
      <w:tr w:rsidR="00C167A6" w:rsidRPr="00C167A6" w:rsidTr="005D6D97">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w:t>
            </w:r>
          </w:p>
        </w:tc>
        <w:tc>
          <w:tcPr>
            <w:tcW w:w="4725" w:type="dxa"/>
            <w:tcBorders>
              <w:top w:val="single" w:sz="4" w:space="0" w:color="auto"/>
              <w:left w:val="nil"/>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наименование</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количество</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1</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Микросхема ATmega16U2-MU</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1</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2</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Микросхема LM317D2T-TR</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2</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3</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Микросхема MP1584EN</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6</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4</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Микросхема SN74LVC125APWLE</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4</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lastRenderedPageBreak/>
              <w:t>5</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Микросхема AT24C16AN-10SU-2.7</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4</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6</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Микросхема DS3231</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1</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7</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Микросхема SIM868</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2</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8</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Микросхема TL431ACDBZR</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4</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9</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Микросхема UA78L09ACPK</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2</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10</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Микросхема ATmega328-AU</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2</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11</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Микросхема DS18B20+</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2</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12</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 xml:space="preserve">Модуль nrf-24 </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2</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13</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Транзистор IRLR110PBF</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2</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14</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Диод SS34</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4</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15</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Диод SM4001</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5</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16</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Диод MBR0520LT1</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5</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17</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Диод SA24A</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3</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18</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Диод B340-13-F</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2</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19</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Светодиод KP-1608MGC</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5</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20</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Светодиод BL-LS0603DNB</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2</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21</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Светодиод BL-LS0603YUC</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2</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22</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proofErr w:type="spellStart"/>
            <w:r w:rsidRPr="00C167A6">
              <w:rPr>
                <w:rFonts w:ascii="Arial" w:eastAsia="Times New Roman" w:hAnsi="Arial" w:cs="Arial"/>
                <w:color w:val="000000"/>
                <w:sz w:val="16"/>
                <w:szCs w:val="16"/>
                <w:lang w:eastAsia="ru-RU"/>
              </w:rPr>
              <w:t>Индуктиность</w:t>
            </w:r>
            <w:proofErr w:type="spellEnd"/>
            <w:r w:rsidRPr="00C167A6">
              <w:rPr>
                <w:rFonts w:ascii="Arial" w:eastAsia="Times New Roman" w:hAnsi="Arial" w:cs="Arial"/>
                <w:color w:val="000000"/>
                <w:sz w:val="16"/>
                <w:szCs w:val="16"/>
                <w:lang w:eastAsia="ru-RU"/>
              </w:rPr>
              <w:t xml:space="preserve"> 744066100</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2</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23</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proofErr w:type="spellStart"/>
            <w:r w:rsidRPr="00C167A6">
              <w:rPr>
                <w:rFonts w:ascii="Arial" w:eastAsia="Times New Roman" w:hAnsi="Arial" w:cs="Arial"/>
                <w:color w:val="000000"/>
                <w:sz w:val="16"/>
                <w:szCs w:val="16"/>
                <w:lang w:eastAsia="ru-RU"/>
              </w:rPr>
              <w:t>Индуктиность</w:t>
            </w:r>
            <w:proofErr w:type="spellEnd"/>
            <w:r w:rsidRPr="00C167A6">
              <w:rPr>
                <w:rFonts w:ascii="Arial" w:eastAsia="Times New Roman" w:hAnsi="Arial" w:cs="Arial"/>
                <w:color w:val="000000"/>
                <w:sz w:val="16"/>
                <w:szCs w:val="16"/>
                <w:lang w:eastAsia="ru-RU"/>
              </w:rPr>
              <w:t xml:space="preserve"> B8264G4682M00</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2</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24</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 xml:space="preserve">Конденсатор </w:t>
            </w:r>
            <w:proofErr w:type="spellStart"/>
            <w:r w:rsidRPr="00C167A6">
              <w:rPr>
                <w:rFonts w:ascii="Arial" w:eastAsia="Times New Roman" w:hAnsi="Arial" w:cs="Arial"/>
                <w:color w:val="000000"/>
                <w:sz w:val="16"/>
                <w:szCs w:val="16"/>
                <w:lang w:eastAsia="ru-RU"/>
              </w:rPr>
              <w:t>тант</w:t>
            </w:r>
            <w:proofErr w:type="spellEnd"/>
            <w:r w:rsidRPr="00C167A6">
              <w:rPr>
                <w:rFonts w:ascii="Arial" w:eastAsia="Times New Roman" w:hAnsi="Arial" w:cs="Arial"/>
                <w:color w:val="000000"/>
                <w:sz w:val="16"/>
                <w:szCs w:val="16"/>
                <w:lang w:eastAsia="ru-RU"/>
              </w:rPr>
              <w:t>. тип D 22мкФ 35В</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5</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25</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 xml:space="preserve">Конденсатор </w:t>
            </w:r>
            <w:proofErr w:type="spellStart"/>
            <w:r w:rsidRPr="00C167A6">
              <w:rPr>
                <w:rFonts w:ascii="Arial" w:eastAsia="Times New Roman" w:hAnsi="Arial" w:cs="Arial"/>
                <w:color w:val="000000"/>
                <w:sz w:val="16"/>
                <w:szCs w:val="16"/>
                <w:lang w:eastAsia="ru-RU"/>
              </w:rPr>
              <w:t>тант</w:t>
            </w:r>
            <w:proofErr w:type="spellEnd"/>
            <w:r w:rsidRPr="00C167A6">
              <w:rPr>
                <w:rFonts w:ascii="Arial" w:eastAsia="Times New Roman" w:hAnsi="Arial" w:cs="Arial"/>
                <w:color w:val="000000"/>
                <w:sz w:val="16"/>
                <w:szCs w:val="16"/>
                <w:lang w:eastAsia="ru-RU"/>
              </w:rPr>
              <w:t>. тип D 100мкФ 10В</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14</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26</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 xml:space="preserve">Конденсатор </w:t>
            </w:r>
            <w:proofErr w:type="spellStart"/>
            <w:r w:rsidRPr="00C167A6">
              <w:rPr>
                <w:rFonts w:ascii="Arial" w:eastAsia="Times New Roman" w:hAnsi="Arial" w:cs="Arial"/>
                <w:color w:val="000000"/>
                <w:sz w:val="16"/>
                <w:szCs w:val="16"/>
                <w:lang w:eastAsia="ru-RU"/>
              </w:rPr>
              <w:t>тант</w:t>
            </w:r>
            <w:proofErr w:type="spellEnd"/>
            <w:r w:rsidRPr="00C167A6">
              <w:rPr>
                <w:rFonts w:ascii="Arial" w:eastAsia="Times New Roman" w:hAnsi="Arial" w:cs="Arial"/>
                <w:color w:val="000000"/>
                <w:sz w:val="16"/>
                <w:szCs w:val="16"/>
                <w:lang w:eastAsia="ru-RU"/>
              </w:rPr>
              <w:t>. тип C 47мкФ 10В</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4</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27</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 xml:space="preserve">Конденсатор 0603 50V NP0 22 </w:t>
            </w:r>
            <w:proofErr w:type="spellStart"/>
            <w:r w:rsidRPr="00C167A6">
              <w:rPr>
                <w:rFonts w:ascii="Arial" w:eastAsia="Times New Roman" w:hAnsi="Arial" w:cs="Arial"/>
                <w:color w:val="000000"/>
                <w:sz w:val="16"/>
                <w:szCs w:val="16"/>
                <w:lang w:eastAsia="ru-RU"/>
              </w:rPr>
              <w:t>pF</w:t>
            </w:r>
            <w:proofErr w:type="spellEnd"/>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34</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28</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 xml:space="preserve">Конденсатор 0603 50V NP0 220 </w:t>
            </w:r>
            <w:proofErr w:type="spellStart"/>
            <w:r w:rsidRPr="00C167A6">
              <w:rPr>
                <w:rFonts w:ascii="Arial" w:eastAsia="Times New Roman" w:hAnsi="Arial" w:cs="Arial"/>
                <w:color w:val="000000"/>
                <w:sz w:val="16"/>
                <w:szCs w:val="16"/>
                <w:lang w:eastAsia="ru-RU"/>
              </w:rPr>
              <w:t>pF</w:t>
            </w:r>
            <w:proofErr w:type="spellEnd"/>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20</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29</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Резистор 0603 2K2 1%</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15</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30</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Резистор 0603 3K9 1%</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9</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31</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Резистор 0603 8K2 1%</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8</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32</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Резистор 0603 22K 1%</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5</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33</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Резистор 0603 24K9 1%</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4</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34</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Резистор 0603 33K 1%</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15</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35</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Резистор 0603 39K 1%</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8</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36</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Резистор 0603 40K2 1%</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15</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37</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Резистор 0603 43K 1%</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15</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38</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Резистор 0603 47K 1%</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18</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39</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Резистор 0603 56K 1%</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5</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40</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Резистор 0603 68K 1%</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15</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41</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Резистор 0603 68K1 1%</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4</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42</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Резистор 0603 100K 1%</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20</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43</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Резистор CR2512JK-07100RL 100 Ом 1Вт</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10</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44</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 xml:space="preserve">Резистор </w:t>
            </w:r>
            <w:proofErr w:type="spellStart"/>
            <w:r w:rsidRPr="00C167A6">
              <w:rPr>
                <w:rFonts w:ascii="Arial" w:eastAsia="Times New Roman" w:hAnsi="Arial" w:cs="Arial"/>
                <w:color w:val="000000"/>
                <w:sz w:val="16"/>
                <w:szCs w:val="16"/>
                <w:lang w:eastAsia="ru-RU"/>
              </w:rPr>
              <w:t>подстр</w:t>
            </w:r>
            <w:proofErr w:type="spellEnd"/>
            <w:r w:rsidRPr="00C167A6">
              <w:rPr>
                <w:rFonts w:ascii="Arial" w:eastAsia="Times New Roman" w:hAnsi="Arial" w:cs="Arial"/>
                <w:color w:val="000000"/>
                <w:sz w:val="16"/>
                <w:szCs w:val="16"/>
                <w:lang w:eastAsia="ru-RU"/>
              </w:rPr>
              <w:t>. PV32H-103LF 10К</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4</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45</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Кварцевый резонатор 8.0 МГц НС-49S</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3</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46</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Резонатор CSTCE16M0V53-R0</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2</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47</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Разъем CHU-4 (DS1069-4F)</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5</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48</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val="en-US" w:eastAsia="ru-RU"/>
              </w:rPr>
            </w:pPr>
            <w:r w:rsidRPr="00C167A6">
              <w:rPr>
                <w:rFonts w:ascii="Arial" w:eastAsia="Times New Roman" w:hAnsi="Arial" w:cs="Arial"/>
                <w:color w:val="000000"/>
                <w:sz w:val="16"/>
                <w:szCs w:val="16"/>
                <w:lang w:eastAsia="ru-RU"/>
              </w:rPr>
              <w:t>Разъем</w:t>
            </w:r>
            <w:r w:rsidRPr="00C167A6">
              <w:rPr>
                <w:rFonts w:ascii="Arial" w:eastAsia="Times New Roman" w:hAnsi="Arial" w:cs="Arial"/>
                <w:color w:val="000000"/>
                <w:sz w:val="16"/>
                <w:szCs w:val="16"/>
                <w:lang w:val="en-US" w:eastAsia="ru-RU"/>
              </w:rPr>
              <w:t xml:space="preserve"> CWF-8R (DS1069-8MR-A)</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5</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49</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Разъем CHU-8 (DS1069-8F)</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2</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50</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val="en-US" w:eastAsia="ru-RU"/>
              </w:rPr>
            </w:pPr>
            <w:r w:rsidRPr="00C167A6">
              <w:rPr>
                <w:rFonts w:ascii="Arial" w:eastAsia="Times New Roman" w:hAnsi="Arial" w:cs="Arial"/>
                <w:color w:val="000000"/>
                <w:sz w:val="16"/>
                <w:szCs w:val="16"/>
                <w:lang w:eastAsia="ru-RU"/>
              </w:rPr>
              <w:t>Разъем</w:t>
            </w:r>
            <w:r w:rsidRPr="00C167A6">
              <w:rPr>
                <w:rFonts w:ascii="Arial" w:eastAsia="Times New Roman" w:hAnsi="Arial" w:cs="Arial"/>
                <w:color w:val="000000"/>
                <w:sz w:val="16"/>
                <w:szCs w:val="16"/>
                <w:lang w:val="en-US" w:eastAsia="ru-RU"/>
              </w:rPr>
              <w:t xml:space="preserve"> MF2x2MR (DS1073-01-2x2-MR3T6)</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4</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51</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Разъем MF2x2F (DS1073-02-2x2-FCT6)</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2</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52</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Разъем на плату USBB-1J (DS1099-B)</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4</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53</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Разъем HYR-1141 (GSA-1141)</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1</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54</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Разъем PBD-36 (DS1023-2x18)</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1</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55</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Разъем PBD-8 (DS1023-2x4)</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1</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lastRenderedPageBreak/>
              <w:t>56</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Разъем PBS-10 (DS1023-1x10)</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2</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57</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Разъем PBS-8 (DS1023-1x8)</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8</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58</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Разъем PBS-4 (DS1023-1x4)</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1</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59</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Разъем PLS-10 (DS1021-1x10)</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2</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60</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Разъем PLS-4 (DS1021-1x4)</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5</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61</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Разъем KLS5-CR2032-01 (BH642)</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2</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62</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Разъем B10B-XH-AM</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4</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63</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Разъем B4B-XH-AM</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8</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64</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Разъем BH-10 (DS1013-10MS)</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2</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65</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Удлинитель SMA-SMA</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4</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66</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 xml:space="preserve">Антенна GPS\ГЛОНАСС (3м, </w:t>
            </w:r>
            <w:proofErr w:type="spellStart"/>
            <w:r w:rsidRPr="00C167A6">
              <w:rPr>
                <w:rFonts w:ascii="Arial" w:eastAsia="Times New Roman" w:hAnsi="Arial" w:cs="Arial"/>
                <w:color w:val="000000"/>
                <w:sz w:val="16"/>
                <w:szCs w:val="16"/>
                <w:lang w:eastAsia="ru-RU"/>
              </w:rPr>
              <w:t>sma</w:t>
            </w:r>
            <w:proofErr w:type="spellEnd"/>
            <w:r w:rsidRPr="00C167A6">
              <w:rPr>
                <w:rFonts w:ascii="Arial" w:eastAsia="Times New Roman" w:hAnsi="Arial" w:cs="Arial"/>
                <w:color w:val="000000"/>
                <w:sz w:val="16"/>
                <w:szCs w:val="16"/>
                <w:lang w:eastAsia="ru-RU"/>
              </w:rPr>
              <w:t>)</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1</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67</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Антенна GSM (</w:t>
            </w:r>
            <w:proofErr w:type="spellStart"/>
            <w:r w:rsidRPr="00C167A6">
              <w:rPr>
                <w:rFonts w:ascii="Arial" w:eastAsia="Times New Roman" w:hAnsi="Arial" w:cs="Arial"/>
                <w:color w:val="000000"/>
                <w:sz w:val="16"/>
                <w:szCs w:val="16"/>
                <w:lang w:eastAsia="ru-RU"/>
              </w:rPr>
              <w:t>sma</w:t>
            </w:r>
            <w:proofErr w:type="spellEnd"/>
            <w:r w:rsidRPr="00C167A6">
              <w:rPr>
                <w:rFonts w:ascii="Arial" w:eastAsia="Times New Roman" w:hAnsi="Arial" w:cs="Arial"/>
                <w:color w:val="000000"/>
                <w:sz w:val="16"/>
                <w:szCs w:val="16"/>
                <w:lang w:eastAsia="ru-RU"/>
              </w:rPr>
              <w:t>)</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1</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68</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 xml:space="preserve">Антенна </w:t>
            </w:r>
            <w:proofErr w:type="spellStart"/>
            <w:r w:rsidRPr="00C167A6">
              <w:rPr>
                <w:rFonts w:ascii="Arial" w:eastAsia="Times New Roman" w:hAnsi="Arial" w:cs="Arial"/>
                <w:color w:val="000000"/>
                <w:sz w:val="16"/>
                <w:szCs w:val="16"/>
                <w:lang w:eastAsia="ru-RU"/>
              </w:rPr>
              <w:t>Wi-Fi</w:t>
            </w:r>
            <w:proofErr w:type="spellEnd"/>
            <w:r w:rsidRPr="00C167A6">
              <w:rPr>
                <w:rFonts w:ascii="Arial" w:eastAsia="Times New Roman" w:hAnsi="Arial" w:cs="Arial"/>
                <w:color w:val="000000"/>
                <w:sz w:val="16"/>
                <w:szCs w:val="16"/>
                <w:lang w:eastAsia="ru-RU"/>
              </w:rPr>
              <w:t xml:space="preserve"> (</w:t>
            </w:r>
            <w:proofErr w:type="spellStart"/>
            <w:r w:rsidRPr="00C167A6">
              <w:rPr>
                <w:rFonts w:ascii="Arial" w:eastAsia="Times New Roman" w:hAnsi="Arial" w:cs="Arial"/>
                <w:color w:val="000000"/>
                <w:sz w:val="16"/>
                <w:szCs w:val="16"/>
                <w:lang w:eastAsia="ru-RU"/>
              </w:rPr>
              <w:t>sma</w:t>
            </w:r>
            <w:proofErr w:type="spellEnd"/>
            <w:r w:rsidRPr="00C167A6">
              <w:rPr>
                <w:rFonts w:ascii="Arial" w:eastAsia="Times New Roman" w:hAnsi="Arial" w:cs="Arial"/>
                <w:color w:val="000000"/>
                <w:sz w:val="16"/>
                <w:szCs w:val="16"/>
                <w:lang w:eastAsia="ru-RU"/>
              </w:rPr>
              <w:t>)</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2</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69</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val="en-US" w:eastAsia="ru-RU"/>
              </w:rPr>
            </w:pPr>
            <w:proofErr w:type="spellStart"/>
            <w:r w:rsidRPr="00C167A6">
              <w:rPr>
                <w:rFonts w:ascii="Arial" w:eastAsia="Times New Roman" w:hAnsi="Arial" w:cs="Arial"/>
                <w:color w:val="000000"/>
                <w:sz w:val="16"/>
                <w:szCs w:val="16"/>
                <w:lang w:eastAsia="ru-RU"/>
              </w:rPr>
              <w:t>Считывтель</w:t>
            </w:r>
            <w:proofErr w:type="spellEnd"/>
            <w:r w:rsidRPr="00C167A6">
              <w:rPr>
                <w:rFonts w:ascii="Arial" w:eastAsia="Times New Roman" w:hAnsi="Arial" w:cs="Arial"/>
                <w:color w:val="000000"/>
                <w:sz w:val="16"/>
                <w:szCs w:val="16"/>
                <w:lang w:val="en-US" w:eastAsia="ru-RU"/>
              </w:rPr>
              <w:t xml:space="preserve"> SIM Card 115B-AAA0-R</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1</w:t>
            </w:r>
          </w:p>
        </w:tc>
      </w:tr>
      <w:tr w:rsidR="00C167A6" w:rsidRPr="00C167A6" w:rsidTr="005D6D97">
        <w:trPr>
          <w:trHeight w:val="270"/>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70</w:t>
            </w:r>
          </w:p>
        </w:tc>
        <w:tc>
          <w:tcPr>
            <w:tcW w:w="4725" w:type="dxa"/>
            <w:tcBorders>
              <w:top w:val="nil"/>
              <w:left w:val="nil"/>
              <w:bottom w:val="nil"/>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Стойка PCHSN-11</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18</w:t>
            </w:r>
          </w:p>
        </w:tc>
      </w:tr>
    </w:tbl>
    <w:p w:rsidR="00C167A6" w:rsidRPr="00C167A6" w:rsidRDefault="00C167A6" w:rsidP="00C167A6">
      <w:pPr>
        <w:widowControl w:val="0"/>
        <w:autoSpaceDE w:val="0"/>
        <w:autoSpaceDN w:val="0"/>
        <w:adjustRightInd w:val="0"/>
        <w:spacing w:after="0" w:line="240" w:lineRule="auto"/>
        <w:ind w:left="851"/>
        <w:jc w:val="both"/>
        <w:rPr>
          <w:rFonts w:ascii="Arial" w:eastAsia="Times New Roman" w:hAnsi="Arial" w:cs="Arial"/>
          <w:sz w:val="16"/>
          <w:szCs w:val="16"/>
          <w:lang w:eastAsia="ru-RU"/>
        </w:rPr>
      </w:pPr>
    </w:p>
    <w:p w:rsidR="00C167A6" w:rsidRPr="00C167A6" w:rsidRDefault="00C167A6" w:rsidP="00C167A6">
      <w:pPr>
        <w:widowControl w:val="0"/>
        <w:numPr>
          <w:ilvl w:val="1"/>
          <w:numId w:val="39"/>
        </w:numPr>
        <w:autoSpaceDE w:val="0"/>
        <w:autoSpaceDN w:val="0"/>
        <w:adjustRightInd w:val="0"/>
        <w:spacing w:after="0" w:line="240" w:lineRule="auto"/>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Перечень элементов в составе 1 (одного) комплекта комплектующих источника электропитания с функцией заряда АКБ</w:t>
      </w:r>
    </w:p>
    <w:tbl>
      <w:tblPr>
        <w:tblW w:w="6288" w:type="dxa"/>
        <w:tblInd w:w="93" w:type="dxa"/>
        <w:tblLook w:val="04A0" w:firstRow="1" w:lastRow="0" w:firstColumn="1" w:lastColumn="0" w:noHBand="0" w:noVBand="1"/>
      </w:tblPr>
      <w:tblGrid>
        <w:gridCol w:w="960"/>
        <w:gridCol w:w="4725"/>
        <w:gridCol w:w="1058"/>
      </w:tblGrid>
      <w:tr w:rsidR="00C167A6" w:rsidRPr="00C167A6" w:rsidTr="005D6D97">
        <w:trPr>
          <w:trHeight w:val="270"/>
        </w:trPr>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w:t>
            </w:r>
          </w:p>
        </w:tc>
        <w:tc>
          <w:tcPr>
            <w:tcW w:w="4725" w:type="dxa"/>
            <w:tcBorders>
              <w:top w:val="single" w:sz="8" w:space="0" w:color="auto"/>
              <w:left w:val="nil"/>
              <w:bottom w:val="single" w:sz="8" w:space="0" w:color="auto"/>
              <w:right w:val="single" w:sz="4" w:space="0" w:color="auto"/>
            </w:tcBorders>
            <w:shd w:val="clear" w:color="auto" w:fill="auto"/>
            <w:noWrap/>
            <w:vAlign w:val="bottom"/>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наименование</w:t>
            </w:r>
          </w:p>
        </w:tc>
        <w:tc>
          <w:tcPr>
            <w:tcW w:w="603" w:type="dxa"/>
            <w:tcBorders>
              <w:top w:val="single" w:sz="8" w:space="0" w:color="auto"/>
              <w:left w:val="nil"/>
              <w:bottom w:val="single" w:sz="8" w:space="0" w:color="auto"/>
              <w:right w:val="single" w:sz="4" w:space="0" w:color="auto"/>
            </w:tcBorders>
            <w:shd w:val="clear" w:color="auto" w:fill="auto"/>
            <w:noWrap/>
            <w:vAlign w:val="bottom"/>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количество</w:t>
            </w:r>
          </w:p>
        </w:tc>
      </w:tr>
      <w:tr w:rsidR="00C167A6" w:rsidRPr="00C167A6" w:rsidTr="005D6D97">
        <w:trPr>
          <w:trHeight w:val="270"/>
        </w:trPr>
        <w:tc>
          <w:tcPr>
            <w:tcW w:w="960" w:type="dxa"/>
            <w:tcBorders>
              <w:top w:val="nil"/>
              <w:left w:val="single" w:sz="8" w:space="0" w:color="auto"/>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1</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Микросхема MP1584EN</w:t>
            </w:r>
          </w:p>
        </w:tc>
        <w:tc>
          <w:tcPr>
            <w:tcW w:w="603"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2</w:t>
            </w:r>
          </w:p>
        </w:tc>
      </w:tr>
      <w:tr w:rsidR="00C167A6" w:rsidRPr="00C167A6" w:rsidTr="005D6D97">
        <w:trPr>
          <w:trHeight w:val="270"/>
        </w:trPr>
        <w:tc>
          <w:tcPr>
            <w:tcW w:w="960" w:type="dxa"/>
            <w:tcBorders>
              <w:top w:val="nil"/>
              <w:left w:val="single" w:sz="8" w:space="0" w:color="auto"/>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2</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Микросхема SN74LVC125APWLE</w:t>
            </w:r>
          </w:p>
        </w:tc>
        <w:tc>
          <w:tcPr>
            <w:tcW w:w="603"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1</w:t>
            </w:r>
          </w:p>
        </w:tc>
      </w:tr>
      <w:tr w:rsidR="00C167A6" w:rsidRPr="00C167A6" w:rsidTr="005D6D97">
        <w:trPr>
          <w:trHeight w:val="270"/>
        </w:trPr>
        <w:tc>
          <w:tcPr>
            <w:tcW w:w="960" w:type="dxa"/>
            <w:tcBorders>
              <w:top w:val="nil"/>
              <w:left w:val="single" w:sz="8" w:space="0" w:color="auto"/>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3</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Преобразователь TEN30-4813WIN</w:t>
            </w:r>
          </w:p>
        </w:tc>
        <w:tc>
          <w:tcPr>
            <w:tcW w:w="603"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1</w:t>
            </w:r>
          </w:p>
        </w:tc>
      </w:tr>
      <w:tr w:rsidR="00C167A6" w:rsidRPr="00C167A6" w:rsidTr="005D6D97">
        <w:trPr>
          <w:trHeight w:val="270"/>
        </w:trPr>
        <w:tc>
          <w:tcPr>
            <w:tcW w:w="960" w:type="dxa"/>
            <w:tcBorders>
              <w:top w:val="nil"/>
              <w:left w:val="single" w:sz="8" w:space="0" w:color="auto"/>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4</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Диод VS30STQ060SPBF</w:t>
            </w:r>
          </w:p>
        </w:tc>
        <w:tc>
          <w:tcPr>
            <w:tcW w:w="603"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2</w:t>
            </w:r>
          </w:p>
        </w:tc>
      </w:tr>
      <w:tr w:rsidR="00C167A6" w:rsidRPr="00C167A6" w:rsidTr="005D6D97">
        <w:trPr>
          <w:trHeight w:val="270"/>
        </w:trPr>
        <w:tc>
          <w:tcPr>
            <w:tcW w:w="960" w:type="dxa"/>
            <w:tcBorders>
              <w:top w:val="nil"/>
              <w:left w:val="single" w:sz="8" w:space="0" w:color="auto"/>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5</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 xml:space="preserve">Конденсатор </w:t>
            </w:r>
            <w:proofErr w:type="spellStart"/>
            <w:r w:rsidRPr="00C167A6">
              <w:rPr>
                <w:rFonts w:ascii="Arial" w:eastAsia="Times New Roman" w:hAnsi="Arial" w:cs="Arial"/>
                <w:color w:val="000000"/>
                <w:sz w:val="16"/>
                <w:szCs w:val="16"/>
                <w:lang w:eastAsia="ru-RU"/>
              </w:rPr>
              <w:t>тант</w:t>
            </w:r>
            <w:proofErr w:type="spellEnd"/>
            <w:r w:rsidRPr="00C167A6">
              <w:rPr>
                <w:rFonts w:ascii="Arial" w:eastAsia="Times New Roman" w:hAnsi="Arial" w:cs="Arial"/>
                <w:color w:val="000000"/>
                <w:sz w:val="16"/>
                <w:szCs w:val="16"/>
                <w:lang w:eastAsia="ru-RU"/>
              </w:rPr>
              <w:t>. тип D 22мкФ 35В</w:t>
            </w:r>
          </w:p>
        </w:tc>
        <w:tc>
          <w:tcPr>
            <w:tcW w:w="603"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2</w:t>
            </w:r>
          </w:p>
        </w:tc>
      </w:tr>
      <w:tr w:rsidR="00C167A6" w:rsidRPr="00C167A6" w:rsidTr="005D6D97">
        <w:trPr>
          <w:trHeight w:val="270"/>
        </w:trPr>
        <w:tc>
          <w:tcPr>
            <w:tcW w:w="960" w:type="dxa"/>
            <w:tcBorders>
              <w:top w:val="nil"/>
              <w:left w:val="single" w:sz="8" w:space="0" w:color="auto"/>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6</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Транзистор IRLR110PBF</w:t>
            </w:r>
          </w:p>
        </w:tc>
        <w:tc>
          <w:tcPr>
            <w:tcW w:w="603"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2</w:t>
            </w:r>
          </w:p>
        </w:tc>
      </w:tr>
      <w:tr w:rsidR="00C167A6" w:rsidRPr="00C167A6" w:rsidTr="005D6D97">
        <w:trPr>
          <w:trHeight w:val="270"/>
        </w:trPr>
        <w:tc>
          <w:tcPr>
            <w:tcW w:w="960" w:type="dxa"/>
            <w:tcBorders>
              <w:top w:val="nil"/>
              <w:left w:val="single" w:sz="8" w:space="0" w:color="auto"/>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7</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 xml:space="preserve">Конденсатор 0603 50V NP0 22 </w:t>
            </w:r>
            <w:proofErr w:type="spellStart"/>
            <w:r w:rsidRPr="00C167A6">
              <w:rPr>
                <w:rFonts w:ascii="Arial" w:eastAsia="Times New Roman" w:hAnsi="Arial" w:cs="Arial"/>
                <w:color w:val="000000"/>
                <w:sz w:val="16"/>
                <w:szCs w:val="16"/>
                <w:lang w:eastAsia="ru-RU"/>
              </w:rPr>
              <w:t>pF</w:t>
            </w:r>
            <w:proofErr w:type="spellEnd"/>
          </w:p>
        </w:tc>
        <w:tc>
          <w:tcPr>
            <w:tcW w:w="603"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6</w:t>
            </w:r>
          </w:p>
        </w:tc>
      </w:tr>
      <w:tr w:rsidR="00C167A6" w:rsidRPr="00C167A6" w:rsidTr="005D6D97">
        <w:trPr>
          <w:trHeight w:val="270"/>
        </w:trPr>
        <w:tc>
          <w:tcPr>
            <w:tcW w:w="960" w:type="dxa"/>
            <w:tcBorders>
              <w:top w:val="nil"/>
              <w:left w:val="single" w:sz="8" w:space="0" w:color="auto"/>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8</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 xml:space="preserve">Резистор </w:t>
            </w:r>
            <w:proofErr w:type="spellStart"/>
            <w:r w:rsidRPr="00C167A6">
              <w:rPr>
                <w:rFonts w:ascii="Arial" w:eastAsia="Times New Roman" w:hAnsi="Arial" w:cs="Arial"/>
                <w:color w:val="000000"/>
                <w:sz w:val="16"/>
                <w:szCs w:val="16"/>
                <w:lang w:eastAsia="ru-RU"/>
              </w:rPr>
              <w:t>подстр</w:t>
            </w:r>
            <w:proofErr w:type="spellEnd"/>
            <w:r w:rsidRPr="00C167A6">
              <w:rPr>
                <w:rFonts w:ascii="Arial" w:eastAsia="Times New Roman" w:hAnsi="Arial" w:cs="Arial"/>
                <w:color w:val="000000"/>
                <w:sz w:val="16"/>
                <w:szCs w:val="16"/>
                <w:lang w:eastAsia="ru-RU"/>
              </w:rPr>
              <w:t>. PV32H-103LF 10К</w:t>
            </w:r>
          </w:p>
        </w:tc>
        <w:tc>
          <w:tcPr>
            <w:tcW w:w="603"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1</w:t>
            </w:r>
          </w:p>
        </w:tc>
      </w:tr>
      <w:tr w:rsidR="00C167A6" w:rsidRPr="00C167A6" w:rsidTr="005D6D97">
        <w:trPr>
          <w:trHeight w:val="270"/>
        </w:trPr>
        <w:tc>
          <w:tcPr>
            <w:tcW w:w="960" w:type="dxa"/>
            <w:tcBorders>
              <w:top w:val="nil"/>
              <w:left w:val="single" w:sz="8" w:space="0" w:color="auto"/>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9</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Резистор 0603 47K 1%</w:t>
            </w:r>
          </w:p>
        </w:tc>
        <w:tc>
          <w:tcPr>
            <w:tcW w:w="603"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2</w:t>
            </w:r>
          </w:p>
        </w:tc>
      </w:tr>
      <w:tr w:rsidR="00C167A6" w:rsidRPr="00C167A6" w:rsidTr="005D6D97">
        <w:trPr>
          <w:trHeight w:val="270"/>
        </w:trPr>
        <w:tc>
          <w:tcPr>
            <w:tcW w:w="960" w:type="dxa"/>
            <w:tcBorders>
              <w:top w:val="nil"/>
              <w:left w:val="single" w:sz="8" w:space="0" w:color="auto"/>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10</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Резистор 0603 8K2 1%</w:t>
            </w:r>
          </w:p>
        </w:tc>
        <w:tc>
          <w:tcPr>
            <w:tcW w:w="603"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2</w:t>
            </w:r>
          </w:p>
        </w:tc>
      </w:tr>
      <w:tr w:rsidR="00C167A6" w:rsidRPr="00C167A6" w:rsidTr="005D6D97">
        <w:trPr>
          <w:trHeight w:val="270"/>
        </w:trPr>
        <w:tc>
          <w:tcPr>
            <w:tcW w:w="960" w:type="dxa"/>
            <w:tcBorders>
              <w:top w:val="nil"/>
              <w:left w:val="single" w:sz="8" w:space="0" w:color="auto"/>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11</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val="en-US" w:eastAsia="ru-RU"/>
              </w:rPr>
            </w:pPr>
            <w:r w:rsidRPr="00C167A6">
              <w:rPr>
                <w:rFonts w:ascii="Arial" w:eastAsia="Times New Roman" w:hAnsi="Arial" w:cs="Arial"/>
                <w:color w:val="000000"/>
                <w:sz w:val="16"/>
                <w:szCs w:val="16"/>
                <w:lang w:eastAsia="ru-RU"/>
              </w:rPr>
              <w:t>Разъем</w:t>
            </w:r>
            <w:r w:rsidRPr="00C167A6">
              <w:rPr>
                <w:rFonts w:ascii="Arial" w:eastAsia="Times New Roman" w:hAnsi="Arial" w:cs="Arial"/>
                <w:color w:val="000000"/>
                <w:sz w:val="16"/>
                <w:szCs w:val="16"/>
                <w:lang w:val="en-US" w:eastAsia="ru-RU"/>
              </w:rPr>
              <w:t xml:space="preserve"> MF2x2MR (DS1073-01-2x2-MR3T6)</w:t>
            </w:r>
          </w:p>
        </w:tc>
        <w:tc>
          <w:tcPr>
            <w:tcW w:w="603"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4</w:t>
            </w:r>
          </w:p>
        </w:tc>
      </w:tr>
      <w:tr w:rsidR="00C167A6" w:rsidRPr="00C167A6" w:rsidTr="005D6D97">
        <w:trPr>
          <w:trHeight w:val="270"/>
        </w:trPr>
        <w:tc>
          <w:tcPr>
            <w:tcW w:w="960" w:type="dxa"/>
            <w:tcBorders>
              <w:top w:val="nil"/>
              <w:left w:val="single" w:sz="8" w:space="0" w:color="auto"/>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12</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Разъем MF2x2F (DS1073-02-2x2-FCT6)</w:t>
            </w:r>
          </w:p>
        </w:tc>
        <w:tc>
          <w:tcPr>
            <w:tcW w:w="603"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2</w:t>
            </w:r>
          </w:p>
        </w:tc>
      </w:tr>
      <w:tr w:rsidR="00C167A6" w:rsidRPr="00C167A6" w:rsidTr="005D6D97">
        <w:trPr>
          <w:trHeight w:val="270"/>
        </w:trPr>
        <w:tc>
          <w:tcPr>
            <w:tcW w:w="960" w:type="dxa"/>
            <w:tcBorders>
              <w:top w:val="nil"/>
              <w:left w:val="single" w:sz="8" w:space="0" w:color="auto"/>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13</w:t>
            </w:r>
          </w:p>
        </w:tc>
        <w:tc>
          <w:tcPr>
            <w:tcW w:w="4725" w:type="dxa"/>
            <w:tcBorders>
              <w:top w:val="nil"/>
              <w:left w:val="nil"/>
              <w:bottom w:val="single" w:sz="8" w:space="0" w:color="000000"/>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Разъем MF2x2MA (DS1073-01-2x2-MVT)</w:t>
            </w:r>
          </w:p>
        </w:tc>
        <w:tc>
          <w:tcPr>
            <w:tcW w:w="603" w:type="dxa"/>
            <w:tcBorders>
              <w:top w:val="nil"/>
              <w:left w:val="single" w:sz="4" w:space="0" w:color="auto"/>
              <w:bottom w:val="single" w:sz="4"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4</w:t>
            </w:r>
          </w:p>
        </w:tc>
      </w:tr>
      <w:tr w:rsidR="00C167A6" w:rsidRPr="00C167A6" w:rsidTr="005D6D97">
        <w:trPr>
          <w:trHeight w:val="270"/>
        </w:trPr>
        <w:tc>
          <w:tcPr>
            <w:tcW w:w="960" w:type="dxa"/>
            <w:tcBorders>
              <w:top w:val="nil"/>
              <w:left w:val="single" w:sz="8" w:space="0" w:color="auto"/>
              <w:bottom w:val="single" w:sz="8" w:space="0" w:color="000000"/>
              <w:right w:val="single" w:sz="8" w:space="0" w:color="000000"/>
            </w:tcBorders>
            <w:shd w:val="clear" w:color="auto" w:fill="auto"/>
            <w:noWrap/>
            <w:vAlign w:val="center"/>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14</w:t>
            </w:r>
          </w:p>
        </w:tc>
        <w:tc>
          <w:tcPr>
            <w:tcW w:w="4725" w:type="dxa"/>
            <w:tcBorders>
              <w:top w:val="nil"/>
              <w:left w:val="nil"/>
              <w:bottom w:val="single" w:sz="8" w:space="0" w:color="auto"/>
              <w:right w:val="nil"/>
            </w:tcBorders>
            <w:shd w:val="clear" w:color="auto" w:fill="auto"/>
            <w:noWrap/>
            <w:vAlign w:val="center"/>
            <w:hideMark/>
          </w:tcPr>
          <w:p w:rsidR="00C167A6" w:rsidRPr="00C167A6" w:rsidRDefault="00C167A6" w:rsidP="00C167A6">
            <w:pPr>
              <w:spacing w:after="0" w:line="240" w:lineRule="auto"/>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Стойка PCHSN-11</w:t>
            </w:r>
          </w:p>
        </w:tc>
        <w:tc>
          <w:tcPr>
            <w:tcW w:w="603" w:type="dxa"/>
            <w:tcBorders>
              <w:top w:val="nil"/>
              <w:left w:val="single" w:sz="4" w:space="0" w:color="auto"/>
              <w:bottom w:val="single" w:sz="8" w:space="0" w:color="auto"/>
              <w:right w:val="single" w:sz="4" w:space="0" w:color="auto"/>
            </w:tcBorders>
            <w:shd w:val="clear" w:color="auto" w:fill="auto"/>
            <w:noWrap/>
            <w:vAlign w:val="bottom"/>
            <w:hideMark/>
          </w:tcPr>
          <w:p w:rsidR="00C167A6" w:rsidRPr="00C167A6" w:rsidRDefault="00C167A6" w:rsidP="00C167A6">
            <w:pPr>
              <w:spacing w:after="0" w:line="240" w:lineRule="auto"/>
              <w:jc w:val="center"/>
              <w:rPr>
                <w:rFonts w:ascii="Arial" w:eastAsia="Times New Roman" w:hAnsi="Arial" w:cs="Arial"/>
                <w:color w:val="000000"/>
                <w:sz w:val="16"/>
                <w:szCs w:val="16"/>
                <w:lang w:eastAsia="ru-RU"/>
              </w:rPr>
            </w:pPr>
            <w:r w:rsidRPr="00C167A6">
              <w:rPr>
                <w:rFonts w:ascii="Arial" w:eastAsia="Times New Roman" w:hAnsi="Arial" w:cs="Arial"/>
                <w:color w:val="000000"/>
                <w:sz w:val="16"/>
                <w:szCs w:val="16"/>
                <w:lang w:eastAsia="ru-RU"/>
              </w:rPr>
              <w:t>12</w:t>
            </w:r>
          </w:p>
        </w:tc>
      </w:tr>
    </w:tbl>
    <w:p w:rsidR="00C167A6" w:rsidRPr="00C167A6" w:rsidRDefault="00C167A6" w:rsidP="00C167A6">
      <w:pPr>
        <w:widowControl w:val="0"/>
        <w:autoSpaceDE w:val="0"/>
        <w:autoSpaceDN w:val="0"/>
        <w:adjustRightInd w:val="0"/>
        <w:spacing w:after="0" w:line="240" w:lineRule="auto"/>
        <w:ind w:left="1069"/>
        <w:jc w:val="both"/>
        <w:rPr>
          <w:rFonts w:ascii="Arial" w:eastAsia="Times New Roman" w:hAnsi="Arial" w:cs="Arial"/>
          <w:sz w:val="16"/>
          <w:szCs w:val="16"/>
          <w:lang w:eastAsia="ru-RU"/>
        </w:rPr>
      </w:pPr>
    </w:p>
    <w:p w:rsidR="00C167A6" w:rsidRPr="00C167A6" w:rsidRDefault="00C167A6" w:rsidP="00C167A6">
      <w:pPr>
        <w:widowControl w:val="0"/>
        <w:autoSpaceDE w:val="0"/>
        <w:autoSpaceDN w:val="0"/>
        <w:adjustRightInd w:val="0"/>
        <w:spacing w:after="0" w:line="240" w:lineRule="auto"/>
        <w:ind w:left="851"/>
        <w:jc w:val="both"/>
        <w:rPr>
          <w:rFonts w:ascii="Arial" w:eastAsia="Times New Roman" w:hAnsi="Arial" w:cs="Arial"/>
          <w:sz w:val="16"/>
          <w:szCs w:val="16"/>
          <w:lang w:eastAsia="ru-RU"/>
        </w:rPr>
      </w:pPr>
    </w:p>
    <w:p w:rsidR="00C167A6" w:rsidRPr="00C167A6" w:rsidRDefault="00C167A6" w:rsidP="00C167A6">
      <w:pPr>
        <w:widowControl w:val="0"/>
        <w:numPr>
          <w:ilvl w:val="0"/>
          <w:numId w:val="38"/>
        </w:numPr>
        <w:autoSpaceDE w:val="0"/>
        <w:autoSpaceDN w:val="0"/>
        <w:adjustRightInd w:val="0"/>
        <w:spacing w:after="0" w:line="240" w:lineRule="auto"/>
        <w:ind w:left="851" w:hanging="284"/>
        <w:jc w:val="both"/>
        <w:rPr>
          <w:rFonts w:ascii="Arial" w:eastAsia="Times New Roman" w:hAnsi="Arial" w:cs="Arial"/>
          <w:sz w:val="16"/>
          <w:szCs w:val="16"/>
          <w:lang w:eastAsia="ru-RU"/>
        </w:rPr>
      </w:pPr>
      <w:r w:rsidRPr="00C167A6">
        <w:rPr>
          <w:rFonts w:ascii="Arial" w:eastAsia="Times New Roman" w:hAnsi="Arial" w:cs="Arial"/>
          <w:color w:val="000000"/>
          <w:sz w:val="16"/>
          <w:szCs w:val="16"/>
          <w:lang w:eastAsia="ru-RU"/>
        </w:rPr>
        <w:t>Изменение стоимости продукции по данному Приложению, рассчитывается согласно разделу 2 настоящего Договора.</w:t>
      </w:r>
    </w:p>
    <w:p w:rsidR="00C167A6" w:rsidRPr="00C167A6" w:rsidRDefault="00C167A6" w:rsidP="00C167A6">
      <w:pPr>
        <w:numPr>
          <w:ilvl w:val="0"/>
          <w:numId w:val="38"/>
        </w:numPr>
        <w:spacing w:after="0" w:line="240" w:lineRule="auto"/>
        <w:ind w:left="851" w:hanging="284"/>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 xml:space="preserve">Срок поставки: 3-5 (три-пять) недель с момента подписания настоящего Договора. </w:t>
      </w:r>
    </w:p>
    <w:p w:rsidR="00C167A6" w:rsidRPr="00C167A6" w:rsidRDefault="00C167A6" w:rsidP="00C167A6">
      <w:pPr>
        <w:numPr>
          <w:ilvl w:val="0"/>
          <w:numId w:val="38"/>
        </w:numPr>
        <w:spacing w:after="0" w:line="240" w:lineRule="auto"/>
        <w:ind w:left="851" w:hanging="284"/>
        <w:jc w:val="both"/>
        <w:rPr>
          <w:rFonts w:ascii="Arial" w:eastAsia="Times New Roman" w:hAnsi="Arial" w:cs="Arial"/>
          <w:bCs/>
          <w:sz w:val="16"/>
          <w:szCs w:val="16"/>
          <w:lang w:val="x-none" w:eastAsia="x-none"/>
        </w:rPr>
      </w:pPr>
      <w:r w:rsidRPr="00C167A6">
        <w:rPr>
          <w:rFonts w:ascii="Arial" w:eastAsia="Times New Roman" w:hAnsi="Arial" w:cs="Arial"/>
          <w:bCs/>
          <w:sz w:val="16"/>
          <w:szCs w:val="16"/>
          <w:lang w:val="x-none" w:eastAsia="x-none"/>
        </w:rPr>
        <w:t xml:space="preserve">Условия оплаты продукции: оплата продукции данной спецификации - в течение 5 (пяти) банковских дней с момента поступления продукции на склад </w:t>
      </w:r>
      <w:r w:rsidRPr="00C167A6">
        <w:rPr>
          <w:rFonts w:ascii="Arial" w:eastAsia="Times New Roman" w:hAnsi="Arial" w:cs="Arial"/>
          <w:bCs/>
          <w:sz w:val="16"/>
          <w:szCs w:val="16"/>
          <w:lang w:eastAsia="x-none"/>
        </w:rPr>
        <w:t>Заказчика</w:t>
      </w:r>
      <w:r w:rsidRPr="00C167A6">
        <w:rPr>
          <w:rFonts w:ascii="Arial" w:eastAsia="Times New Roman" w:hAnsi="Arial" w:cs="Arial"/>
          <w:sz w:val="16"/>
          <w:szCs w:val="16"/>
          <w:lang w:val="x-none" w:eastAsia="x-none"/>
        </w:rPr>
        <w:t xml:space="preserve"> и подписания товаротранспортных накладных (УПД)</w:t>
      </w:r>
      <w:r w:rsidRPr="00C167A6">
        <w:rPr>
          <w:rFonts w:ascii="Arial" w:eastAsia="Times New Roman" w:hAnsi="Arial" w:cs="Arial"/>
          <w:bCs/>
          <w:sz w:val="16"/>
          <w:szCs w:val="16"/>
          <w:lang w:val="x-none" w:eastAsia="x-none"/>
        </w:rPr>
        <w:t>.</w:t>
      </w:r>
    </w:p>
    <w:p w:rsidR="00C167A6" w:rsidRPr="00C167A6" w:rsidRDefault="00C167A6" w:rsidP="00C167A6">
      <w:pPr>
        <w:numPr>
          <w:ilvl w:val="0"/>
          <w:numId w:val="38"/>
        </w:numPr>
        <w:spacing w:after="0" w:line="240" w:lineRule="auto"/>
        <w:ind w:left="851" w:hanging="284"/>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Счет – фактура (УПД) формируется в момент поступления продукции на склад ПОСТАВЩИКА.</w:t>
      </w:r>
    </w:p>
    <w:tbl>
      <w:tblPr>
        <w:tblW w:w="10439" w:type="dxa"/>
        <w:tblBorders>
          <w:top w:val="nil"/>
          <w:left w:val="nil"/>
          <w:bottom w:val="nil"/>
          <w:right w:val="nil"/>
        </w:tblBorders>
        <w:tblLayout w:type="fixed"/>
        <w:tblLook w:val="0000" w:firstRow="0" w:lastRow="0" w:firstColumn="0" w:lastColumn="0" w:noHBand="0" w:noVBand="0"/>
      </w:tblPr>
      <w:tblGrid>
        <w:gridCol w:w="10439"/>
      </w:tblGrid>
      <w:tr w:rsidR="00C167A6" w:rsidRPr="00C167A6" w:rsidTr="005D6D97">
        <w:tblPrEx>
          <w:tblCellMar>
            <w:top w:w="0" w:type="dxa"/>
            <w:bottom w:w="0" w:type="dxa"/>
          </w:tblCellMar>
        </w:tblPrEx>
        <w:trPr>
          <w:trHeight w:val="80"/>
        </w:trPr>
        <w:tc>
          <w:tcPr>
            <w:tcW w:w="10439" w:type="dxa"/>
          </w:tcPr>
          <w:p w:rsidR="00C167A6" w:rsidRPr="00C167A6" w:rsidRDefault="00C167A6" w:rsidP="00C167A6">
            <w:pPr>
              <w:numPr>
                <w:ilvl w:val="0"/>
                <w:numId w:val="38"/>
              </w:numPr>
              <w:spacing w:after="0" w:line="240" w:lineRule="auto"/>
              <w:ind w:left="851" w:hanging="284"/>
              <w:rPr>
                <w:rFonts w:ascii="Arial" w:eastAsia="Times New Roman" w:hAnsi="Arial" w:cs="Arial"/>
                <w:sz w:val="16"/>
                <w:szCs w:val="16"/>
                <w:lang w:eastAsia="ru-RU"/>
              </w:rPr>
            </w:pPr>
            <w:r w:rsidRPr="00C167A6">
              <w:rPr>
                <w:rFonts w:ascii="Arial" w:eastAsia="Times New Roman" w:hAnsi="Arial" w:cs="Arial"/>
                <w:sz w:val="16"/>
                <w:szCs w:val="16"/>
                <w:lang w:eastAsia="ru-RU"/>
              </w:rPr>
              <w:t xml:space="preserve"> Условия поставки: Доставка до склада, расположенного по адресу: </w:t>
            </w:r>
            <w:r w:rsidRPr="00C167A6">
              <w:rPr>
                <w:rFonts w:ascii="Arial" w:eastAsia="Times New Roman" w:hAnsi="Arial" w:cs="Arial"/>
                <w:sz w:val="16"/>
                <w:szCs w:val="16"/>
                <w:lang w:val="x-none" w:eastAsia="ru-RU"/>
              </w:rPr>
              <w:t>ул. Д. Ковальчук, 191</w:t>
            </w:r>
            <w:r w:rsidRPr="00C167A6">
              <w:rPr>
                <w:rFonts w:ascii="Arial" w:eastAsia="Times New Roman" w:hAnsi="Arial" w:cs="Arial"/>
                <w:color w:val="000000"/>
                <w:sz w:val="16"/>
                <w:szCs w:val="16"/>
                <w:shd w:val="clear" w:color="auto" w:fill="FFFFFF"/>
                <w:lang w:eastAsia="ru-RU"/>
              </w:rPr>
              <w:t>.</w:t>
            </w:r>
          </w:p>
        </w:tc>
      </w:tr>
    </w:tbl>
    <w:p w:rsidR="00C167A6" w:rsidRPr="00C167A6" w:rsidRDefault="00C167A6" w:rsidP="00C167A6">
      <w:pPr>
        <w:numPr>
          <w:ilvl w:val="0"/>
          <w:numId w:val="38"/>
        </w:numPr>
        <w:spacing w:after="0" w:line="240" w:lineRule="auto"/>
        <w:ind w:left="851" w:hanging="284"/>
        <w:rPr>
          <w:rFonts w:ascii="Arial" w:eastAsia="Times New Roman" w:hAnsi="Arial" w:cs="Arial"/>
          <w:sz w:val="16"/>
          <w:szCs w:val="16"/>
          <w:lang w:eastAsia="ru-RU"/>
        </w:rPr>
      </w:pPr>
      <w:r w:rsidRPr="00C167A6">
        <w:rPr>
          <w:rFonts w:ascii="Arial" w:eastAsia="Times New Roman" w:hAnsi="Arial" w:cs="Arial"/>
          <w:sz w:val="16"/>
          <w:szCs w:val="16"/>
          <w:lang w:eastAsia="ru-RU"/>
        </w:rPr>
        <w:t xml:space="preserve"> По всем остальным условиям применяется положение Договора.</w:t>
      </w:r>
      <w:r w:rsidRPr="00C167A6">
        <w:rPr>
          <w:rFonts w:ascii="Arial" w:eastAsia="Times New Roman" w:hAnsi="Arial" w:cs="Arial"/>
          <w:sz w:val="16"/>
          <w:szCs w:val="16"/>
          <w:lang w:eastAsia="ru-RU"/>
        </w:rPr>
        <w:br/>
      </w:r>
    </w:p>
    <w:tbl>
      <w:tblPr>
        <w:tblW w:w="10607" w:type="dxa"/>
        <w:tblLook w:val="0000" w:firstRow="0" w:lastRow="0" w:firstColumn="0" w:lastColumn="0" w:noHBand="0" w:noVBand="0"/>
      </w:tblPr>
      <w:tblGrid>
        <w:gridCol w:w="5545"/>
        <w:gridCol w:w="5062"/>
      </w:tblGrid>
      <w:tr w:rsidR="00C167A6" w:rsidRPr="00C167A6" w:rsidTr="00C167A6">
        <w:tblPrEx>
          <w:tblCellMar>
            <w:top w:w="0" w:type="dxa"/>
            <w:bottom w:w="0" w:type="dxa"/>
          </w:tblCellMar>
        </w:tblPrEx>
        <w:trPr>
          <w:trHeight w:val="3288"/>
        </w:trPr>
        <w:tc>
          <w:tcPr>
            <w:tcW w:w="5545" w:type="dxa"/>
          </w:tcPr>
          <w:p w:rsidR="00C167A6" w:rsidRPr="00C167A6" w:rsidRDefault="00C167A6" w:rsidP="00C167A6">
            <w:pPr>
              <w:spacing w:after="0" w:line="240" w:lineRule="auto"/>
              <w:rPr>
                <w:rFonts w:ascii="Arial" w:eastAsia="Times New Roman" w:hAnsi="Arial" w:cs="Arial"/>
                <w:b/>
                <w:sz w:val="16"/>
                <w:szCs w:val="16"/>
                <w:lang w:eastAsia="ru-RU"/>
              </w:rPr>
            </w:pPr>
            <w:r w:rsidRPr="00C167A6">
              <w:rPr>
                <w:rFonts w:ascii="Arial" w:eastAsia="Times New Roman" w:hAnsi="Arial" w:cs="Arial"/>
                <w:b/>
                <w:sz w:val="16"/>
                <w:szCs w:val="16"/>
                <w:lang w:eastAsia="ru-RU"/>
              </w:rPr>
              <w:t>ЗАКАЗЧИК</w:t>
            </w:r>
            <w:r w:rsidRPr="00C167A6">
              <w:rPr>
                <w:rFonts w:ascii="Arial" w:eastAsia="Times New Roman" w:hAnsi="Arial" w:cs="Arial"/>
                <w:b/>
                <w:sz w:val="16"/>
                <w:szCs w:val="16"/>
                <w:lang w:eastAsia="ru-RU"/>
              </w:rPr>
              <w:tab/>
            </w:r>
            <w:r w:rsidRPr="00C167A6">
              <w:rPr>
                <w:rFonts w:ascii="Arial" w:eastAsia="Times New Roman" w:hAnsi="Arial" w:cs="Arial"/>
                <w:b/>
                <w:sz w:val="16"/>
                <w:szCs w:val="16"/>
                <w:lang w:eastAsia="ru-RU"/>
              </w:rPr>
              <w:tab/>
            </w:r>
            <w:r w:rsidRPr="00C167A6">
              <w:rPr>
                <w:rFonts w:ascii="Arial" w:eastAsia="Times New Roman" w:hAnsi="Arial" w:cs="Arial"/>
                <w:b/>
                <w:sz w:val="16"/>
                <w:szCs w:val="16"/>
                <w:lang w:eastAsia="ru-RU"/>
              </w:rPr>
              <w:tab/>
            </w:r>
          </w:p>
          <w:p w:rsidR="00C167A6" w:rsidRPr="00C167A6" w:rsidRDefault="00C167A6" w:rsidP="00C167A6">
            <w:pPr>
              <w:spacing w:after="0" w:line="240" w:lineRule="auto"/>
              <w:rPr>
                <w:rFonts w:ascii="Arial" w:eastAsia="Times New Roman" w:hAnsi="Arial" w:cs="Arial"/>
                <w:sz w:val="16"/>
                <w:szCs w:val="16"/>
                <w:lang w:eastAsia="ru-RU"/>
              </w:rPr>
            </w:pPr>
          </w:p>
          <w:p w:rsidR="00C167A6" w:rsidRPr="00C167A6" w:rsidRDefault="00C167A6" w:rsidP="00C167A6">
            <w:pPr>
              <w:spacing w:after="0" w:line="240" w:lineRule="auto"/>
              <w:rPr>
                <w:rFonts w:ascii="Arial" w:eastAsia="Times New Roman" w:hAnsi="Arial" w:cs="Arial"/>
                <w:b/>
                <w:sz w:val="16"/>
                <w:szCs w:val="16"/>
                <w:lang w:val="x-none" w:eastAsia="x-none"/>
              </w:rPr>
            </w:pPr>
            <w:r w:rsidRPr="00C167A6">
              <w:rPr>
                <w:rFonts w:ascii="Arial" w:eastAsia="Times New Roman" w:hAnsi="Arial" w:cs="Arial"/>
                <w:b/>
                <w:sz w:val="16"/>
                <w:szCs w:val="16"/>
                <w:lang w:val="x-none" w:eastAsia="x-none"/>
              </w:rPr>
              <w:t xml:space="preserve">ФГБОУ ВО «Сибирский государственный университет путей сообщения» </w:t>
            </w:r>
          </w:p>
          <w:p w:rsidR="00C167A6" w:rsidRPr="00C167A6" w:rsidRDefault="00C167A6" w:rsidP="00C167A6">
            <w:pPr>
              <w:spacing w:after="0" w:line="240" w:lineRule="auto"/>
              <w:rPr>
                <w:rFonts w:ascii="Arial" w:eastAsia="Times New Roman" w:hAnsi="Arial" w:cs="Arial"/>
                <w:sz w:val="16"/>
                <w:szCs w:val="16"/>
                <w:lang w:val="x-none" w:eastAsia="x-none"/>
              </w:rPr>
            </w:pPr>
            <w:r w:rsidRPr="00C167A6">
              <w:rPr>
                <w:rFonts w:ascii="Arial" w:eastAsia="Times New Roman" w:hAnsi="Arial" w:cs="Arial"/>
                <w:sz w:val="16"/>
                <w:szCs w:val="16"/>
                <w:lang w:val="x-none" w:eastAsia="x-none"/>
              </w:rPr>
              <w:t xml:space="preserve">630049г. Новосибирск, 49 </w:t>
            </w:r>
            <w:proofErr w:type="spellStart"/>
            <w:r w:rsidRPr="00C167A6">
              <w:rPr>
                <w:rFonts w:ascii="Arial" w:eastAsia="Times New Roman" w:hAnsi="Arial" w:cs="Arial"/>
                <w:sz w:val="16"/>
                <w:szCs w:val="16"/>
                <w:lang w:val="x-none" w:eastAsia="x-none"/>
              </w:rPr>
              <w:t>ул.Д.Ковальчук</w:t>
            </w:r>
            <w:proofErr w:type="spellEnd"/>
            <w:r w:rsidRPr="00C167A6">
              <w:rPr>
                <w:rFonts w:ascii="Arial" w:eastAsia="Times New Roman" w:hAnsi="Arial" w:cs="Arial"/>
                <w:sz w:val="16"/>
                <w:szCs w:val="16"/>
                <w:lang w:val="x-none" w:eastAsia="x-none"/>
              </w:rPr>
              <w:t xml:space="preserve"> д.191 </w:t>
            </w:r>
          </w:p>
          <w:p w:rsidR="00C167A6" w:rsidRPr="00C167A6" w:rsidRDefault="00C167A6" w:rsidP="00C167A6">
            <w:pPr>
              <w:spacing w:after="0" w:line="240" w:lineRule="auto"/>
              <w:rPr>
                <w:rFonts w:ascii="Arial" w:eastAsia="Times New Roman" w:hAnsi="Arial" w:cs="Arial"/>
                <w:sz w:val="16"/>
                <w:szCs w:val="16"/>
                <w:lang w:val="x-none" w:eastAsia="x-none"/>
              </w:rPr>
            </w:pPr>
            <w:r w:rsidRPr="00C167A6">
              <w:rPr>
                <w:rFonts w:ascii="Arial" w:eastAsia="Times New Roman" w:hAnsi="Arial" w:cs="Arial"/>
                <w:sz w:val="16"/>
                <w:szCs w:val="16"/>
                <w:lang w:val="x-none" w:eastAsia="x-none"/>
              </w:rPr>
              <w:t xml:space="preserve">ИНН 5402113155, КПП 540201001 </w:t>
            </w:r>
          </w:p>
          <w:p w:rsidR="00C167A6" w:rsidRPr="00C167A6" w:rsidRDefault="00C167A6" w:rsidP="00C167A6">
            <w:pPr>
              <w:spacing w:after="0" w:line="240" w:lineRule="auto"/>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ОГРН 1025401011680     ОКПО 01115969</w:t>
            </w:r>
          </w:p>
          <w:p w:rsidR="00C167A6" w:rsidRPr="00C167A6" w:rsidRDefault="00C167A6" w:rsidP="00C167A6">
            <w:pPr>
              <w:spacing w:after="0" w:line="240" w:lineRule="auto"/>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Получатель: УФК по Новосибирской области (СГУПС л/с 20516Х38290)</w:t>
            </w:r>
          </w:p>
          <w:p w:rsidR="00C167A6" w:rsidRPr="00C167A6" w:rsidRDefault="00C167A6" w:rsidP="00C167A6">
            <w:pPr>
              <w:spacing w:after="0" w:line="240" w:lineRule="auto"/>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БИК 045004001</w:t>
            </w:r>
          </w:p>
          <w:p w:rsidR="00C167A6" w:rsidRPr="00C167A6" w:rsidRDefault="00C167A6" w:rsidP="00C167A6">
            <w:pPr>
              <w:spacing w:after="0" w:line="240" w:lineRule="auto"/>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 xml:space="preserve">Банк: </w:t>
            </w:r>
            <w:proofErr w:type="gramStart"/>
            <w:r w:rsidRPr="00C167A6">
              <w:rPr>
                <w:rFonts w:ascii="Arial" w:eastAsia="Times New Roman" w:hAnsi="Arial" w:cs="Arial"/>
                <w:sz w:val="16"/>
                <w:szCs w:val="16"/>
                <w:lang w:eastAsia="ru-RU"/>
              </w:rPr>
              <w:t>СИБИРСКОЕ</w:t>
            </w:r>
            <w:proofErr w:type="gramEnd"/>
            <w:r w:rsidRPr="00C167A6">
              <w:rPr>
                <w:rFonts w:ascii="Arial" w:eastAsia="Times New Roman" w:hAnsi="Arial" w:cs="Arial"/>
                <w:sz w:val="16"/>
                <w:szCs w:val="16"/>
                <w:lang w:eastAsia="ru-RU"/>
              </w:rPr>
              <w:t xml:space="preserve"> ГУ Банка России </w:t>
            </w:r>
          </w:p>
          <w:p w:rsidR="00C167A6" w:rsidRPr="00C167A6" w:rsidRDefault="00C167A6" w:rsidP="00C167A6">
            <w:pPr>
              <w:spacing w:after="0" w:line="240" w:lineRule="auto"/>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 xml:space="preserve"> г. Новосибирск</w:t>
            </w:r>
          </w:p>
          <w:p w:rsidR="00C167A6" w:rsidRPr="00C167A6" w:rsidRDefault="00C167A6" w:rsidP="00C167A6">
            <w:pPr>
              <w:spacing w:after="0" w:line="240" w:lineRule="auto"/>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Расчетный счет   40501810700042000002</w:t>
            </w:r>
          </w:p>
          <w:p w:rsidR="00C167A6" w:rsidRPr="00C167A6" w:rsidRDefault="00C167A6" w:rsidP="00C167A6">
            <w:pPr>
              <w:spacing w:after="0" w:line="240" w:lineRule="auto"/>
              <w:rPr>
                <w:rFonts w:ascii="Arial" w:eastAsia="Times New Roman" w:hAnsi="Arial" w:cs="Arial"/>
                <w:sz w:val="16"/>
                <w:szCs w:val="16"/>
                <w:lang w:val="x-none" w:eastAsia="x-none"/>
              </w:rPr>
            </w:pPr>
          </w:p>
          <w:p w:rsidR="00C167A6" w:rsidRPr="00C167A6" w:rsidRDefault="00C167A6" w:rsidP="00C167A6">
            <w:pPr>
              <w:spacing w:after="0" w:line="240" w:lineRule="auto"/>
              <w:rPr>
                <w:rFonts w:ascii="Arial" w:eastAsia="Times New Roman" w:hAnsi="Arial" w:cs="Arial"/>
                <w:sz w:val="16"/>
                <w:szCs w:val="16"/>
                <w:lang w:val="x-none" w:eastAsia="x-none"/>
              </w:rPr>
            </w:pPr>
            <w:r w:rsidRPr="00C167A6">
              <w:rPr>
                <w:rFonts w:ascii="Arial" w:eastAsia="Times New Roman" w:hAnsi="Arial" w:cs="Arial"/>
                <w:sz w:val="16"/>
                <w:szCs w:val="16"/>
                <w:lang w:val="x-none" w:eastAsia="x-none"/>
              </w:rPr>
              <w:t xml:space="preserve">Проректор _____________ С.А. </w:t>
            </w:r>
            <w:proofErr w:type="spellStart"/>
            <w:r w:rsidRPr="00C167A6">
              <w:rPr>
                <w:rFonts w:ascii="Arial" w:eastAsia="Times New Roman" w:hAnsi="Arial" w:cs="Arial"/>
                <w:sz w:val="16"/>
                <w:szCs w:val="16"/>
                <w:lang w:val="x-none" w:eastAsia="x-none"/>
              </w:rPr>
              <w:t>Бокарев</w:t>
            </w:r>
            <w:proofErr w:type="spellEnd"/>
            <w:r w:rsidRPr="00C167A6">
              <w:rPr>
                <w:rFonts w:ascii="Arial" w:eastAsia="Times New Roman" w:hAnsi="Arial" w:cs="Arial"/>
                <w:sz w:val="16"/>
                <w:szCs w:val="16"/>
                <w:lang w:val="x-none" w:eastAsia="x-none"/>
              </w:rPr>
              <w:t xml:space="preserve"> </w:t>
            </w:r>
          </w:p>
          <w:p w:rsidR="00C167A6" w:rsidRPr="00C167A6" w:rsidRDefault="00C167A6" w:rsidP="00C167A6">
            <w:pPr>
              <w:spacing w:after="0" w:line="240" w:lineRule="auto"/>
              <w:rPr>
                <w:rFonts w:ascii="Arial" w:eastAsia="Times New Roman" w:hAnsi="Arial" w:cs="Arial"/>
                <w:sz w:val="16"/>
                <w:szCs w:val="16"/>
                <w:lang w:val="x-none" w:eastAsia="ru-RU"/>
              </w:rPr>
            </w:pPr>
          </w:p>
          <w:p w:rsidR="00C167A6" w:rsidRPr="00C167A6" w:rsidRDefault="00C167A6" w:rsidP="00C167A6">
            <w:pPr>
              <w:widowControl w:val="0"/>
              <w:autoSpaceDE w:val="0"/>
              <w:autoSpaceDN w:val="0"/>
              <w:adjustRightInd w:val="0"/>
              <w:spacing w:after="0" w:line="240" w:lineRule="auto"/>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 xml:space="preserve">«____»_____________ 2018 г.                                  </w:t>
            </w:r>
          </w:p>
          <w:p w:rsidR="00C167A6" w:rsidRPr="00C167A6" w:rsidRDefault="00C167A6" w:rsidP="00C167A6">
            <w:pPr>
              <w:spacing w:after="0" w:line="240" w:lineRule="auto"/>
              <w:rPr>
                <w:rFonts w:ascii="Arial" w:eastAsia="Times New Roman" w:hAnsi="Arial" w:cs="Arial"/>
                <w:sz w:val="16"/>
                <w:szCs w:val="16"/>
                <w:lang w:eastAsia="ru-RU"/>
              </w:rPr>
            </w:pPr>
            <w:proofErr w:type="spellStart"/>
            <w:r w:rsidRPr="00C167A6">
              <w:rPr>
                <w:rFonts w:ascii="Arial" w:eastAsia="Times New Roman" w:hAnsi="Arial" w:cs="Arial"/>
                <w:sz w:val="16"/>
                <w:szCs w:val="16"/>
                <w:lang w:eastAsia="ru-RU"/>
              </w:rPr>
              <w:t>м.п</w:t>
            </w:r>
            <w:proofErr w:type="spellEnd"/>
            <w:r w:rsidRPr="00C167A6">
              <w:rPr>
                <w:rFonts w:ascii="Arial" w:eastAsia="Times New Roman" w:hAnsi="Arial" w:cs="Arial"/>
                <w:sz w:val="16"/>
                <w:szCs w:val="16"/>
                <w:lang w:eastAsia="ru-RU"/>
              </w:rPr>
              <w:t>.</w:t>
            </w:r>
            <w:r w:rsidRPr="00C167A6">
              <w:rPr>
                <w:rFonts w:ascii="Arial" w:eastAsia="Times New Roman" w:hAnsi="Arial" w:cs="Arial"/>
                <w:sz w:val="16"/>
                <w:szCs w:val="16"/>
                <w:lang w:eastAsia="ru-RU"/>
              </w:rPr>
              <w:tab/>
            </w:r>
            <w:r w:rsidRPr="00C167A6">
              <w:rPr>
                <w:rFonts w:ascii="Arial" w:eastAsia="Times New Roman" w:hAnsi="Arial" w:cs="Arial"/>
                <w:sz w:val="16"/>
                <w:szCs w:val="16"/>
                <w:lang w:eastAsia="ru-RU"/>
              </w:rPr>
              <w:tab/>
            </w:r>
            <w:r w:rsidRPr="00C167A6">
              <w:rPr>
                <w:rFonts w:ascii="Arial" w:eastAsia="Times New Roman" w:hAnsi="Arial" w:cs="Arial"/>
                <w:sz w:val="16"/>
                <w:szCs w:val="16"/>
                <w:lang w:eastAsia="ru-RU"/>
              </w:rPr>
              <w:tab/>
            </w:r>
          </w:p>
        </w:tc>
        <w:tc>
          <w:tcPr>
            <w:tcW w:w="5062" w:type="dxa"/>
          </w:tcPr>
          <w:p w:rsidR="00C167A6" w:rsidRPr="00C167A6" w:rsidRDefault="00C167A6" w:rsidP="00C167A6">
            <w:pPr>
              <w:spacing w:after="0" w:line="240" w:lineRule="auto"/>
              <w:rPr>
                <w:rFonts w:ascii="Arial" w:eastAsia="Times New Roman" w:hAnsi="Arial" w:cs="Arial"/>
                <w:b/>
                <w:sz w:val="16"/>
                <w:szCs w:val="16"/>
                <w:lang w:eastAsia="ru-RU"/>
              </w:rPr>
            </w:pPr>
            <w:r w:rsidRPr="00C167A6">
              <w:rPr>
                <w:rFonts w:ascii="Arial" w:eastAsia="Times New Roman" w:hAnsi="Arial" w:cs="Arial"/>
                <w:b/>
                <w:sz w:val="16"/>
                <w:szCs w:val="16"/>
                <w:lang w:eastAsia="ru-RU"/>
              </w:rPr>
              <w:t>ПОСТАВЩИК</w:t>
            </w:r>
          </w:p>
          <w:p w:rsidR="00C167A6" w:rsidRPr="00C167A6" w:rsidRDefault="00C167A6" w:rsidP="00C167A6">
            <w:pPr>
              <w:spacing w:after="0" w:line="240" w:lineRule="auto"/>
              <w:rPr>
                <w:rFonts w:ascii="Arial" w:eastAsia="Times New Roman" w:hAnsi="Arial" w:cs="Arial"/>
                <w:b/>
                <w:sz w:val="16"/>
                <w:szCs w:val="16"/>
                <w:lang w:eastAsia="ru-RU"/>
              </w:rPr>
            </w:pPr>
          </w:p>
          <w:p w:rsidR="00C167A6" w:rsidRPr="00C167A6" w:rsidRDefault="00C167A6" w:rsidP="00C167A6">
            <w:pPr>
              <w:spacing w:after="0" w:line="240" w:lineRule="auto"/>
              <w:rPr>
                <w:rFonts w:ascii="Arial" w:eastAsia="Times New Roman" w:hAnsi="Arial" w:cs="Arial"/>
                <w:b/>
                <w:sz w:val="16"/>
                <w:szCs w:val="16"/>
                <w:lang w:eastAsia="ru-RU"/>
              </w:rPr>
            </w:pPr>
            <w:r w:rsidRPr="00C167A6">
              <w:rPr>
                <w:rFonts w:ascii="Arial" w:eastAsia="Times New Roman" w:hAnsi="Arial" w:cs="Arial"/>
                <w:b/>
                <w:sz w:val="16"/>
                <w:szCs w:val="16"/>
                <w:lang w:eastAsia="ru-RU"/>
              </w:rPr>
              <w:t>ООО «</w:t>
            </w:r>
            <w:proofErr w:type="gramStart"/>
            <w:r w:rsidRPr="00C167A6">
              <w:rPr>
                <w:rFonts w:ascii="Arial" w:eastAsia="Times New Roman" w:hAnsi="Arial" w:cs="Arial"/>
                <w:b/>
                <w:sz w:val="16"/>
                <w:szCs w:val="16"/>
                <w:lang w:eastAsia="ru-RU"/>
              </w:rPr>
              <w:t>ЛАБ</w:t>
            </w:r>
            <w:proofErr w:type="gramEnd"/>
            <w:r w:rsidRPr="00C167A6">
              <w:rPr>
                <w:rFonts w:ascii="Arial" w:eastAsia="Times New Roman" w:hAnsi="Arial" w:cs="Arial"/>
                <w:b/>
                <w:sz w:val="16"/>
                <w:szCs w:val="16"/>
                <w:lang w:eastAsia="ru-RU"/>
              </w:rPr>
              <w:t xml:space="preserve"> 911»</w:t>
            </w:r>
          </w:p>
          <w:p w:rsidR="00C167A6" w:rsidRPr="00C167A6" w:rsidRDefault="00C167A6" w:rsidP="00C167A6">
            <w:pPr>
              <w:spacing w:after="0" w:line="240" w:lineRule="auto"/>
              <w:rPr>
                <w:rFonts w:ascii="Arial" w:eastAsia="Times New Roman" w:hAnsi="Arial" w:cs="Arial"/>
                <w:sz w:val="16"/>
                <w:szCs w:val="16"/>
                <w:lang w:eastAsia="ru-RU"/>
              </w:rPr>
            </w:pPr>
            <w:r w:rsidRPr="00C167A6">
              <w:rPr>
                <w:rFonts w:ascii="Arial" w:eastAsia="Times New Roman" w:hAnsi="Arial" w:cs="Arial"/>
                <w:sz w:val="16"/>
                <w:szCs w:val="16"/>
                <w:lang w:eastAsia="ru-RU"/>
              </w:rPr>
              <w:t>Юридический адрес: 111116, г. Москва, Энергетическая, д. 18</w:t>
            </w:r>
          </w:p>
          <w:p w:rsidR="00C167A6" w:rsidRPr="00C167A6" w:rsidRDefault="00C167A6" w:rsidP="00C167A6">
            <w:pPr>
              <w:spacing w:after="0" w:line="240" w:lineRule="auto"/>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ИНН</w:t>
            </w:r>
            <w:r w:rsidRPr="00C167A6">
              <w:rPr>
                <w:rFonts w:ascii="Arial" w:eastAsia="Times New Roman" w:hAnsi="Arial" w:cs="Arial"/>
                <w:sz w:val="16"/>
                <w:szCs w:val="16"/>
                <w:lang w:eastAsia="ru-RU"/>
              </w:rPr>
              <w:tab/>
              <w:t>7722316616 КПП</w:t>
            </w:r>
            <w:r w:rsidRPr="00C167A6">
              <w:rPr>
                <w:rFonts w:ascii="Arial" w:eastAsia="Times New Roman" w:hAnsi="Arial" w:cs="Arial"/>
                <w:sz w:val="16"/>
                <w:szCs w:val="16"/>
                <w:lang w:eastAsia="ru-RU"/>
              </w:rPr>
              <w:tab/>
              <w:t>772201001</w:t>
            </w:r>
          </w:p>
          <w:p w:rsidR="00C167A6" w:rsidRPr="00C167A6" w:rsidRDefault="00C167A6" w:rsidP="00C167A6">
            <w:pPr>
              <w:spacing w:after="0" w:line="240" w:lineRule="auto"/>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ОГРН</w:t>
            </w:r>
            <w:r w:rsidRPr="00C167A6">
              <w:rPr>
                <w:rFonts w:ascii="Arial" w:eastAsia="Times New Roman" w:hAnsi="Arial" w:cs="Arial"/>
                <w:sz w:val="16"/>
                <w:szCs w:val="16"/>
                <w:lang w:eastAsia="ru-RU"/>
              </w:rPr>
              <w:tab/>
              <w:t>1157746109894</w:t>
            </w:r>
          </w:p>
          <w:p w:rsidR="00C167A6" w:rsidRPr="00C167A6" w:rsidRDefault="00C167A6" w:rsidP="00C167A6">
            <w:pPr>
              <w:spacing w:after="0" w:line="240" w:lineRule="auto"/>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ОКПО            35922807</w:t>
            </w:r>
          </w:p>
          <w:p w:rsidR="00C167A6" w:rsidRPr="00C167A6" w:rsidRDefault="00C167A6" w:rsidP="00C167A6">
            <w:pPr>
              <w:spacing w:after="0" w:line="240" w:lineRule="auto"/>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ОКТМО</w:t>
            </w:r>
            <w:r w:rsidRPr="00C167A6">
              <w:rPr>
                <w:rFonts w:ascii="Arial" w:eastAsia="Times New Roman" w:hAnsi="Arial" w:cs="Arial"/>
                <w:sz w:val="16"/>
                <w:szCs w:val="16"/>
                <w:lang w:eastAsia="ru-RU"/>
              </w:rPr>
              <w:tab/>
              <w:t>45388000</w:t>
            </w:r>
          </w:p>
          <w:p w:rsidR="00C167A6" w:rsidRPr="00C167A6" w:rsidRDefault="00C167A6" w:rsidP="00C167A6">
            <w:pPr>
              <w:spacing w:after="0" w:line="240" w:lineRule="auto"/>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зарегистрирован 17.02.2015</w:t>
            </w:r>
          </w:p>
          <w:p w:rsidR="00C167A6" w:rsidRPr="00C167A6" w:rsidRDefault="00C167A6" w:rsidP="00C167A6">
            <w:pPr>
              <w:spacing w:after="0" w:line="240" w:lineRule="auto"/>
              <w:jc w:val="both"/>
              <w:rPr>
                <w:rFonts w:ascii="Arial" w:eastAsia="Times New Roman" w:hAnsi="Arial" w:cs="Arial"/>
                <w:sz w:val="16"/>
                <w:szCs w:val="16"/>
                <w:lang w:eastAsia="ru-RU"/>
              </w:rPr>
            </w:pPr>
            <w:proofErr w:type="gramStart"/>
            <w:r w:rsidRPr="00C167A6">
              <w:rPr>
                <w:rFonts w:ascii="Arial" w:eastAsia="Times New Roman" w:hAnsi="Arial" w:cs="Arial"/>
                <w:sz w:val="16"/>
                <w:szCs w:val="16"/>
                <w:lang w:eastAsia="ru-RU"/>
              </w:rPr>
              <w:t>р</w:t>
            </w:r>
            <w:proofErr w:type="gramEnd"/>
            <w:r w:rsidRPr="00C167A6">
              <w:rPr>
                <w:rFonts w:ascii="Arial" w:eastAsia="Times New Roman" w:hAnsi="Arial" w:cs="Arial"/>
                <w:sz w:val="16"/>
                <w:szCs w:val="16"/>
                <w:lang w:eastAsia="ru-RU"/>
              </w:rPr>
              <w:t>/</w:t>
            </w:r>
            <w:proofErr w:type="spellStart"/>
            <w:r w:rsidRPr="00C167A6">
              <w:rPr>
                <w:rFonts w:ascii="Arial" w:eastAsia="Times New Roman" w:hAnsi="Arial" w:cs="Arial"/>
                <w:sz w:val="16"/>
                <w:szCs w:val="16"/>
                <w:lang w:eastAsia="ru-RU"/>
              </w:rPr>
              <w:t>сч</w:t>
            </w:r>
            <w:proofErr w:type="spellEnd"/>
            <w:r w:rsidRPr="00C167A6">
              <w:rPr>
                <w:rFonts w:ascii="Arial" w:eastAsia="Times New Roman" w:hAnsi="Arial" w:cs="Arial"/>
                <w:sz w:val="16"/>
                <w:szCs w:val="16"/>
                <w:lang w:eastAsia="ru-RU"/>
              </w:rPr>
              <w:t>: 40702810400440000743 в АО «СМП Банк», г. Москва</w:t>
            </w:r>
          </w:p>
          <w:p w:rsidR="00C167A6" w:rsidRPr="00C167A6" w:rsidRDefault="00C167A6" w:rsidP="00C167A6">
            <w:pPr>
              <w:spacing w:after="0" w:line="240" w:lineRule="auto"/>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к/с: 30101810545250000503</w:t>
            </w:r>
          </w:p>
          <w:p w:rsidR="00C167A6" w:rsidRPr="00C167A6" w:rsidRDefault="00C167A6" w:rsidP="00C167A6">
            <w:pPr>
              <w:spacing w:after="0" w:line="240" w:lineRule="auto"/>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БИК: 044525503</w:t>
            </w:r>
          </w:p>
          <w:p w:rsidR="00C167A6" w:rsidRPr="00C167A6" w:rsidRDefault="00C167A6" w:rsidP="00C167A6">
            <w:pPr>
              <w:spacing w:after="0" w:line="240" w:lineRule="auto"/>
              <w:jc w:val="both"/>
              <w:rPr>
                <w:rFonts w:ascii="Arial" w:eastAsia="Times New Roman" w:hAnsi="Arial" w:cs="Arial"/>
                <w:sz w:val="16"/>
                <w:szCs w:val="16"/>
                <w:lang w:eastAsia="ru-RU"/>
              </w:rPr>
            </w:pPr>
            <w:r w:rsidRPr="00C167A6">
              <w:rPr>
                <w:rFonts w:ascii="Arial" w:eastAsia="Times New Roman" w:hAnsi="Arial" w:cs="Arial"/>
                <w:sz w:val="16"/>
                <w:szCs w:val="16"/>
                <w:lang w:eastAsia="ru-RU"/>
              </w:rPr>
              <w:t>Телефон/факс (495) 783-89-07</w:t>
            </w:r>
          </w:p>
          <w:p w:rsidR="00C167A6" w:rsidRPr="00C167A6" w:rsidRDefault="00C167A6" w:rsidP="00C167A6">
            <w:pPr>
              <w:spacing w:after="0" w:line="240" w:lineRule="auto"/>
              <w:rPr>
                <w:rFonts w:ascii="Arial" w:eastAsia="Times New Roman" w:hAnsi="Arial" w:cs="Arial"/>
                <w:sz w:val="16"/>
                <w:szCs w:val="16"/>
                <w:lang w:eastAsia="ru-RU"/>
              </w:rPr>
            </w:pPr>
            <w:r w:rsidRPr="00C167A6">
              <w:rPr>
                <w:rFonts w:ascii="Arial" w:eastAsia="Times New Roman" w:hAnsi="Arial" w:cs="Arial"/>
                <w:sz w:val="16"/>
                <w:szCs w:val="16"/>
                <w:lang w:val="en-US" w:eastAsia="ru-RU"/>
              </w:rPr>
              <w:t>E</w:t>
            </w:r>
            <w:r w:rsidRPr="00C167A6">
              <w:rPr>
                <w:rFonts w:ascii="Arial" w:eastAsia="Times New Roman" w:hAnsi="Arial" w:cs="Arial"/>
                <w:sz w:val="16"/>
                <w:szCs w:val="16"/>
                <w:lang w:eastAsia="ru-RU"/>
              </w:rPr>
              <w:t>-</w:t>
            </w:r>
            <w:r w:rsidRPr="00C167A6">
              <w:rPr>
                <w:rFonts w:ascii="Arial" w:eastAsia="Times New Roman" w:hAnsi="Arial" w:cs="Arial"/>
                <w:sz w:val="16"/>
                <w:szCs w:val="16"/>
                <w:lang w:val="en-US" w:eastAsia="ru-RU"/>
              </w:rPr>
              <w:t>mail</w:t>
            </w:r>
            <w:r w:rsidRPr="00C167A6">
              <w:rPr>
                <w:rFonts w:ascii="Arial" w:eastAsia="Times New Roman" w:hAnsi="Arial" w:cs="Arial"/>
                <w:sz w:val="16"/>
                <w:szCs w:val="16"/>
                <w:lang w:eastAsia="ru-RU"/>
              </w:rPr>
              <w:t>: 911@antigun.ru</w:t>
            </w:r>
          </w:p>
          <w:p w:rsidR="00C167A6" w:rsidRPr="00C167A6" w:rsidRDefault="00C167A6" w:rsidP="00C167A6">
            <w:pPr>
              <w:spacing w:after="0" w:line="240" w:lineRule="auto"/>
              <w:rPr>
                <w:rFonts w:ascii="Arial" w:eastAsia="Times New Roman" w:hAnsi="Arial" w:cs="Arial"/>
                <w:sz w:val="16"/>
                <w:szCs w:val="16"/>
                <w:lang w:eastAsia="ru-RU"/>
              </w:rPr>
            </w:pPr>
            <w:r w:rsidRPr="00C167A6">
              <w:rPr>
                <w:rFonts w:ascii="Arial" w:eastAsia="Times New Roman" w:hAnsi="Arial" w:cs="Arial"/>
                <w:sz w:val="16"/>
                <w:szCs w:val="16"/>
                <w:lang w:eastAsia="ru-RU"/>
              </w:rPr>
              <w:t xml:space="preserve">_____________________ Потапов В.В.  </w:t>
            </w:r>
          </w:p>
          <w:p w:rsidR="00C167A6" w:rsidRPr="00C167A6" w:rsidRDefault="00C167A6" w:rsidP="00C167A6">
            <w:pPr>
              <w:spacing w:after="0" w:line="240" w:lineRule="auto"/>
              <w:rPr>
                <w:rFonts w:ascii="Arial" w:eastAsia="Times New Roman" w:hAnsi="Arial" w:cs="Arial"/>
                <w:sz w:val="16"/>
                <w:szCs w:val="16"/>
                <w:lang w:eastAsia="ru-RU"/>
              </w:rPr>
            </w:pPr>
          </w:p>
          <w:p w:rsidR="00C167A6" w:rsidRPr="00C167A6" w:rsidRDefault="00C167A6" w:rsidP="00C167A6">
            <w:pPr>
              <w:spacing w:after="0" w:line="240" w:lineRule="auto"/>
              <w:rPr>
                <w:rFonts w:ascii="Arial" w:eastAsia="Times New Roman" w:hAnsi="Arial" w:cs="Arial"/>
                <w:sz w:val="16"/>
                <w:szCs w:val="16"/>
                <w:lang w:eastAsia="ru-RU"/>
              </w:rPr>
            </w:pPr>
            <w:r w:rsidRPr="00C167A6">
              <w:rPr>
                <w:rFonts w:ascii="Arial" w:eastAsia="Times New Roman" w:hAnsi="Arial" w:cs="Arial"/>
                <w:sz w:val="16"/>
                <w:szCs w:val="16"/>
                <w:lang w:eastAsia="ru-RU"/>
              </w:rPr>
              <w:t>«___» _______________ 2018 г.</w:t>
            </w:r>
          </w:p>
          <w:p w:rsidR="00C167A6" w:rsidRPr="00C167A6" w:rsidRDefault="00C167A6" w:rsidP="00C167A6">
            <w:pPr>
              <w:spacing w:after="0" w:line="240" w:lineRule="auto"/>
              <w:rPr>
                <w:rFonts w:ascii="Arial" w:eastAsia="Times New Roman" w:hAnsi="Arial" w:cs="Arial"/>
                <w:sz w:val="16"/>
                <w:szCs w:val="16"/>
                <w:lang w:eastAsia="ru-RU"/>
              </w:rPr>
            </w:pPr>
            <w:proofErr w:type="spellStart"/>
            <w:r w:rsidRPr="00C167A6">
              <w:rPr>
                <w:rFonts w:ascii="Arial" w:eastAsia="Times New Roman" w:hAnsi="Arial" w:cs="Arial"/>
                <w:sz w:val="16"/>
                <w:szCs w:val="16"/>
                <w:lang w:eastAsia="ru-RU"/>
              </w:rPr>
              <w:t>м.п</w:t>
            </w:r>
            <w:proofErr w:type="spellEnd"/>
            <w:r w:rsidRPr="00C167A6">
              <w:rPr>
                <w:rFonts w:ascii="Arial" w:eastAsia="Times New Roman" w:hAnsi="Arial" w:cs="Arial"/>
                <w:sz w:val="16"/>
                <w:szCs w:val="16"/>
                <w:lang w:eastAsia="ru-RU"/>
              </w:rPr>
              <w:t>.</w:t>
            </w:r>
          </w:p>
        </w:tc>
      </w:tr>
    </w:tbl>
    <w:p w:rsidR="00C167A6" w:rsidRPr="00C167A6" w:rsidRDefault="00C167A6" w:rsidP="00C167A6">
      <w:pPr>
        <w:spacing w:after="0" w:line="240" w:lineRule="auto"/>
        <w:ind w:right="21"/>
        <w:rPr>
          <w:rFonts w:ascii="Arial" w:eastAsia="Times New Roman" w:hAnsi="Arial" w:cs="Arial"/>
          <w:sz w:val="16"/>
          <w:szCs w:val="16"/>
          <w:lang w:eastAsia="ru-RU"/>
        </w:rPr>
      </w:pPr>
    </w:p>
    <w:sectPr w:rsidR="00C167A6" w:rsidRPr="00C167A6" w:rsidSect="006039BC">
      <w:footerReference w:type="default" r:id="rId10"/>
      <w:pgSz w:w="11906" w:h="16838"/>
      <w:pgMar w:top="907" w:right="907" w:bottom="907" w:left="907"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C51" w:rsidRDefault="00483C51">
      <w:pPr>
        <w:spacing w:after="0" w:line="240" w:lineRule="auto"/>
      </w:pPr>
      <w:r>
        <w:separator/>
      </w:r>
    </w:p>
  </w:endnote>
  <w:endnote w:type="continuationSeparator" w:id="0">
    <w:p w:rsidR="00483C51" w:rsidRDefault="00483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_BodoniNovaNr">
    <w:altName w:val="Times New Roman"/>
    <w:charset w:val="CC"/>
    <w:family w:val="roman"/>
    <w:pitch w:val="variable"/>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296">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0B" w:rsidRDefault="00CD350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C51" w:rsidRDefault="00483C51">
      <w:pPr>
        <w:spacing w:after="0" w:line="240" w:lineRule="auto"/>
      </w:pPr>
      <w:r>
        <w:separator/>
      </w:r>
    </w:p>
  </w:footnote>
  <w:footnote w:type="continuationSeparator" w:id="0">
    <w:p w:rsidR="00483C51" w:rsidRDefault="00483C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2"/>
    <w:multiLevelType w:val="multilevel"/>
    <w:tmpl w:val="00000002"/>
    <w:name w:val="WW8Num2"/>
    <w:lvl w:ilvl="0">
      <w:start w:val="1"/>
      <w:numFmt w:val="decimal"/>
      <w:pStyle w:val="2"/>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9">
    <w:nsid w:val="0ACF6235"/>
    <w:multiLevelType w:val="hybridMultilevel"/>
    <w:tmpl w:val="F8B27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E67566"/>
    <w:multiLevelType w:val="multilevel"/>
    <w:tmpl w:val="8CFE78E6"/>
    <w:lvl w:ilvl="0">
      <w:start w:val="1"/>
      <w:numFmt w:val="decimal"/>
      <w:lvlText w:val="%1."/>
      <w:lvlJc w:val="left"/>
      <w:pPr>
        <w:ind w:left="4120" w:hanging="360"/>
      </w:pPr>
      <w:rPr>
        <w:rFonts w:cs="Times New Roman" w:hint="default"/>
        <w:b/>
      </w:rPr>
    </w:lvl>
    <w:lvl w:ilvl="1">
      <w:start w:val="1"/>
      <w:numFmt w:val="decimal"/>
      <w:isLgl/>
      <w:lvlText w:val="%1.%2."/>
      <w:lvlJc w:val="left"/>
      <w:pPr>
        <w:ind w:left="4480" w:hanging="720"/>
      </w:pPr>
      <w:rPr>
        <w:rFonts w:cs="Times New Roman" w:hint="default"/>
        <w:b w:val="0"/>
        <w:i w:val="0"/>
      </w:rPr>
    </w:lvl>
    <w:lvl w:ilvl="2">
      <w:start w:val="1"/>
      <w:numFmt w:val="decimal"/>
      <w:isLgl/>
      <w:lvlText w:val="%1.%2.%3."/>
      <w:lvlJc w:val="left"/>
      <w:pPr>
        <w:ind w:left="4480" w:hanging="720"/>
      </w:pPr>
      <w:rPr>
        <w:rFonts w:cs="Times New Roman" w:hint="default"/>
        <w:b/>
        <w:i/>
      </w:rPr>
    </w:lvl>
    <w:lvl w:ilvl="3">
      <w:start w:val="1"/>
      <w:numFmt w:val="decimal"/>
      <w:isLgl/>
      <w:lvlText w:val="%1.%2.%3.%4."/>
      <w:lvlJc w:val="left"/>
      <w:pPr>
        <w:ind w:left="4840" w:hanging="1080"/>
      </w:pPr>
      <w:rPr>
        <w:rFonts w:cs="Times New Roman" w:hint="default"/>
        <w:b/>
        <w:i/>
      </w:rPr>
    </w:lvl>
    <w:lvl w:ilvl="4">
      <w:start w:val="1"/>
      <w:numFmt w:val="decimal"/>
      <w:isLgl/>
      <w:lvlText w:val="%1.%2.%3.%4.%5."/>
      <w:lvlJc w:val="left"/>
      <w:pPr>
        <w:ind w:left="4840" w:hanging="1080"/>
      </w:pPr>
      <w:rPr>
        <w:rFonts w:cs="Times New Roman" w:hint="default"/>
        <w:b/>
        <w:i/>
      </w:rPr>
    </w:lvl>
    <w:lvl w:ilvl="5">
      <w:start w:val="1"/>
      <w:numFmt w:val="decimal"/>
      <w:isLgl/>
      <w:lvlText w:val="%1.%2.%3.%4.%5.%6."/>
      <w:lvlJc w:val="left"/>
      <w:pPr>
        <w:ind w:left="5200" w:hanging="1440"/>
      </w:pPr>
      <w:rPr>
        <w:rFonts w:cs="Times New Roman" w:hint="default"/>
        <w:b/>
        <w:i/>
      </w:rPr>
    </w:lvl>
    <w:lvl w:ilvl="6">
      <w:start w:val="1"/>
      <w:numFmt w:val="decimal"/>
      <w:isLgl/>
      <w:lvlText w:val="%1.%2.%3.%4.%5.%6.%7."/>
      <w:lvlJc w:val="left"/>
      <w:pPr>
        <w:ind w:left="5560" w:hanging="1800"/>
      </w:pPr>
      <w:rPr>
        <w:rFonts w:cs="Times New Roman" w:hint="default"/>
        <w:b/>
        <w:i/>
      </w:rPr>
    </w:lvl>
    <w:lvl w:ilvl="7">
      <w:start w:val="1"/>
      <w:numFmt w:val="decimal"/>
      <w:isLgl/>
      <w:lvlText w:val="%1.%2.%3.%4.%5.%6.%7.%8."/>
      <w:lvlJc w:val="left"/>
      <w:pPr>
        <w:ind w:left="5560" w:hanging="1800"/>
      </w:pPr>
      <w:rPr>
        <w:rFonts w:cs="Times New Roman" w:hint="default"/>
        <w:b/>
        <w:i/>
      </w:rPr>
    </w:lvl>
    <w:lvl w:ilvl="8">
      <w:start w:val="1"/>
      <w:numFmt w:val="decimal"/>
      <w:isLgl/>
      <w:lvlText w:val="%1.%2.%3.%4.%5.%6.%7.%8.%9."/>
      <w:lvlJc w:val="left"/>
      <w:pPr>
        <w:ind w:left="5920" w:hanging="2160"/>
      </w:pPr>
      <w:rPr>
        <w:rFonts w:cs="Times New Roman" w:hint="default"/>
        <w:b/>
        <w:i/>
      </w:rPr>
    </w:lvl>
  </w:abstractNum>
  <w:abstractNum w:abstractNumId="11">
    <w:nsid w:val="17E01BB3"/>
    <w:multiLevelType w:val="hybridMultilevel"/>
    <w:tmpl w:val="EC96E676"/>
    <w:lvl w:ilvl="0" w:tplc="D4069AAC">
      <w:start w:val="1"/>
      <w:numFmt w:val="decimal"/>
      <w:lvlText w:val="8.%1."/>
      <w:lvlJc w:val="left"/>
      <w:pPr>
        <w:ind w:left="1429"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1E7E04D5"/>
    <w:multiLevelType w:val="singleLevel"/>
    <w:tmpl w:val="D34A6FD8"/>
    <w:lvl w:ilvl="0">
      <w:start w:val="1"/>
      <w:numFmt w:val="decimal"/>
      <w:pStyle w:val="a3"/>
      <w:lvlText w:val="%1."/>
      <w:lvlJc w:val="left"/>
      <w:pPr>
        <w:tabs>
          <w:tab w:val="num" w:pos="360"/>
        </w:tabs>
        <w:ind w:left="360" w:hanging="360"/>
      </w:pPr>
    </w:lvl>
  </w:abstractNum>
  <w:abstractNum w:abstractNumId="15">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pStyle w:val="a4"/>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3CB640C"/>
    <w:multiLevelType w:val="multilevel"/>
    <w:tmpl w:val="D0EEE4C0"/>
    <w:lvl w:ilvl="0">
      <w:start w:val="11"/>
      <w:numFmt w:val="decimal"/>
      <w:lvlText w:val="%1."/>
      <w:lvlJc w:val="left"/>
      <w:pPr>
        <w:ind w:left="585" w:hanging="585"/>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7">
    <w:nsid w:val="2BAE794D"/>
    <w:multiLevelType w:val="multilevel"/>
    <w:tmpl w:val="D0D4CEC2"/>
    <w:lvl w:ilvl="0">
      <w:start w:val="1"/>
      <w:numFmt w:val="decimal"/>
      <w:lvlText w:val="%1."/>
      <w:lvlJc w:val="left"/>
      <w:pPr>
        <w:ind w:left="1571" w:hanging="360"/>
      </w:pPr>
      <w:rPr>
        <w:rFonts w:hint="default"/>
      </w:rPr>
    </w:lvl>
    <w:lvl w:ilvl="1">
      <w:start w:val="1"/>
      <w:numFmt w:val="decimal"/>
      <w:isLgl/>
      <w:lvlText w:val="%1.%2."/>
      <w:lvlJc w:val="left"/>
      <w:pPr>
        <w:ind w:left="1751" w:hanging="540"/>
      </w:pPr>
      <w:rPr>
        <w:rFonts w:ascii="Times New Roman" w:hAnsi="Times New Roman" w:cs="Times New Roman" w:hint="default"/>
        <w:color w:val="000000"/>
      </w:rPr>
    </w:lvl>
    <w:lvl w:ilvl="2">
      <w:start w:val="1"/>
      <w:numFmt w:val="decimal"/>
      <w:isLgl/>
      <w:lvlText w:val="%1.%2.%3."/>
      <w:lvlJc w:val="left"/>
      <w:pPr>
        <w:ind w:left="1931" w:hanging="720"/>
      </w:pPr>
      <w:rPr>
        <w:rFonts w:ascii="Courier New" w:hAnsi="Courier New" w:cs="Courier New" w:hint="default"/>
        <w:color w:val="000000"/>
      </w:rPr>
    </w:lvl>
    <w:lvl w:ilvl="3">
      <w:start w:val="1"/>
      <w:numFmt w:val="decimal"/>
      <w:isLgl/>
      <w:lvlText w:val="%1.%2.%3.%4."/>
      <w:lvlJc w:val="left"/>
      <w:pPr>
        <w:ind w:left="1931" w:hanging="720"/>
      </w:pPr>
      <w:rPr>
        <w:rFonts w:ascii="Courier New" w:hAnsi="Courier New" w:cs="Courier New" w:hint="default"/>
        <w:color w:val="000000"/>
      </w:rPr>
    </w:lvl>
    <w:lvl w:ilvl="4">
      <w:start w:val="1"/>
      <w:numFmt w:val="decimal"/>
      <w:isLgl/>
      <w:lvlText w:val="%1.%2.%3.%4.%5."/>
      <w:lvlJc w:val="left"/>
      <w:pPr>
        <w:ind w:left="2291" w:hanging="1080"/>
      </w:pPr>
      <w:rPr>
        <w:rFonts w:ascii="Courier New" w:hAnsi="Courier New" w:cs="Courier New" w:hint="default"/>
        <w:color w:val="000000"/>
      </w:rPr>
    </w:lvl>
    <w:lvl w:ilvl="5">
      <w:start w:val="1"/>
      <w:numFmt w:val="decimal"/>
      <w:isLgl/>
      <w:lvlText w:val="%1.%2.%3.%4.%5.%6."/>
      <w:lvlJc w:val="left"/>
      <w:pPr>
        <w:ind w:left="2291" w:hanging="1080"/>
      </w:pPr>
      <w:rPr>
        <w:rFonts w:ascii="Courier New" w:hAnsi="Courier New" w:cs="Courier New" w:hint="default"/>
        <w:color w:val="000000"/>
      </w:rPr>
    </w:lvl>
    <w:lvl w:ilvl="6">
      <w:start w:val="1"/>
      <w:numFmt w:val="decimal"/>
      <w:isLgl/>
      <w:lvlText w:val="%1.%2.%3.%4.%5.%6.%7."/>
      <w:lvlJc w:val="left"/>
      <w:pPr>
        <w:ind w:left="2651" w:hanging="1440"/>
      </w:pPr>
      <w:rPr>
        <w:rFonts w:ascii="Courier New" w:hAnsi="Courier New" w:cs="Courier New" w:hint="default"/>
        <w:color w:val="000000"/>
      </w:rPr>
    </w:lvl>
    <w:lvl w:ilvl="7">
      <w:start w:val="1"/>
      <w:numFmt w:val="decimal"/>
      <w:isLgl/>
      <w:lvlText w:val="%1.%2.%3.%4.%5.%6.%7.%8."/>
      <w:lvlJc w:val="left"/>
      <w:pPr>
        <w:ind w:left="2651" w:hanging="1440"/>
      </w:pPr>
      <w:rPr>
        <w:rFonts w:ascii="Courier New" w:hAnsi="Courier New" w:cs="Courier New" w:hint="default"/>
        <w:color w:val="000000"/>
      </w:rPr>
    </w:lvl>
    <w:lvl w:ilvl="8">
      <w:start w:val="1"/>
      <w:numFmt w:val="decimal"/>
      <w:isLgl/>
      <w:lvlText w:val="%1.%2.%3.%4.%5.%6.%7.%8.%9."/>
      <w:lvlJc w:val="left"/>
      <w:pPr>
        <w:ind w:left="3011" w:hanging="1800"/>
      </w:pPr>
      <w:rPr>
        <w:rFonts w:ascii="Courier New" w:hAnsi="Courier New" w:cs="Courier New" w:hint="default"/>
        <w:color w:val="000000"/>
      </w:rPr>
    </w:lvl>
  </w:abstractNum>
  <w:abstractNum w:abstractNumId="18">
    <w:nsid w:val="31FE08DC"/>
    <w:multiLevelType w:val="multilevel"/>
    <w:tmpl w:val="5F5602B2"/>
    <w:lvl w:ilvl="0">
      <w:start w:val="1"/>
      <w:numFmt w:val="decimal"/>
      <w:pStyle w:val="1"/>
      <w:isLgl/>
      <w:lvlText w:val="%1."/>
      <w:lvlJc w:val="left"/>
      <w:pPr>
        <w:tabs>
          <w:tab w:val="num" w:pos="0"/>
        </w:tabs>
        <w:ind w:left="0" w:firstLine="0"/>
      </w:pPr>
      <w:rPr>
        <w:rFonts w:ascii="Arial" w:hAnsi="Arial" w:cs="Times New Roman" w:hint="default"/>
        <w:sz w:val="24"/>
      </w:rPr>
    </w:lvl>
    <w:lvl w:ilvl="1">
      <w:start w:val="1"/>
      <w:numFmt w:val="decimal"/>
      <w:pStyle w:val="20"/>
      <w:isLgl/>
      <w:lvlText w:val="%1.%2."/>
      <w:lvlJc w:val="left"/>
      <w:pPr>
        <w:tabs>
          <w:tab w:val="num" w:pos="709"/>
        </w:tabs>
        <w:ind w:left="709" w:hanging="709"/>
      </w:pPr>
      <w:rPr>
        <w:rFonts w:ascii="Arial" w:hAnsi="Arial" w:cs="Times New Roman" w:hint="default"/>
        <w:sz w:val="22"/>
      </w:rPr>
    </w:lvl>
    <w:lvl w:ilvl="2">
      <w:start w:val="1"/>
      <w:numFmt w:val="decimal"/>
      <w:pStyle w:val="31"/>
      <w:isLgl/>
      <w:lvlText w:val="%1.%2.%3."/>
      <w:lvlJc w:val="left"/>
      <w:pPr>
        <w:tabs>
          <w:tab w:val="num" w:pos="1701"/>
        </w:tabs>
        <w:ind w:left="1701" w:hanging="992"/>
      </w:pPr>
      <w:rPr>
        <w:rFonts w:ascii="Arial" w:hAnsi="Arial" w:cs="Times New Roman" w:hint="default"/>
        <w:sz w:val="22"/>
      </w:rPr>
    </w:lvl>
    <w:lvl w:ilvl="3">
      <w:start w:val="1"/>
      <w:numFmt w:val="decimal"/>
      <w:pStyle w:val="41"/>
      <w:isLgl/>
      <w:lvlText w:val="%1.%2.%3.%4."/>
      <w:lvlJc w:val="left"/>
      <w:pPr>
        <w:tabs>
          <w:tab w:val="num" w:pos="2835"/>
        </w:tabs>
        <w:ind w:left="2835" w:hanging="1134"/>
      </w:pPr>
      <w:rPr>
        <w:rFonts w:ascii="Arial" w:hAnsi="Arial" w:cs="Times New Roman" w:hint="default"/>
        <w:sz w:val="20"/>
      </w:rPr>
    </w:lvl>
    <w:lvl w:ilvl="4">
      <w:start w:val="1"/>
      <w:numFmt w:val="decimal"/>
      <w:pStyle w:val="51"/>
      <w:isLgl/>
      <w:lvlText w:val="%1.%2.%3.%4.%5."/>
      <w:lvlJc w:val="left"/>
      <w:pPr>
        <w:tabs>
          <w:tab w:val="num" w:pos="4253"/>
        </w:tabs>
        <w:ind w:left="4260" w:hanging="1425"/>
      </w:pPr>
      <w:rPr>
        <w:rFonts w:ascii="Arial" w:hAnsi="Arial" w:cs="Times New Roman" w:hint="default"/>
        <w:sz w:val="20"/>
      </w:rPr>
    </w:lvl>
    <w:lvl w:ilvl="5">
      <w:start w:val="1"/>
      <w:numFmt w:val="decimal"/>
      <w:isLgl/>
      <w:lvlText w:val="%1.%2.%3.%4.%5.%6."/>
      <w:lvlJc w:val="left"/>
      <w:pPr>
        <w:tabs>
          <w:tab w:val="num" w:pos="5954"/>
        </w:tabs>
        <w:ind w:left="5955" w:hanging="1702"/>
      </w:pPr>
      <w:rPr>
        <w:rFonts w:ascii="Arial" w:hAnsi="Arial" w:cs="Times New Roman" w:hint="default"/>
        <w:sz w:val="20"/>
      </w:rPr>
    </w:lvl>
    <w:lvl w:ilvl="6">
      <w:start w:val="1"/>
      <w:numFmt w:val="decimal"/>
      <w:isLgl/>
      <w:lvlText w:val="%1.%2.%3.%4.%5.%6.%7."/>
      <w:lvlJc w:val="left"/>
      <w:pPr>
        <w:tabs>
          <w:tab w:val="num" w:pos="7796"/>
        </w:tabs>
        <w:ind w:left="7800" w:hanging="1846"/>
      </w:pPr>
      <w:rPr>
        <w:rFonts w:ascii="Arial" w:hAnsi="Arial" w:cs="Times New Roman" w:hint="default"/>
        <w:sz w:val="18"/>
      </w:rPr>
    </w:lvl>
    <w:lvl w:ilvl="7">
      <w:start w:val="1"/>
      <w:numFmt w:val="decimal"/>
      <w:isLgl/>
      <w:lvlText w:val="%1.%2.%3.%4.%5.%6.%7.%8."/>
      <w:lvlJc w:val="left"/>
      <w:pPr>
        <w:tabs>
          <w:tab w:val="num" w:pos="9923"/>
        </w:tabs>
        <w:ind w:left="9930" w:hanging="2134"/>
      </w:pPr>
      <w:rPr>
        <w:rFonts w:ascii="Arial" w:hAnsi="Arial" w:cs="Times New Roman" w:hint="default"/>
        <w:sz w:val="18"/>
      </w:rPr>
    </w:lvl>
    <w:lvl w:ilvl="8">
      <w:start w:val="1"/>
      <w:numFmt w:val="decimal"/>
      <w:isLgl/>
      <w:lvlText w:val="%1.%2.%3.%4.%5.%6.%7.%8.%9."/>
      <w:lvlJc w:val="left"/>
      <w:pPr>
        <w:tabs>
          <w:tab w:val="num" w:pos="12191"/>
        </w:tabs>
        <w:ind w:left="12195" w:hanging="2272"/>
      </w:pPr>
      <w:rPr>
        <w:rFonts w:ascii="Arial" w:hAnsi="Arial" w:cs="Times New Roman" w:hint="default"/>
        <w:sz w:val="18"/>
      </w:rPr>
    </w:lvl>
  </w:abstractNum>
  <w:abstractNum w:abstractNumId="19">
    <w:nsid w:val="347F2243"/>
    <w:multiLevelType w:val="hybridMultilevel"/>
    <w:tmpl w:val="1A98891E"/>
    <w:lvl w:ilvl="0" w:tplc="50E01B66">
      <w:start w:val="1"/>
      <w:numFmt w:val="decimal"/>
      <w:lvlText w:val="3.1.%1."/>
      <w:lvlJc w:val="left"/>
      <w:pPr>
        <w:ind w:left="2160" w:hanging="360"/>
      </w:pPr>
      <w:rPr>
        <w:rFonts w:cs="Times New Roman" w:hint="default"/>
        <w:b w:val="0"/>
        <w:i w:val="0"/>
      </w:rPr>
    </w:lvl>
    <w:lvl w:ilvl="1" w:tplc="AA0E748C">
      <w:start w:val="1"/>
      <w:numFmt w:val="decimal"/>
      <w:lvlText w:val="%2."/>
      <w:lvlJc w:val="left"/>
      <w:pPr>
        <w:ind w:left="1440" w:hanging="360"/>
      </w:pPr>
      <w:rPr>
        <w:rFonts w:hint="default"/>
      </w:rPr>
    </w:lvl>
    <w:lvl w:ilvl="2" w:tplc="50E01B66">
      <w:start w:val="1"/>
      <w:numFmt w:val="decimal"/>
      <w:lvlText w:val="3.1.%3."/>
      <w:lvlJc w:val="left"/>
      <w:pPr>
        <w:ind w:left="1599" w:hanging="180"/>
      </w:pPr>
      <w:rPr>
        <w:rFonts w:cs="Times New Roman" w:hint="default"/>
        <w:b w:val="0"/>
        <w:i w:val="0"/>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7381FB7"/>
    <w:multiLevelType w:val="multilevel"/>
    <w:tmpl w:val="EEA82AB0"/>
    <w:lvl w:ilvl="0">
      <w:start w:val="3"/>
      <w:numFmt w:val="decimal"/>
      <w:lvlText w:val="%1."/>
      <w:lvlJc w:val="left"/>
      <w:pPr>
        <w:ind w:left="660" w:hanging="660"/>
      </w:pPr>
      <w:rPr>
        <w:rFonts w:hint="default"/>
      </w:rPr>
    </w:lvl>
    <w:lvl w:ilvl="1">
      <w:start w:val="2"/>
      <w:numFmt w:val="decimal"/>
      <w:lvlText w:val="%1.%2."/>
      <w:lvlJc w:val="left"/>
      <w:pPr>
        <w:ind w:left="1358" w:hanging="720"/>
      </w:pPr>
      <w:rPr>
        <w:rFonts w:hint="default"/>
      </w:rPr>
    </w:lvl>
    <w:lvl w:ilvl="2">
      <w:start w:val="7"/>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1">
    <w:nsid w:val="379B041D"/>
    <w:multiLevelType w:val="hybridMultilevel"/>
    <w:tmpl w:val="05D2A950"/>
    <w:lvl w:ilvl="0" w:tplc="04190001">
      <w:start w:val="1"/>
      <w:numFmt w:val="bullet"/>
      <w:pStyle w:val="a5"/>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pStyle w:val="a6"/>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2">
    <w:nsid w:val="38AE38DB"/>
    <w:multiLevelType w:val="multilevel"/>
    <w:tmpl w:val="9F10BD0A"/>
    <w:lvl w:ilvl="0">
      <w:start w:val="4"/>
      <w:numFmt w:val="decimal"/>
      <w:lvlText w:val="%1."/>
      <w:lvlJc w:val="left"/>
      <w:pPr>
        <w:ind w:left="1069"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575" w:hanging="180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23">
    <w:nsid w:val="3BFE3161"/>
    <w:multiLevelType w:val="hybridMultilevel"/>
    <w:tmpl w:val="9118DE5C"/>
    <w:lvl w:ilvl="0" w:tplc="0419000F">
      <w:start w:val="1"/>
      <w:numFmt w:val="decimal"/>
      <w:pStyle w:val="21"/>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49B4324"/>
    <w:multiLevelType w:val="hybridMultilevel"/>
    <w:tmpl w:val="CAF6B68C"/>
    <w:lvl w:ilvl="0" w:tplc="0486F3FC">
      <w:start w:val="1"/>
      <w:numFmt w:val="decimal"/>
      <w:pStyle w:val="10"/>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pStyle w:val="32"/>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5">
    <w:nsid w:val="537E4CE8"/>
    <w:multiLevelType w:val="hybridMultilevel"/>
    <w:tmpl w:val="4E36F826"/>
    <w:lvl w:ilvl="0" w:tplc="04190001">
      <w:start w:val="1"/>
      <w:numFmt w:val="bullet"/>
      <w:pStyle w:val="210"/>
      <w:lvlText w:val=""/>
      <w:lvlJc w:val="left"/>
      <w:pPr>
        <w:tabs>
          <w:tab w:val="num" w:pos="720"/>
        </w:tabs>
        <w:ind w:left="720" w:hanging="360"/>
      </w:pPr>
      <w:rPr>
        <w:rFonts w:ascii="Symbol" w:hAnsi="Symbol" w:hint="default"/>
      </w:rPr>
    </w:lvl>
    <w:lvl w:ilvl="1" w:tplc="04190003">
      <w:start w:val="1"/>
      <w:numFmt w:val="decimal"/>
      <w:pStyle w:val="42"/>
      <w:lvlText w:val="%2."/>
      <w:lvlJc w:val="left"/>
      <w:pPr>
        <w:tabs>
          <w:tab w:val="num" w:pos="1440"/>
        </w:tabs>
        <w:ind w:left="1440" w:hanging="360"/>
      </w:pPr>
    </w:lvl>
    <w:lvl w:ilvl="2" w:tplc="04190005">
      <w:start w:val="1"/>
      <w:numFmt w:val="decimal"/>
      <w:pStyle w:val="2-1"/>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8BF6C1B"/>
    <w:multiLevelType w:val="multilevel"/>
    <w:tmpl w:val="E8ACA7D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7">
    <w:nsid w:val="5B1454F4"/>
    <w:multiLevelType w:val="hybridMultilevel"/>
    <w:tmpl w:val="8FB480B2"/>
    <w:lvl w:ilvl="0" w:tplc="BD063AB8">
      <w:start w:val="1"/>
      <w:numFmt w:val="decimal"/>
      <w:lvlText w:val="3.2.%1."/>
      <w:lvlJc w:val="left"/>
      <w:pPr>
        <w:ind w:left="928"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6A8B34F6"/>
    <w:multiLevelType w:val="multilevel"/>
    <w:tmpl w:val="0C8CC6B0"/>
    <w:lvl w:ilvl="0">
      <w:start w:val="3"/>
      <w:numFmt w:val="decimal"/>
      <w:lvlText w:val="%1."/>
      <w:lvlJc w:val="left"/>
      <w:pPr>
        <w:ind w:left="660" w:hanging="660"/>
      </w:pPr>
      <w:rPr>
        <w:rFonts w:hint="default"/>
      </w:rPr>
    </w:lvl>
    <w:lvl w:ilvl="1">
      <w:start w:val="1"/>
      <w:numFmt w:val="decimal"/>
      <w:lvlText w:val="%1.%2."/>
      <w:lvlJc w:val="left"/>
      <w:pPr>
        <w:ind w:left="1710" w:hanging="720"/>
      </w:pPr>
      <w:rPr>
        <w:rFonts w:hint="default"/>
      </w:rPr>
    </w:lvl>
    <w:lvl w:ilvl="2">
      <w:start w:val="7"/>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29">
    <w:nsid w:val="74152262"/>
    <w:multiLevelType w:val="hybridMultilevel"/>
    <w:tmpl w:val="5176719A"/>
    <w:lvl w:ilvl="0" w:tplc="2D16EBA2">
      <w:start w:val="1"/>
      <w:numFmt w:val="decimal"/>
      <w:lvlText w:val="%1."/>
      <w:lvlJc w:val="left"/>
      <w:pPr>
        <w:ind w:left="-120" w:hanging="360"/>
      </w:pPr>
      <w:rPr>
        <w:rFonts w:hint="default"/>
      </w:rPr>
    </w:lvl>
    <w:lvl w:ilvl="1" w:tplc="04190019" w:tentative="1">
      <w:start w:val="1"/>
      <w:numFmt w:val="lowerLetter"/>
      <w:lvlText w:val="%2."/>
      <w:lvlJc w:val="left"/>
      <w:pPr>
        <w:ind w:left="600" w:hanging="360"/>
      </w:pPr>
    </w:lvl>
    <w:lvl w:ilvl="2" w:tplc="0419001B" w:tentative="1">
      <w:start w:val="1"/>
      <w:numFmt w:val="lowerRoman"/>
      <w:lvlText w:val="%3."/>
      <w:lvlJc w:val="right"/>
      <w:pPr>
        <w:ind w:left="1320" w:hanging="180"/>
      </w:pPr>
    </w:lvl>
    <w:lvl w:ilvl="3" w:tplc="0419000F" w:tentative="1">
      <w:start w:val="1"/>
      <w:numFmt w:val="decimal"/>
      <w:lvlText w:val="%4."/>
      <w:lvlJc w:val="left"/>
      <w:pPr>
        <w:ind w:left="2040" w:hanging="360"/>
      </w:pPr>
    </w:lvl>
    <w:lvl w:ilvl="4" w:tplc="04190019" w:tentative="1">
      <w:start w:val="1"/>
      <w:numFmt w:val="lowerLetter"/>
      <w:lvlText w:val="%5."/>
      <w:lvlJc w:val="left"/>
      <w:pPr>
        <w:ind w:left="2760" w:hanging="360"/>
      </w:pPr>
    </w:lvl>
    <w:lvl w:ilvl="5" w:tplc="0419001B" w:tentative="1">
      <w:start w:val="1"/>
      <w:numFmt w:val="lowerRoman"/>
      <w:lvlText w:val="%6."/>
      <w:lvlJc w:val="right"/>
      <w:pPr>
        <w:ind w:left="3480" w:hanging="180"/>
      </w:pPr>
    </w:lvl>
    <w:lvl w:ilvl="6" w:tplc="0419000F" w:tentative="1">
      <w:start w:val="1"/>
      <w:numFmt w:val="decimal"/>
      <w:lvlText w:val="%7."/>
      <w:lvlJc w:val="left"/>
      <w:pPr>
        <w:ind w:left="4200" w:hanging="360"/>
      </w:pPr>
    </w:lvl>
    <w:lvl w:ilvl="7" w:tplc="04190019" w:tentative="1">
      <w:start w:val="1"/>
      <w:numFmt w:val="lowerLetter"/>
      <w:lvlText w:val="%8."/>
      <w:lvlJc w:val="left"/>
      <w:pPr>
        <w:ind w:left="4920" w:hanging="360"/>
      </w:pPr>
    </w:lvl>
    <w:lvl w:ilvl="8" w:tplc="0419001B" w:tentative="1">
      <w:start w:val="1"/>
      <w:numFmt w:val="lowerRoman"/>
      <w:lvlText w:val="%9."/>
      <w:lvlJc w:val="right"/>
      <w:pPr>
        <w:ind w:left="5640" w:hanging="180"/>
      </w:pPr>
    </w:lvl>
  </w:abstractNum>
  <w:abstractNum w:abstractNumId="3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7247D8B"/>
    <w:multiLevelType w:val="hybridMultilevel"/>
    <w:tmpl w:val="FAA8AC4E"/>
    <w:lvl w:ilvl="0" w:tplc="C194D858">
      <w:start w:val="6"/>
      <w:numFmt w:val="decimal"/>
      <w:lvlText w:val="%1."/>
      <w:lvlJc w:val="left"/>
      <w:pPr>
        <w:ind w:left="1429" w:hanging="360"/>
      </w:pPr>
      <w:rPr>
        <w:rFonts w:cs="Times New Roman" w:hint="default"/>
        <w:b/>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pStyle w:val="a7"/>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24"/>
  </w:num>
  <w:num w:numId="4">
    <w:abstractNumId w:val="21"/>
  </w:num>
  <w:num w:numId="5">
    <w:abstractNumId w:val="23"/>
  </w:num>
  <w:num w:numId="6">
    <w:abstractNumId w:val="15"/>
  </w:num>
  <w:num w:numId="7">
    <w:abstractNumId w:val="32"/>
  </w:num>
  <w:num w:numId="8">
    <w:abstractNumId w:val="18"/>
    <w:lvlOverride w:ilvl="0">
      <w:lvl w:ilvl="0">
        <w:start w:val="1"/>
        <w:numFmt w:val="decimal"/>
        <w:pStyle w:val="1"/>
        <w:isLgl/>
        <w:lvlText w:val="%1."/>
        <w:lvlJc w:val="left"/>
        <w:pPr>
          <w:tabs>
            <w:tab w:val="num" w:pos="0"/>
          </w:tabs>
          <w:ind w:left="0" w:firstLine="0"/>
        </w:pPr>
        <w:rPr>
          <w:rFonts w:ascii="Verdana" w:hAnsi="Verdana" w:cs="Times New Roman" w:hint="default"/>
          <w:b w:val="0"/>
          <w:sz w:val="16"/>
          <w:szCs w:val="16"/>
        </w:rPr>
      </w:lvl>
    </w:lvlOverride>
    <w:lvlOverride w:ilvl="1">
      <w:lvl w:ilvl="1">
        <w:start w:val="1"/>
        <w:numFmt w:val="decimal"/>
        <w:pStyle w:val="20"/>
        <w:isLgl/>
        <w:lvlText w:val="%1.%2."/>
        <w:lvlJc w:val="left"/>
        <w:pPr>
          <w:tabs>
            <w:tab w:val="num" w:pos="709"/>
          </w:tabs>
          <w:ind w:left="709" w:hanging="709"/>
        </w:pPr>
        <w:rPr>
          <w:rFonts w:ascii="Verdana" w:hAnsi="Verdana" w:cs="Times New Roman" w:hint="default"/>
          <w:sz w:val="16"/>
          <w:szCs w:val="16"/>
        </w:rPr>
      </w:lvl>
    </w:lvlOverride>
    <w:lvlOverride w:ilvl="2">
      <w:lvl w:ilvl="2">
        <w:start w:val="1"/>
        <w:numFmt w:val="decimal"/>
        <w:pStyle w:val="31"/>
        <w:isLgl/>
        <w:lvlText w:val="%1.%2.%3."/>
        <w:lvlJc w:val="left"/>
        <w:pPr>
          <w:tabs>
            <w:tab w:val="num" w:pos="1701"/>
          </w:tabs>
          <w:ind w:left="1701" w:hanging="992"/>
        </w:pPr>
        <w:rPr>
          <w:rFonts w:ascii="Verdana" w:hAnsi="Verdana" w:cs="Times New Roman" w:hint="default"/>
          <w:sz w:val="16"/>
          <w:szCs w:val="16"/>
        </w:rPr>
      </w:lvl>
    </w:lvlOverride>
    <w:lvlOverride w:ilvl="3">
      <w:lvl w:ilvl="3">
        <w:start w:val="1"/>
        <w:numFmt w:val="decimal"/>
        <w:pStyle w:val="41"/>
        <w:isLgl/>
        <w:lvlText w:val="%1.%2.%3.%4."/>
        <w:lvlJc w:val="left"/>
        <w:pPr>
          <w:tabs>
            <w:tab w:val="num" w:pos="2835"/>
          </w:tabs>
          <w:ind w:left="2835" w:hanging="1134"/>
        </w:pPr>
        <w:rPr>
          <w:rFonts w:ascii="Verdana" w:hAnsi="Verdana" w:cs="Times New Roman" w:hint="default"/>
          <w:sz w:val="18"/>
          <w:szCs w:val="18"/>
        </w:rPr>
      </w:lvl>
    </w:lvlOverride>
    <w:lvlOverride w:ilvl="4">
      <w:lvl w:ilvl="4">
        <w:start w:val="1"/>
        <w:numFmt w:val="decimal"/>
        <w:pStyle w:val="51"/>
        <w:isLgl/>
        <w:lvlText w:val="%1.%2.%3.%4.%5."/>
        <w:lvlJc w:val="left"/>
        <w:pPr>
          <w:tabs>
            <w:tab w:val="num" w:pos="4253"/>
          </w:tabs>
          <w:ind w:left="4260" w:hanging="1425"/>
        </w:pPr>
        <w:rPr>
          <w:rFonts w:ascii="Verdana" w:hAnsi="Verdana" w:cs="Times New Roman" w:hint="default"/>
          <w:sz w:val="18"/>
          <w:szCs w:val="18"/>
        </w:rPr>
      </w:lvl>
    </w:lvlOverride>
    <w:lvlOverride w:ilvl="5">
      <w:lvl w:ilvl="5">
        <w:start w:val="1"/>
        <w:numFmt w:val="decimal"/>
        <w:isLgl/>
        <w:lvlText w:val="%1.%2.%3.%4.%5.%6."/>
        <w:lvlJc w:val="left"/>
        <w:pPr>
          <w:tabs>
            <w:tab w:val="num" w:pos="5954"/>
          </w:tabs>
          <w:ind w:left="5955" w:hanging="1702"/>
        </w:pPr>
        <w:rPr>
          <w:rFonts w:ascii="Arial" w:hAnsi="Arial" w:cs="Times New Roman" w:hint="default"/>
          <w:sz w:val="20"/>
        </w:rPr>
      </w:lvl>
    </w:lvlOverride>
    <w:lvlOverride w:ilvl="6">
      <w:lvl w:ilvl="6">
        <w:start w:val="1"/>
        <w:numFmt w:val="decimal"/>
        <w:isLgl/>
        <w:lvlText w:val="%1.%2.%3.%4.%5.%6.%7."/>
        <w:lvlJc w:val="left"/>
        <w:pPr>
          <w:tabs>
            <w:tab w:val="num" w:pos="7796"/>
          </w:tabs>
          <w:ind w:left="7800" w:hanging="1846"/>
        </w:pPr>
        <w:rPr>
          <w:rFonts w:ascii="Arial" w:hAnsi="Arial" w:cs="Times New Roman" w:hint="default"/>
          <w:sz w:val="18"/>
        </w:rPr>
      </w:lvl>
    </w:lvlOverride>
    <w:lvlOverride w:ilvl="7">
      <w:lvl w:ilvl="7">
        <w:start w:val="1"/>
        <w:numFmt w:val="decimal"/>
        <w:isLgl/>
        <w:lvlText w:val="%1.%2.%3.%4.%5.%6.%7.%8."/>
        <w:lvlJc w:val="left"/>
        <w:pPr>
          <w:tabs>
            <w:tab w:val="num" w:pos="9923"/>
          </w:tabs>
          <w:ind w:left="9930" w:hanging="2134"/>
        </w:pPr>
        <w:rPr>
          <w:rFonts w:ascii="Arial" w:hAnsi="Arial" w:cs="Times New Roman" w:hint="default"/>
          <w:sz w:val="18"/>
        </w:rPr>
      </w:lvl>
    </w:lvlOverride>
    <w:lvlOverride w:ilvl="8">
      <w:lvl w:ilvl="8">
        <w:start w:val="1"/>
        <w:numFmt w:val="decimal"/>
        <w:isLgl/>
        <w:lvlText w:val="%1.%2.%3.%4.%5.%6.%7.%8.%9."/>
        <w:lvlJc w:val="left"/>
        <w:pPr>
          <w:tabs>
            <w:tab w:val="num" w:pos="12191"/>
          </w:tabs>
          <w:ind w:left="12195" w:hanging="2272"/>
        </w:pPr>
        <w:rPr>
          <w:rFonts w:ascii="Arial" w:hAnsi="Arial" w:cs="Times New Roman" w:hint="default"/>
          <w:sz w:val="18"/>
        </w:rPr>
      </w:lvl>
    </w:lvlOverride>
  </w:num>
  <w:num w:numId="9">
    <w:abstractNumId w:val="12"/>
  </w:num>
  <w:num w:numId="10">
    <w:abstractNumId w:val="6"/>
  </w:num>
  <w:num w:numId="11">
    <w:abstractNumId w:val="5"/>
  </w:num>
  <w:num w:numId="12">
    <w:abstractNumId w:val="4"/>
  </w:num>
  <w:num w:numId="13">
    <w:abstractNumId w:val="3"/>
  </w:num>
  <w:num w:numId="14">
    <w:abstractNumId w:val="7"/>
  </w:num>
  <w:num w:numId="15">
    <w:abstractNumId w:val="2"/>
  </w:num>
  <w:num w:numId="16">
    <w:abstractNumId w:val="1"/>
  </w:num>
  <w:num w:numId="17">
    <w:abstractNumId w:val="0"/>
  </w:num>
  <w:num w:numId="18">
    <w:abstractNumId w:val="30"/>
  </w:num>
  <w:num w:numId="19">
    <w:abstractNumId w:val="14"/>
  </w:num>
  <w:num w:numId="20">
    <w:abstractNumId w:val="13"/>
  </w:num>
  <w:num w:numId="21">
    <w:abstractNumId w:val="9"/>
  </w:num>
  <w:num w:numId="22">
    <w:abstractNumId w:val="10"/>
  </w:num>
  <w:num w:numId="23">
    <w:abstractNumId w:val="22"/>
  </w:num>
  <w:num w:numId="24">
    <w:abstractNumId w:val="31"/>
  </w:num>
  <w:num w:numId="25">
    <w:abstractNumId w:val="19"/>
  </w:num>
  <w:num w:numId="26">
    <w:abstractNumId w:val="27"/>
  </w:num>
  <w:num w:numId="27">
    <w:abstractNumId w:val="11"/>
  </w:num>
  <w:num w:numId="28">
    <w:abstractNumId w:val="16"/>
  </w:num>
  <w:num w:numId="29">
    <w:abstractNumId w:val="28"/>
  </w:num>
  <w:num w:numId="30">
    <w:abstractNumId w:val="20"/>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26"/>
  </w:num>
  <w:num w:numId="4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373B"/>
    <w:rsid w:val="000D0861"/>
    <w:rsid w:val="000D41BF"/>
    <w:rsid w:val="000E7421"/>
    <w:rsid w:val="000E7C99"/>
    <w:rsid w:val="00103F6E"/>
    <w:rsid w:val="001A3FBE"/>
    <w:rsid w:val="001B79B6"/>
    <w:rsid w:val="001E78F7"/>
    <w:rsid w:val="002055FF"/>
    <w:rsid w:val="00216D6B"/>
    <w:rsid w:val="00334FD9"/>
    <w:rsid w:val="00336667"/>
    <w:rsid w:val="00360AE9"/>
    <w:rsid w:val="003F3957"/>
    <w:rsid w:val="00460FFF"/>
    <w:rsid w:val="00461898"/>
    <w:rsid w:val="00483C51"/>
    <w:rsid w:val="004913D4"/>
    <w:rsid w:val="004C48DD"/>
    <w:rsid w:val="0057111A"/>
    <w:rsid w:val="00581509"/>
    <w:rsid w:val="0060342A"/>
    <w:rsid w:val="006039BC"/>
    <w:rsid w:val="006130A4"/>
    <w:rsid w:val="00660BCD"/>
    <w:rsid w:val="006D2299"/>
    <w:rsid w:val="00723563"/>
    <w:rsid w:val="00723CBD"/>
    <w:rsid w:val="0075368E"/>
    <w:rsid w:val="0082324E"/>
    <w:rsid w:val="00847CFE"/>
    <w:rsid w:val="008A282D"/>
    <w:rsid w:val="008B661C"/>
    <w:rsid w:val="008F32FD"/>
    <w:rsid w:val="00956655"/>
    <w:rsid w:val="00993B1A"/>
    <w:rsid w:val="009B5973"/>
    <w:rsid w:val="009C5523"/>
    <w:rsid w:val="009F169B"/>
    <w:rsid w:val="00A94FF1"/>
    <w:rsid w:val="00AA69AF"/>
    <w:rsid w:val="00AD2CD9"/>
    <w:rsid w:val="00AE4117"/>
    <w:rsid w:val="00BA3995"/>
    <w:rsid w:val="00BB116E"/>
    <w:rsid w:val="00BB5020"/>
    <w:rsid w:val="00BC7055"/>
    <w:rsid w:val="00BE3C9C"/>
    <w:rsid w:val="00BF3917"/>
    <w:rsid w:val="00C167A6"/>
    <w:rsid w:val="00C30B9F"/>
    <w:rsid w:val="00CD350B"/>
    <w:rsid w:val="00D90552"/>
    <w:rsid w:val="00D96D8F"/>
    <w:rsid w:val="00DA4E9B"/>
    <w:rsid w:val="00DE1350"/>
    <w:rsid w:val="00E04D06"/>
    <w:rsid w:val="00E53ED6"/>
    <w:rsid w:val="00E93215"/>
    <w:rsid w:val="00EA4474"/>
    <w:rsid w:val="00F06DBC"/>
    <w:rsid w:val="00FC527C"/>
    <w:rsid w:val="00FD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600275">
      <w:bodyDiv w:val="1"/>
      <w:marLeft w:val="0"/>
      <w:marRight w:val="0"/>
      <w:marTop w:val="0"/>
      <w:marBottom w:val="0"/>
      <w:divBdr>
        <w:top w:val="none" w:sz="0" w:space="0" w:color="auto"/>
        <w:left w:val="none" w:sz="0" w:space="0" w:color="auto"/>
        <w:bottom w:val="none" w:sz="0" w:space="0" w:color="auto"/>
        <w:right w:val="none" w:sz="0" w:space="0" w:color="auto"/>
      </w:divBdr>
    </w:div>
    <w:div w:id="1045301613">
      <w:bodyDiv w:val="1"/>
      <w:marLeft w:val="0"/>
      <w:marRight w:val="0"/>
      <w:marTop w:val="0"/>
      <w:marBottom w:val="0"/>
      <w:divBdr>
        <w:top w:val="none" w:sz="0" w:space="0" w:color="auto"/>
        <w:left w:val="none" w:sz="0" w:space="0" w:color="auto"/>
        <w:bottom w:val="none" w:sz="0" w:space="0" w:color="auto"/>
        <w:right w:val="none" w:sz="0" w:space="0" w:color="auto"/>
      </w:divBdr>
    </w:div>
    <w:div w:id="189480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2884</Words>
  <Characters>16445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2018-05-23T05:36:00Z</cp:lastPrinted>
  <dcterms:created xsi:type="dcterms:W3CDTF">2018-07-24T03:46:00Z</dcterms:created>
  <dcterms:modified xsi:type="dcterms:W3CDTF">2018-07-24T03:46:00Z</dcterms:modified>
</cp:coreProperties>
</file>