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248" w:type="dxa"/>
          </w:tcPr>
          <w:p w:rsidR="003F3957" w:rsidRPr="00B254D0" w:rsidRDefault="003F3957" w:rsidP="00BF391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BF3917">
              <w:rPr>
                <w:rFonts w:ascii="Arial" w:hAnsi="Arial" w:cs="Arial"/>
                <w:sz w:val="20"/>
                <w:szCs w:val="20"/>
              </w:rPr>
              <w:t>2</w:t>
            </w:r>
            <w:r w:rsidRPr="00B254D0">
              <w:rPr>
                <w:rFonts w:ascii="Arial" w:hAnsi="Arial" w:cs="Arial"/>
                <w:sz w:val="20"/>
                <w:szCs w:val="20"/>
              </w:rPr>
              <w:t xml:space="preserve"> пункта 5.1. Положения о закупке </w:t>
            </w:r>
            <w:r w:rsidR="00BB116E">
              <w:rPr>
                <w:rFonts w:ascii="Arial" w:hAnsi="Arial" w:cs="Arial"/>
                <w:sz w:val="20"/>
                <w:szCs w:val="20"/>
              </w:rPr>
              <w:t>Заказчика</w:t>
            </w:r>
          </w:p>
        </w:tc>
      </w:tr>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248"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248" w:type="dxa"/>
          </w:tcPr>
          <w:p w:rsidR="003F3957" w:rsidRPr="00AE4117" w:rsidRDefault="00AE4117" w:rsidP="001E78F7">
            <w:pPr>
              <w:jc w:val="both"/>
              <w:rPr>
                <w:rFonts w:ascii="Arial" w:hAnsi="Arial" w:cs="Arial"/>
                <w:sz w:val="18"/>
                <w:szCs w:val="18"/>
              </w:rPr>
            </w:pPr>
            <w:r w:rsidRPr="00AE4117">
              <w:rPr>
                <w:rFonts w:ascii="Arial" w:hAnsi="Arial" w:cs="Arial"/>
                <w:sz w:val="18"/>
                <w:szCs w:val="18"/>
              </w:rPr>
              <w:t xml:space="preserve">Поставка </w:t>
            </w:r>
            <w:r w:rsidR="004755EC" w:rsidRPr="004755EC">
              <w:rPr>
                <w:rFonts w:ascii="Arial" w:hAnsi="Arial" w:cs="Arial"/>
                <w:sz w:val="18"/>
                <w:szCs w:val="18"/>
              </w:rPr>
              <w:t>комплектующи</w:t>
            </w:r>
            <w:r w:rsidR="004755EC">
              <w:rPr>
                <w:rFonts w:ascii="Arial" w:hAnsi="Arial" w:cs="Arial"/>
                <w:sz w:val="18"/>
                <w:szCs w:val="18"/>
              </w:rPr>
              <w:t>х</w:t>
            </w:r>
            <w:r w:rsidR="004755EC" w:rsidRPr="004755EC">
              <w:rPr>
                <w:rFonts w:ascii="Arial" w:hAnsi="Arial" w:cs="Arial"/>
                <w:sz w:val="18"/>
                <w:szCs w:val="18"/>
              </w:rPr>
              <w:t xml:space="preserve"> электронного блока сбора и анализа данных для системы </w:t>
            </w:r>
            <w:proofErr w:type="gramStart"/>
            <w:r w:rsidR="004755EC" w:rsidRPr="004755EC">
              <w:rPr>
                <w:rFonts w:ascii="Arial" w:hAnsi="Arial" w:cs="Arial"/>
                <w:sz w:val="18"/>
                <w:szCs w:val="18"/>
              </w:rPr>
              <w:t>контроля за</w:t>
            </w:r>
            <w:proofErr w:type="gramEnd"/>
            <w:r w:rsidR="004755EC" w:rsidRPr="004755EC">
              <w:rPr>
                <w:rFonts w:ascii="Arial" w:hAnsi="Arial" w:cs="Arial"/>
                <w:sz w:val="18"/>
                <w:szCs w:val="18"/>
              </w:rPr>
              <w:t xml:space="preserve"> работой снегоуборочных поездов </w:t>
            </w:r>
            <w:r w:rsidR="008F32FD" w:rsidRPr="00AE4117">
              <w:rPr>
                <w:rFonts w:ascii="Arial" w:hAnsi="Arial" w:cs="Arial"/>
                <w:sz w:val="18"/>
                <w:szCs w:val="18"/>
              </w:rPr>
              <w:t xml:space="preserve">– </w:t>
            </w:r>
            <w:r w:rsidR="004755EC">
              <w:rPr>
                <w:rFonts w:ascii="Arial" w:hAnsi="Arial" w:cs="Arial"/>
                <w:sz w:val="18"/>
                <w:szCs w:val="18"/>
              </w:rPr>
              <w:t>43</w:t>
            </w:r>
            <w:r w:rsidR="001E78F7" w:rsidRPr="00AE4117">
              <w:rPr>
                <w:rFonts w:ascii="Arial" w:hAnsi="Arial" w:cs="Arial"/>
                <w:sz w:val="18"/>
                <w:szCs w:val="18"/>
              </w:rPr>
              <w:t xml:space="preserve"> комплек</w:t>
            </w:r>
            <w:r>
              <w:rPr>
                <w:rFonts w:ascii="Arial" w:hAnsi="Arial" w:cs="Arial"/>
                <w:sz w:val="18"/>
                <w:szCs w:val="18"/>
              </w:rPr>
              <w:t>та</w:t>
            </w:r>
            <w:r w:rsidR="001B79B6" w:rsidRPr="00AE4117">
              <w:rPr>
                <w:rFonts w:ascii="Arial" w:hAnsi="Arial" w:cs="Arial"/>
                <w:sz w:val="18"/>
                <w:szCs w:val="18"/>
              </w:rPr>
              <w:t xml:space="preserve"> </w:t>
            </w:r>
            <w:r w:rsidR="009B5973" w:rsidRPr="00AE4117">
              <w:rPr>
                <w:rFonts w:ascii="Arial" w:hAnsi="Arial" w:cs="Arial"/>
                <w:sz w:val="18"/>
                <w:szCs w:val="18"/>
              </w:rPr>
              <w:t>(согласно проекту</w:t>
            </w:r>
            <w:r w:rsidR="003F3957" w:rsidRPr="00AE4117">
              <w:rPr>
                <w:rFonts w:ascii="Arial" w:hAnsi="Arial" w:cs="Arial"/>
                <w:sz w:val="18"/>
                <w:szCs w:val="18"/>
              </w:rPr>
              <w:t xml:space="preserve"> договора).</w:t>
            </w:r>
          </w:p>
          <w:p w:rsidR="001E78F7" w:rsidRPr="00AE4117" w:rsidRDefault="001E78F7" w:rsidP="001E78F7">
            <w:pPr>
              <w:jc w:val="both"/>
              <w:rPr>
                <w:rFonts w:ascii="Arial" w:hAnsi="Arial" w:cs="Arial"/>
                <w:sz w:val="18"/>
                <w:szCs w:val="18"/>
              </w:rPr>
            </w:pPr>
            <w:r w:rsidRPr="00AE4117">
              <w:rPr>
                <w:rFonts w:ascii="Arial" w:hAnsi="Arial" w:cs="Arial"/>
                <w:sz w:val="18"/>
                <w:szCs w:val="18"/>
              </w:rPr>
              <w:t>Поставка осуществляется во исполнение договора поставки по инвестиционным программам №ИПО506/18 от 23.05.2018, заключенного между СГУПС и АО «ТД РЖД», где СГУПС является исполнителем</w:t>
            </w:r>
          </w:p>
        </w:tc>
      </w:tr>
      <w:tr w:rsidR="00DE1350" w:rsidRPr="00B254D0" w:rsidTr="001E78F7">
        <w:trPr>
          <w:trHeight w:val="742"/>
        </w:trPr>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248" w:type="dxa"/>
          </w:tcPr>
          <w:p w:rsidR="00DE1350" w:rsidRPr="009B5973" w:rsidRDefault="00336667" w:rsidP="004755EC">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до</w:t>
            </w:r>
            <w:r w:rsidR="001E78F7" w:rsidRPr="001E78F7">
              <w:rPr>
                <w:rFonts w:ascii="Arial" w:eastAsia="Times New Roman" w:hAnsi="Arial" w:cs="Arial"/>
                <w:kern w:val="1"/>
                <w:sz w:val="18"/>
                <w:szCs w:val="18"/>
                <w:lang w:eastAsia="ar-SA"/>
              </w:rPr>
              <w:t xml:space="preserve"> материальн</w:t>
            </w:r>
            <w:r>
              <w:rPr>
                <w:rFonts w:ascii="Arial" w:eastAsia="Times New Roman" w:hAnsi="Arial" w:cs="Arial"/>
                <w:kern w:val="1"/>
                <w:sz w:val="18"/>
                <w:szCs w:val="18"/>
                <w:lang w:eastAsia="ar-SA"/>
              </w:rPr>
              <w:t>ого</w:t>
            </w:r>
            <w:r w:rsidR="001E78F7" w:rsidRPr="001E78F7">
              <w:rPr>
                <w:rFonts w:ascii="Arial" w:eastAsia="Times New Roman" w:hAnsi="Arial" w:cs="Arial"/>
                <w:kern w:val="1"/>
                <w:sz w:val="18"/>
                <w:szCs w:val="18"/>
                <w:lang w:eastAsia="ar-SA"/>
              </w:rPr>
              <w:t xml:space="preserve"> склад</w:t>
            </w:r>
            <w:r>
              <w:rPr>
                <w:rFonts w:ascii="Arial" w:eastAsia="Times New Roman" w:hAnsi="Arial" w:cs="Arial"/>
                <w:kern w:val="1"/>
                <w:sz w:val="18"/>
                <w:szCs w:val="18"/>
                <w:lang w:eastAsia="ar-SA"/>
              </w:rPr>
              <w:t>а</w:t>
            </w:r>
            <w:r w:rsidR="001E78F7" w:rsidRPr="001E78F7">
              <w:rPr>
                <w:rFonts w:ascii="Arial" w:eastAsia="Times New Roman" w:hAnsi="Arial" w:cs="Arial"/>
                <w:kern w:val="1"/>
                <w:sz w:val="18"/>
                <w:szCs w:val="18"/>
                <w:lang w:eastAsia="ar-SA"/>
              </w:rPr>
              <w:t xml:space="preserve"> Заказчика по адресу у</w:t>
            </w:r>
            <w:r w:rsidR="00AE4117">
              <w:rPr>
                <w:rFonts w:ascii="Arial" w:eastAsia="Times New Roman" w:hAnsi="Arial" w:cs="Arial"/>
                <w:kern w:val="1"/>
                <w:sz w:val="18"/>
                <w:szCs w:val="18"/>
                <w:lang w:eastAsia="ar-SA"/>
              </w:rPr>
              <w:t>л. Д. Ковальчук, 191 в течение</w:t>
            </w:r>
            <w:r w:rsidR="004755EC">
              <w:rPr>
                <w:rFonts w:ascii="Arial" w:eastAsia="Times New Roman" w:hAnsi="Arial" w:cs="Arial"/>
                <w:kern w:val="1"/>
                <w:sz w:val="18"/>
                <w:szCs w:val="18"/>
                <w:lang w:eastAsia="ar-SA"/>
              </w:rPr>
              <w:t xml:space="preserve"> 2-х</w:t>
            </w:r>
            <w:r>
              <w:rPr>
                <w:rFonts w:ascii="Arial" w:eastAsia="Times New Roman" w:hAnsi="Arial" w:cs="Arial"/>
                <w:kern w:val="1"/>
                <w:sz w:val="18"/>
                <w:szCs w:val="18"/>
                <w:lang w:eastAsia="ar-SA"/>
              </w:rPr>
              <w:t xml:space="preserve"> недель</w:t>
            </w:r>
            <w:r w:rsidR="001E78F7" w:rsidRPr="001E78F7">
              <w:rPr>
                <w:rFonts w:ascii="Arial" w:eastAsia="Times New Roman" w:hAnsi="Arial" w:cs="Arial"/>
                <w:kern w:val="1"/>
                <w:sz w:val="18"/>
                <w:szCs w:val="18"/>
                <w:lang w:eastAsia="ar-SA"/>
              </w:rPr>
              <w:t xml:space="preserve"> со дня </w:t>
            </w:r>
            <w:r w:rsidR="004755EC">
              <w:rPr>
                <w:rFonts w:ascii="Arial" w:eastAsia="Times New Roman" w:hAnsi="Arial" w:cs="Arial"/>
                <w:kern w:val="1"/>
                <w:sz w:val="18"/>
                <w:szCs w:val="18"/>
                <w:lang w:eastAsia="ar-SA"/>
              </w:rPr>
              <w:t>получения аванса</w:t>
            </w:r>
            <w:r w:rsidR="001E78F7" w:rsidRPr="001E78F7">
              <w:rPr>
                <w:rFonts w:ascii="Arial" w:eastAsia="Times New Roman" w:hAnsi="Arial" w:cs="Arial"/>
                <w:kern w:val="1"/>
                <w:sz w:val="18"/>
                <w:szCs w:val="18"/>
                <w:lang w:eastAsia="ar-SA"/>
              </w:rPr>
              <w:t xml:space="preserve"> </w:t>
            </w:r>
            <w:r w:rsidR="00DE1350">
              <w:rPr>
                <w:rFonts w:ascii="Arial" w:hAnsi="Arial" w:cs="Arial"/>
                <w:sz w:val="18"/>
                <w:szCs w:val="18"/>
              </w:rPr>
              <w:t>(согласно проекту</w:t>
            </w:r>
            <w:r w:rsidR="00DE1350" w:rsidRPr="00E93215">
              <w:rPr>
                <w:rFonts w:ascii="Arial" w:hAnsi="Arial" w:cs="Arial"/>
                <w:sz w:val="18"/>
                <w:szCs w:val="18"/>
              </w:rPr>
              <w:t xml:space="preserve"> договора)</w:t>
            </w:r>
          </w:p>
        </w:tc>
      </w:tr>
      <w:tr w:rsidR="00DE1350" w:rsidRPr="00DE1350" w:rsidTr="00DE1350">
        <w:tc>
          <w:tcPr>
            <w:tcW w:w="3236" w:type="dxa"/>
          </w:tcPr>
          <w:p w:rsidR="00DE1350" w:rsidRPr="00DE1350" w:rsidRDefault="00DE1350" w:rsidP="00461898">
            <w:pPr>
              <w:jc w:val="both"/>
              <w:rPr>
                <w:rFonts w:ascii="Arial" w:hAnsi="Arial" w:cs="Arial"/>
                <w:sz w:val="16"/>
                <w:szCs w:val="16"/>
              </w:rPr>
            </w:pPr>
            <w:r w:rsidRPr="00DE1350">
              <w:rPr>
                <w:rFonts w:ascii="Arial" w:hAnsi="Arial" w:cs="Arial"/>
                <w:sz w:val="16"/>
                <w:szCs w:val="16"/>
              </w:rPr>
              <w:t>Начальная максимальная цена договора (с порядком ее формирования)</w:t>
            </w:r>
          </w:p>
        </w:tc>
        <w:tc>
          <w:tcPr>
            <w:tcW w:w="7248" w:type="dxa"/>
          </w:tcPr>
          <w:p w:rsidR="00DE1350" w:rsidRPr="001E78F7" w:rsidRDefault="00DE1350" w:rsidP="004755EC">
            <w:pPr>
              <w:rPr>
                <w:sz w:val="18"/>
                <w:szCs w:val="18"/>
              </w:rPr>
            </w:pPr>
            <w:r w:rsidRPr="001E78F7">
              <w:rPr>
                <w:rFonts w:ascii="Arial" w:hAnsi="Arial" w:cs="Arial"/>
                <w:sz w:val="18"/>
                <w:szCs w:val="18"/>
              </w:rPr>
              <w:t xml:space="preserve">Цена: </w:t>
            </w:r>
            <w:r w:rsidR="004755EC">
              <w:rPr>
                <w:rFonts w:ascii="Arial" w:hAnsi="Arial" w:cs="Arial"/>
                <w:sz w:val="18"/>
                <w:szCs w:val="18"/>
              </w:rPr>
              <w:t>855 615,29</w:t>
            </w:r>
            <w:r w:rsidRPr="001E78F7">
              <w:rPr>
                <w:rFonts w:ascii="Arial" w:hAnsi="Arial" w:cs="Arial"/>
                <w:sz w:val="18"/>
                <w:szCs w:val="18"/>
              </w:rPr>
              <w:t xml:space="preserve">  рублей  (</w:t>
            </w:r>
            <w:r w:rsidR="004755EC">
              <w:rPr>
                <w:rFonts w:ascii="Arial" w:hAnsi="Arial" w:cs="Arial"/>
                <w:sz w:val="18"/>
                <w:szCs w:val="18"/>
              </w:rPr>
              <w:t xml:space="preserve">Цена </w:t>
            </w:r>
            <w:r w:rsidR="004755EC" w:rsidRPr="004755EC">
              <w:rPr>
                <w:rFonts w:ascii="Arial" w:hAnsi="Arial" w:cs="Arial"/>
                <w:sz w:val="18"/>
                <w:szCs w:val="18"/>
              </w:rPr>
              <w:t>включает в себя стоимость поставки товара, стоимость упаковки, доставки, транспортные расходы, расходы по уплате всех необходимых налогов, сборов и пошлин</w:t>
            </w:r>
            <w:r w:rsidRPr="001E78F7">
              <w:rPr>
                <w:rFonts w:ascii="Arial" w:hAnsi="Arial" w:cs="Arial"/>
                <w:sz w:val="18"/>
                <w:szCs w:val="18"/>
              </w:rPr>
              <w:t>)</w:t>
            </w:r>
            <w:r w:rsidRPr="001E78F7">
              <w:rPr>
                <w:rFonts w:ascii="Times New Roman" w:hAnsi="Times New Roman"/>
                <w:sz w:val="18"/>
                <w:szCs w:val="18"/>
              </w:rPr>
              <w:t xml:space="preserve"> </w:t>
            </w:r>
          </w:p>
        </w:tc>
      </w:tr>
      <w:tr w:rsidR="00DE1350" w:rsidRPr="00DE1350" w:rsidTr="00DE1350">
        <w:tc>
          <w:tcPr>
            <w:tcW w:w="3236" w:type="dxa"/>
          </w:tcPr>
          <w:p w:rsidR="00DE1350" w:rsidRPr="00DE1350" w:rsidRDefault="00DE1350" w:rsidP="00461898">
            <w:pPr>
              <w:jc w:val="both"/>
              <w:rPr>
                <w:rFonts w:ascii="Arial" w:hAnsi="Arial" w:cs="Arial"/>
                <w:sz w:val="16"/>
                <w:szCs w:val="16"/>
              </w:rPr>
            </w:pPr>
            <w:r w:rsidRPr="00DE1350">
              <w:rPr>
                <w:rFonts w:ascii="Arial" w:hAnsi="Arial" w:cs="Arial"/>
                <w:sz w:val="16"/>
                <w:szCs w:val="16"/>
              </w:rPr>
              <w:t>Форма, сроки и порядок оплаты</w:t>
            </w:r>
          </w:p>
        </w:tc>
        <w:tc>
          <w:tcPr>
            <w:tcW w:w="7248" w:type="dxa"/>
          </w:tcPr>
          <w:p w:rsidR="004755EC" w:rsidRPr="004755EC" w:rsidRDefault="00DE1350" w:rsidP="004755EC">
            <w:pPr>
              <w:pStyle w:val="28"/>
              <w:ind w:firstLine="0"/>
              <w:rPr>
                <w:rFonts w:ascii="Arial" w:hAnsi="Arial" w:cs="Arial"/>
                <w:sz w:val="18"/>
                <w:szCs w:val="18"/>
              </w:rPr>
            </w:pPr>
            <w:r w:rsidRPr="001E78F7">
              <w:rPr>
                <w:rFonts w:ascii="Arial" w:hAnsi="Arial" w:cs="Arial"/>
                <w:sz w:val="18"/>
                <w:szCs w:val="18"/>
              </w:rPr>
              <w:t xml:space="preserve">Безналичный расчет, </w:t>
            </w:r>
            <w:r w:rsidR="004755EC">
              <w:rPr>
                <w:rFonts w:ascii="Arial" w:hAnsi="Arial" w:cs="Arial"/>
                <w:sz w:val="18"/>
                <w:szCs w:val="18"/>
              </w:rPr>
              <w:t xml:space="preserve">аванс </w:t>
            </w:r>
            <w:r w:rsidR="004755EC" w:rsidRPr="004755EC">
              <w:rPr>
                <w:rFonts w:ascii="Arial" w:hAnsi="Arial" w:cs="Arial"/>
                <w:sz w:val="18"/>
                <w:szCs w:val="18"/>
              </w:rPr>
              <w:t>10% от суммы договора, в течени</w:t>
            </w:r>
            <w:proofErr w:type="gramStart"/>
            <w:r w:rsidR="004755EC" w:rsidRPr="004755EC">
              <w:rPr>
                <w:rFonts w:ascii="Arial" w:hAnsi="Arial" w:cs="Arial"/>
                <w:sz w:val="18"/>
                <w:szCs w:val="18"/>
              </w:rPr>
              <w:t>и</w:t>
            </w:r>
            <w:proofErr w:type="gramEnd"/>
            <w:r w:rsidR="004755EC" w:rsidRPr="004755EC">
              <w:rPr>
                <w:rFonts w:ascii="Arial" w:hAnsi="Arial" w:cs="Arial"/>
                <w:sz w:val="18"/>
                <w:szCs w:val="18"/>
              </w:rPr>
              <w:t xml:space="preserve"> 10 рабочих дней со дня выставления счета.</w:t>
            </w:r>
            <w:r w:rsidR="004755EC">
              <w:rPr>
                <w:rFonts w:ascii="Arial" w:hAnsi="Arial" w:cs="Arial"/>
                <w:sz w:val="18"/>
                <w:szCs w:val="18"/>
              </w:rPr>
              <w:t xml:space="preserve"> </w:t>
            </w:r>
            <w:r w:rsidR="004755EC" w:rsidRPr="004755EC">
              <w:rPr>
                <w:rFonts w:ascii="Arial" w:hAnsi="Arial" w:cs="Arial"/>
                <w:sz w:val="18"/>
                <w:szCs w:val="18"/>
              </w:rPr>
              <w:t>Полная оплата поставленного товара производится в течени</w:t>
            </w:r>
            <w:proofErr w:type="gramStart"/>
            <w:r w:rsidR="004755EC" w:rsidRPr="004755EC">
              <w:rPr>
                <w:rFonts w:ascii="Arial" w:hAnsi="Arial" w:cs="Arial"/>
                <w:sz w:val="18"/>
                <w:szCs w:val="18"/>
              </w:rPr>
              <w:t>и</w:t>
            </w:r>
            <w:proofErr w:type="gramEnd"/>
            <w:r w:rsidR="004755EC" w:rsidRPr="004755EC">
              <w:rPr>
                <w:rFonts w:ascii="Arial" w:hAnsi="Arial" w:cs="Arial"/>
                <w:sz w:val="18"/>
                <w:szCs w:val="18"/>
              </w:rPr>
              <w:t xml:space="preserve"> 30 рабочих дней с момента поставк</w:t>
            </w:r>
            <w:r w:rsidR="004755EC">
              <w:rPr>
                <w:rFonts w:ascii="Arial" w:hAnsi="Arial" w:cs="Arial"/>
                <w:sz w:val="18"/>
                <w:szCs w:val="18"/>
              </w:rPr>
              <w:t>и товара на склад «Покупателя» и</w:t>
            </w:r>
          </w:p>
          <w:p w:rsidR="00DE1350" w:rsidRPr="001E78F7" w:rsidRDefault="001E78F7" w:rsidP="00336667">
            <w:pPr>
              <w:pStyle w:val="28"/>
              <w:ind w:firstLine="0"/>
              <w:jc w:val="both"/>
              <w:rPr>
                <w:rFonts w:ascii="Arial" w:hAnsi="Arial" w:cs="Arial"/>
                <w:sz w:val="18"/>
                <w:szCs w:val="18"/>
              </w:rPr>
            </w:pPr>
            <w:r w:rsidRPr="001E78F7">
              <w:rPr>
                <w:rFonts w:ascii="Arial" w:hAnsi="Arial" w:cs="Arial"/>
                <w:sz w:val="18"/>
                <w:szCs w:val="18"/>
              </w:rPr>
              <w:t>предоста</w:t>
            </w:r>
            <w:bookmarkStart w:id="0" w:name="_GoBack"/>
            <w:bookmarkEnd w:id="0"/>
            <w:r w:rsidRPr="001E78F7">
              <w:rPr>
                <w:rFonts w:ascii="Arial" w:hAnsi="Arial" w:cs="Arial"/>
                <w:sz w:val="18"/>
                <w:szCs w:val="18"/>
              </w:rPr>
              <w:t>вления Поставщиком подписанных сторонами документов на оплату (счет, товарная накладная</w:t>
            </w:r>
            <w:r w:rsidR="00336667">
              <w:rPr>
                <w:rFonts w:ascii="Arial" w:hAnsi="Arial" w:cs="Arial"/>
                <w:sz w:val="18"/>
                <w:szCs w:val="18"/>
              </w:rPr>
              <w:t xml:space="preserve"> (УПД</w:t>
            </w:r>
            <w:r w:rsidRPr="001E78F7">
              <w:rPr>
                <w:rFonts w:ascii="Arial" w:hAnsi="Arial" w:cs="Arial"/>
                <w:sz w:val="18"/>
                <w:szCs w:val="18"/>
              </w:rPr>
              <w:t>)</w:t>
            </w:r>
            <w:proofErr w:type="gramStart"/>
            <w:r w:rsidRPr="001E78F7">
              <w:rPr>
                <w:rFonts w:ascii="Arial" w:hAnsi="Arial" w:cs="Arial"/>
                <w:sz w:val="18"/>
                <w:szCs w:val="18"/>
              </w:rPr>
              <w:t>.</w:t>
            </w:r>
            <w:proofErr w:type="gramEnd"/>
            <w:r w:rsidRPr="001E78F7">
              <w:rPr>
                <w:rFonts w:ascii="Arial" w:eastAsia="Calibri" w:hAnsi="Arial" w:cs="Arial"/>
                <w:sz w:val="18"/>
                <w:szCs w:val="18"/>
              </w:rPr>
              <w:t xml:space="preserve"> </w:t>
            </w:r>
            <w:r w:rsidR="00DE1350" w:rsidRPr="001E78F7">
              <w:rPr>
                <w:rFonts w:ascii="Arial" w:eastAsia="Calibri" w:hAnsi="Arial" w:cs="Arial"/>
                <w:sz w:val="18"/>
                <w:szCs w:val="18"/>
              </w:rPr>
              <w:t>(</w:t>
            </w:r>
            <w:proofErr w:type="gramStart"/>
            <w:r w:rsidR="00DE1350" w:rsidRPr="001E78F7">
              <w:rPr>
                <w:rFonts w:ascii="Arial" w:eastAsia="Calibri" w:hAnsi="Arial" w:cs="Arial"/>
                <w:sz w:val="18"/>
                <w:szCs w:val="18"/>
              </w:rPr>
              <w:t>с</w:t>
            </w:r>
            <w:proofErr w:type="gramEnd"/>
            <w:r w:rsidR="00DE1350" w:rsidRPr="001E78F7">
              <w:rPr>
                <w:rFonts w:ascii="Arial" w:eastAsia="Calibri" w:hAnsi="Arial" w:cs="Arial"/>
                <w:sz w:val="18"/>
                <w:szCs w:val="18"/>
              </w:rPr>
              <w:t>огласно проекту договора).</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Не предоставляется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Заявки не подаются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1350" w:rsidRPr="00B254D0" w:rsidRDefault="00DE1350"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DE1350" w:rsidRPr="00B254D0" w:rsidRDefault="00DE1350"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4755EC" w:rsidRPr="004755EC" w:rsidRDefault="004755EC" w:rsidP="004755EC">
      <w:pPr>
        <w:autoSpaceDE w:val="0"/>
        <w:autoSpaceDN w:val="0"/>
        <w:adjustRightInd w:val="0"/>
        <w:spacing w:after="0" w:line="240" w:lineRule="auto"/>
        <w:ind w:right="21" w:firstLine="851"/>
        <w:jc w:val="both"/>
        <w:rPr>
          <w:rFonts w:ascii="Arial" w:eastAsia="Times New Roman" w:hAnsi="Arial" w:cs="Arial"/>
          <w:color w:val="000000"/>
          <w:sz w:val="16"/>
          <w:szCs w:val="16"/>
          <w:lang w:eastAsia="ru-RU"/>
        </w:rPr>
      </w:pPr>
      <w:r w:rsidRPr="004755EC">
        <w:rPr>
          <w:rFonts w:ascii="Arial" w:eastAsia="Times New Roman" w:hAnsi="Arial" w:cs="Arial"/>
          <w:color w:val="000000"/>
          <w:sz w:val="16"/>
          <w:szCs w:val="16"/>
          <w:lang w:eastAsia="ru-RU"/>
        </w:rPr>
        <w:t xml:space="preserve">г. Новосибирск </w:t>
      </w:r>
      <w:r w:rsidRPr="004755EC">
        <w:rPr>
          <w:rFonts w:ascii="Arial" w:eastAsia="Times New Roman" w:hAnsi="Arial" w:cs="Arial"/>
          <w:color w:val="000000"/>
          <w:sz w:val="16"/>
          <w:szCs w:val="16"/>
          <w:lang w:eastAsia="ru-RU"/>
        </w:rPr>
        <w:tab/>
      </w:r>
      <w:r w:rsidRPr="004755EC">
        <w:rPr>
          <w:rFonts w:ascii="Arial" w:eastAsia="Times New Roman" w:hAnsi="Arial" w:cs="Arial"/>
          <w:color w:val="000000"/>
          <w:sz w:val="16"/>
          <w:szCs w:val="16"/>
          <w:lang w:eastAsia="ru-RU"/>
        </w:rPr>
        <w:tab/>
      </w:r>
      <w:r w:rsidRPr="004755EC">
        <w:rPr>
          <w:rFonts w:ascii="Arial" w:eastAsia="Times New Roman" w:hAnsi="Arial" w:cs="Arial"/>
          <w:color w:val="000000"/>
          <w:sz w:val="16"/>
          <w:szCs w:val="16"/>
          <w:lang w:eastAsia="ru-RU"/>
        </w:rPr>
        <w:tab/>
      </w:r>
      <w:r w:rsidRPr="004755EC">
        <w:rPr>
          <w:rFonts w:ascii="Arial" w:eastAsia="Times New Roman" w:hAnsi="Arial" w:cs="Arial"/>
          <w:color w:val="000000"/>
          <w:sz w:val="16"/>
          <w:szCs w:val="16"/>
          <w:lang w:eastAsia="ru-RU"/>
        </w:rPr>
        <w:tab/>
      </w:r>
      <w:r w:rsidRPr="004755EC">
        <w:rPr>
          <w:rFonts w:ascii="Arial" w:eastAsia="Times New Roman" w:hAnsi="Arial" w:cs="Arial"/>
          <w:color w:val="000000"/>
          <w:sz w:val="16"/>
          <w:szCs w:val="16"/>
          <w:lang w:eastAsia="ru-RU"/>
        </w:rPr>
        <w:tab/>
      </w:r>
      <w:r w:rsidRPr="004755EC">
        <w:rPr>
          <w:rFonts w:ascii="Arial" w:eastAsia="Times New Roman" w:hAnsi="Arial" w:cs="Arial"/>
          <w:color w:val="000000"/>
          <w:sz w:val="16"/>
          <w:szCs w:val="16"/>
          <w:lang w:eastAsia="ru-RU"/>
        </w:rPr>
        <w:tab/>
        <w:t xml:space="preserve">                                «   »              2018г.</w:t>
      </w:r>
    </w:p>
    <w:p w:rsidR="004755EC" w:rsidRPr="004755EC" w:rsidRDefault="004755EC" w:rsidP="004755EC">
      <w:pPr>
        <w:autoSpaceDE w:val="0"/>
        <w:autoSpaceDN w:val="0"/>
        <w:adjustRightInd w:val="0"/>
        <w:spacing w:after="0" w:line="240" w:lineRule="auto"/>
        <w:ind w:right="21"/>
        <w:jc w:val="both"/>
        <w:rPr>
          <w:rFonts w:ascii="Arial" w:eastAsia="Times New Roman" w:hAnsi="Arial" w:cs="Arial"/>
          <w:color w:val="000000"/>
          <w:sz w:val="16"/>
          <w:szCs w:val="16"/>
          <w:lang w:eastAsia="ru-RU"/>
        </w:rPr>
      </w:pPr>
    </w:p>
    <w:p w:rsidR="004755EC" w:rsidRPr="004755EC" w:rsidRDefault="004755EC" w:rsidP="004755EC">
      <w:pPr>
        <w:spacing w:after="0" w:line="240" w:lineRule="auto"/>
        <w:ind w:right="-53" w:firstLine="709"/>
        <w:jc w:val="both"/>
        <w:rPr>
          <w:rFonts w:ascii="Arial" w:eastAsia="Times New Roman" w:hAnsi="Arial" w:cs="Arial"/>
          <w:color w:val="000000"/>
          <w:sz w:val="16"/>
          <w:szCs w:val="16"/>
          <w:lang w:eastAsia="ru-RU"/>
        </w:rPr>
      </w:pPr>
      <w:proofErr w:type="gramStart"/>
      <w:r w:rsidRPr="004755EC">
        <w:rPr>
          <w:rFonts w:ascii="Arial" w:eastAsia="Times New Roman" w:hAnsi="Arial" w:cs="Arial"/>
          <w:b/>
          <w:sz w:val="16"/>
          <w:szCs w:val="16"/>
          <w:lang w:eastAsia="ru-RU"/>
        </w:rPr>
        <w:t>Общество с Ограниченной ответственностью «Электро-</w:t>
      </w:r>
      <w:proofErr w:type="spellStart"/>
      <w:r w:rsidRPr="004755EC">
        <w:rPr>
          <w:rFonts w:ascii="Arial" w:eastAsia="Times New Roman" w:hAnsi="Arial" w:cs="Arial"/>
          <w:b/>
          <w:sz w:val="16"/>
          <w:szCs w:val="16"/>
          <w:lang w:eastAsia="ru-RU"/>
        </w:rPr>
        <w:t>Директ</w:t>
      </w:r>
      <w:proofErr w:type="spellEnd"/>
      <w:r w:rsidRPr="004755EC">
        <w:rPr>
          <w:rFonts w:ascii="Arial" w:eastAsia="Times New Roman" w:hAnsi="Arial" w:cs="Arial"/>
          <w:b/>
          <w:sz w:val="16"/>
          <w:szCs w:val="16"/>
          <w:lang w:eastAsia="ru-RU"/>
        </w:rPr>
        <w:t>»</w:t>
      </w:r>
      <w:r w:rsidRPr="004755EC">
        <w:rPr>
          <w:rFonts w:ascii="Arial" w:eastAsia="Times New Roman" w:hAnsi="Arial" w:cs="Arial"/>
          <w:b/>
          <w:color w:val="000000"/>
          <w:sz w:val="16"/>
          <w:szCs w:val="16"/>
          <w:lang w:eastAsia="ru-RU"/>
        </w:rPr>
        <w:t xml:space="preserve"> (ООО «</w:t>
      </w:r>
      <w:r w:rsidRPr="004755EC">
        <w:rPr>
          <w:rFonts w:ascii="Arial" w:eastAsia="Times New Roman" w:hAnsi="Arial" w:cs="Arial"/>
          <w:b/>
          <w:sz w:val="16"/>
          <w:szCs w:val="16"/>
          <w:lang w:eastAsia="ru-RU"/>
        </w:rPr>
        <w:t>Электро-</w:t>
      </w:r>
      <w:proofErr w:type="spellStart"/>
      <w:r w:rsidRPr="004755EC">
        <w:rPr>
          <w:rFonts w:ascii="Arial" w:eastAsia="Times New Roman" w:hAnsi="Arial" w:cs="Arial"/>
          <w:b/>
          <w:sz w:val="16"/>
          <w:szCs w:val="16"/>
          <w:lang w:eastAsia="ru-RU"/>
        </w:rPr>
        <w:t>Директ</w:t>
      </w:r>
      <w:proofErr w:type="spellEnd"/>
      <w:r w:rsidRPr="004755EC">
        <w:rPr>
          <w:rFonts w:ascii="Arial" w:eastAsia="Times New Roman" w:hAnsi="Arial" w:cs="Arial"/>
          <w:b/>
          <w:color w:val="000000"/>
          <w:sz w:val="16"/>
          <w:szCs w:val="16"/>
          <w:lang w:eastAsia="ru-RU"/>
        </w:rPr>
        <w:t>»)</w:t>
      </w:r>
      <w:r w:rsidRPr="004755EC">
        <w:rPr>
          <w:rFonts w:ascii="Arial" w:eastAsia="Times New Roman" w:hAnsi="Arial" w:cs="Arial"/>
          <w:color w:val="000000"/>
          <w:sz w:val="16"/>
          <w:szCs w:val="16"/>
          <w:lang w:eastAsia="ru-RU"/>
        </w:rPr>
        <w:t xml:space="preserve">, именуемое в дальнейшем Поставщик, в лице Директора </w:t>
      </w:r>
      <w:r w:rsidRPr="004755EC">
        <w:rPr>
          <w:rFonts w:ascii="Arial" w:eastAsia="Times New Roman" w:hAnsi="Arial" w:cs="Arial"/>
          <w:sz w:val="16"/>
          <w:szCs w:val="16"/>
          <w:lang w:eastAsia="ru-RU"/>
        </w:rPr>
        <w:t>Сосновского Павла Евгеньевича</w:t>
      </w:r>
      <w:r w:rsidRPr="004755EC">
        <w:rPr>
          <w:rFonts w:ascii="Arial" w:eastAsia="Times New Roman" w:hAnsi="Arial" w:cs="Arial"/>
          <w:color w:val="000000"/>
          <w:sz w:val="16"/>
          <w:szCs w:val="16"/>
          <w:lang w:eastAsia="ru-RU"/>
        </w:rPr>
        <w:t xml:space="preserve">, действующего на основании Устава, с одной стороны, и </w:t>
      </w:r>
      <w:r w:rsidRPr="004755EC">
        <w:rPr>
          <w:rFonts w:ascii="Arial" w:eastAsia="Times New Roman" w:hAnsi="Arial" w:cs="Arial"/>
          <w:b/>
          <w:sz w:val="16"/>
          <w:szCs w:val="16"/>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755EC">
        <w:rPr>
          <w:rFonts w:ascii="Arial" w:eastAsia="Times New Roman" w:hAnsi="Arial" w:cs="Arial"/>
          <w:sz w:val="16"/>
          <w:szCs w:val="16"/>
          <w:lang w:eastAsia="ru-RU"/>
        </w:rPr>
        <w:t xml:space="preserve">, именуемое в дальнейшем Заказчик, в лице проректора по научной работе </w:t>
      </w:r>
      <w:proofErr w:type="spellStart"/>
      <w:r w:rsidRPr="004755EC">
        <w:rPr>
          <w:rFonts w:ascii="Arial" w:eastAsia="Times New Roman" w:hAnsi="Arial" w:cs="Arial"/>
          <w:sz w:val="16"/>
          <w:szCs w:val="16"/>
          <w:lang w:eastAsia="ru-RU"/>
        </w:rPr>
        <w:t>Бокарева</w:t>
      </w:r>
      <w:proofErr w:type="spellEnd"/>
      <w:r w:rsidRPr="004755EC">
        <w:rPr>
          <w:rFonts w:ascii="Arial" w:eastAsia="Times New Roman" w:hAnsi="Arial" w:cs="Arial"/>
          <w:sz w:val="16"/>
          <w:szCs w:val="16"/>
          <w:lang w:eastAsia="ru-RU"/>
        </w:rPr>
        <w:t xml:space="preserve"> Сергея Александровича, действующего на основании доверенности № 2 от 01.02.2018 года, с</w:t>
      </w:r>
      <w:proofErr w:type="gramEnd"/>
      <w:r w:rsidRPr="004755EC">
        <w:rPr>
          <w:rFonts w:ascii="Arial" w:eastAsia="Times New Roman" w:hAnsi="Arial" w:cs="Arial"/>
          <w:sz w:val="16"/>
          <w:szCs w:val="16"/>
          <w:lang w:eastAsia="ru-RU"/>
        </w:rPr>
        <w:t xml:space="preserve"> другой стороны, </w:t>
      </w:r>
      <w:r w:rsidRPr="004755EC">
        <w:rPr>
          <w:rFonts w:ascii="Arial" w:eastAsia="Times New Roman" w:hAnsi="Arial" w:cs="Arial"/>
          <w:color w:val="000000"/>
          <w:sz w:val="16"/>
          <w:szCs w:val="16"/>
          <w:lang w:eastAsia="ru-RU"/>
        </w:rPr>
        <w:t xml:space="preserve"> а вместе именуемые «Стороны»,</w:t>
      </w:r>
      <w:r w:rsidRPr="004755EC">
        <w:rPr>
          <w:rFonts w:ascii="Arial" w:eastAsia="Calibri" w:hAnsi="Arial" w:cs="Arial"/>
          <w:sz w:val="16"/>
          <w:szCs w:val="16"/>
        </w:rPr>
        <w:t xml:space="preserve"> </w:t>
      </w:r>
      <w:r w:rsidRPr="004755EC">
        <w:rPr>
          <w:rFonts w:ascii="Arial" w:eastAsia="Times New Roman" w:hAnsi="Arial" w:cs="Arial"/>
          <w:color w:val="000000"/>
          <w:sz w:val="16"/>
          <w:szCs w:val="16"/>
          <w:lang w:eastAsia="ru-RU"/>
        </w:rPr>
        <w:t>с целью осуществления закупки на основании Федерального закона от 18.07.2011г. №223-ФЗ и в соответствии с подпунктом 2 пункта 5.1 Положения о закупке Заказчика, заключили настоящий</w:t>
      </w:r>
      <w:r w:rsidRPr="004755EC">
        <w:rPr>
          <w:rFonts w:ascii="Arial" w:eastAsia="Times New Roman" w:hAnsi="Arial" w:cs="Arial"/>
          <w:sz w:val="16"/>
          <w:szCs w:val="16"/>
          <w:lang w:eastAsia="ru-RU"/>
        </w:rPr>
        <w:t xml:space="preserve"> Договор о нижеследующем</w:t>
      </w:r>
      <w:r w:rsidRPr="004755EC">
        <w:rPr>
          <w:rFonts w:ascii="Arial" w:eastAsia="Times New Roman" w:hAnsi="Arial" w:cs="Arial"/>
          <w:color w:val="000000"/>
          <w:sz w:val="16"/>
          <w:szCs w:val="16"/>
          <w:lang w:eastAsia="ru-RU"/>
        </w:rPr>
        <w:t>:</w:t>
      </w:r>
    </w:p>
    <w:p w:rsidR="004755EC" w:rsidRPr="004755EC" w:rsidRDefault="004755EC" w:rsidP="004755EC">
      <w:pPr>
        <w:autoSpaceDE w:val="0"/>
        <w:autoSpaceDN w:val="0"/>
        <w:adjustRightInd w:val="0"/>
        <w:spacing w:after="0" w:line="240" w:lineRule="auto"/>
        <w:ind w:right="21" w:firstLine="708"/>
        <w:jc w:val="center"/>
        <w:outlineLvl w:val="0"/>
        <w:rPr>
          <w:rFonts w:ascii="Arial" w:eastAsia="Times New Roman" w:hAnsi="Arial" w:cs="Arial"/>
          <w:b/>
          <w:bCs/>
          <w:sz w:val="16"/>
          <w:szCs w:val="16"/>
          <w:lang w:eastAsia="ru-RU"/>
        </w:rPr>
      </w:pPr>
      <w:r w:rsidRPr="004755EC">
        <w:rPr>
          <w:rFonts w:ascii="Arial" w:eastAsia="Times New Roman" w:hAnsi="Arial" w:cs="Arial"/>
          <w:b/>
          <w:color w:val="000000"/>
          <w:sz w:val="16"/>
          <w:szCs w:val="16"/>
          <w:lang w:eastAsia="ru-RU"/>
        </w:rPr>
        <w:lastRenderedPageBreak/>
        <w:t>1</w:t>
      </w:r>
      <w:r w:rsidRPr="004755EC">
        <w:rPr>
          <w:rFonts w:ascii="Arial" w:eastAsia="Times New Roman" w:hAnsi="Arial" w:cs="Arial"/>
          <w:b/>
          <w:bCs/>
          <w:sz w:val="16"/>
          <w:szCs w:val="16"/>
          <w:lang w:eastAsia="ru-RU"/>
        </w:rPr>
        <w:t>. Предмет Договора</w:t>
      </w:r>
    </w:p>
    <w:p w:rsidR="004755EC" w:rsidRPr="004755EC" w:rsidRDefault="004755EC" w:rsidP="004755EC">
      <w:pPr>
        <w:autoSpaceDE w:val="0"/>
        <w:autoSpaceDN w:val="0"/>
        <w:adjustRightInd w:val="0"/>
        <w:spacing w:after="0" w:line="240" w:lineRule="auto"/>
        <w:ind w:right="21" w:firstLine="708"/>
        <w:jc w:val="both"/>
        <w:rPr>
          <w:rFonts w:ascii="Arial" w:eastAsia="Times New Roman" w:hAnsi="Arial" w:cs="Arial"/>
          <w:color w:val="000000"/>
          <w:sz w:val="16"/>
          <w:szCs w:val="16"/>
          <w:lang w:eastAsia="ru-RU"/>
        </w:rPr>
      </w:pPr>
      <w:r w:rsidRPr="004755EC">
        <w:rPr>
          <w:rFonts w:ascii="Arial" w:eastAsia="Times New Roman" w:hAnsi="Arial" w:cs="Arial"/>
          <w:color w:val="000000"/>
          <w:sz w:val="16"/>
          <w:szCs w:val="16"/>
          <w:lang w:eastAsia="ru-RU"/>
        </w:rPr>
        <w:t xml:space="preserve">1.1. </w:t>
      </w:r>
      <w:proofErr w:type="gramStart"/>
      <w:r w:rsidRPr="004755EC">
        <w:rPr>
          <w:rFonts w:ascii="Arial" w:eastAsia="Times New Roman" w:hAnsi="Arial" w:cs="Arial"/>
          <w:color w:val="000000"/>
          <w:sz w:val="16"/>
          <w:szCs w:val="16"/>
          <w:lang w:eastAsia="ru-RU"/>
        </w:rPr>
        <w:t xml:space="preserve">В соответствии с настоящим Договором Поставщик обязуется поставить </w:t>
      </w:r>
      <w:r w:rsidRPr="004755EC">
        <w:rPr>
          <w:rFonts w:ascii="Arial" w:eastAsia="Times New Roman" w:hAnsi="Arial" w:cs="Arial"/>
          <w:sz w:val="16"/>
          <w:szCs w:val="16"/>
          <w:lang w:eastAsia="ru-RU"/>
        </w:rPr>
        <w:t>–  комплектующие электронного блока сбора и анализа данных для системы контроля за работой снегоуборочных поездов</w:t>
      </w:r>
      <w:r w:rsidRPr="004755EC">
        <w:rPr>
          <w:rFonts w:ascii="Arial" w:eastAsia="Times New Roman" w:hAnsi="Arial" w:cs="Arial"/>
          <w:color w:val="000000"/>
          <w:sz w:val="16"/>
          <w:szCs w:val="16"/>
          <w:lang w:eastAsia="ru-RU"/>
        </w:rPr>
        <w:t xml:space="preserve">, а Заказчик принять и оплатить  продукцию в  ассортименте, количестве, по цене и в сроки, согласованные сторонами и указанные в спецификации, приложении № 1 к настоящему  Договору, являющихся неотъемлемой его частью. </w:t>
      </w:r>
      <w:proofErr w:type="gramEnd"/>
    </w:p>
    <w:p w:rsidR="004755EC" w:rsidRPr="004755EC" w:rsidRDefault="004755EC" w:rsidP="004755EC">
      <w:pPr>
        <w:spacing w:after="0" w:line="240" w:lineRule="auto"/>
        <w:ind w:firstLine="709"/>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1.2.Поставка осуществляется во исполнение договора поставки по инвестиционным программам №ИПО506/18 от 23.05.2018, заключенного между СГУПС и АО «ТД РЖД», где СГУПС является исполнителем.</w:t>
      </w:r>
    </w:p>
    <w:p w:rsidR="004755EC" w:rsidRPr="004755EC" w:rsidRDefault="004755EC" w:rsidP="004755EC">
      <w:pPr>
        <w:spacing w:after="0" w:line="240" w:lineRule="auto"/>
        <w:ind w:firstLine="360"/>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1.3. Поставщик поставляет Заказчику комплектующие электронного блока сбора и анализа данных для системы </w:t>
      </w:r>
      <w:proofErr w:type="gramStart"/>
      <w:r w:rsidRPr="004755EC">
        <w:rPr>
          <w:rFonts w:ascii="Arial" w:eastAsia="Times New Roman" w:hAnsi="Arial" w:cs="Arial"/>
          <w:sz w:val="16"/>
          <w:szCs w:val="16"/>
          <w:lang w:eastAsia="ru-RU"/>
        </w:rPr>
        <w:t>контроля за</w:t>
      </w:r>
      <w:proofErr w:type="gramEnd"/>
      <w:r w:rsidRPr="004755EC">
        <w:rPr>
          <w:rFonts w:ascii="Arial" w:eastAsia="Times New Roman" w:hAnsi="Arial" w:cs="Arial"/>
          <w:sz w:val="16"/>
          <w:szCs w:val="16"/>
          <w:lang w:eastAsia="ru-RU"/>
        </w:rPr>
        <w:t xml:space="preserve"> работой снегоуборочных поездов (далее по тексту – товар), наименование, количество, технические характеристики, цена которого указаны в спецификации (приложение №1 к договору).</w:t>
      </w:r>
    </w:p>
    <w:p w:rsidR="004755EC" w:rsidRPr="004755EC" w:rsidRDefault="004755EC" w:rsidP="004755EC">
      <w:pPr>
        <w:autoSpaceDE w:val="0"/>
        <w:autoSpaceDN w:val="0"/>
        <w:adjustRightInd w:val="0"/>
        <w:spacing w:after="0" w:line="240" w:lineRule="auto"/>
        <w:ind w:right="21" w:firstLine="709"/>
        <w:jc w:val="center"/>
        <w:rPr>
          <w:rFonts w:ascii="Arial" w:eastAsia="Times New Roman" w:hAnsi="Arial" w:cs="Arial"/>
          <w:b/>
          <w:bCs/>
          <w:sz w:val="16"/>
          <w:szCs w:val="16"/>
          <w:highlight w:val="yellow"/>
          <w:lang w:eastAsia="ru-RU"/>
        </w:rPr>
      </w:pPr>
    </w:p>
    <w:p w:rsidR="004755EC" w:rsidRPr="004755EC" w:rsidRDefault="004755EC" w:rsidP="004755EC">
      <w:pPr>
        <w:autoSpaceDE w:val="0"/>
        <w:autoSpaceDN w:val="0"/>
        <w:adjustRightInd w:val="0"/>
        <w:spacing w:after="0" w:line="240" w:lineRule="auto"/>
        <w:ind w:right="21" w:firstLine="708"/>
        <w:jc w:val="center"/>
        <w:rPr>
          <w:rFonts w:ascii="Arial" w:eastAsia="Times New Roman" w:hAnsi="Arial" w:cs="Arial"/>
          <w:b/>
          <w:bCs/>
          <w:sz w:val="16"/>
          <w:szCs w:val="16"/>
          <w:lang w:eastAsia="ru-RU"/>
        </w:rPr>
      </w:pPr>
      <w:r w:rsidRPr="004755EC">
        <w:rPr>
          <w:rFonts w:ascii="Arial" w:eastAsia="Times New Roman" w:hAnsi="Arial" w:cs="Arial"/>
          <w:b/>
          <w:bCs/>
          <w:sz w:val="16"/>
          <w:szCs w:val="16"/>
          <w:lang w:eastAsia="ru-RU"/>
        </w:rPr>
        <w:t>2. Цена, количество, качество и ассортимент продукции</w:t>
      </w:r>
    </w:p>
    <w:p w:rsidR="004755EC" w:rsidRPr="004755EC" w:rsidRDefault="004755EC" w:rsidP="004755EC">
      <w:pPr>
        <w:autoSpaceDE w:val="0"/>
        <w:autoSpaceDN w:val="0"/>
        <w:adjustRightInd w:val="0"/>
        <w:spacing w:after="0" w:line="240" w:lineRule="auto"/>
        <w:ind w:right="21" w:firstLine="708"/>
        <w:jc w:val="both"/>
        <w:rPr>
          <w:rFonts w:ascii="Arial" w:eastAsia="Times New Roman" w:hAnsi="Arial" w:cs="Arial"/>
          <w:color w:val="000000"/>
          <w:sz w:val="16"/>
          <w:szCs w:val="16"/>
          <w:lang w:eastAsia="ru-RU"/>
        </w:rPr>
      </w:pPr>
      <w:r w:rsidRPr="004755EC">
        <w:rPr>
          <w:rFonts w:ascii="Arial" w:eastAsia="Times New Roman" w:hAnsi="Arial" w:cs="Arial"/>
          <w:bCs/>
          <w:sz w:val="16"/>
          <w:szCs w:val="16"/>
          <w:lang w:eastAsia="ru-RU"/>
        </w:rPr>
        <w:t>2.1. Цена, количество, ассортимент и тип продукции указываются в Приложениях к настоящему Договору</w:t>
      </w:r>
      <w:r w:rsidRPr="004755EC">
        <w:rPr>
          <w:rFonts w:ascii="Arial" w:eastAsia="Times New Roman" w:hAnsi="Arial" w:cs="Arial"/>
          <w:sz w:val="16"/>
          <w:szCs w:val="16"/>
          <w:lang w:eastAsia="ru-RU"/>
        </w:rPr>
        <w:t>, и составляет 855 615,29 (восемьсот пятьдесят пять тысяч шестьсот пятнадцать рублей 29 копеек), в том числе НДС - 130 517,59 (сто тридцать тысяч пятьсот семнадцать) рублей 59 коп.</w:t>
      </w:r>
    </w:p>
    <w:p w:rsidR="004755EC" w:rsidRPr="004755EC" w:rsidRDefault="004755EC" w:rsidP="004755EC">
      <w:pPr>
        <w:autoSpaceDE w:val="0"/>
        <w:autoSpaceDN w:val="0"/>
        <w:adjustRightInd w:val="0"/>
        <w:spacing w:after="0" w:line="240" w:lineRule="auto"/>
        <w:ind w:right="21" w:firstLine="708"/>
        <w:jc w:val="both"/>
        <w:rPr>
          <w:rFonts w:ascii="Arial" w:eastAsia="Times New Roman" w:hAnsi="Arial" w:cs="Arial"/>
          <w:color w:val="000000"/>
          <w:sz w:val="16"/>
          <w:szCs w:val="16"/>
          <w:lang w:eastAsia="ru-RU"/>
        </w:rPr>
      </w:pPr>
      <w:r w:rsidRPr="004755EC">
        <w:rPr>
          <w:rFonts w:ascii="Arial" w:eastAsia="Times New Roman" w:hAnsi="Arial" w:cs="Arial"/>
          <w:bCs/>
          <w:sz w:val="16"/>
          <w:szCs w:val="16"/>
          <w:lang w:eastAsia="ru-RU"/>
        </w:rPr>
        <w:t>2.2.  Срок и условия поставки указывается в Приложениях к настоящему Договору. Также возможна д</w:t>
      </w:r>
      <w:r w:rsidRPr="004755EC">
        <w:rPr>
          <w:rFonts w:ascii="Arial" w:eastAsia="Times New Roman" w:hAnsi="Arial" w:cs="Arial"/>
          <w:color w:val="000000"/>
          <w:sz w:val="16"/>
          <w:szCs w:val="16"/>
          <w:lang w:eastAsia="ru-RU"/>
        </w:rPr>
        <w:t>осрочная поставка продукции, указанной в Приложениях к настоящему Договору.</w:t>
      </w:r>
    </w:p>
    <w:p w:rsidR="004755EC" w:rsidRPr="004755EC" w:rsidRDefault="004755EC" w:rsidP="004755EC">
      <w:pPr>
        <w:autoSpaceDE w:val="0"/>
        <w:autoSpaceDN w:val="0"/>
        <w:adjustRightInd w:val="0"/>
        <w:spacing w:after="0" w:line="240" w:lineRule="auto"/>
        <w:ind w:right="21" w:firstLine="708"/>
        <w:jc w:val="both"/>
        <w:rPr>
          <w:rFonts w:ascii="Arial" w:eastAsia="Times New Roman" w:hAnsi="Arial" w:cs="Arial"/>
          <w:color w:val="000000"/>
          <w:sz w:val="16"/>
          <w:szCs w:val="16"/>
          <w:lang w:eastAsia="ru-RU"/>
        </w:rPr>
      </w:pPr>
      <w:r w:rsidRPr="004755EC">
        <w:rPr>
          <w:rFonts w:ascii="Arial" w:eastAsia="Times New Roman" w:hAnsi="Arial" w:cs="Arial"/>
          <w:color w:val="000000"/>
          <w:sz w:val="16"/>
          <w:szCs w:val="16"/>
          <w:lang w:eastAsia="ru-RU"/>
        </w:rPr>
        <w:t xml:space="preserve">2.3. Качество готовой продукции соответствует требованиям к приемке стандарта IPC-A-600 </w:t>
      </w:r>
      <w:proofErr w:type="spellStart"/>
      <w:r w:rsidRPr="004755EC">
        <w:rPr>
          <w:rFonts w:ascii="Arial" w:eastAsia="Times New Roman" w:hAnsi="Arial" w:cs="Arial"/>
          <w:color w:val="000000"/>
          <w:sz w:val="16"/>
          <w:szCs w:val="16"/>
          <w:lang w:eastAsia="ru-RU"/>
        </w:rPr>
        <w:t>Class</w:t>
      </w:r>
      <w:proofErr w:type="spellEnd"/>
      <w:r w:rsidRPr="004755EC">
        <w:rPr>
          <w:rFonts w:ascii="Arial" w:eastAsia="Times New Roman" w:hAnsi="Arial" w:cs="Arial"/>
          <w:color w:val="000000"/>
          <w:sz w:val="16"/>
          <w:szCs w:val="16"/>
          <w:lang w:eastAsia="ru-RU"/>
        </w:rPr>
        <w:t xml:space="preserve"> 2 и IPC 6010.</w:t>
      </w:r>
    </w:p>
    <w:p w:rsidR="004755EC" w:rsidRPr="004755EC" w:rsidRDefault="004755EC" w:rsidP="004755EC">
      <w:pPr>
        <w:autoSpaceDE w:val="0"/>
        <w:autoSpaceDN w:val="0"/>
        <w:adjustRightInd w:val="0"/>
        <w:spacing w:after="0" w:line="240" w:lineRule="auto"/>
        <w:ind w:right="21" w:firstLine="708"/>
        <w:jc w:val="both"/>
        <w:rPr>
          <w:rFonts w:ascii="Arial" w:eastAsia="Times New Roman" w:hAnsi="Arial" w:cs="Arial"/>
          <w:color w:val="000000"/>
          <w:sz w:val="16"/>
          <w:szCs w:val="16"/>
          <w:lang w:eastAsia="ru-RU"/>
        </w:rPr>
      </w:pPr>
      <w:r w:rsidRPr="004755EC">
        <w:rPr>
          <w:rFonts w:ascii="Arial" w:eastAsia="Times New Roman" w:hAnsi="Arial" w:cs="Arial"/>
          <w:color w:val="000000"/>
          <w:sz w:val="16"/>
          <w:szCs w:val="16"/>
          <w:lang w:eastAsia="ru-RU"/>
        </w:rPr>
        <w:t>2.4. Цена договора включает в себя стоимость поставки товара, стоимость упаковки, доставки, транспортные расходы, расходы по уплате всех необходимых налогов, сборов и пошлин.</w:t>
      </w:r>
    </w:p>
    <w:p w:rsidR="004755EC" w:rsidRPr="004755EC" w:rsidRDefault="004755EC" w:rsidP="004755EC">
      <w:pPr>
        <w:autoSpaceDE w:val="0"/>
        <w:autoSpaceDN w:val="0"/>
        <w:adjustRightInd w:val="0"/>
        <w:spacing w:after="0" w:line="240" w:lineRule="auto"/>
        <w:ind w:right="21" w:firstLine="708"/>
        <w:jc w:val="both"/>
        <w:rPr>
          <w:rFonts w:ascii="Arial" w:eastAsia="Times New Roman" w:hAnsi="Arial" w:cs="Arial"/>
          <w:bCs/>
          <w:sz w:val="16"/>
          <w:szCs w:val="16"/>
          <w:lang w:eastAsia="ru-RU"/>
        </w:rPr>
      </w:pPr>
    </w:p>
    <w:p w:rsidR="004755EC" w:rsidRPr="004755EC" w:rsidRDefault="004755EC" w:rsidP="004755EC">
      <w:pPr>
        <w:autoSpaceDE w:val="0"/>
        <w:autoSpaceDN w:val="0"/>
        <w:adjustRightInd w:val="0"/>
        <w:spacing w:after="0" w:line="240" w:lineRule="auto"/>
        <w:jc w:val="center"/>
        <w:rPr>
          <w:rFonts w:ascii="Arial" w:eastAsia="Times New Roman" w:hAnsi="Arial" w:cs="Arial"/>
          <w:b/>
          <w:sz w:val="16"/>
          <w:szCs w:val="16"/>
          <w:lang w:eastAsia="ru-RU"/>
        </w:rPr>
      </w:pPr>
      <w:r w:rsidRPr="004755EC">
        <w:rPr>
          <w:rFonts w:ascii="Arial" w:eastAsia="Times New Roman" w:hAnsi="Arial" w:cs="Arial"/>
          <w:b/>
          <w:sz w:val="16"/>
          <w:szCs w:val="16"/>
          <w:lang w:eastAsia="ru-RU"/>
        </w:rPr>
        <w:t>3. Права и обязанности сторон</w:t>
      </w:r>
    </w:p>
    <w:p w:rsidR="004755EC" w:rsidRPr="004755EC" w:rsidRDefault="004755EC" w:rsidP="004755EC">
      <w:pPr>
        <w:autoSpaceDE w:val="0"/>
        <w:autoSpaceDN w:val="0"/>
        <w:adjustRightInd w:val="0"/>
        <w:spacing w:after="0" w:line="240" w:lineRule="auto"/>
        <w:ind w:firstLine="450"/>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3.1. Права и обязанности Поставщика:</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3.1.1. Поставщик обязан передать товар Заказчику в соответствии с условиями настоящего договора, согласно ТУ предоставленным заказчиком. </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3.1.2. Поставщик обязан поставить товар по месту нахождения Заказчика собственным транспортом или с привлечением транспорта третьих лиц за свой счет.</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3.1.3. Поставщик обязан устранять недостатки товара по количеству и комплектности в течение 10 (десяти) дней с момента заявления о них Заказчиком.</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Расходы, связанные с устранением недостатков товаров по количеству и комплектности, несет Поставщик.</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3.1.4. Поставщик обязан по требованию Заказчика заменить некачественный товар товаром надлежащего качества, соответствующим условиям настоящего договора, в течение 10(десяти) дней со дня получения соответствующего требования Заказчика. </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3.2. Права и обязанности Заказчика:</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3.2.1. Заказчик обязан принять товар и </w:t>
      </w:r>
      <w:proofErr w:type="gramStart"/>
      <w:r w:rsidRPr="004755EC">
        <w:rPr>
          <w:rFonts w:ascii="Arial" w:eastAsia="Times New Roman" w:hAnsi="Arial" w:cs="Arial"/>
          <w:sz w:val="16"/>
          <w:szCs w:val="16"/>
          <w:lang w:eastAsia="ru-RU"/>
        </w:rPr>
        <w:t>оплатить его стоимость на</w:t>
      </w:r>
      <w:proofErr w:type="gramEnd"/>
      <w:r w:rsidRPr="004755EC">
        <w:rPr>
          <w:rFonts w:ascii="Arial" w:eastAsia="Times New Roman" w:hAnsi="Arial" w:cs="Arial"/>
          <w:sz w:val="16"/>
          <w:szCs w:val="16"/>
          <w:lang w:eastAsia="ru-RU"/>
        </w:rPr>
        <w:t xml:space="preserve"> условиях настоящего договора. </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3.2.3. Заказчик вправе получать от Поставщика объяснения, связанные с поставкой товара, обусловленного договором.</w:t>
      </w:r>
    </w:p>
    <w:p w:rsidR="004755EC" w:rsidRPr="004755EC" w:rsidRDefault="004755EC" w:rsidP="004755EC">
      <w:pPr>
        <w:autoSpaceDE w:val="0"/>
        <w:autoSpaceDN w:val="0"/>
        <w:adjustRightInd w:val="0"/>
        <w:spacing w:after="0" w:line="240" w:lineRule="auto"/>
        <w:jc w:val="center"/>
        <w:rPr>
          <w:rFonts w:ascii="Arial" w:eastAsia="Times New Roman" w:hAnsi="Arial" w:cs="Arial"/>
          <w:sz w:val="16"/>
          <w:szCs w:val="16"/>
          <w:lang w:eastAsia="ru-RU"/>
        </w:rPr>
      </w:pPr>
    </w:p>
    <w:p w:rsidR="004755EC" w:rsidRPr="004755EC" w:rsidRDefault="004755EC" w:rsidP="004755EC">
      <w:pPr>
        <w:autoSpaceDE w:val="0"/>
        <w:autoSpaceDN w:val="0"/>
        <w:adjustRightInd w:val="0"/>
        <w:spacing w:after="0" w:line="240" w:lineRule="auto"/>
        <w:jc w:val="center"/>
        <w:rPr>
          <w:rFonts w:ascii="Arial" w:eastAsia="Times New Roman" w:hAnsi="Arial" w:cs="Arial"/>
          <w:b/>
          <w:sz w:val="16"/>
          <w:szCs w:val="16"/>
          <w:lang w:eastAsia="ru-RU"/>
        </w:rPr>
      </w:pPr>
      <w:r w:rsidRPr="004755EC">
        <w:rPr>
          <w:rFonts w:ascii="Arial" w:eastAsia="Times New Roman" w:hAnsi="Arial" w:cs="Arial"/>
          <w:b/>
          <w:sz w:val="16"/>
          <w:szCs w:val="16"/>
          <w:lang w:eastAsia="ru-RU"/>
        </w:rPr>
        <w:t>4. Условия поставки и приемки товара, гарантии качества товара</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4.1. Поставщик обязуется поставить товар на материальный склад Заказчика по адресу ул. Д. Ковальчук, 191 . </w:t>
      </w:r>
    </w:p>
    <w:p w:rsidR="004755EC" w:rsidRPr="004755EC" w:rsidRDefault="004755EC" w:rsidP="004755EC">
      <w:pPr>
        <w:autoSpaceDE w:val="0"/>
        <w:autoSpaceDN w:val="0"/>
        <w:adjustRightInd w:val="0"/>
        <w:spacing w:after="0" w:line="240" w:lineRule="auto"/>
        <w:ind w:firstLine="284"/>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4.2. Поставка товара производится в течени</w:t>
      </w:r>
      <w:proofErr w:type="gramStart"/>
      <w:r w:rsidRPr="004755EC">
        <w:rPr>
          <w:rFonts w:ascii="Arial" w:eastAsia="Times New Roman" w:hAnsi="Arial" w:cs="Arial"/>
          <w:sz w:val="16"/>
          <w:szCs w:val="16"/>
          <w:lang w:eastAsia="ru-RU"/>
        </w:rPr>
        <w:t>и</w:t>
      </w:r>
      <w:proofErr w:type="gramEnd"/>
      <w:r w:rsidRPr="004755EC">
        <w:rPr>
          <w:rFonts w:ascii="Arial" w:eastAsia="Times New Roman" w:hAnsi="Arial" w:cs="Arial"/>
          <w:sz w:val="16"/>
          <w:szCs w:val="16"/>
          <w:lang w:eastAsia="ru-RU"/>
        </w:rPr>
        <w:t xml:space="preserve"> 2 (двух) недель с момента поступления предоплаты на расчетный счет Поставщика, предусмотренной п.2.2. настоящего договора.</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4.3.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4.4. Приемка товара по качеству осуществляется Заказчиком в течение 3 (трех) рабочих дней после поставки.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А) направить своего представителя, подтвердив его полномочия, для установления качественных нарушений и составления акта;</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Б) уполномочить какое-либо третье лицо быть своим представителем при анализе недостатков и уполномочить его подписать акт.</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4.5. Если Поставщик в течение 3 (трех) рабочих дней с момента направления уведомления не выполнил действий, указанных в подпунктах А) или Б), претензии Заказчика по качеству товара считаются принятыми Поставщиком. </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4.6. В случае выявления товара ненадлежащего качества, Поставщик обязан произвести замену некачественного товара в соответствии с п.3.1.4 договора. В этом случае товар считается не принятым до подписания акта устранения претензий.</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4.7. Документом, подтверждающим факт приемки товара, служит товарная накладная, подписанная уполномоченным представителем Заказчика.</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4.8. Поставщик обязан предоставлять Заказчику вместе с товаром следующие документы:</w:t>
      </w:r>
    </w:p>
    <w:p w:rsidR="004755EC" w:rsidRPr="004755EC" w:rsidRDefault="004755EC" w:rsidP="004755EC">
      <w:pPr>
        <w:numPr>
          <w:ilvl w:val="0"/>
          <w:numId w:val="41"/>
        </w:numPr>
        <w:autoSpaceDE w:val="0"/>
        <w:autoSpaceDN w:val="0"/>
        <w:adjustRightInd w:val="0"/>
        <w:spacing w:after="0" w:line="240" w:lineRule="auto"/>
        <w:ind w:left="0"/>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товаросопроводительные документы (товарную накладную, счет-фактуру);</w:t>
      </w:r>
    </w:p>
    <w:p w:rsidR="004755EC" w:rsidRPr="004755EC" w:rsidRDefault="004755EC" w:rsidP="004755EC">
      <w:pPr>
        <w:numPr>
          <w:ilvl w:val="0"/>
          <w:numId w:val="41"/>
        </w:numPr>
        <w:autoSpaceDE w:val="0"/>
        <w:autoSpaceDN w:val="0"/>
        <w:adjustRightInd w:val="0"/>
        <w:spacing w:after="0" w:line="240" w:lineRule="auto"/>
        <w:ind w:left="0"/>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а также другие необходимые документы. </w:t>
      </w:r>
    </w:p>
    <w:p w:rsidR="004755EC" w:rsidRPr="004755EC" w:rsidRDefault="004755EC" w:rsidP="004755EC">
      <w:pPr>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4.9. Переход права собственности на поставляемый товар от Поставщика к Заказчику наступает с момента передачи его Заказчику. </w:t>
      </w:r>
    </w:p>
    <w:p w:rsidR="004755EC" w:rsidRPr="004755EC" w:rsidRDefault="004755EC" w:rsidP="004755EC">
      <w:pPr>
        <w:autoSpaceDE w:val="0"/>
        <w:autoSpaceDN w:val="0"/>
        <w:adjustRightInd w:val="0"/>
        <w:spacing w:after="0" w:line="240" w:lineRule="auto"/>
        <w:rPr>
          <w:rFonts w:ascii="Arial" w:eastAsia="Times New Roman" w:hAnsi="Arial" w:cs="Arial"/>
          <w:sz w:val="16"/>
          <w:szCs w:val="16"/>
          <w:lang w:eastAsia="ru-RU"/>
        </w:rPr>
      </w:pPr>
    </w:p>
    <w:p w:rsidR="004755EC" w:rsidRPr="004755EC" w:rsidRDefault="004755EC" w:rsidP="004755EC">
      <w:pPr>
        <w:spacing w:after="0" w:line="240" w:lineRule="auto"/>
        <w:jc w:val="center"/>
        <w:rPr>
          <w:rFonts w:ascii="Arial" w:eastAsia="Times New Roman" w:hAnsi="Arial" w:cs="Arial"/>
          <w:b/>
          <w:sz w:val="16"/>
          <w:szCs w:val="16"/>
          <w:lang w:eastAsia="ru-RU"/>
        </w:rPr>
      </w:pPr>
      <w:r w:rsidRPr="004755EC">
        <w:rPr>
          <w:rFonts w:ascii="Arial" w:eastAsia="Times New Roman" w:hAnsi="Arial" w:cs="Arial"/>
          <w:b/>
          <w:sz w:val="16"/>
          <w:szCs w:val="16"/>
          <w:lang w:eastAsia="ru-RU"/>
        </w:rPr>
        <w:t>5. Ответственность сторон</w:t>
      </w:r>
    </w:p>
    <w:p w:rsidR="004755EC" w:rsidRPr="004755EC" w:rsidRDefault="004755EC" w:rsidP="004755EC">
      <w:pPr>
        <w:autoSpaceDE w:val="0"/>
        <w:autoSpaceDN w:val="0"/>
        <w:adjustRightInd w:val="0"/>
        <w:spacing w:after="0" w:line="240" w:lineRule="auto"/>
        <w:ind w:firstLine="360"/>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5.2. В случае нарушения обязательств, предусмотренных договором, Поставщик выплачивает Заказчику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5.3. 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5.4. Возмещение убытков и уплата неустойки не освобождает стороны от исполнения обязательств, предусмотренных договором, в полном объеме. </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4755EC" w:rsidRPr="004755EC" w:rsidRDefault="004755EC" w:rsidP="004755EC">
      <w:pPr>
        <w:spacing w:after="0" w:line="240" w:lineRule="auto"/>
        <w:rPr>
          <w:rFonts w:ascii="Arial" w:eastAsia="Times New Roman" w:hAnsi="Arial" w:cs="Arial"/>
          <w:sz w:val="16"/>
          <w:szCs w:val="16"/>
          <w:lang w:eastAsia="ru-RU"/>
        </w:rPr>
      </w:pPr>
    </w:p>
    <w:p w:rsidR="004755EC" w:rsidRPr="004755EC" w:rsidRDefault="004755EC" w:rsidP="004755EC">
      <w:pPr>
        <w:spacing w:after="0" w:line="240" w:lineRule="auto"/>
        <w:jc w:val="center"/>
        <w:rPr>
          <w:rFonts w:ascii="Arial" w:eastAsia="Times New Roman" w:hAnsi="Arial" w:cs="Arial"/>
          <w:b/>
          <w:sz w:val="16"/>
          <w:szCs w:val="16"/>
          <w:lang w:eastAsia="ru-RU"/>
        </w:rPr>
      </w:pPr>
      <w:r w:rsidRPr="004755EC">
        <w:rPr>
          <w:rFonts w:ascii="Arial" w:eastAsia="Times New Roman" w:hAnsi="Arial" w:cs="Arial"/>
          <w:b/>
          <w:sz w:val="16"/>
          <w:szCs w:val="16"/>
          <w:lang w:eastAsia="ru-RU"/>
        </w:rPr>
        <w:t>6. Обстоятельства непреодолимой силы</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w:t>
      </w:r>
      <w:r w:rsidRPr="004755EC">
        <w:rPr>
          <w:rFonts w:ascii="Arial" w:eastAsia="Times New Roman" w:hAnsi="Arial" w:cs="Arial"/>
          <w:sz w:val="16"/>
          <w:szCs w:val="16"/>
          <w:lang w:eastAsia="ru-RU"/>
        </w:rPr>
        <w:lastRenderedPageBreak/>
        <w:t xml:space="preserve">наводнение, пожар, землетрясение и другие природные явления, а также война, боевые действия, блокады и действия государственных органов власти. </w:t>
      </w:r>
    </w:p>
    <w:p w:rsidR="004755EC" w:rsidRPr="004755EC" w:rsidRDefault="004755EC" w:rsidP="004755EC">
      <w:pPr>
        <w:autoSpaceDE w:val="0"/>
        <w:autoSpaceDN w:val="0"/>
        <w:adjustRightInd w:val="0"/>
        <w:spacing w:after="0" w:line="240" w:lineRule="auto"/>
        <w:ind w:firstLine="225"/>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755EC" w:rsidRPr="004755EC" w:rsidRDefault="004755EC" w:rsidP="004755EC">
      <w:pPr>
        <w:spacing w:after="0" w:line="240" w:lineRule="auto"/>
        <w:rPr>
          <w:rFonts w:ascii="Arial" w:eastAsia="Times New Roman" w:hAnsi="Arial" w:cs="Arial"/>
          <w:b/>
          <w:sz w:val="16"/>
          <w:szCs w:val="16"/>
          <w:lang w:eastAsia="ru-RU"/>
        </w:rPr>
      </w:pPr>
    </w:p>
    <w:p w:rsidR="004755EC" w:rsidRPr="004755EC" w:rsidRDefault="004755EC" w:rsidP="004755EC">
      <w:pPr>
        <w:spacing w:after="0" w:line="240" w:lineRule="auto"/>
        <w:rPr>
          <w:rFonts w:ascii="Arial" w:eastAsia="Times New Roman" w:hAnsi="Arial" w:cs="Arial"/>
          <w:b/>
          <w:sz w:val="16"/>
          <w:szCs w:val="16"/>
          <w:lang w:eastAsia="ru-RU"/>
        </w:rPr>
      </w:pPr>
    </w:p>
    <w:p w:rsidR="004755EC" w:rsidRPr="004755EC" w:rsidRDefault="004755EC" w:rsidP="004755EC">
      <w:pPr>
        <w:spacing w:after="0" w:line="240" w:lineRule="auto"/>
        <w:jc w:val="center"/>
        <w:rPr>
          <w:rFonts w:ascii="Arial" w:eastAsia="Times New Roman" w:hAnsi="Arial" w:cs="Arial"/>
          <w:b/>
          <w:sz w:val="16"/>
          <w:szCs w:val="16"/>
          <w:lang w:eastAsia="ru-RU"/>
        </w:rPr>
      </w:pPr>
      <w:r w:rsidRPr="004755EC">
        <w:rPr>
          <w:rFonts w:ascii="Arial" w:eastAsia="Times New Roman" w:hAnsi="Arial" w:cs="Arial"/>
          <w:b/>
          <w:sz w:val="16"/>
          <w:szCs w:val="16"/>
          <w:lang w:eastAsia="ru-RU"/>
        </w:rPr>
        <w:t>7. Порядок разрешения споров</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755EC" w:rsidRPr="004755EC" w:rsidRDefault="004755EC" w:rsidP="004755EC">
      <w:pPr>
        <w:spacing w:after="0" w:line="240" w:lineRule="auto"/>
        <w:rPr>
          <w:rFonts w:ascii="Arial" w:eastAsia="Times New Roman" w:hAnsi="Arial" w:cs="Arial"/>
          <w:sz w:val="16"/>
          <w:szCs w:val="16"/>
          <w:lang w:eastAsia="ru-RU"/>
        </w:rPr>
      </w:pPr>
    </w:p>
    <w:p w:rsidR="004755EC" w:rsidRPr="004755EC" w:rsidRDefault="004755EC" w:rsidP="004755EC">
      <w:pPr>
        <w:autoSpaceDE w:val="0"/>
        <w:autoSpaceDN w:val="0"/>
        <w:adjustRightInd w:val="0"/>
        <w:spacing w:after="0" w:line="240" w:lineRule="auto"/>
        <w:jc w:val="center"/>
        <w:rPr>
          <w:rFonts w:ascii="Arial" w:eastAsia="Times New Roman" w:hAnsi="Arial" w:cs="Arial"/>
          <w:b/>
          <w:sz w:val="16"/>
          <w:szCs w:val="16"/>
          <w:lang w:eastAsia="ru-RU"/>
        </w:rPr>
      </w:pPr>
      <w:r w:rsidRPr="004755EC">
        <w:rPr>
          <w:rFonts w:ascii="Arial" w:eastAsia="Times New Roman" w:hAnsi="Arial" w:cs="Arial"/>
          <w:b/>
          <w:sz w:val="16"/>
          <w:szCs w:val="16"/>
          <w:lang w:eastAsia="ru-RU"/>
        </w:rPr>
        <w:t xml:space="preserve">8.Срок действия договора и прочие условия. </w:t>
      </w:r>
    </w:p>
    <w:p w:rsidR="004755EC" w:rsidRPr="004755EC" w:rsidRDefault="004755EC" w:rsidP="004755EC">
      <w:pPr>
        <w:autoSpaceDE w:val="0"/>
        <w:autoSpaceDN w:val="0"/>
        <w:adjustRightInd w:val="0"/>
        <w:spacing w:after="0" w:line="240" w:lineRule="auto"/>
        <w:ind w:firstLine="225"/>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8.1. Договор вступает в силу после его подписания сторонами и действует до исполнения сторонами своих обязательств.</w:t>
      </w:r>
    </w:p>
    <w:p w:rsidR="004755EC" w:rsidRPr="004755EC" w:rsidRDefault="004755EC" w:rsidP="004755EC">
      <w:pPr>
        <w:autoSpaceDE w:val="0"/>
        <w:autoSpaceDN w:val="0"/>
        <w:adjustRightInd w:val="0"/>
        <w:spacing w:after="0" w:line="240" w:lineRule="auto"/>
        <w:ind w:firstLine="360"/>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755EC" w:rsidRPr="004755EC" w:rsidRDefault="004755EC" w:rsidP="004755EC">
      <w:pPr>
        <w:autoSpaceDE w:val="0"/>
        <w:autoSpaceDN w:val="0"/>
        <w:adjustRightInd w:val="0"/>
        <w:spacing w:after="0" w:line="240" w:lineRule="auto"/>
        <w:ind w:firstLine="360"/>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8.3. Настоящий </w:t>
      </w:r>
      <w:proofErr w:type="gramStart"/>
      <w:r w:rsidRPr="004755EC">
        <w:rPr>
          <w:rFonts w:ascii="Arial" w:eastAsia="Times New Roman" w:hAnsi="Arial" w:cs="Arial"/>
          <w:sz w:val="16"/>
          <w:szCs w:val="16"/>
          <w:lang w:eastAsia="ru-RU"/>
        </w:rPr>
        <w:t>договор</w:t>
      </w:r>
      <w:proofErr w:type="gramEnd"/>
      <w:r w:rsidRPr="004755EC">
        <w:rPr>
          <w:rFonts w:ascii="Arial" w:eastAsia="Times New Roman" w:hAnsi="Arial" w:cs="Arial"/>
          <w:sz w:val="16"/>
          <w:szCs w:val="16"/>
          <w:lang w:eastAsia="ru-RU"/>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4755EC" w:rsidRPr="004755EC" w:rsidRDefault="004755EC" w:rsidP="004755EC">
      <w:pPr>
        <w:spacing w:after="0" w:line="240" w:lineRule="auto"/>
        <w:ind w:firstLine="360"/>
        <w:rPr>
          <w:rFonts w:ascii="Arial" w:eastAsia="Times New Roman" w:hAnsi="Arial" w:cs="Arial"/>
          <w:sz w:val="16"/>
          <w:szCs w:val="16"/>
          <w:lang w:val="x-none" w:eastAsia="x-none"/>
        </w:rPr>
      </w:pPr>
    </w:p>
    <w:p w:rsidR="004755EC" w:rsidRPr="004755EC" w:rsidRDefault="004755EC" w:rsidP="004755EC">
      <w:pPr>
        <w:widowControl w:val="0"/>
        <w:suppressAutoHyphens/>
        <w:spacing w:after="0" w:line="240" w:lineRule="auto"/>
        <w:jc w:val="center"/>
        <w:rPr>
          <w:rFonts w:ascii="Arial" w:eastAsia="Arial Unicode MS" w:hAnsi="Arial" w:cs="Arial"/>
          <w:b/>
          <w:kern w:val="2"/>
          <w:sz w:val="16"/>
          <w:szCs w:val="16"/>
          <w:lang w:val="x-none" w:eastAsia="x-none"/>
        </w:rPr>
      </w:pPr>
      <w:bookmarkStart w:id="1" w:name="Par2"/>
      <w:bookmarkEnd w:id="1"/>
      <w:r w:rsidRPr="004755EC">
        <w:rPr>
          <w:rFonts w:ascii="Arial" w:eastAsia="Arial Unicode MS" w:hAnsi="Arial" w:cs="Arial"/>
          <w:b/>
          <w:kern w:val="2"/>
          <w:sz w:val="16"/>
          <w:szCs w:val="16"/>
          <w:lang w:val="en-US" w:eastAsia="x-none"/>
        </w:rPr>
        <w:t>9</w:t>
      </w:r>
      <w:r w:rsidRPr="004755EC">
        <w:rPr>
          <w:rFonts w:ascii="Arial" w:eastAsia="Arial Unicode MS" w:hAnsi="Arial" w:cs="Arial"/>
          <w:b/>
          <w:kern w:val="2"/>
          <w:sz w:val="16"/>
          <w:szCs w:val="16"/>
          <w:lang w:val="x-none" w:eastAsia="x-none"/>
        </w:rPr>
        <w:t>.Юридические адреса сторон</w:t>
      </w:r>
    </w:p>
    <w:p w:rsidR="004755EC" w:rsidRPr="004755EC" w:rsidRDefault="004755EC" w:rsidP="004755EC">
      <w:pPr>
        <w:widowControl w:val="0"/>
        <w:suppressAutoHyphens/>
        <w:spacing w:after="0" w:line="240" w:lineRule="auto"/>
        <w:jc w:val="center"/>
        <w:rPr>
          <w:rFonts w:ascii="Arial" w:eastAsia="Arial Unicode MS" w:hAnsi="Arial" w:cs="Arial"/>
          <w:b/>
          <w:kern w:val="2"/>
          <w:sz w:val="16"/>
          <w:szCs w:val="16"/>
          <w:lang w:val="x-none" w:eastAsia="x-none"/>
        </w:rPr>
      </w:pPr>
    </w:p>
    <w:tbl>
      <w:tblPr>
        <w:tblW w:w="0" w:type="auto"/>
        <w:tblLook w:val="01E0" w:firstRow="1" w:lastRow="1" w:firstColumn="1" w:lastColumn="1" w:noHBand="0" w:noVBand="0"/>
      </w:tblPr>
      <w:tblGrid>
        <w:gridCol w:w="5353"/>
        <w:gridCol w:w="4727"/>
      </w:tblGrid>
      <w:tr w:rsidR="004755EC" w:rsidRPr="004755EC" w:rsidTr="004755EC">
        <w:trPr>
          <w:trHeight w:val="4261"/>
        </w:trPr>
        <w:tc>
          <w:tcPr>
            <w:tcW w:w="5353" w:type="dxa"/>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b/>
                <w:sz w:val="16"/>
                <w:szCs w:val="16"/>
                <w:lang w:eastAsia="ru-RU"/>
              </w:rPr>
              <w:t>Заказчик:</w:t>
            </w:r>
            <w:r w:rsidRPr="004755EC">
              <w:rPr>
                <w:rFonts w:ascii="Arial" w:eastAsia="Times New Roman" w:hAnsi="Arial" w:cs="Arial"/>
                <w:sz w:val="16"/>
                <w:szCs w:val="16"/>
                <w:lang w:eastAsia="ru-RU"/>
              </w:rPr>
              <w:t xml:space="preserve"> </w:t>
            </w:r>
          </w:p>
          <w:p w:rsidR="004755EC" w:rsidRPr="004755EC" w:rsidRDefault="004755EC" w:rsidP="004755EC">
            <w:pPr>
              <w:spacing w:after="0" w:line="240" w:lineRule="auto"/>
              <w:rPr>
                <w:rFonts w:ascii="Arial" w:eastAsia="Times New Roman" w:hAnsi="Arial" w:cs="Arial"/>
                <w:b/>
                <w:sz w:val="16"/>
                <w:szCs w:val="16"/>
                <w:lang w:val="x-none" w:eastAsia="x-none"/>
              </w:rPr>
            </w:pPr>
            <w:r w:rsidRPr="004755EC">
              <w:rPr>
                <w:rFonts w:ascii="Arial" w:eastAsia="Times New Roman" w:hAnsi="Arial" w:cs="Arial"/>
                <w:b/>
                <w:sz w:val="16"/>
                <w:szCs w:val="16"/>
                <w:lang w:val="x-none" w:eastAsia="x-none"/>
              </w:rPr>
              <w:t xml:space="preserve">ФГБОУ ВО «Сибирский государственный университет путей сообщения» </w:t>
            </w:r>
          </w:p>
          <w:p w:rsidR="004755EC" w:rsidRPr="004755EC" w:rsidRDefault="004755EC" w:rsidP="004755EC">
            <w:pPr>
              <w:spacing w:after="0" w:line="240" w:lineRule="auto"/>
              <w:rPr>
                <w:rFonts w:ascii="Arial" w:eastAsia="Times New Roman" w:hAnsi="Arial" w:cs="Arial"/>
                <w:sz w:val="16"/>
                <w:szCs w:val="16"/>
                <w:lang w:val="x-none" w:eastAsia="x-none"/>
              </w:rPr>
            </w:pPr>
            <w:r w:rsidRPr="004755EC">
              <w:rPr>
                <w:rFonts w:ascii="Arial" w:eastAsia="Times New Roman" w:hAnsi="Arial" w:cs="Arial"/>
                <w:sz w:val="16"/>
                <w:szCs w:val="16"/>
                <w:lang w:val="x-none" w:eastAsia="x-none"/>
              </w:rPr>
              <w:t xml:space="preserve">630049г. Новосибирск, 49 </w:t>
            </w:r>
            <w:proofErr w:type="spellStart"/>
            <w:r w:rsidRPr="004755EC">
              <w:rPr>
                <w:rFonts w:ascii="Arial" w:eastAsia="Times New Roman" w:hAnsi="Arial" w:cs="Arial"/>
                <w:sz w:val="16"/>
                <w:szCs w:val="16"/>
                <w:lang w:val="x-none" w:eastAsia="x-none"/>
              </w:rPr>
              <w:t>ул.Д.Ковальчук</w:t>
            </w:r>
            <w:proofErr w:type="spellEnd"/>
            <w:r w:rsidRPr="004755EC">
              <w:rPr>
                <w:rFonts w:ascii="Arial" w:eastAsia="Times New Roman" w:hAnsi="Arial" w:cs="Arial"/>
                <w:sz w:val="16"/>
                <w:szCs w:val="16"/>
                <w:lang w:val="x-none" w:eastAsia="x-none"/>
              </w:rPr>
              <w:t xml:space="preserve"> д.191 </w:t>
            </w:r>
          </w:p>
          <w:p w:rsidR="004755EC" w:rsidRPr="004755EC" w:rsidRDefault="004755EC" w:rsidP="004755EC">
            <w:pPr>
              <w:spacing w:after="0" w:line="240" w:lineRule="auto"/>
              <w:rPr>
                <w:rFonts w:ascii="Arial" w:eastAsia="Times New Roman" w:hAnsi="Arial" w:cs="Arial"/>
                <w:sz w:val="16"/>
                <w:szCs w:val="16"/>
                <w:lang w:val="x-none" w:eastAsia="x-none"/>
              </w:rPr>
            </w:pPr>
            <w:r w:rsidRPr="004755EC">
              <w:rPr>
                <w:rFonts w:ascii="Arial" w:eastAsia="Times New Roman" w:hAnsi="Arial" w:cs="Arial"/>
                <w:sz w:val="16"/>
                <w:szCs w:val="16"/>
                <w:lang w:val="x-none" w:eastAsia="x-none"/>
              </w:rPr>
              <w:t xml:space="preserve">ИНН 5402113155, КПП 540201001 </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ОГРН 1025401011680     ОКПО 01115969</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Получатель: УФК по Новосибирской области (СГУПС л/с 20516Х38290)</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БИК 045004001</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Банк: </w:t>
            </w:r>
            <w:proofErr w:type="gramStart"/>
            <w:r w:rsidRPr="004755EC">
              <w:rPr>
                <w:rFonts w:ascii="Arial" w:eastAsia="Times New Roman" w:hAnsi="Arial" w:cs="Arial"/>
                <w:sz w:val="16"/>
                <w:szCs w:val="16"/>
                <w:lang w:eastAsia="ru-RU"/>
              </w:rPr>
              <w:t>СИБИРСКОЕ</w:t>
            </w:r>
            <w:proofErr w:type="gramEnd"/>
            <w:r w:rsidRPr="004755EC">
              <w:rPr>
                <w:rFonts w:ascii="Arial" w:eastAsia="Times New Roman" w:hAnsi="Arial" w:cs="Arial"/>
                <w:sz w:val="16"/>
                <w:szCs w:val="16"/>
                <w:lang w:eastAsia="ru-RU"/>
              </w:rPr>
              <w:t xml:space="preserve"> ГУ Банка России </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г. Новосибирск</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Расчетный счет   40501810700042000002</w:t>
            </w:r>
          </w:p>
          <w:p w:rsidR="004755EC" w:rsidRPr="004755EC" w:rsidRDefault="004755EC" w:rsidP="004755EC">
            <w:pPr>
              <w:spacing w:after="0" w:line="240" w:lineRule="auto"/>
              <w:rPr>
                <w:rFonts w:ascii="Arial" w:eastAsia="Times New Roman" w:hAnsi="Arial" w:cs="Arial"/>
                <w:sz w:val="16"/>
                <w:szCs w:val="16"/>
                <w:lang w:val="x-none" w:eastAsia="x-none"/>
              </w:rPr>
            </w:pPr>
          </w:p>
          <w:p w:rsidR="004755EC" w:rsidRPr="004755EC" w:rsidRDefault="004755EC" w:rsidP="004755EC">
            <w:pPr>
              <w:spacing w:after="0" w:line="240" w:lineRule="auto"/>
              <w:rPr>
                <w:rFonts w:ascii="Arial" w:eastAsia="Times New Roman" w:hAnsi="Arial" w:cs="Arial"/>
                <w:sz w:val="16"/>
                <w:szCs w:val="16"/>
                <w:lang w:val="x-none" w:eastAsia="x-none"/>
              </w:rPr>
            </w:pPr>
          </w:p>
          <w:p w:rsidR="004755EC" w:rsidRPr="004755EC" w:rsidRDefault="004755EC" w:rsidP="004755EC">
            <w:pPr>
              <w:spacing w:after="0" w:line="240" w:lineRule="auto"/>
              <w:rPr>
                <w:rFonts w:ascii="Arial" w:eastAsia="Times New Roman" w:hAnsi="Arial" w:cs="Arial"/>
                <w:sz w:val="16"/>
                <w:szCs w:val="16"/>
                <w:lang w:val="x-none" w:eastAsia="x-none"/>
              </w:rPr>
            </w:pPr>
          </w:p>
          <w:p w:rsidR="004755EC" w:rsidRPr="004755EC" w:rsidRDefault="004755EC" w:rsidP="004755EC">
            <w:pPr>
              <w:spacing w:after="0" w:line="240" w:lineRule="auto"/>
              <w:rPr>
                <w:rFonts w:ascii="Arial" w:eastAsia="Times New Roman" w:hAnsi="Arial" w:cs="Arial"/>
                <w:sz w:val="16"/>
                <w:szCs w:val="16"/>
                <w:lang w:val="x-none" w:eastAsia="x-none"/>
              </w:rPr>
            </w:pPr>
          </w:p>
          <w:p w:rsidR="004755EC" w:rsidRPr="004755EC" w:rsidRDefault="004755EC" w:rsidP="004755EC">
            <w:pPr>
              <w:spacing w:after="0" w:line="240" w:lineRule="auto"/>
              <w:rPr>
                <w:rFonts w:ascii="Arial" w:eastAsia="Times New Roman" w:hAnsi="Arial" w:cs="Arial"/>
                <w:sz w:val="16"/>
                <w:szCs w:val="16"/>
                <w:lang w:val="x-none" w:eastAsia="x-none"/>
              </w:rPr>
            </w:pPr>
          </w:p>
          <w:p w:rsidR="004755EC" w:rsidRPr="004755EC" w:rsidRDefault="004755EC" w:rsidP="004755EC">
            <w:pPr>
              <w:spacing w:after="0" w:line="240" w:lineRule="auto"/>
              <w:rPr>
                <w:rFonts w:ascii="Arial" w:eastAsia="Times New Roman" w:hAnsi="Arial" w:cs="Arial"/>
                <w:sz w:val="16"/>
                <w:szCs w:val="16"/>
                <w:lang w:val="x-none" w:eastAsia="x-none"/>
              </w:rPr>
            </w:pPr>
            <w:r w:rsidRPr="004755EC">
              <w:rPr>
                <w:rFonts w:ascii="Arial" w:eastAsia="Times New Roman" w:hAnsi="Arial" w:cs="Arial"/>
                <w:sz w:val="16"/>
                <w:szCs w:val="16"/>
                <w:lang w:val="x-none" w:eastAsia="x-none"/>
              </w:rPr>
              <w:t xml:space="preserve">Проректор _____________ С.А. </w:t>
            </w:r>
            <w:proofErr w:type="spellStart"/>
            <w:r w:rsidRPr="004755EC">
              <w:rPr>
                <w:rFonts w:ascii="Arial" w:eastAsia="Times New Roman" w:hAnsi="Arial" w:cs="Arial"/>
                <w:sz w:val="16"/>
                <w:szCs w:val="16"/>
                <w:lang w:val="x-none" w:eastAsia="x-none"/>
              </w:rPr>
              <w:t>Бокарев</w:t>
            </w:r>
            <w:proofErr w:type="spellEnd"/>
            <w:r w:rsidRPr="004755EC">
              <w:rPr>
                <w:rFonts w:ascii="Arial" w:eastAsia="Times New Roman" w:hAnsi="Arial" w:cs="Arial"/>
                <w:sz w:val="16"/>
                <w:szCs w:val="16"/>
                <w:lang w:val="x-none" w:eastAsia="x-none"/>
              </w:rPr>
              <w:t xml:space="preserve"> </w:t>
            </w:r>
          </w:p>
          <w:p w:rsidR="004755EC" w:rsidRPr="004755EC" w:rsidRDefault="004755EC" w:rsidP="004755EC">
            <w:pPr>
              <w:spacing w:after="0" w:line="240" w:lineRule="auto"/>
              <w:rPr>
                <w:rFonts w:ascii="Arial" w:eastAsia="Times New Roman" w:hAnsi="Arial" w:cs="Arial"/>
                <w:sz w:val="16"/>
                <w:szCs w:val="16"/>
                <w:lang w:val="x-none" w:eastAsia="ru-RU"/>
              </w:rPr>
            </w:pPr>
          </w:p>
          <w:p w:rsidR="004755EC" w:rsidRPr="004755EC" w:rsidRDefault="004755EC" w:rsidP="004755EC">
            <w:pPr>
              <w:widowControl w:val="0"/>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«____»_____________ 2018 г.                                  </w:t>
            </w:r>
            <w:r w:rsidRPr="004755EC">
              <w:rPr>
                <w:rFonts w:ascii="Arial" w:eastAsia="Times New Roman" w:hAnsi="Arial" w:cs="Arial"/>
                <w:sz w:val="16"/>
                <w:szCs w:val="16"/>
                <w:lang w:eastAsia="ru-RU"/>
              </w:rPr>
              <w:tab/>
            </w:r>
          </w:p>
        </w:tc>
        <w:tc>
          <w:tcPr>
            <w:tcW w:w="4727" w:type="dxa"/>
          </w:tcPr>
          <w:p w:rsidR="004755EC" w:rsidRPr="004755EC" w:rsidRDefault="004755EC" w:rsidP="004755EC">
            <w:pPr>
              <w:spacing w:after="0" w:line="240" w:lineRule="auto"/>
              <w:rPr>
                <w:rFonts w:ascii="Arial" w:eastAsia="Times New Roman" w:hAnsi="Arial" w:cs="Arial"/>
                <w:b/>
                <w:sz w:val="16"/>
                <w:szCs w:val="16"/>
                <w:lang w:eastAsia="ru-RU"/>
              </w:rPr>
            </w:pPr>
            <w:r w:rsidRPr="004755EC">
              <w:rPr>
                <w:rFonts w:ascii="Arial" w:eastAsia="Times New Roman" w:hAnsi="Arial" w:cs="Arial"/>
                <w:b/>
                <w:color w:val="000000"/>
                <w:sz w:val="16"/>
                <w:szCs w:val="16"/>
                <w:lang w:eastAsia="ru-RU"/>
              </w:rPr>
              <w:t>Поставщик</w:t>
            </w:r>
            <w:r w:rsidRPr="004755EC">
              <w:rPr>
                <w:rFonts w:ascii="Arial" w:eastAsia="Times New Roman" w:hAnsi="Arial" w:cs="Arial"/>
                <w:b/>
                <w:sz w:val="16"/>
                <w:szCs w:val="16"/>
                <w:lang w:eastAsia="ru-RU"/>
              </w:rPr>
              <w:t>:</w:t>
            </w:r>
          </w:p>
          <w:p w:rsidR="004755EC" w:rsidRPr="004755EC" w:rsidRDefault="004755EC" w:rsidP="004755EC">
            <w:pPr>
              <w:spacing w:after="0" w:line="240" w:lineRule="auto"/>
              <w:rPr>
                <w:rFonts w:ascii="Arial" w:eastAsia="Times New Roman" w:hAnsi="Arial" w:cs="Arial"/>
                <w:b/>
                <w:sz w:val="16"/>
                <w:szCs w:val="16"/>
                <w:lang w:eastAsia="ru-RU"/>
              </w:rPr>
            </w:pPr>
            <w:r w:rsidRPr="004755EC">
              <w:rPr>
                <w:rFonts w:ascii="Arial" w:eastAsia="Times New Roman" w:hAnsi="Arial" w:cs="Arial"/>
                <w:b/>
                <w:sz w:val="16"/>
                <w:szCs w:val="16"/>
                <w:lang w:eastAsia="ru-RU"/>
              </w:rPr>
              <w:t>ООО «Электро-</w:t>
            </w:r>
            <w:proofErr w:type="spellStart"/>
            <w:r w:rsidRPr="004755EC">
              <w:rPr>
                <w:rFonts w:ascii="Arial" w:eastAsia="Times New Roman" w:hAnsi="Arial" w:cs="Arial"/>
                <w:b/>
                <w:sz w:val="16"/>
                <w:szCs w:val="16"/>
                <w:lang w:eastAsia="ru-RU"/>
              </w:rPr>
              <w:t>Директ</w:t>
            </w:r>
            <w:proofErr w:type="spellEnd"/>
            <w:r w:rsidRPr="004755EC">
              <w:rPr>
                <w:rFonts w:ascii="Arial" w:eastAsia="Times New Roman" w:hAnsi="Arial" w:cs="Arial"/>
                <w:b/>
                <w:sz w:val="16"/>
                <w:szCs w:val="16"/>
                <w:lang w:eastAsia="ru-RU"/>
              </w:rPr>
              <w:t>»</w:t>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Юридический адрес: 630001, г. Новосибирск, ул. </w:t>
            </w:r>
            <w:proofErr w:type="gramStart"/>
            <w:r w:rsidRPr="004755EC">
              <w:rPr>
                <w:rFonts w:ascii="Arial" w:eastAsia="Times New Roman" w:hAnsi="Arial" w:cs="Arial"/>
                <w:sz w:val="16"/>
                <w:szCs w:val="16"/>
                <w:lang w:eastAsia="ru-RU"/>
              </w:rPr>
              <w:t>Сухарная</w:t>
            </w:r>
            <w:proofErr w:type="gramEnd"/>
            <w:r w:rsidRPr="004755EC">
              <w:rPr>
                <w:rFonts w:ascii="Arial" w:eastAsia="Times New Roman" w:hAnsi="Arial" w:cs="Arial"/>
                <w:sz w:val="16"/>
                <w:szCs w:val="16"/>
                <w:lang w:eastAsia="ru-RU"/>
              </w:rPr>
              <w:t>, дом 35, корпус 11, помещение 11-213</w:t>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bCs/>
                <w:sz w:val="16"/>
                <w:szCs w:val="16"/>
                <w:lang w:eastAsia="ru-RU"/>
              </w:rPr>
              <w:t xml:space="preserve">ИНН </w:t>
            </w:r>
            <w:r w:rsidRPr="004755EC">
              <w:rPr>
                <w:rFonts w:ascii="Arial" w:eastAsia="Times New Roman" w:hAnsi="Arial" w:cs="Arial"/>
                <w:sz w:val="16"/>
                <w:szCs w:val="16"/>
                <w:lang w:eastAsia="ru-RU"/>
              </w:rPr>
              <w:t>5407489779</w:t>
            </w:r>
            <w:r w:rsidRPr="004755EC">
              <w:rPr>
                <w:rFonts w:ascii="Arial" w:eastAsia="Times New Roman" w:hAnsi="Arial" w:cs="Arial"/>
                <w:bCs/>
                <w:sz w:val="16"/>
                <w:szCs w:val="16"/>
                <w:lang w:eastAsia="ru-RU"/>
              </w:rPr>
              <w:t xml:space="preserve">, КПП </w:t>
            </w:r>
            <w:r w:rsidRPr="004755EC">
              <w:rPr>
                <w:rFonts w:ascii="Arial" w:eastAsia="Times New Roman" w:hAnsi="Arial" w:cs="Arial"/>
                <w:sz w:val="16"/>
                <w:szCs w:val="16"/>
                <w:lang w:eastAsia="ru-RU"/>
              </w:rPr>
              <w:t>540201001</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ОГРН 1135476141195 ОКПО 48277515</w:t>
            </w:r>
          </w:p>
          <w:p w:rsidR="004755EC" w:rsidRPr="004755EC" w:rsidRDefault="004755EC" w:rsidP="004755EC">
            <w:pPr>
              <w:spacing w:after="0" w:line="240" w:lineRule="auto"/>
              <w:rPr>
                <w:rFonts w:ascii="Arial" w:eastAsia="Times New Roman" w:hAnsi="Arial" w:cs="Arial"/>
                <w:sz w:val="16"/>
                <w:szCs w:val="16"/>
                <w:lang w:eastAsia="ru-RU"/>
              </w:rPr>
            </w:pPr>
            <w:proofErr w:type="gramStart"/>
            <w:r w:rsidRPr="004755EC">
              <w:rPr>
                <w:rFonts w:ascii="Arial" w:eastAsia="Times New Roman" w:hAnsi="Arial" w:cs="Arial"/>
                <w:sz w:val="16"/>
                <w:szCs w:val="16"/>
                <w:lang w:eastAsia="ru-RU"/>
              </w:rPr>
              <w:t>зарегистрирован</w:t>
            </w:r>
            <w:proofErr w:type="gramEnd"/>
            <w:r w:rsidRPr="004755EC">
              <w:rPr>
                <w:rFonts w:ascii="Arial" w:eastAsia="Times New Roman" w:hAnsi="Arial" w:cs="Arial"/>
                <w:sz w:val="16"/>
                <w:szCs w:val="16"/>
                <w:lang w:eastAsia="ru-RU"/>
              </w:rPr>
              <w:t xml:space="preserve"> 16  сентября 2013г. в Межрайонной инспекции ФНС №16 по Новосибирской области </w:t>
            </w:r>
          </w:p>
          <w:p w:rsidR="004755EC" w:rsidRPr="004755EC" w:rsidRDefault="004755EC" w:rsidP="004755EC">
            <w:pPr>
              <w:spacing w:after="0" w:line="240" w:lineRule="auto"/>
              <w:jc w:val="both"/>
              <w:rPr>
                <w:rFonts w:ascii="Arial" w:eastAsia="Times New Roman" w:hAnsi="Arial" w:cs="Arial"/>
                <w:bCs/>
                <w:color w:val="000000"/>
                <w:sz w:val="16"/>
                <w:szCs w:val="16"/>
                <w:shd w:val="clear" w:color="auto" w:fill="FFFFFF"/>
                <w:lang w:eastAsia="ru-RU"/>
              </w:rPr>
            </w:pPr>
            <w:proofErr w:type="gramStart"/>
            <w:r w:rsidRPr="004755EC">
              <w:rPr>
                <w:rFonts w:ascii="Arial" w:eastAsia="Times New Roman" w:hAnsi="Arial" w:cs="Arial"/>
                <w:sz w:val="16"/>
                <w:szCs w:val="16"/>
                <w:lang w:eastAsia="ru-RU"/>
              </w:rPr>
              <w:t>р</w:t>
            </w:r>
            <w:proofErr w:type="gramEnd"/>
            <w:r w:rsidRPr="004755EC">
              <w:rPr>
                <w:rFonts w:ascii="Arial" w:eastAsia="Times New Roman" w:hAnsi="Arial" w:cs="Arial"/>
                <w:sz w:val="16"/>
                <w:szCs w:val="16"/>
                <w:lang w:eastAsia="ru-RU"/>
              </w:rPr>
              <w:t xml:space="preserve">/с </w:t>
            </w:r>
            <w:r w:rsidRPr="004755EC">
              <w:rPr>
                <w:rFonts w:ascii="Arial" w:eastAsia="Times New Roman" w:hAnsi="Arial" w:cs="Arial"/>
                <w:bCs/>
                <w:color w:val="000000"/>
                <w:sz w:val="16"/>
                <w:szCs w:val="16"/>
                <w:shd w:val="clear" w:color="auto" w:fill="FFFFFF"/>
                <w:lang w:eastAsia="ru-RU"/>
              </w:rPr>
              <w:t>40702810523250001925</w:t>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в Филиал «Новосибирский» АО «Альфа-Банк»</w:t>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к/с </w:t>
            </w:r>
            <w:r w:rsidRPr="004755EC">
              <w:rPr>
                <w:rFonts w:ascii="Arial" w:eastAsia="Times New Roman" w:hAnsi="Arial" w:cs="Arial"/>
                <w:bCs/>
                <w:color w:val="000000"/>
                <w:sz w:val="16"/>
                <w:szCs w:val="16"/>
                <w:shd w:val="clear" w:color="auto" w:fill="FFFFFF"/>
                <w:lang w:eastAsia="ru-RU"/>
              </w:rPr>
              <w:t>30101810600000000774</w:t>
            </w:r>
            <w:r w:rsidRPr="004755EC">
              <w:rPr>
                <w:rFonts w:ascii="Arial" w:eastAsia="Times New Roman" w:hAnsi="Arial" w:cs="Arial"/>
                <w:sz w:val="16"/>
                <w:szCs w:val="16"/>
                <w:lang w:eastAsia="ru-RU"/>
              </w:rPr>
              <w:tab/>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БИК: 045004774</w:t>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Телефон: +7(383) 303-45-66</w:t>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E-</w:t>
            </w:r>
            <w:proofErr w:type="spellStart"/>
            <w:r w:rsidRPr="004755EC">
              <w:rPr>
                <w:rFonts w:ascii="Arial" w:eastAsia="Times New Roman" w:hAnsi="Arial" w:cs="Arial"/>
                <w:sz w:val="16"/>
                <w:szCs w:val="16"/>
                <w:lang w:eastAsia="ru-RU"/>
              </w:rPr>
              <w:t>mail</w:t>
            </w:r>
            <w:proofErr w:type="spellEnd"/>
            <w:r w:rsidRPr="004755EC">
              <w:rPr>
                <w:rFonts w:ascii="Arial" w:eastAsia="Times New Roman" w:hAnsi="Arial" w:cs="Arial"/>
                <w:sz w:val="16"/>
                <w:szCs w:val="16"/>
                <w:lang w:eastAsia="ru-RU"/>
              </w:rPr>
              <w:t>: info@el-direct.ru</w:t>
            </w:r>
          </w:p>
          <w:p w:rsidR="004755EC" w:rsidRPr="004755EC" w:rsidRDefault="004755EC" w:rsidP="004755EC">
            <w:pPr>
              <w:spacing w:after="0" w:line="240" w:lineRule="auto"/>
              <w:rPr>
                <w:rFonts w:ascii="Arial" w:eastAsia="Times New Roman" w:hAnsi="Arial" w:cs="Arial"/>
                <w:sz w:val="16"/>
                <w:szCs w:val="16"/>
                <w:lang w:eastAsia="ru-RU"/>
              </w:rPr>
            </w:pPr>
          </w:p>
          <w:p w:rsidR="004755EC" w:rsidRPr="004755EC" w:rsidRDefault="004755EC" w:rsidP="004755EC">
            <w:pPr>
              <w:spacing w:after="0" w:line="240" w:lineRule="auto"/>
              <w:rPr>
                <w:rFonts w:ascii="Arial" w:eastAsia="Times New Roman" w:hAnsi="Arial" w:cs="Arial"/>
                <w:sz w:val="16"/>
                <w:szCs w:val="16"/>
                <w:lang w:eastAsia="ru-RU"/>
              </w:rPr>
            </w:pP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_____________________ Сосновский П.Е.  </w:t>
            </w:r>
          </w:p>
          <w:p w:rsidR="004755EC" w:rsidRPr="004755EC" w:rsidRDefault="004755EC" w:rsidP="004755EC">
            <w:pPr>
              <w:spacing w:after="0" w:line="240" w:lineRule="auto"/>
              <w:rPr>
                <w:rFonts w:ascii="Arial" w:eastAsia="Times New Roman" w:hAnsi="Arial" w:cs="Arial"/>
                <w:sz w:val="16"/>
                <w:szCs w:val="16"/>
                <w:lang w:eastAsia="ru-RU"/>
              </w:rPr>
            </w:pP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«___» _______________ 2018 г.</w:t>
            </w:r>
          </w:p>
        </w:tc>
      </w:tr>
    </w:tbl>
    <w:p w:rsidR="004755EC" w:rsidRPr="004755EC" w:rsidRDefault="004755EC" w:rsidP="004755EC">
      <w:pPr>
        <w:widowControl w:val="0"/>
        <w:autoSpaceDE w:val="0"/>
        <w:autoSpaceDN w:val="0"/>
        <w:adjustRightInd w:val="0"/>
        <w:spacing w:after="0" w:line="240" w:lineRule="auto"/>
        <w:jc w:val="both"/>
        <w:rPr>
          <w:rFonts w:ascii="Arial" w:eastAsia="Times New Roman" w:hAnsi="Arial" w:cs="Arial"/>
          <w:sz w:val="16"/>
          <w:szCs w:val="16"/>
          <w:lang w:eastAsia="ru-RU"/>
        </w:rPr>
      </w:pPr>
    </w:p>
    <w:p w:rsidR="004755EC" w:rsidRPr="004755EC" w:rsidRDefault="004755EC" w:rsidP="004755EC">
      <w:pPr>
        <w:tabs>
          <w:tab w:val="left" w:pos="1560"/>
        </w:tabs>
        <w:spacing w:after="0" w:line="240" w:lineRule="auto"/>
        <w:ind w:right="21"/>
        <w:jc w:val="right"/>
        <w:rPr>
          <w:rFonts w:ascii="Arial" w:eastAsia="Times New Roman" w:hAnsi="Arial" w:cs="Arial"/>
          <w:sz w:val="16"/>
          <w:szCs w:val="16"/>
          <w:lang w:eastAsia="ru-RU"/>
        </w:rPr>
      </w:pPr>
    </w:p>
    <w:p w:rsidR="004755EC" w:rsidRPr="004755EC" w:rsidRDefault="004755EC" w:rsidP="004755EC">
      <w:pPr>
        <w:tabs>
          <w:tab w:val="left" w:pos="1560"/>
        </w:tabs>
        <w:spacing w:after="0" w:line="240" w:lineRule="auto"/>
        <w:ind w:right="21"/>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ПРИЛОЖЕНИЕ № 1</w:t>
      </w:r>
    </w:p>
    <w:p w:rsidR="004755EC" w:rsidRPr="004755EC" w:rsidRDefault="004755EC" w:rsidP="004755EC">
      <w:pPr>
        <w:spacing w:after="0" w:line="240" w:lineRule="auto"/>
        <w:jc w:val="center"/>
        <w:rPr>
          <w:rFonts w:ascii="Arial" w:eastAsia="Times New Roman" w:hAnsi="Arial" w:cs="Arial"/>
          <w:sz w:val="16"/>
          <w:szCs w:val="16"/>
          <w:lang w:eastAsia="ru-RU"/>
        </w:rPr>
      </w:pPr>
      <w:r w:rsidRPr="004755EC">
        <w:rPr>
          <w:rFonts w:ascii="Arial" w:eastAsia="Times New Roman" w:hAnsi="Arial" w:cs="Arial"/>
          <w:sz w:val="16"/>
          <w:szCs w:val="16"/>
          <w:lang w:eastAsia="ru-RU"/>
        </w:rPr>
        <w:t>Спецификация № 1</w:t>
      </w:r>
    </w:p>
    <w:p w:rsidR="004755EC" w:rsidRPr="004755EC" w:rsidRDefault="004755EC" w:rsidP="004755EC">
      <w:pPr>
        <w:spacing w:after="0" w:line="240" w:lineRule="auto"/>
        <w:jc w:val="center"/>
        <w:rPr>
          <w:rFonts w:ascii="Arial" w:eastAsia="Times New Roman" w:hAnsi="Arial" w:cs="Arial"/>
          <w:sz w:val="16"/>
          <w:szCs w:val="16"/>
          <w:lang w:eastAsia="ru-RU"/>
        </w:rPr>
      </w:pPr>
      <w:r w:rsidRPr="004755EC">
        <w:rPr>
          <w:rFonts w:ascii="Arial" w:eastAsia="Times New Roman" w:hAnsi="Arial" w:cs="Arial"/>
          <w:sz w:val="16"/>
          <w:szCs w:val="16"/>
          <w:lang w:eastAsia="ru-RU"/>
        </w:rPr>
        <w:t>к договору поставки №                  от                            2018 г.</w:t>
      </w:r>
    </w:p>
    <w:p w:rsidR="004755EC" w:rsidRPr="004755EC" w:rsidRDefault="004755EC" w:rsidP="004755EC">
      <w:pPr>
        <w:spacing w:after="0" w:line="240" w:lineRule="auto"/>
        <w:jc w:val="center"/>
        <w:rPr>
          <w:rFonts w:ascii="Arial" w:eastAsia="Times New Roman" w:hAnsi="Arial" w:cs="Arial"/>
          <w:b/>
          <w:sz w:val="16"/>
          <w:szCs w:val="16"/>
          <w:lang w:eastAsia="ru-RU"/>
        </w:rPr>
      </w:pP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г. Новосибирск                                                                                                                     2018 г.</w:t>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w:t>
      </w:r>
    </w:p>
    <w:p w:rsidR="004755EC" w:rsidRPr="004755EC" w:rsidRDefault="004755EC" w:rsidP="004755EC">
      <w:pPr>
        <w:spacing w:after="0" w:line="240" w:lineRule="auto"/>
        <w:ind w:right="21" w:firstLine="708"/>
        <w:jc w:val="both"/>
        <w:rPr>
          <w:rFonts w:ascii="Arial" w:eastAsia="Times New Roman" w:hAnsi="Arial" w:cs="Arial"/>
          <w:sz w:val="16"/>
          <w:szCs w:val="16"/>
          <w:lang w:eastAsia="ru-RU"/>
        </w:rPr>
      </w:pPr>
      <w:proofErr w:type="gramStart"/>
      <w:r w:rsidRPr="004755EC">
        <w:rPr>
          <w:rFonts w:ascii="Arial" w:eastAsia="Times New Roman" w:hAnsi="Arial" w:cs="Arial"/>
          <w:b/>
          <w:sz w:val="16"/>
          <w:szCs w:val="16"/>
          <w:lang w:eastAsia="ru-RU"/>
        </w:rPr>
        <w:t>Общество с Ограниченной ответственностью «Электро-</w:t>
      </w:r>
      <w:proofErr w:type="spellStart"/>
      <w:r w:rsidRPr="004755EC">
        <w:rPr>
          <w:rFonts w:ascii="Arial" w:eastAsia="Times New Roman" w:hAnsi="Arial" w:cs="Arial"/>
          <w:b/>
          <w:sz w:val="16"/>
          <w:szCs w:val="16"/>
          <w:lang w:eastAsia="ru-RU"/>
        </w:rPr>
        <w:t>Директ</w:t>
      </w:r>
      <w:proofErr w:type="spellEnd"/>
      <w:r w:rsidRPr="004755EC">
        <w:rPr>
          <w:rFonts w:ascii="Arial" w:eastAsia="Times New Roman" w:hAnsi="Arial" w:cs="Arial"/>
          <w:b/>
          <w:sz w:val="16"/>
          <w:szCs w:val="16"/>
          <w:lang w:eastAsia="ru-RU"/>
        </w:rPr>
        <w:t>»</w:t>
      </w:r>
      <w:r w:rsidRPr="004755EC">
        <w:rPr>
          <w:rFonts w:ascii="Arial" w:eastAsia="Times New Roman" w:hAnsi="Arial" w:cs="Arial"/>
          <w:b/>
          <w:color w:val="000000"/>
          <w:sz w:val="16"/>
          <w:szCs w:val="16"/>
          <w:lang w:eastAsia="ru-RU"/>
        </w:rPr>
        <w:t xml:space="preserve"> (ООО «</w:t>
      </w:r>
      <w:r w:rsidRPr="004755EC">
        <w:rPr>
          <w:rFonts w:ascii="Arial" w:eastAsia="Times New Roman" w:hAnsi="Arial" w:cs="Arial"/>
          <w:b/>
          <w:sz w:val="16"/>
          <w:szCs w:val="16"/>
          <w:lang w:eastAsia="ru-RU"/>
        </w:rPr>
        <w:t>Электро-</w:t>
      </w:r>
      <w:proofErr w:type="spellStart"/>
      <w:r w:rsidRPr="004755EC">
        <w:rPr>
          <w:rFonts w:ascii="Arial" w:eastAsia="Times New Roman" w:hAnsi="Arial" w:cs="Arial"/>
          <w:b/>
          <w:sz w:val="16"/>
          <w:szCs w:val="16"/>
          <w:lang w:eastAsia="ru-RU"/>
        </w:rPr>
        <w:t>Директ</w:t>
      </w:r>
      <w:proofErr w:type="spellEnd"/>
      <w:r w:rsidRPr="004755EC">
        <w:rPr>
          <w:rFonts w:ascii="Arial" w:eastAsia="Times New Roman" w:hAnsi="Arial" w:cs="Arial"/>
          <w:b/>
          <w:color w:val="000000"/>
          <w:sz w:val="16"/>
          <w:szCs w:val="16"/>
          <w:lang w:eastAsia="ru-RU"/>
        </w:rPr>
        <w:t>»)</w:t>
      </w:r>
      <w:r w:rsidRPr="004755EC">
        <w:rPr>
          <w:rFonts w:ascii="Arial" w:eastAsia="Times New Roman" w:hAnsi="Arial" w:cs="Arial"/>
          <w:color w:val="000000"/>
          <w:sz w:val="16"/>
          <w:szCs w:val="16"/>
          <w:lang w:eastAsia="ru-RU"/>
        </w:rPr>
        <w:t xml:space="preserve">, именуемое в дальнейшем Поставщик, в лице Директора </w:t>
      </w:r>
      <w:r w:rsidRPr="004755EC">
        <w:rPr>
          <w:rFonts w:ascii="Arial" w:eastAsia="Times New Roman" w:hAnsi="Arial" w:cs="Arial"/>
          <w:sz w:val="16"/>
          <w:szCs w:val="16"/>
          <w:lang w:eastAsia="ru-RU"/>
        </w:rPr>
        <w:t>Сосновского Павла Евгеньевича</w:t>
      </w:r>
      <w:r w:rsidRPr="004755EC">
        <w:rPr>
          <w:rFonts w:ascii="Arial" w:eastAsia="Times New Roman" w:hAnsi="Arial" w:cs="Arial"/>
          <w:color w:val="000000"/>
          <w:sz w:val="16"/>
          <w:szCs w:val="16"/>
          <w:lang w:eastAsia="ru-RU"/>
        </w:rPr>
        <w:t xml:space="preserve">, действующего на основании Устава, с одной стороны, и </w:t>
      </w:r>
      <w:r w:rsidRPr="004755EC">
        <w:rPr>
          <w:rFonts w:ascii="Arial" w:eastAsia="Times New Roman" w:hAnsi="Arial" w:cs="Arial"/>
          <w:b/>
          <w:sz w:val="16"/>
          <w:szCs w:val="16"/>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755EC">
        <w:rPr>
          <w:rFonts w:ascii="Arial" w:eastAsia="Times New Roman" w:hAnsi="Arial" w:cs="Arial"/>
          <w:sz w:val="16"/>
          <w:szCs w:val="16"/>
          <w:lang w:eastAsia="ru-RU"/>
        </w:rPr>
        <w:t xml:space="preserve">, именуемое в дальнейшем Заказчик, в лице проректора по научной работе </w:t>
      </w:r>
      <w:proofErr w:type="spellStart"/>
      <w:r w:rsidRPr="004755EC">
        <w:rPr>
          <w:rFonts w:ascii="Arial" w:eastAsia="Times New Roman" w:hAnsi="Arial" w:cs="Arial"/>
          <w:sz w:val="16"/>
          <w:szCs w:val="16"/>
          <w:lang w:eastAsia="ru-RU"/>
        </w:rPr>
        <w:t>Бокарева</w:t>
      </w:r>
      <w:proofErr w:type="spellEnd"/>
      <w:r w:rsidRPr="004755EC">
        <w:rPr>
          <w:rFonts w:ascii="Arial" w:eastAsia="Times New Roman" w:hAnsi="Arial" w:cs="Arial"/>
          <w:sz w:val="16"/>
          <w:szCs w:val="16"/>
          <w:lang w:eastAsia="ru-RU"/>
        </w:rPr>
        <w:t xml:space="preserve"> Сергея Александровича, действующего на основании доверенности № 2 от 01.02.2018 года, с</w:t>
      </w:r>
      <w:proofErr w:type="gramEnd"/>
      <w:r w:rsidRPr="004755EC">
        <w:rPr>
          <w:rFonts w:ascii="Arial" w:eastAsia="Times New Roman" w:hAnsi="Arial" w:cs="Arial"/>
          <w:sz w:val="16"/>
          <w:szCs w:val="16"/>
          <w:lang w:eastAsia="ru-RU"/>
        </w:rPr>
        <w:t xml:space="preserve"> другой стороны, </w:t>
      </w:r>
      <w:r w:rsidRPr="004755EC">
        <w:rPr>
          <w:rFonts w:ascii="Arial" w:eastAsia="Times New Roman" w:hAnsi="Arial" w:cs="Arial"/>
          <w:color w:val="000000"/>
          <w:sz w:val="16"/>
          <w:szCs w:val="16"/>
          <w:lang w:eastAsia="ru-RU"/>
        </w:rPr>
        <w:t xml:space="preserve"> а вместе именуемые «Стороны», </w:t>
      </w:r>
      <w:r w:rsidRPr="004755EC">
        <w:rPr>
          <w:rFonts w:ascii="Arial" w:eastAsia="Times New Roman" w:hAnsi="Arial" w:cs="Arial"/>
          <w:sz w:val="16"/>
          <w:szCs w:val="16"/>
          <w:lang w:eastAsia="ru-RU"/>
        </w:rPr>
        <w:t xml:space="preserve">согласовали следующие условия поставки, оплаты, цену и количество продукции </w:t>
      </w:r>
      <w:proofErr w:type="gramStart"/>
      <w:r w:rsidRPr="004755EC">
        <w:rPr>
          <w:rFonts w:ascii="Arial" w:eastAsia="Times New Roman" w:hAnsi="Arial" w:cs="Arial"/>
          <w:sz w:val="16"/>
          <w:szCs w:val="16"/>
          <w:lang w:eastAsia="ru-RU"/>
        </w:rPr>
        <w:t xml:space="preserve">согласно </w:t>
      </w:r>
      <w:r w:rsidRPr="004755EC">
        <w:rPr>
          <w:rFonts w:ascii="Arial" w:eastAsia="Times New Roman" w:hAnsi="Arial" w:cs="Arial"/>
          <w:color w:val="000000"/>
          <w:sz w:val="16"/>
          <w:szCs w:val="16"/>
          <w:lang w:eastAsia="ru-RU"/>
        </w:rPr>
        <w:t>Договора</w:t>
      </w:r>
      <w:proofErr w:type="gramEnd"/>
      <w:r w:rsidRPr="004755EC">
        <w:rPr>
          <w:rFonts w:ascii="Arial" w:eastAsia="Times New Roman" w:hAnsi="Arial" w:cs="Arial"/>
          <w:color w:val="000000"/>
          <w:sz w:val="16"/>
          <w:szCs w:val="16"/>
          <w:lang w:eastAsia="ru-RU"/>
        </w:rPr>
        <w:t xml:space="preserve"> </w:t>
      </w:r>
      <w:r w:rsidRPr="004755EC">
        <w:rPr>
          <w:rFonts w:ascii="Arial" w:eastAsia="Times New Roman" w:hAnsi="Arial" w:cs="Arial"/>
          <w:sz w:val="16"/>
          <w:szCs w:val="16"/>
          <w:lang w:eastAsia="ru-RU"/>
        </w:rPr>
        <w:t>№</w:t>
      </w:r>
      <w:r w:rsidRPr="004755EC">
        <w:rPr>
          <w:rFonts w:ascii="Arial" w:eastAsia="Times New Roman" w:hAnsi="Arial" w:cs="Arial"/>
          <w:color w:val="000000"/>
          <w:sz w:val="16"/>
          <w:szCs w:val="16"/>
          <w:lang w:eastAsia="ru-RU"/>
        </w:rPr>
        <w:t xml:space="preserve"> </w:t>
      </w:r>
      <w:r w:rsidRPr="004755EC">
        <w:rPr>
          <w:rFonts w:ascii="Arial" w:eastAsia="Times New Roman" w:hAnsi="Arial" w:cs="Arial"/>
          <w:sz w:val="16"/>
          <w:szCs w:val="16"/>
          <w:lang w:eastAsia="ru-RU"/>
        </w:rPr>
        <w:t xml:space="preserve">13/-5/2018  </w:t>
      </w:r>
      <w:r w:rsidRPr="004755EC">
        <w:rPr>
          <w:rFonts w:ascii="Arial" w:eastAsia="Times New Roman" w:hAnsi="Arial" w:cs="Arial"/>
          <w:color w:val="000000"/>
          <w:sz w:val="16"/>
          <w:szCs w:val="16"/>
          <w:lang w:eastAsia="ru-RU"/>
        </w:rPr>
        <w:t>от 31.05.2018.</w:t>
      </w:r>
    </w:p>
    <w:p w:rsidR="004755EC" w:rsidRPr="004755EC" w:rsidRDefault="004755EC" w:rsidP="004755EC">
      <w:pPr>
        <w:numPr>
          <w:ilvl w:val="0"/>
          <w:numId w:val="42"/>
        </w:numPr>
        <w:tabs>
          <w:tab w:val="center" w:pos="993"/>
          <w:tab w:val="right" w:pos="9355"/>
        </w:tabs>
        <w:spacing w:after="0" w:line="240" w:lineRule="auto"/>
        <w:ind w:hanging="862"/>
        <w:rPr>
          <w:rFonts w:ascii="Arial" w:eastAsia="Times New Roman" w:hAnsi="Arial" w:cs="Arial"/>
          <w:bCs/>
          <w:sz w:val="16"/>
          <w:szCs w:val="16"/>
          <w:lang w:val="x-none" w:eastAsia="x-none"/>
        </w:rPr>
      </w:pPr>
      <w:r w:rsidRPr="004755EC">
        <w:rPr>
          <w:rFonts w:ascii="Arial" w:eastAsia="Times New Roman" w:hAnsi="Arial" w:cs="Arial"/>
          <w:bCs/>
          <w:sz w:val="16"/>
          <w:szCs w:val="16"/>
          <w:lang w:val="x-none" w:eastAsia="x-none"/>
        </w:rPr>
        <w:t>Цена, количество, ассортимент и тип продукции:</w:t>
      </w:r>
    </w:p>
    <w:tbl>
      <w:tblPr>
        <w:tblW w:w="10335" w:type="dxa"/>
        <w:tblInd w:w="93" w:type="dxa"/>
        <w:tblLayout w:type="fixed"/>
        <w:tblLook w:val="04A0" w:firstRow="1" w:lastRow="0" w:firstColumn="1" w:lastColumn="0" w:noHBand="0" w:noVBand="1"/>
      </w:tblPr>
      <w:tblGrid>
        <w:gridCol w:w="582"/>
        <w:gridCol w:w="5391"/>
        <w:gridCol w:w="1277"/>
        <w:gridCol w:w="1560"/>
        <w:gridCol w:w="1525"/>
      </w:tblGrid>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hideMark/>
          </w:tcPr>
          <w:p w:rsidR="004755EC" w:rsidRPr="004755EC" w:rsidRDefault="004755EC" w:rsidP="004755EC">
            <w:pPr>
              <w:spacing w:after="0" w:line="240" w:lineRule="auto"/>
              <w:jc w:val="center"/>
              <w:rPr>
                <w:rFonts w:ascii="Arial" w:eastAsia="Times New Roman" w:hAnsi="Arial" w:cs="Arial"/>
                <w:b/>
                <w:bCs/>
                <w:sz w:val="16"/>
                <w:szCs w:val="16"/>
                <w:lang w:eastAsia="ru-RU"/>
              </w:rPr>
            </w:pPr>
            <w:r w:rsidRPr="004755EC">
              <w:rPr>
                <w:rFonts w:ascii="Arial" w:eastAsia="Times New Roman" w:hAnsi="Arial" w:cs="Arial"/>
                <w:b/>
                <w:bCs/>
                <w:sz w:val="16"/>
                <w:szCs w:val="16"/>
                <w:lang w:eastAsia="ru-RU"/>
              </w:rPr>
              <w:t> №</w:t>
            </w:r>
          </w:p>
          <w:p w:rsidR="004755EC" w:rsidRPr="004755EC" w:rsidRDefault="004755EC" w:rsidP="004755EC">
            <w:pPr>
              <w:spacing w:after="0" w:line="240" w:lineRule="auto"/>
              <w:jc w:val="center"/>
              <w:rPr>
                <w:rFonts w:ascii="Arial" w:eastAsia="Times New Roman" w:hAnsi="Arial" w:cs="Arial"/>
                <w:b/>
                <w:bCs/>
                <w:sz w:val="16"/>
                <w:szCs w:val="16"/>
                <w:lang w:eastAsia="ru-RU"/>
              </w:rPr>
            </w:pPr>
            <w:proofErr w:type="spellStart"/>
            <w:r w:rsidRPr="004755EC">
              <w:rPr>
                <w:rFonts w:ascii="Arial" w:eastAsia="Times New Roman" w:hAnsi="Arial" w:cs="Arial"/>
                <w:b/>
                <w:bCs/>
                <w:sz w:val="16"/>
                <w:szCs w:val="16"/>
                <w:lang w:eastAsia="ru-RU"/>
              </w:rPr>
              <w:t>п.п</w:t>
            </w:r>
            <w:proofErr w:type="spellEnd"/>
            <w:r w:rsidRPr="004755EC">
              <w:rPr>
                <w:rFonts w:ascii="Arial" w:eastAsia="Times New Roman" w:hAnsi="Arial" w:cs="Arial"/>
                <w:b/>
                <w:bCs/>
                <w:sz w:val="16"/>
                <w:szCs w:val="16"/>
                <w:lang w:eastAsia="ru-RU"/>
              </w:rPr>
              <w:t>.</w:t>
            </w:r>
          </w:p>
        </w:tc>
        <w:tc>
          <w:tcPr>
            <w:tcW w:w="5387"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jc w:val="center"/>
              <w:rPr>
                <w:rFonts w:ascii="Arial" w:eastAsia="Times New Roman" w:hAnsi="Arial" w:cs="Arial"/>
                <w:b/>
                <w:bCs/>
                <w:sz w:val="16"/>
                <w:szCs w:val="16"/>
                <w:lang w:eastAsia="ru-RU"/>
              </w:rPr>
            </w:pPr>
            <w:r w:rsidRPr="004755EC">
              <w:rPr>
                <w:rFonts w:ascii="Arial" w:eastAsia="Times New Roman" w:hAnsi="Arial" w:cs="Arial"/>
                <w:b/>
                <w:bCs/>
                <w:sz w:val="16"/>
                <w:szCs w:val="16"/>
                <w:lang w:eastAsia="ru-RU"/>
              </w:rPr>
              <w:t>Наименование</w:t>
            </w:r>
          </w:p>
        </w:tc>
        <w:tc>
          <w:tcPr>
            <w:tcW w:w="1276"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jc w:val="center"/>
              <w:rPr>
                <w:rFonts w:ascii="Arial" w:eastAsia="Times New Roman" w:hAnsi="Arial" w:cs="Arial"/>
                <w:b/>
                <w:bCs/>
                <w:sz w:val="16"/>
                <w:szCs w:val="16"/>
                <w:lang w:eastAsia="ru-RU"/>
              </w:rPr>
            </w:pPr>
            <w:r w:rsidRPr="004755EC">
              <w:rPr>
                <w:rFonts w:ascii="Arial" w:eastAsia="Times New Roman" w:hAnsi="Arial" w:cs="Arial"/>
                <w:b/>
                <w:bCs/>
                <w:sz w:val="16"/>
                <w:szCs w:val="16"/>
                <w:lang w:eastAsia="ru-RU"/>
              </w:rPr>
              <w:t>Кол-во, шт.</w:t>
            </w:r>
          </w:p>
        </w:tc>
        <w:tc>
          <w:tcPr>
            <w:tcW w:w="155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jc w:val="center"/>
              <w:rPr>
                <w:rFonts w:ascii="Arial" w:eastAsia="Times New Roman" w:hAnsi="Arial" w:cs="Arial"/>
                <w:b/>
                <w:bCs/>
                <w:sz w:val="16"/>
                <w:szCs w:val="16"/>
                <w:lang w:eastAsia="ru-RU"/>
              </w:rPr>
            </w:pPr>
            <w:r w:rsidRPr="004755EC">
              <w:rPr>
                <w:rFonts w:ascii="Arial" w:eastAsia="Times New Roman" w:hAnsi="Arial" w:cs="Arial"/>
                <w:b/>
                <w:bCs/>
                <w:sz w:val="16"/>
                <w:szCs w:val="16"/>
                <w:lang w:eastAsia="ru-RU"/>
              </w:rPr>
              <w:t xml:space="preserve">Цена за ед. </w:t>
            </w:r>
            <w:proofErr w:type="gramStart"/>
            <w:r w:rsidRPr="004755EC">
              <w:rPr>
                <w:rFonts w:ascii="Arial" w:eastAsia="Times New Roman" w:hAnsi="Arial" w:cs="Arial"/>
                <w:b/>
                <w:bCs/>
                <w:sz w:val="16"/>
                <w:szCs w:val="16"/>
                <w:lang w:eastAsia="ru-RU"/>
              </w:rPr>
              <w:t>с</w:t>
            </w:r>
            <w:proofErr w:type="gramEnd"/>
          </w:p>
          <w:p w:rsidR="004755EC" w:rsidRPr="004755EC" w:rsidRDefault="004755EC" w:rsidP="004755EC">
            <w:pPr>
              <w:spacing w:after="0" w:line="240" w:lineRule="auto"/>
              <w:jc w:val="center"/>
              <w:rPr>
                <w:rFonts w:ascii="Arial" w:eastAsia="SimSun" w:hAnsi="Arial" w:cs="Arial"/>
                <w:b/>
                <w:bCs/>
                <w:sz w:val="16"/>
                <w:szCs w:val="16"/>
                <w:lang w:eastAsia="zh-CN"/>
              </w:rPr>
            </w:pPr>
            <w:r w:rsidRPr="004755EC">
              <w:rPr>
                <w:rFonts w:ascii="Arial" w:eastAsia="Times New Roman" w:hAnsi="Arial" w:cs="Arial"/>
                <w:b/>
                <w:bCs/>
                <w:sz w:val="16"/>
                <w:szCs w:val="16"/>
                <w:lang w:eastAsia="ru-RU"/>
              </w:rPr>
              <w:t>НДС, руб.</w:t>
            </w:r>
          </w:p>
        </w:tc>
        <w:tc>
          <w:tcPr>
            <w:tcW w:w="1524"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jc w:val="center"/>
              <w:rPr>
                <w:rFonts w:ascii="Arial" w:eastAsia="Times New Roman" w:hAnsi="Arial" w:cs="Arial"/>
                <w:b/>
                <w:bCs/>
                <w:sz w:val="16"/>
                <w:szCs w:val="16"/>
                <w:lang w:eastAsia="ru-RU"/>
              </w:rPr>
            </w:pPr>
            <w:r w:rsidRPr="004755EC">
              <w:rPr>
                <w:rFonts w:ascii="Arial" w:eastAsia="Times New Roman" w:hAnsi="Arial" w:cs="Arial"/>
                <w:b/>
                <w:bCs/>
                <w:sz w:val="16"/>
                <w:szCs w:val="16"/>
                <w:lang w:eastAsia="ru-RU"/>
              </w:rPr>
              <w:t xml:space="preserve">Сумма, </w:t>
            </w:r>
          </w:p>
          <w:p w:rsidR="004755EC" w:rsidRPr="004755EC" w:rsidRDefault="004755EC" w:rsidP="004755EC">
            <w:pPr>
              <w:spacing w:after="0" w:line="240" w:lineRule="auto"/>
              <w:jc w:val="center"/>
              <w:rPr>
                <w:rFonts w:ascii="Arial" w:eastAsia="Times New Roman" w:hAnsi="Arial" w:cs="Arial"/>
                <w:b/>
                <w:bCs/>
                <w:sz w:val="16"/>
                <w:szCs w:val="16"/>
                <w:lang w:eastAsia="ru-RU"/>
              </w:rPr>
            </w:pPr>
            <w:proofErr w:type="spellStart"/>
            <w:r w:rsidRPr="004755EC">
              <w:rPr>
                <w:rFonts w:ascii="Arial" w:eastAsia="Times New Roman" w:hAnsi="Arial" w:cs="Arial"/>
                <w:b/>
                <w:bCs/>
                <w:sz w:val="16"/>
                <w:szCs w:val="16"/>
                <w:lang w:val="en-US" w:eastAsia="ru-RU"/>
              </w:rPr>
              <w:t>РУБ.c</w:t>
            </w:r>
            <w:proofErr w:type="spellEnd"/>
            <w:r w:rsidRPr="004755EC">
              <w:rPr>
                <w:rFonts w:ascii="Arial" w:eastAsia="Times New Roman" w:hAnsi="Arial" w:cs="Arial"/>
                <w:b/>
                <w:bCs/>
                <w:sz w:val="16"/>
                <w:szCs w:val="16"/>
                <w:lang w:eastAsia="ru-RU"/>
              </w:rPr>
              <w:t xml:space="preserve"> НДС</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hideMark/>
          </w:tcPr>
          <w:p w:rsidR="004755EC" w:rsidRPr="004755EC" w:rsidRDefault="004755EC" w:rsidP="004755EC">
            <w:pPr>
              <w:spacing w:after="0" w:line="240" w:lineRule="auto"/>
              <w:jc w:val="center"/>
              <w:rPr>
                <w:rFonts w:ascii="Arial" w:eastAsia="Times New Roman" w:hAnsi="Arial" w:cs="Arial"/>
                <w:bCs/>
                <w:sz w:val="16"/>
                <w:szCs w:val="16"/>
                <w:lang w:eastAsia="ru-RU"/>
              </w:rPr>
            </w:pPr>
            <w:r w:rsidRPr="004755EC">
              <w:rPr>
                <w:rFonts w:ascii="Arial" w:eastAsia="Times New Roman" w:hAnsi="Arial" w:cs="Arial"/>
                <w:bCs/>
                <w:sz w:val="16"/>
                <w:szCs w:val="16"/>
                <w:lang w:eastAsia="ru-RU"/>
              </w:rPr>
              <w:t>1.</w:t>
            </w:r>
          </w:p>
        </w:tc>
        <w:tc>
          <w:tcPr>
            <w:tcW w:w="5387"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Calibri" w:hAnsi="Arial" w:cs="Arial"/>
                <w:sz w:val="16"/>
                <w:szCs w:val="16"/>
                <w:lang w:eastAsia="ru-RU"/>
              </w:rPr>
            </w:pPr>
            <w:r w:rsidRPr="004755EC">
              <w:rPr>
                <w:rFonts w:ascii="Arial" w:eastAsia="Times New Roman" w:hAnsi="Arial" w:cs="Arial"/>
                <w:sz w:val="16"/>
                <w:szCs w:val="16"/>
                <w:lang w:eastAsia="ru-RU"/>
              </w:rPr>
              <w:t>Комплект кабельных сборок и модулей разъёмов</w:t>
            </w:r>
          </w:p>
        </w:tc>
        <w:tc>
          <w:tcPr>
            <w:tcW w:w="1276"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jc w:val="center"/>
              <w:rPr>
                <w:rFonts w:ascii="Arial" w:eastAsia="Calibri" w:hAnsi="Arial" w:cs="Arial"/>
                <w:sz w:val="16"/>
                <w:szCs w:val="16"/>
                <w:lang w:eastAsia="ru-RU"/>
              </w:rPr>
            </w:pPr>
            <w:r w:rsidRPr="004755EC">
              <w:rPr>
                <w:rFonts w:ascii="Arial" w:eastAsia="Calibri" w:hAnsi="Arial" w:cs="Arial"/>
                <w:sz w:val="16"/>
                <w:szCs w:val="16"/>
                <w:lang w:eastAsia="ru-RU"/>
              </w:rPr>
              <w:t>43</w:t>
            </w:r>
          </w:p>
        </w:tc>
        <w:tc>
          <w:tcPr>
            <w:tcW w:w="155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jc w:val="center"/>
              <w:rPr>
                <w:rFonts w:ascii="Arial" w:eastAsia="Calibri" w:hAnsi="Arial" w:cs="Arial"/>
                <w:sz w:val="16"/>
                <w:szCs w:val="16"/>
                <w:lang w:eastAsia="ru-RU"/>
              </w:rPr>
            </w:pPr>
            <w:r w:rsidRPr="004755EC">
              <w:rPr>
                <w:rFonts w:ascii="Arial" w:eastAsia="Times New Roman" w:hAnsi="Arial" w:cs="Arial"/>
                <w:sz w:val="16"/>
                <w:szCs w:val="16"/>
                <w:lang w:eastAsia="ru-RU"/>
              </w:rPr>
              <w:t>19 898,03</w:t>
            </w:r>
          </w:p>
        </w:tc>
        <w:tc>
          <w:tcPr>
            <w:tcW w:w="1524"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jc w:val="center"/>
              <w:rPr>
                <w:rFonts w:ascii="Arial" w:eastAsia="Times New Roman" w:hAnsi="Arial" w:cs="Arial"/>
                <w:sz w:val="16"/>
                <w:szCs w:val="16"/>
                <w:lang w:eastAsia="ru-RU"/>
              </w:rPr>
            </w:pPr>
            <w:r w:rsidRPr="004755EC">
              <w:rPr>
                <w:rFonts w:ascii="Arial" w:eastAsia="Times New Roman" w:hAnsi="Arial" w:cs="Arial"/>
                <w:sz w:val="16"/>
                <w:szCs w:val="16"/>
                <w:lang w:eastAsia="ru-RU"/>
              </w:rPr>
              <w:t>855 615,29</w:t>
            </w:r>
          </w:p>
        </w:tc>
      </w:tr>
      <w:tr w:rsidR="004755EC" w:rsidRPr="004755EC" w:rsidTr="004755EC">
        <w:trPr>
          <w:trHeight w:val="315"/>
        </w:trPr>
        <w:tc>
          <w:tcPr>
            <w:tcW w:w="582" w:type="dxa"/>
            <w:tcBorders>
              <w:top w:val="nil"/>
              <w:left w:val="single" w:sz="8" w:space="0" w:color="auto"/>
              <w:bottom w:val="single" w:sz="4" w:space="0" w:color="auto"/>
              <w:right w:val="single" w:sz="8" w:space="0" w:color="auto"/>
            </w:tcBorders>
            <w:hideMark/>
          </w:tcPr>
          <w:p w:rsidR="004755EC" w:rsidRPr="004755EC" w:rsidRDefault="004755EC" w:rsidP="004755EC">
            <w:pPr>
              <w:spacing w:after="0" w:line="240" w:lineRule="auto"/>
              <w:rPr>
                <w:rFonts w:ascii="Arial" w:eastAsia="Times New Roman" w:hAnsi="Arial" w:cs="Arial"/>
                <w:b/>
                <w:bCs/>
                <w:sz w:val="16"/>
                <w:szCs w:val="16"/>
                <w:lang w:eastAsia="ru-RU"/>
              </w:rPr>
            </w:pPr>
            <w:r w:rsidRPr="004755EC">
              <w:rPr>
                <w:rFonts w:ascii="Arial" w:eastAsia="Times New Roman" w:hAnsi="Arial" w:cs="Arial"/>
                <w:b/>
                <w:bCs/>
                <w:sz w:val="16"/>
                <w:szCs w:val="16"/>
                <w:lang w:eastAsia="ru-RU"/>
              </w:rPr>
              <w:t> </w:t>
            </w:r>
          </w:p>
        </w:tc>
        <w:tc>
          <w:tcPr>
            <w:tcW w:w="5387" w:type="dxa"/>
            <w:tcBorders>
              <w:top w:val="nil"/>
              <w:left w:val="nil"/>
              <w:bottom w:val="single" w:sz="4" w:space="0" w:color="auto"/>
              <w:right w:val="single" w:sz="8" w:space="0" w:color="auto"/>
            </w:tcBorders>
            <w:noWrap/>
            <w:vAlign w:val="bottom"/>
            <w:hideMark/>
          </w:tcPr>
          <w:p w:rsidR="004755EC" w:rsidRPr="004755EC" w:rsidRDefault="004755EC" w:rsidP="004755EC">
            <w:pPr>
              <w:spacing w:after="0" w:line="240" w:lineRule="auto"/>
              <w:jc w:val="right"/>
              <w:rPr>
                <w:rFonts w:ascii="Arial" w:eastAsia="Times New Roman" w:hAnsi="Arial" w:cs="Arial"/>
                <w:b/>
                <w:bCs/>
                <w:sz w:val="16"/>
                <w:szCs w:val="16"/>
                <w:lang w:eastAsia="ru-RU"/>
              </w:rPr>
            </w:pPr>
            <w:r w:rsidRPr="004755EC">
              <w:rPr>
                <w:rFonts w:ascii="Arial" w:eastAsia="Times New Roman" w:hAnsi="Arial" w:cs="Arial"/>
                <w:b/>
                <w:bCs/>
                <w:sz w:val="16"/>
                <w:szCs w:val="16"/>
                <w:lang w:eastAsia="ru-RU"/>
              </w:rPr>
              <w:t xml:space="preserve">Сумма </w:t>
            </w:r>
            <w:r w:rsidRPr="004755EC">
              <w:rPr>
                <w:rFonts w:ascii="Arial" w:eastAsia="Times New Roman" w:hAnsi="Arial" w:cs="Arial"/>
                <w:b/>
                <w:bCs/>
                <w:sz w:val="16"/>
                <w:szCs w:val="16"/>
                <w:lang w:val="en-US" w:eastAsia="ru-RU"/>
              </w:rPr>
              <w:t>РУБ</w:t>
            </w:r>
            <w:proofErr w:type="gramStart"/>
            <w:r w:rsidRPr="004755EC">
              <w:rPr>
                <w:rFonts w:ascii="Arial" w:eastAsia="Times New Roman" w:hAnsi="Arial" w:cs="Arial"/>
                <w:b/>
                <w:bCs/>
                <w:sz w:val="16"/>
                <w:szCs w:val="16"/>
                <w:lang w:val="en-US" w:eastAsia="ru-RU"/>
              </w:rPr>
              <w:t>.</w:t>
            </w:r>
            <w:r w:rsidRPr="004755EC">
              <w:rPr>
                <w:rFonts w:ascii="Arial" w:eastAsia="Times New Roman" w:hAnsi="Arial" w:cs="Arial"/>
                <w:b/>
                <w:bCs/>
                <w:sz w:val="16"/>
                <w:szCs w:val="16"/>
                <w:lang w:eastAsia="ru-RU"/>
              </w:rPr>
              <w:t>Н</w:t>
            </w:r>
            <w:proofErr w:type="gramEnd"/>
            <w:r w:rsidRPr="004755EC">
              <w:rPr>
                <w:rFonts w:ascii="Arial" w:eastAsia="Times New Roman" w:hAnsi="Arial" w:cs="Arial"/>
                <w:b/>
                <w:bCs/>
                <w:sz w:val="16"/>
                <w:szCs w:val="16"/>
                <w:lang w:eastAsia="ru-RU"/>
              </w:rPr>
              <w:t>ДС:</w:t>
            </w:r>
          </w:p>
        </w:tc>
        <w:tc>
          <w:tcPr>
            <w:tcW w:w="4359" w:type="dxa"/>
            <w:gridSpan w:val="3"/>
            <w:tcBorders>
              <w:top w:val="single" w:sz="8" w:space="0" w:color="auto"/>
              <w:left w:val="nil"/>
              <w:bottom w:val="single" w:sz="8" w:space="0" w:color="auto"/>
              <w:right w:val="single" w:sz="8" w:space="0" w:color="000000"/>
            </w:tcBorders>
            <w:noWrap/>
            <w:vAlign w:val="bottom"/>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130 517,59</w:t>
            </w:r>
          </w:p>
        </w:tc>
      </w:tr>
      <w:tr w:rsidR="004755EC" w:rsidRPr="004755EC" w:rsidTr="004755EC">
        <w:trPr>
          <w:trHeight w:val="315"/>
        </w:trPr>
        <w:tc>
          <w:tcPr>
            <w:tcW w:w="582" w:type="dxa"/>
            <w:tcBorders>
              <w:top w:val="nil"/>
              <w:left w:val="single" w:sz="8" w:space="0" w:color="auto"/>
              <w:bottom w:val="single" w:sz="4" w:space="0" w:color="auto"/>
              <w:right w:val="single" w:sz="8" w:space="0" w:color="auto"/>
            </w:tcBorders>
            <w:hideMark/>
          </w:tcPr>
          <w:p w:rsidR="004755EC" w:rsidRPr="004755EC" w:rsidRDefault="004755EC" w:rsidP="004755EC">
            <w:pPr>
              <w:spacing w:after="0" w:line="240" w:lineRule="auto"/>
              <w:rPr>
                <w:rFonts w:ascii="Arial" w:eastAsia="Times New Roman" w:hAnsi="Arial" w:cs="Arial"/>
                <w:b/>
                <w:bCs/>
                <w:sz w:val="16"/>
                <w:szCs w:val="16"/>
                <w:lang w:eastAsia="ru-RU"/>
              </w:rPr>
            </w:pPr>
            <w:r w:rsidRPr="004755EC">
              <w:rPr>
                <w:rFonts w:ascii="Arial" w:eastAsia="Times New Roman" w:hAnsi="Arial" w:cs="Arial"/>
                <w:b/>
                <w:bCs/>
                <w:sz w:val="16"/>
                <w:szCs w:val="16"/>
                <w:lang w:eastAsia="ru-RU"/>
              </w:rPr>
              <w:t> </w:t>
            </w:r>
          </w:p>
        </w:tc>
        <w:tc>
          <w:tcPr>
            <w:tcW w:w="5387" w:type="dxa"/>
            <w:tcBorders>
              <w:top w:val="nil"/>
              <w:left w:val="nil"/>
              <w:bottom w:val="single" w:sz="4" w:space="0" w:color="auto"/>
              <w:right w:val="single" w:sz="8" w:space="0" w:color="auto"/>
            </w:tcBorders>
            <w:noWrap/>
            <w:vAlign w:val="bottom"/>
            <w:hideMark/>
          </w:tcPr>
          <w:p w:rsidR="004755EC" w:rsidRPr="004755EC" w:rsidRDefault="004755EC" w:rsidP="004755EC">
            <w:pPr>
              <w:spacing w:after="0" w:line="240" w:lineRule="auto"/>
              <w:jc w:val="right"/>
              <w:rPr>
                <w:rFonts w:ascii="Arial" w:eastAsia="Times New Roman" w:hAnsi="Arial" w:cs="Arial"/>
                <w:b/>
                <w:bCs/>
                <w:sz w:val="16"/>
                <w:szCs w:val="16"/>
                <w:lang w:eastAsia="ru-RU"/>
              </w:rPr>
            </w:pPr>
            <w:r w:rsidRPr="004755EC">
              <w:rPr>
                <w:rFonts w:ascii="Arial" w:eastAsia="Times New Roman" w:hAnsi="Arial" w:cs="Arial"/>
                <w:b/>
                <w:bCs/>
                <w:sz w:val="16"/>
                <w:szCs w:val="16"/>
                <w:lang w:eastAsia="ru-RU"/>
              </w:rPr>
              <w:t xml:space="preserve">ИТОГО </w:t>
            </w:r>
            <w:r w:rsidRPr="004755EC">
              <w:rPr>
                <w:rFonts w:ascii="Arial" w:eastAsia="Times New Roman" w:hAnsi="Arial" w:cs="Arial"/>
                <w:b/>
                <w:bCs/>
                <w:sz w:val="16"/>
                <w:szCs w:val="16"/>
                <w:lang w:val="en-US" w:eastAsia="ru-RU"/>
              </w:rPr>
              <w:t>РУБ. c</w:t>
            </w:r>
            <w:r w:rsidRPr="004755EC">
              <w:rPr>
                <w:rFonts w:ascii="Arial" w:eastAsia="Times New Roman" w:hAnsi="Arial" w:cs="Arial"/>
                <w:b/>
                <w:bCs/>
                <w:sz w:val="16"/>
                <w:szCs w:val="16"/>
                <w:lang w:eastAsia="ru-RU"/>
              </w:rPr>
              <w:t xml:space="preserve"> НДС:</w:t>
            </w:r>
          </w:p>
        </w:tc>
        <w:tc>
          <w:tcPr>
            <w:tcW w:w="4359" w:type="dxa"/>
            <w:gridSpan w:val="3"/>
            <w:tcBorders>
              <w:top w:val="single" w:sz="8" w:space="0" w:color="auto"/>
              <w:left w:val="nil"/>
              <w:bottom w:val="single" w:sz="8" w:space="0" w:color="auto"/>
              <w:right w:val="single" w:sz="8" w:space="0" w:color="000000"/>
            </w:tcBorders>
            <w:noWrap/>
            <w:vAlign w:val="bottom"/>
            <w:hideMark/>
          </w:tcPr>
          <w:p w:rsidR="004755EC" w:rsidRPr="004755EC" w:rsidRDefault="004755EC" w:rsidP="004755EC">
            <w:pPr>
              <w:spacing w:after="0" w:line="240" w:lineRule="auto"/>
              <w:ind w:left="720"/>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855 615,29</w:t>
            </w:r>
          </w:p>
        </w:tc>
      </w:tr>
    </w:tbl>
    <w:p w:rsidR="004755EC" w:rsidRPr="004755EC" w:rsidRDefault="004755EC" w:rsidP="004755EC">
      <w:pPr>
        <w:spacing w:after="0" w:line="240" w:lineRule="auto"/>
        <w:ind w:left="851"/>
        <w:contextualSpacing/>
        <w:jc w:val="both"/>
        <w:rPr>
          <w:rFonts w:ascii="Arial" w:eastAsia="Times New Roman" w:hAnsi="Arial" w:cs="Arial"/>
          <w:bCs/>
          <w:sz w:val="16"/>
          <w:szCs w:val="16"/>
          <w:lang w:eastAsia="ru-RU"/>
        </w:rPr>
      </w:pPr>
    </w:p>
    <w:p w:rsidR="004755EC" w:rsidRPr="004755EC" w:rsidRDefault="004755EC" w:rsidP="004755EC">
      <w:pPr>
        <w:numPr>
          <w:ilvl w:val="0"/>
          <w:numId w:val="42"/>
        </w:numPr>
        <w:spacing w:after="0" w:line="240" w:lineRule="auto"/>
        <w:contextualSpacing/>
        <w:rPr>
          <w:rFonts w:ascii="Arial" w:eastAsia="Times New Roman" w:hAnsi="Arial" w:cs="Arial"/>
          <w:bCs/>
          <w:sz w:val="16"/>
          <w:szCs w:val="16"/>
          <w:lang w:eastAsia="ru-RU"/>
        </w:rPr>
      </w:pPr>
      <w:r w:rsidRPr="004755EC">
        <w:rPr>
          <w:rFonts w:ascii="Arial" w:eastAsia="Times New Roman" w:hAnsi="Arial" w:cs="Arial"/>
          <w:bCs/>
          <w:sz w:val="16"/>
          <w:szCs w:val="16"/>
          <w:lang w:eastAsia="ru-RU"/>
        </w:rPr>
        <w:t xml:space="preserve"> Перечень элементов в составе </w:t>
      </w:r>
      <w:r w:rsidRPr="004755EC">
        <w:rPr>
          <w:rFonts w:ascii="Arial" w:eastAsia="Times New Roman" w:hAnsi="Arial" w:cs="Arial"/>
          <w:sz w:val="16"/>
          <w:szCs w:val="16"/>
          <w:lang w:eastAsia="ru-RU"/>
        </w:rPr>
        <w:t>комплекта кабельных сборок и плат разъёмов:</w:t>
      </w:r>
      <w:r w:rsidRPr="004755EC">
        <w:rPr>
          <w:rFonts w:ascii="Arial" w:eastAsia="Times New Roman" w:hAnsi="Arial" w:cs="Arial"/>
          <w:sz w:val="16"/>
          <w:szCs w:val="16"/>
          <w:lang w:eastAsia="ru-RU"/>
        </w:rPr>
        <w:br/>
      </w:r>
    </w:p>
    <w:tbl>
      <w:tblPr>
        <w:tblW w:w="10365" w:type="dxa"/>
        <w:tblInd w:w="93" w:type="dxa"/>
        <w:tblLayout w:type="fixed"/>
        <w:tblLook w:val="04A0" w:firstRow="1" w:lastRow="0" w:firstColumn="1" w:lastColumn="0" w:noHBand="0" w:noVBand="1"/>
      </w:tblPr>
      <w:tblGrid>
        <w:gridCol w:w="582"/>
        <w:gridCol w:w="3403"/>
        <w:gridCol w:w="6380"/>
      </w:tblGrid>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center"/>
              <w:rPr>
                <w:rFonts w:ascii="Arial" w:eastAsia="Times New Roman" w:hAnsi="Arial" w:cs="Arial"/>
                <w:b/>
                <w:bCs/>
                <w:sz w:val="16"/>
                <w:szCs w:val="16"/>
                <w:lang w:eastAsia="ru-RU"/>
              </w:rPr>
            </w:pPr>
            <w:r w:rsidRPr="004755EC">
              <w:rPr>
                <w:rFonts w:ascii="Arial" w:eastAsia="Times New Roman" w:hAnsi="Arial" w:cs="Arial"/>
                <w:b/>
                <w:bCs/>
                <w:sz w:val="16"/>
                <w:szCs w:val="16"/>
                <w:lang w:eastAsia="ru-RU"/>
              </w:rPr>
              <w:t>№</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jc w:val="center"/>
              <w:rPr>
                <w:rFonts w:ascii="Arial" w:eastAsia="Times New Roman" w:hAnsi="Arial" w:cs="Arial"/>
                <w:b/>
                <w:bCs/>
                <w:sz w:val="16"/>
                <w:szCs w:val="16"/>
                <w:lang w:eastAsia="ru-RU"/>
              </w:rPr>
            </w:pPr>
            <w:r w:rsidRPr="004755EC">
              <w:rPr>
                <w:rFonts w:ascii="Arial" w:eastAsia="Times New Roman" w:hAnsi="Arial" w:cs="Arial"/>
                <w:b/>
                <w:bCs/>
                <w:sz w:val="16"/>
                <w:szCs w:val="16"/>
                <w:lang w:eastAsia="ru-RU"/>
              </w:rPr>
              <w:t>Наименование</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jc w:val="center"/>
              <w:rPr>
                <w:rFonts w:ascii="Arial" w:eastAsia="Times New Roman" w:hAnsi="Arial" w:cs="Arial"/>
                <w:b/>
                <w:bCs/>
                <w:sz w:val="16"/>
                <w:szCs w:val="16"/>
                <w:lang w:eastAsia="ru-RU"/>
              </w:rPr>
            </w:pPr>
            <w:r w:rsidRPr="004755EC">
              <w:rPr>
                <w:rFonts w:ascii="Arial" w:eastAsia="Times New Roman" w:hAnsi="Arial" w:cs="Arial"/>
                <w:b/>
                <w:bCs/>
                <w:sz w:val="16"/>
                <w:szCs w:val="16"/>
                <w:lang w:eastAsia="ru-RU"/>
              </w:rPr>
              <w:t>P/N</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1</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Кабель</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proofErr w:type="spellStart"/>
            <w:r w:rsidRPr="004755EC">
              <w:rPr>
                <w:rFonts w:ascii="Arial" w:eastAsia="Times New Roman" w:hAnsi="Arial" w:cs="Arial"/>
                <w:sz w:val="16"/>
                <w:szCs w:val="16"/>
                <w:lang w:eastAsia="ru-RU"/>
              </w:rPr>
              <w:t>Cabeus</w:t>
            </w:r>
            <w:proofErr w:type="spellEnd"/>
            <w:r w:rsidRPr="004755EC">
              <w:rPr>
                <w:rFonts w:ascii="Arial" w:eastAsia="Times New Roman" w:hAnsi="Arial" w:cs="Arial"/>
                <w:sz w:val="16"/>
                <w:szCs w:val="16"/>
                <w:lang w:eastAsia="ru-RU"/>
              </w:rPr>
              <w:t xml:space="preserve"> FTP-10P-Cat.3-OUT Кабель витая </w:t>
            </w:r>
            <w:proofErr w:type="gramStart"/>
            <w:r w:rsidRPr="004755EC">
              <w:rPr>
                <w:rFonts w:ascii="Arial" w:eastAsia="Times New Roman" w:hAnsi="Arial" w:cs="Arial"/>
                <w:sz w:val="16"/>
                <w:szCs w:val="16"/>
                <w:lang w:eastAsia="ru-RU"/>
              </w:rPr>
              <w:t>пара</w:t>
            </w:r>
            <w:proofErr w:type="gramEnd"/>
            <w:r w:rsidRPr="004755EC">
              <w:rPr>
                <w:rFonts w:ascii="Arial" w:eastAsia="Times New Roman" w:hAnsi="Arial" w:cs="Arial"/>
                <w:sz w:val="16"/>
                <w:szCs w:val="16"/>
                <w:lang w:eastAsia="ru-RU"/>
              </w:rPr>
              <w:t xml:space="preserve"> экранированная FTP (F/UTP), категория 3, 10 пар (24 AWG), одножильный (</w:t>
            </w:r>
            <w:proofErr w:type="spellStart"/>
            <w:r w:rsidRPr="004755EC">
              <w:rPr>
                <w:rFonts w:ascii="Arial" w:eastAsia="Times New Roman" w:hAnsi="Arial" w:cs="Arial"/>
                <w:sz w:val="16"/>
                <w:szCs w:val="16"/>
                <w:lang w:eastAsia="ru-RU"/>
              </w:rPr>
              <w:t>solid</w:t>
            </w:r>
            <w:proofErr w:type="spellEnd"/>
            <w:r w:rsidRPr="004755EC">
              <w:rPr>
                <w:rFonts w:ascii="Arial" w:eastAsia="Times New Roman" w:hAnsi="Arial" w:cs="Arial"/>
                <w:sz w:val="16"/>
                <w:szCs w:val="16"/>
                <w:lang w:eastAsia="ru-RU"/>
              </w:rPr>
              <w:t>)</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2</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proofErr w:type="spellStart"/>
            <w:r w:rsidRPr="004755EC">
              <w:rPr>
                <w:rFonts w:ascii="Arial" w:eastAsia="Times New Roman" w:hAnsi="Arial" w:cs="Arial"/>
                <w:sz w:val="16"/>
                <w:szCs w:val="16"/>
                <w:lang w:eastAsia="ru-RU"/>
              </w:rPr>
              <w:t>металлорукав</w:t>
            </w:r>
            <w:proofErr w:type="spellEnd"/>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Изолированный </w:t>
            </w:r>
            <w:proofErr w:type="spellStart"/>
            <w:r w:rsidRPr="004755EC">
              <w:rPr>
                <w:rFonts w:ascii="Arial" w:eastAsia="Times New Roman" w:hAnsi="Arial" w:cs="Arial"/>
                <w:sz w:val="16"/>
                <w:szCs w:val="16"/>
                <w:lang w:eastAsia="ru-RU"/>
              </w:rPr>
              <w:t>металорукав</w:t>
            </w:r>
            <w:proofErr w:type="spellEnd"/>
            <w:r w:rsidRPr="004755EC">
              <w:rPr>
                <w:rFonts w:ascii="Arial" w:eastAsia="Times New Roman" w:hAnsi="Arial" w:cs="Arial"/>
                <w:sz w:val="16"/>
                <w:szCs w:val="16"/>
                <w:lang w:eastAsia="ru-RU"/>
              </w:rPr>
              <w:t xml:space="preserve"> (наружный диаметр 10 и 12 мм)</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lastRenderedPageBreak/>
              <w:t>3</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Кабель</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Провод монтажный экранированный КММ 4x0.12</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4</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Кабель</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Провод монтажный экранированный  КММ 2х0,35</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5</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Кабель</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Кабель радиочастотный RG-58</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6</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Кабель</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Провод монтажный </w:t>
            </w:r>
            <w:proofErr w:type="spellStart"/>
            <w:r w:rsidRPr="004755EC">
              <w:rPr>
                <w:rFonts w:ascii="Arial" w:eastAsia="Times New Roman" w:hAnsi="Arial" w:cs="Arial"/>
                <w:sz w:val="16"/>
                <w:szCs w:val="16"/>
                <w:lang w:eastAsia="ru-RU"/>
              </w:rPr>
              <w:t>ПуГВ</w:t>
            </w:r>
            <w:proofErr w:type="spellEnd"/>
            <w:r w:rsidRPr="004755EC">
              <w:rPr>
                <w:rFonts w:ascii="Arial" w:eastAsia="Times New Roman" w:hAnsi="Arial" w:cs="Arial"/>
                <w:sz w:val="16"/>
                <w:szCs w:val="16"/>
                <w:lang w:eastAsia="ru-RU"/>
              </w:rPr>
              <w:t xml:space="preserve"> 0.75 (ПВ-3) синий</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7</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Кабель</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Провод монтажный </w:t>
            </w:r>
            <w:proofErr w:type="spellStart"/>
            <w:r w:rsidRPr="004755EC">
              <w:rPr>
                <w:rFonts w:ascii="Arial" w:eastAsia="Times New Roman" w:hAnsi="Arial" w:cs="Arial"/>
                <w:sz w:val="16"/>
                <w:szCs w:val="16"/>
                <w:lang w:eastAsia="ru-RU"/>
              </w:rPr>
              <w:t>ПуГВ</w:t>
            </w:r>
            <w:proofErr w:type="spellEnd"/>
            <w:r w:rsidRPr="004755EC">
              <w:rPr>
                <w:rFonts w:ascii="Arial" w:eastAsia="Times New Roman" w:hAnsi="Arial" w:cs="Arial"/>
                <w:sz w:val="16"/>
                <w:szCs w:val="16"/>
                <w:lang w:eastAsia="ru-RU"/>
              </w:rPr>
              <w:t xml:space="preserve"> 0.75 (ПВ-3) красный</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8</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Кабель</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АМП-0,12, Провод монтажный цветной</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9</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Кабель</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color w:val="333333"/>
                <w:sz w:val="16"/>
                <w:szCs w:val="16"/>
                <w:lang w:eastAsia="ru-RU"/>
              </w:rPr>
            </w:pPr>
            <w:r w:rsidRPr="004755EC">
              <w:rPr>
                <w:rFonts w:ascii="Arial" w:eastAsia="Times New Roman" w:hAnsi="Arial" w:cs="Arial"/>
                <w:color w:val="333333"/>
                <w:sz w:val="16"/>
                <w:szCs w:val="16"/>
                <w:lang w:eastAsia="ru-RU"/>
              </w:rPr>
              <w:t>Провод ПВС 2х0,75</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10</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Дисплей</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1602 16x2 HD44780  ЖК-дисплей</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11</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Модуль</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IIC/I2C модуль адаптера последовательного интерфейса </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12</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color w:val="000000"/>
                <w:sz w:val="16"/>
                <w:szCs w:val="16"/>
                <w:lang w:eastAsia="ru-RU"/>
              </w:rPr>
              <w:t>Разъем</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color w:val="000000"/>
                <w:sz w:val="16"/>
                <w:szCs w:val="16"/>
                <w:lang w:eastAsia="ru-RU"/>
              </w:rPr>
            </w:pPr>
            <w:r w:rsidRPr="004755EC">
              <w:rPr>
                <w:rFonts w:ascii="Arial" w:eastAsia="Times New Roman" w:hAnsi="Arial" w:cs="Arial"/>
                <w:color w:val="000000"/>
                <w:sz w:val="16"/>
                <w:szCs w:val="16"/>
                <w:lang w:eastAsia="ru-RU"/>
              </w:rPr>
              <w:t xml:space="preserve">L-KLS1-SMA013, разъем SMA гнездо </w:t>
            </w:r>
            <w:proofErr w:type="spellStart"/>
            <w:r w:rsidRPr="004755EC">
              <w:rPr>
                <w:rFonts w:ascii="Arial" w:eastAsia="Times New Roman" w:hAnsi="Arial" w:cs="Arial"/>
                <w:color w:val="000000"/>
                <w:sz w:val="16"/>
                <w:szCs w:val="16"/>
                <w:lang w:eastAsia="ru-RU"/>
              </w:rPr>
              <w:t>обжимн</w:t>
            </w:r>
            <w:proofErr w:type="spellEnd"/>
            <w:r w:rsidRPr="004755EC">
              <w:rPr>
                <w:rFonts w:ascii="Arial" w:eastAsia="Times New Roman" w:hAnsi="Arial" w:cs="Arial"/>
                <w:color w:val="000000"/>
                <w:sz w:val="16"/>
                <w:szCs w:val="16"/>
                <w:lang w:eastAsia="ru-RU"/>
              </w:rPr>
              <w:t>. на кабель RG-58</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13</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color w:val="000000"/>
                <w:sz w:val="16"/>
                <w:szCs w:val="16"/>
                <w:lang w:eastAsia="ru-RU"/>
              </w:rPr>
              <w:t>Разъем</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color w:val="000000"/>
                <w:sz w:val="16"/>
                <w:szCs w:val="16"/>
                <w:lang w:eastAsia="ru-RU"/>
              </w:rPr>
            </w:pPr>
            <w:r w:rsidRPr="004755EC">
              <w:rPr>
                <w:rFonts w:ascii="Arial" w:eastAsia="Times New Roman" w:hAnsi="Arial" w:cs="Arial"/>
                <w:color w:val="000000"/>
                <w:sz w:val="16"/>
                <w:szCs w:val="16"/>
                <w:lang w:eastAsia="ru-RU"/>
              </w:rPr>
              <w:t xml:space="preserve">L-KLS1-SMA013, разъем SMA штекер </w:t>
            </w:r>
            <w:proofErr w:type="spellStart"/>
            <w:r w:rsidRPr="004755EC">
              <w:rPr>
                <w:rFonts w:ascii="Arial" w:eastAsia="Times New Roman" w:hAnsi="Arial" w:cs="Arial"/>
                <w:color w:val="000000"/>
                <w:sz w:val="16"/>
                <w:szCs w:val="16"/>
                <w:lang w:eastAsia="ru-RU"/>
              </w:rPr>
              <w:t>обжимн</w:t>
            </w:r>
            <w:proofErr w:type="spellEnd"/>
            <w:r w:rsidRPr="004755EC">
              <w:rPr>
                <w:rFonts w:ascii="Arial" w:eastAsia="Times New Roman" w:hAnsi="Arial" w:cs="Arial"/>
                <w:color w:val="000000"/>
                <w:sz w:val="16"/>
                <w:szCs w:val="16"/>
                <w:lang w:eastAsia="ru-RU"/>
              </w:rPr>
              <w:t>. на кабель RG-58</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14</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color w:val="000000"/>
                <w:sz w:val="16"/>
                <w:szCs w:val="16"/>
                <w:lang w:eastAsia="ru-RU"/>
              </w:rPr>
              <w:t>Разъем</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разъем 2PM24КПН19Ш1В1 (19 контактов</w:t>
            </w:r>
            <w:proofErr w:type="gramStart"/>
            <w:r w:rsidRPr="004755EC">
              <w:rPr>
                <w:rFonts w:ascii="Arial" w:eastAsia="Times New Roman" w:hAnsi="Arial" w:cs="Arial"/>
                <w:sz w:val="16"/>
                <w:szCs w:val="16"/>
                <w:lang w:eastAsia="ru-RU"/>
              </w:rPr>
              <w:t>)В</w:t>
            </w:r>
            <w:proofErr w:type="gramEnd"/>
            <w:r w:rsidRPr="004755EC">
              <w:rPr>
                <w:rFonts w:ascii="Arial" w:eastAsia="Times New Roman" w:hAnsi="Arial" w:cs="Arial"/>
                <w:sz w:val="16"/>
                <w:szCs w:val="16"/>
                <w:lang w:eastAsia="ru-RU"/>
              </w:rPr>
              <w:t>ИЛКА</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15</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color w:val="000000"/>
                <w:sz w:val="16"/>
                <w:szCs w:val="16"/>
                <w:lang w:eastAsia="ru-RU"/>
              </w:rPr>
              <w:t>Разъем</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разъем 2PM24Б19Г1В1 (19 контактов) РОЗЕТКА</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16</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color w:val="000000"/>
                <w:sz w:val="16"/>
                <w:szCs w:val="16"/>
                <w:lang w:eastAsia="ru-RU"/>
              </w:rPr>
              <w:t>Разъем</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DB-15 гнездо</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17</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color w:val="000000"/>
                <w:sz w:val="16"/>
                <w:szCs w:val="16"/>
                <w:lang w:eastAsia="ru-RU"/>
              </w:rPr>
              <w:t>Разъем</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DB-15 вилка</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18</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color w:val="000000"/>
                <w:sz w:val="16"/>
                <w:szCs w:val="16"/>
                <w:lang w:eastAsia="ru-RU"/>
              </w:rPr>
              <w:t>Разъем</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color w:val="000000"/>
                <w:sz w:val="16"/>
                <w:szCs w:val="16"/>
                <w:lang w:eastAsia="ru-RU"/>
              </w:rPr>
            </w:pPr>
            <w:r w:rsidRPr="004755EC">
              <w:rPr>
                <w:rFonts w:ascii="Arial" w:eastAsia="Times New Roman" w:hAnsi="Arial" w:cs="Arial"/>
                <w:color w:val="000000"/>
                <w:sz w:val="16"/>
                <w:szCs w:val="16"/>
                <w:lang w:eastAsia="ru-RU"/>
              </w:rPr>
              <w:t>розетка на кабель XHP-4</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19</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val="en-US" w:eastAsia="ru-RU"/>
              </w:rPr>
            </w:pPr>
            <w:r w:rsidRPr="004755EC">
              <w:rPr>
                <w:rFonts w:ascii="Arial" w:eastAsia="Times New Roman" w:hAnsi="Arial" w:cs="Arial"/>
                <w:color w:val="000000"/>
                <w:sz w:val="16"/>
                <w:szCs w:val="16"/>
                <w:lang w:eastAsia="ru-RU"/>
              </w:rPr>
              <w:t>IC</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val="en-US" w:eastAsia="ru-RU"/>
              </w:rPr>
              <w:t>MP1584</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20</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color w:val="000000"/>
                <w:sz w:val="16"/>
                <w:szCs w:val="16"/>
                <w:lang w:eastAsia="ru-RU"/>
              </w:rPr>
              <w:t>Разъем</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розетка на кабель XHP-10</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21</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color w:val="000000"/>
                <w:sz w:val="16"/>
                <w:szCs w:val="16"/>
                <w:lang w:eastAsia="ru-RU"/>
              </w:rPr>
              <w:t>Разъем</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DS1110-4, Разъем миниатюрный 4pin (розетка)</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22</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color w:val="000000"/>
                <w:sz w:val="16"/>
                <w:szCs w:val="16"/>
                <w:lang w:eastAsia="ru-RU"/>
              </w:rPr>
              <w:t>Разъем</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DS1110-4, Разъем миниатюрный 4pin (гнездо)</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23</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color w:val="000000"/>
                <w:sz w:val="16"/>
                <w:szCs w:val="16"/>
                <w:lang w:eastAsia="ru-RU"/>
              </w:rPr>
              <w:t>Разъем</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DS1073-02-2x2-FСT6 (MF2x2F), Розетка на кабель</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24</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color w:val="000000"/>
                <w:sz w:val="16"/>
                <w:szCs w:val="16"/>
                <w:lang w:eastAsia="ru-RU"/>
              </w:rPr>
              <w:t>Держатель</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Держатель светодиода 5mm LC-05</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25</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Светодиод</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Диод 5 мм синий</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26</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Светодиод</w:t>
            </w:r>
          </w:p>
        </w:tc>
        <w:tc>
          <w:tcPr>
            <w:tcW w:w="6379" w:type="dxa"/>
            <w:tcBorders>
              <w:top w:val="single" w:sz="8" w:space="0" w:color="auto"/>
              <w:left w:val="nil"/>
              <w:bottom w:val="single" w:sz="8" w:space="0" w:color="auto"/>
              <w:right w:val="single" w:sz="8" w:space="0" w:color="auto"/>
            </w:tcBorders>
            <w:noWrap/>
            <w:vAlign w:val="bottom"/>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Диод 5 мм красный</w:t>
            </w:r>
          </w:p>
        </w:tc>
      </w:tr>
      <w:tr w:rsidR="004755EC" w:rsidRPr="004755EC" w:rsidTr="004755EC">
        <w:trPr>
          <w:trHeight w:val="153"/>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27</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Корпус</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Корпус DN-15C</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28</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Изолента</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Чёрная изолента 1см.</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29</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proofErr w:type="spellStart"/>
            <w:r w:rsidRPr="004755EC">
              <w:rPr>
                <w:rFonts w:ascii="Arial" w:eastAsia="Times New Roman" w:hAnsi="Arial" w:cs="Arial"/>
                <w:sz w:val="16"/>
                <w:szCs w:val="16"/>
                <w:lang w:eastAsia="ru-RU"/>
              </w:rPr>
              <w:t>Термоусадка</w:t>
            </w:r>
            <w:proofErr w:type="spellEnd"/>
          </w:p>
        </w:tc>
        <w:tc>
          <w:tcPr>
            <w:tcW w:w="6379" w:type="dxa"/>
            <w:tcBorders>
              <w:top w:val="single" w:sz="8" w:space="0" w:color="auto"/>
              <w:left w:val="nil"/>
              <w:bottom w:val="single" w:sz="8" w:space="0" w:color="auto"/>
              <w:right w:val="single" w:sz="8" w:space="0" w:color="auto"/>
            </w:tcBorders>
            <w:noWrap/>
            <w:vAlign w:val="center"/>
          </w:tcPr>
          <w:p w:rsidR="004755EC" w:rsidRPr="004755EC" w:rsidRDefault="004755EC" w:rsidP="004755EC">
            <w:pPr>
              <w:spacing w:after="0" w:line="240" w:lineRule="auto"/>
              <w:rPr>
                <w:rFonts w:ascii="Arial" w:eastAsia="Times New Roman" w:hAnsi="Arial" w:cs="Arial"/>
                <w:sz w:val="16"/>
                <w:szCs w:val="16"/>
                <w:lang w:eastAsia="ru-RU"/>
              </w:rPr>
            </w:pP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30</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val="en-US" w:eastAsia="ru-RU"/>
              </w:rPr>
            </w:pPr>
            <w:r w:rsidRPr="004755EC">
              <w:rPr>
                <w:rFonts w:ascii="Arial" w:eastAsia="Times New Roman" w:hAnsi="Arial" w:cs="Arial"/>
                <w:sz w:val="16"/>
                <w:szCs w:val="16"/>
                <w:lang w:val="en-US" w:eastAsia="ru-RU"/>
              </w:rPr>
              <w:t>IC</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SIM868</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31</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Транзистор</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bc847 (7шт)</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32</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Конденсатор</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22пФ NPO 50В (2шт)</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33</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Конденсатор</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220пФ NPO 50В(1шт)</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34</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Резистор </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val="en-US" w:eastAsia="ru-RU"/>
              </w:rPr>
              <w:t xml:space="preserve">0R (1%) (4 </w:t>
            </w:r>
            <w:r w:rsidRPr="004755EC">
              <w:rPr>
                <w:rFonts w:ascii="Arial" w:eastAsia="Times New Roman" w:hAnsi="Arial" w:cs="Arial"/>
                <w:sz w:val="16"/>
                <w:szCs w:val="16"/>
                <w:lang w:eastAsia="ru-RU"/>
              </w:rPr>
              <w:t>шт.)</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35</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Резистор</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1</w:t>
            </w:r>
            <w:r w:rsidRPr="004755EC">
              <w:rPr>
                <w:rFonts w:ascii="Arial" w:eastAsia="Times New Roman" w:hAnsi="Arial" w:cs="Arial"/>
                <w:sz w:val="16"/>
                <w:szCs w:val="16"/>
                <w:lang w:val="en-US" w:eastAsia="ru-RU"/>
              </w:rPr>
              <w:t>0R (1%) (</w:t>
            </w:r>
            <w:r w:rsidRPr="004755EC">
              <w:rPr>
                <w:rFonts w:ascii="Arial" w:eastAsia="Times New Roman" w:hAnsi="Arial" w:cs="Arial"/>
                <w:sz w:val="16"/>
                <w:szCs w:val="16"/>
                <w:lang w:eastAsia="ru-RU"/>
              </w:rPr>
              <w:t>1</w:t>
            </w:r>
            <w:r w:rsidRPr="004755EC">
              <w:rPr>
                <w:rFonts w:ascii="Arial" w:eastAsia="Times New Roman" w:hAnsi="Arial" w:cs="Arial"/>
                <w:sz w:val="16"/>
                <w:szCs w:val="16"/>
                <w:lang w:val="en-US" w:eastAsia="ru-RU"/>
              </w:rPr>
              <w:t xml:space="preserve"> </w:t>
            </w:r>
            <w:r w:rsidRPr="004755EC">
              <w:rPr>
                <w:rFonts w:ascii="Arial" w:eastAsia="Times New Roman" w:hAnsi="Arial" w:cs="Arial"/>
                <w:sz w:val="16"/>
                <w:szCs w:val="16"/>
                <w:lang w:eastAsia="ru-RU"/>
              </w:rPr>
              <w:t>шт.)</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36</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Резистор</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10K (1%) (5шт.)</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37</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Резистор</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40K2 (1%) (1шт.)</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38</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Стойки</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PCHSN-11 (20 шт.)</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eastAsia="ru-RU"/>
              </w:rPr>
            </w:pPr>
            <w:r w:rsidRPr="004755EC">
              <w:rPr>
                <w:rFonts w:ascii="Arial" w:eastAsia="Times New Roman" w:hAnsi="Arial" w:cs="Arial"/>
                <w:sz w:val="16"/>
                <w:szCs w:val="16"/>
                <w:lang w:eastAsia="ru-RU"/>
              </w:rPr>
              <w:t>39</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proofErr w:type="spellStart"/>
            <w:r w:rsidRPr="004755EC">
              <w:rPr>
                <w:rFonts w:ascii="Arial" w:eastAsia="Times New Roman" w:hAnsi="Arial" w:cs="Arial"/>
                <w:sz w:val="16"/>
                <w:szCs w:val="16"/>
                <w:lang w:eastAsia="ru-RU"/>
              </w:rPr>
              <w:t>capacitor</w:t>
            </w:r>
            <w:proofErr w:type="spellEnd"/>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val="en-US" w:eastAsia="ru-RU"/>
              </w:rPr>
            </w:pPr>
            <w:r w:rsidRPr="004755EC">
              <w:rPr>
                <w:rFonts w:ascii="Arial" w:eastAsia="Times New Roman" w:hAnsi="Arial" w:cs="Arial"/>
                <w:sz w:val="16"/>
                <w:szCs w:val="16"/>
                <w:lang w:val="en-US" w:eastAsia="ru-RU"/>
              </w:rPr>
              <w:t xml:space="preserve">100uf 50V </w:t>
            </w:r>
            <w:proofErr w:type="spellStart"/>
            <w:r w:rsidRPr="004755EC">
              <w:rPr>
                <w:rFonts w:ascii="Arial" w:eastAsia="Times New Roman" w:hAnsi="Arial" w:cs="Arial"/>
                <w:sz w:val="16"/>
                <w:szCs w:val="16"/>
                <w:lang w:val="en-US" w:eastAsia="ru-RU"/>
              </w:rPr>
              <w:t>elyctrol</w:t>
            </w:r>
            <w:proofErr w:type="spellEnd"/>
            <w:r w:rsidRPr="004755EC">
              <w:rPr>
                <w:rFonts w:ascii="Arial" w:eastAsia="Times New Roman" w:hAnsi="Arial" w:cs="Arial"/>
                <w:sz w:val="16"/>
                <w:szCs w:val="16"/>
                <w:lang w:val="en-US" w:eastAsia="ru-RU"/>
              </w:rPr>
              <w:t xml:space="preserve"> al (3 </w:t>
            </w:r>
            <w:proofErr w:type="spellStart"/>
            <w:r w:rsidRPr="004755EC">
              <w:rPr>
                <w:rFonts w:ascii="Arial" w:eastAsia="Times New Roman" w:hAnsi="Arial" w:cs="Arial"/>
                <w:sz w:val="16"/>
                <w:szCs w:val="16"/>
                <w:lang w:eastAsia="ru-RU"/>
              </w:rPr>
              <w:t>шт</w:t>
            </w:r>
            <w:proofErr w:type="spellEnd"/>
            <w:r w:rsidRPr="004755EC">
              <w:rPr>
                <w:rFonts w:ascii="Arial" w:eastAsia="Times New Roman" w:hAnsi="Arial" w:cs="Arial"/>
                <w:sz w:val="16"/>
                <w:szCs w:val="16"/>
                <w:lang w:val="en-US" w:eastAsia="ru-RU"/>
              </w:rPr>
              <w:t>.)</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val="en-US" w:eastAsia="ru-RU"/>
              </w:rPr>
            </w:pPr>
            <w:r w:rsidRPr="004755EC">
              <w:rPr>
                <w:rFonts w:ascii="Arial" w:eastAsia="Times New Roman" w:hAnsi="Arial" w:cs="Arial"/>
                <w:sz w:val="16"/>
                <w:szCs w:val="16"/>
                <w:lang w:val="en-US" w:eastAsia="ru-RU"/>
              </w:rPr>
              <w:t>40</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Модуль </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val="en-US" w:eastAsia="ru-RU"/>
              </w:rPr>
            </w:pPr>
            <w:r w:rsidRPr="004755EC">
              <w:rPr>
                <w:rFonts w:ascii="Arial" w:eastAsia="Times New Roman" w:hAnsi="Arial" w:cs="Arial"/>
                <w:sz w:val="16"/>
                <w:szCs w:val="16"/>
                <w:lang w:eastAsia="ru-RU"/>
              </w:rPr>
              <w:t>МОДУЛЬ nrf24l01 PA (1шт.)</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val="en-US" w:eastAsia="ru-RU"/>
              </w:rPr>
            </w:pPr>
            <w:r w:rsidRPr="004755EC">
              <w:rPr>
                <w:rFonts w:ascii="Arial" w:eastAsia="Times New Roman" w:hAnsi="Arial" w:cs="Arial"/>
                <w:sz w:val="16"/>
                <w:szCs w:val="16"/>
                <w:lang w:val="en-US" w:eastAsia="ru-RU"/>
              </w:rPr>
              <w:t>41</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Коннектор </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val="en-US" w:eastAsia="ru-RU"/>
              </w:rPr>
            </w:pPr>
            <w:r w:rsidRPr="004755EC">
              <w:rPr>
                <w:rFonts w:ascii="Arial" w:eastAsia="Times New Roman" w:hAnsi="Arial" w:cs="Arial"/>
                <w:sz w:val="16"/>
                <w:szCs w:val="16"/>
                <w:lang w:val="en-US" w:eastAsia="ru-RU"/>
              </w:rPr>
              <w:t>B10B-XH-AM</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val="en-US" w:eastAsia="ru-RU"/>
              </w:rPr>
            </w:pPr>
            <w:r w:rsidRPr="004755EC">
              <w:rPr>
                <w:rFonts w:ascii="Arial" w:eastAsia="Times New Roman" w:hAnsi="Arial" w:cs="Arial"/>
                <w:sz w:val="16"/>
                <w:szCs w:val="16"/>
                <w:lang w:val="en-US" w:eastAsia="ru-RU"/>
              </w:rPr>
              <w:t>42</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val="en-US" w:eastAsia="ru-RU"/>
              </w:rPr>
            </w:pPr>
            <w:r w:rsidRPr="004755EC">
              <w:rPr>
                <w:rFonts w:ascii="Arial" w:eastAsia="Times New Roman" w:hAnsi="Arial" w:cs="Arial"/>
                <w:sz w:val="16"/>
                <w:szCs w:val="16"/>
                <w:lang w:eastAsia="ru-RU"/>
              </w:rPr>
              <w:t>Коннектор</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val="en-US" w:eastAsia="ru-RU"/>
              </w:rPr>
              <w:t xml:space="preserve">B4B-XH-AM (6 </w:t>
            </w:r>
            <w:r w:rsidRPr="004755EC">
              <w:rPr>
                <w:rFonts w:ascii="Arial" w:eastAsia="Times New Roman" w:hAnsi="Arial" w:cs="Arial"/>
                <w:sz w:val="16"/>
                <w:szCs w:val="16"/>
                <w:lang w:eastAsia="ru-RU"/>
              </w:rPr>
              <w:t>шт.)</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val="en-US" w:eastAsia="ru-RU"/>
              </w:rPr>
            </w:pPr>
            <w:r w:rsidRPr="004755EC">
              <w:rPr>
                <w:rFonts w:ascii="Arial" w:eastAsia="Times New Roman" w:hAnsi="Arial" w:cs="Arial"/>
                <w:sz w:val="16"/>
                <w:szCs w:val="16"/>
                <w:lang w:val="en-US" w:eastAsia="ru-RU"/>
              </w:rPr>
              <w:t>43</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Сенсор</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val="en-US" w:eastAsia="ru-RU"/>
              </w:rPr>
            </w:pPr>
            <w:r w:rsidRPr="004755EC">
              <w:rPr>
                <w:rFonts w:ascii="Arial" w:eastAsia="Times New Roman" w:hAnsi="Arial" w:cs="Arial"/>
                <w:sz w:val="16"/>
                <w:szCs w:val="16"/>
                <w:lang w:val="en-US" w:eastAsia="ru-RU"/>
              </w:rPr>
              <w:t>DS18B20</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val="en-US" w:eastAsia="ru-RU"/>
              </w:rPr>
            </w:pPr>
            <w:r w:rsidRPr="004755EC">
              <w:rPr>
                <w:rFonts w:ascii="Arial" w:eastAsia="Times New Roman" w:hAnsi="Arial" w:cs="Arial"/>
                <w:sz w:val="16"/>
                <w:szCs w:val="16"/>
                <w:lang w:val="en-US" w:eastAsia="ru-RU"/>
              </w:rPr>
              <w:t>44</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val="en-US" w:eastAsia="ru-RU"/>
              </w:rPr>
            </w:pPr>
            <w:r w:rsidRPr="004755EC">
              <w:rPr>
                <w:rFonts w:ascii="Arial" w:eastAsia="Times New Roman" w:hAnsi="Arial" w:cs="Arial"/>
                <w:sz w:val="16"/>
                <w:szCs w:val="16"/>
                <w:lang w:eastAsia="ru-RU"/>
              </w:rPr>
              <w:t>Резистор</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val="en-US" w:eastAsia="ru-RU"/>
              </w:rPr>
            </w:pPr>
            <w:r w:rsidRPr="004755EC">
              <w:rPr>
                <w:rFonts w:ascii="Arial" w:eastAsia="Times New Roman" w:hAnsi="Arial" w:cs="Arial"/>
                <w:sz w:val="16"/>
                <w:szCs w:val="16"/>
                <w:lang w:val="en-US" w:eastAsia="ru-RU"/>
              </w:rPr>
              <w:t>4,7 R</w:t>
            </w:r>
          </w:p>
        </w:tc>
      </w:tr>
      <w:tr w:rsidR="004755EC" w:rsidRPr="004755EC" w:rsidTr="004755EC">
        <w:trPr>
          <w:trHeight w:val="315"/>
        </w:trPr>
        <w:tc>
          <w:tcPr>
            <w:tcW w:w="582" w:type="dxa"/>
            <w:tcBorders>
              <w:top w:val="single" w:sz="8" w:space="0" w:color="auto"/>
              <w:left w:val="single" w:sz="8" w:space="0" w:color="auto"/>
              <w:bottom w:val="single" w:sz="8" w:space="0" w:color="auto"/>
              <w:right w:val="single" w:sz="8" w:space="0" w:color="auto"/>
            </w:tcBorders>
            <w:noWrap/>
            <w:vAlign w:val="center"/>
            <w:hideMark/>
          </w:tcPr>
          <w:p w:rsidR="004755EC" w:rsidRPr="004755EC" w:rsidRDefault="004755EC" w:rsidP="004755EC">
            <w:pPr>
              <w:spacing w:after="0" w:line="240" w:lineRule="auto"/>
              <w:jc w:val="right"/>
              <w:rPr>
                <w:rFonts w:ascii="Arial" w:eastAsia="Times New Roman" w:hAnsi="Arial" w:cs="Arial"/>
                <w:sz w:val="16"/>
                <w:szCs w:val="16"/>
                <w:lang w:val="en-US" w:eastAsia="ru-RU"/>
              </w:rPr>
            </w:pPr>
            <w:r w:rsidRPr="004755EC">
              <w:rPr>
                <w:rFonts w:ascii="Arial" w:eastAsia="Times New Roman" w:hAnsi="Arial" w:cs="Arial"/>
                <w:sz w:val="16"/>
                <w:szCs w:val="16"/>
                <w:lang w:val="en-US" w:eastAsia="ru-RU"/>
              </w:rPr>
              <w:t>45</w:t>
            </w:r>
          </w:p>
        </w:tc>
        <w:tc>
          <w:tcPr>
            <w:tcW w:w="3402"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Модули-разъемы</w:t>
            </w:r>
          </w:p>
        </w:tc>
        <w:tc>
          <w:tcPr>
            <w:tcW w:w="6379" w:type="dxa"/>
            <w:tcBorders>
              <w:top w:val="single" w:sz="8" w:space="0" w:color="auto"/>
              <w:left w:val="nil"/>
              <w:bottom w:val="single" w:sz="8" w:space="0" w:color="auto"/>
              <w:right w:val="single" w:sz="8" w:space="0" w:color="auto"/>
            </w:tcBorders>
            <w:noWrap/>
            <w:vAlign w:val="center"/>
            <w:hideMark/>
          </w:tcPr>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Комплект из 6 печатных модулей-разъемов</w:t>
            </w:r>
          </w:p>
        </w:tc>
      </w:tr>
    </w:tbl>
    <w:p w:rsidR="004755EC" w:rsidRPr="004755EC" w:rsidRDefault="004755EC" w:rsidP="004755EC">
      <w:pPr>
        <w:numPr>
          <w:ilvl w:val="0"/>
          <w:numId w:val="42"/>
        </w:numPr>
        <w:spacing w:after="0" w:line="240" w:lineRule="auto"/>
        <w:ind w:left="426" w:firstLine="0"/>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Порядок оплаты: 10% предоплата от суммы договора, в течени</w:t>
      </w:r>
      <w:proofErr w:type="gramStart"/>
      <w:r w:rsidRPr="004755EC">
        <w:rPr>
          <w:rFonts w:ascii="Arial" w:eastAsia="Times New Roman" w:hAnsi="Arial" w:cs="Arial"/>
          <w:sz w:val="16"/>
          <w:szCs w:val="16"/>
          <w:lang w:eastAsia="ru-RU"/>
        </w:rPr>
        <w:t>и</w:t>
      </w:r>
      <w:proofErr w:type="gramEnd"/>
      <w:r w:rsidRPr="004755EC">
        <w:rPr>
          <w:rFonts w:ascii="Arial" w:eastAsia="Times New Roman" w:hAnsi="Arial" w:cs="Arial"/>
          <w:sz w:val="16"/>
          <w:szCs w:val="16"/>
          <w:lang w:eastAsia="ru-RU"/>
        </w:rPr>
        <w:t xml:space="preserve"> 10 рабочих дней со дня выставления счета.</w:t>
      </w:r>
    </w:p>
    <w:p w:rsidR="004755EC" w:rsidRPr="004755EC" w:rsidRDefault="004755EC" w:rsidP="004755EC">
      <w:pPr>
        <w:numPr>
          <w:ilvl w:val="0"/>
          <w:numId w:val="42"/>
        </w:numPr>
        <w:suppressAutoHyphens/>
        <w:spacing w:after="0" w:line="240" w:lineRule="auto"/>
        <w:ind w:left="426" w:firstLine="0"/>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Полная оплата поставленного товара производится в течени</w:t>
      </w:r>
      <w:proofErr w:type="gramStart"/>
      <w:r w:rsidRPr="004755EC">
        <w:rPr>
          <w:rFonts w:ascii="Arial" w:eastAsia="Times New Roman" w:hAnsi="Arial" w:cs="Arial"/>
          <w:sz w:val="16"/>
          <w:szCs w:val="16"/>
          <w:lang w:eastAsia="ru-RU"/>
        </w:rPr>
        <w:t>и</w:t>
      </w:r>
      <w:proofErr w:type="gramEnd"/>
      <w:r w:rsidRPr="004755EC">
        <w:rPr>
          <w:rFonts w:ascii="Arial" w:eastAsia="Times New Roman" w:hAnsi="Arial" w:cs="Arial"/>
          <w:sz w:val="16"/>
          <w:szCs w:val="16"/>
          <w:lang w:eastAsia="ru-RU"/>
        </w:rPr>
        <w:t xml:space="preserve"> 30 рабочих дней с момента поставки товара на склад «Покупателя». </w:t>
      </w:r>
    </w:p>
    <w:p w:rsidR="004755EC" w:rsidRPr="004755EC" w:rsidRDefault="004755EC" w:rsidP="004755EC">
      <w:pPr>
        <w:numPr>
          <w:ilvl w:val="0"/>
          <w:numId w:val="42"/>
        </w:numPr>
        <w:spacing w:after="0" w:line="240" w:lineRule="auto"/>
        <w:ind w:left="426" w:firstLine="0"/>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lastRenderedPageBreak/>
        <w:t>Счет – фактура (УПД) формируется в момент поступления продукции на склад ПОСТАВЩИКА.</w:t>
      </w:r>
    </w:p>
    <w:tbl>
      <w:tblPr>
        <w:tblW w:w="10440" w:type="dxa"/>
        <w:tblLayout w:type="fixed"/>
        <w:tblLook w:val="04A0" w:firstRow="1" w:lastRow="0" w:firstColumn="1" w:lastColumn="0" w:noHBand="0" w:noVBand="1"/>
      </w:tblPr>
      <w:tblGrid>
        <w:gridCol w:w="10440"/>
      </w:tblGrid>
      <w:tr w:rsidR="004755EC" w:rsidRPr="004755EC" w:rsidTr="004755EC">
        <w:trPr>
          <w:trHeight w:val="80"/>
        </w:trPr>
        <w:tc>
          <w:tcPr>
            <w:tcW w:w="10439" w:type="dxa"/>
            <w:tcBorders>
              <w:top w:val="nil"/>
              <w:left w:val="nil"/>
              <w:bottom w:val="nil"/>
              <w:right w:val="nil"/>
            </w:tcBorders>
            <w:hideMark/>
          </w:tcPr>
          <w:p w:rsidR="004755EC" w:rsidRPr="004755EC" w:rsidRDefault="004755EC" w:rsidP="004755EC">
            <w:pPr>
              <w:numPr>
                <w:ilvl w:val="0"/>
                <w:numId w:val="42"/>
              </w:numPr>
              <w:spacing w:after="0" w:line="240" w:lineRule="auto"/>
              <w:ind w:left="426" w:firstLine="0"/>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Условия поставки: Доставка до склада, расположенного по адресу: </w:t>
            </w:r>
            <w:r w:rsidRPr="004755EC">
              <w:rPr>
                <w:rFonts w:ascii="Arial" w:eastAsia="Times New Roman" w:hAnsi="Arial" w:cs="Arial"/>
                <w:sz w:val="16"/>
                <w:szCs w:val="16"/>
                <w:lang w:val="x-none" w:eastAsia="ru-RU"/>
              </w:rPr>
              <w:t>ул. Д. Ковальчук, 191</w:t>
            </w:r>
            <w:r w:rsidRPr="004755EC">
              <w:rPr>
                <w:rFonts w:ascii="Arial" w:eastAsia="Times New Roman" w:hAnsi="Arial" w:cs="Arial"/>
                <w:color w:val="000000"/>
                <w:sz w:val="16"/>
                <w:szCs w:val="16"/>
                <w:shd w:val="clear" w:color="auto" w:fill="FFFFFF"/>
                <w:lang w:eastAsia="ru-RU"/>
              </w:rPr>
              <w:t>.</w:t>
            </w:r>
          </w:p>
        </w:tc>
      </w:tr>
    </w:tbl>
    <w:p w:rsidR="004755EC" w:rsidRPr="004755EC" w:rsidRDefault="004755EC" w:rsidP="004755EC">
      <w:pPr>
        <w:numPr>
          <w:ilvl w:val="0"/>
          <w:numId w:val="42"/>
        </w:numPr>
        <w:spacing w:after="0" w:line="240" w:lineRule="auto"/>
        <w:ind w:left="426" w:firstLine="0"/>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По всем остальным условиям применяется положение Договора.</w:t>
      </w:r>
      <w:r w:rsidRPr="004755EC">
        <w:rPr>
          <w:rFonts w:ascii="Arial" w:eastAsia="Times New Roman" w:hAnsi="Arial" w:cs="Arial"/>
          <w:sz w:val="16"/>
          <w:szCs w:val="16"/>
          <w:lang w:eastAsia="ru-RU"/>
        </w:rPr>
        <w:br/>
      </w:r>
    </w:p>
    <w:tbl>
      <w:tblPr>
        <w:tblW w:w="9953" w:type="dxa"/>
        <w:tblLook w:val="04A0" w:firstRow="1" w:lastRow="0" w:firstColumn="1" w:lastColumn="0" w:noHBand="0" w:noVBand="1"/>
      </w:tblPr>
      <w:tblGrid>
        <w:gridCol w:w="5466"/>
        <w:gridCol w:w="4487"/>
      </w:tblGrid>
      <w:tr w:rsidR="004755EC" w:rsidRPr="004755EC" w:rsidTr="004755EC">
        <w:trPr>
          <w:trHeight w:val="3513"/>
        </w:trPr>
        <w:tc>
          <w:tcPr>
            <w:tcW w:w="5466" w:type="dxa"/>
          </w:tcPr>
          <w:p w:rsidR="004755EC" w:rsidRPr="004755EC" w:rsidRDefault="004755EC" w:rsidP="004755EC">
            <w:pPr>
              <w:spacing w:after="0" w:line="240" w:lineRule="auto"/>
              <w:rPr>
                <w:rFonts w:ascii="Arial" w:eastAsia="Times New Roman" w:hAnsi="Arial" w:cs="Arial"/>
                <w:b/>
                <w:sz w:val="16"/>
                <w:szCs w:val="16"/>
                <w:lang w:eastAsia="ru-RU"/>
              </w:rPr>
            </w:pPr>
            <w:r w:rsidRPr="004755EC">
              <w:rPr>
                <w:rFonts w:ascii="Arial" w:eastAsia="Times New Roman" w:hAnsi="Arial" w:cs="Arial"/>
                <w:b/>
                <w:sz w:val="16"/>
                <w:szCs w:val="16"/>
                <w:lang w:eastAsia="ru-RU"/>
              </w:rPr>
              <w:t>ЗАКАЗЧИК</w:t>
            </w:r>
            <w:r w:rsidRPr="004755EC">
              <w:rPr>
                <w:rFonts w:ascii="Arial" w:eastAsia="Times New Roman" w:hAnsi="Arial" w:cs="Arial"/>
                <w:b/>
                <w:sz w:val="16"/>
                <w:szCs w:val="16"/>
                <w:lang w:eastAsia="ru-RU"/>
              </w:rPr>
              <w:tab/>
            </w:r>
            <w:r w:rsidRPr="004755EC">
              <w:rPr>
                <w:rFonts w:ascii="Arial" w:eastAsia="Times New Roman" w:hAnsi="Arial" w:cs="Arial"/>
                <w:b/>
                <w:sz w:val="16"/>
                <w:szCs w:val="16"/>
                <w:lang w:eastAsia="ru-RU"/>
              </w:rPr>
              <w:tab/>
            </w:r>
            <w:r w:rsidRPr="004755EC">
              <w:rPr>
                <w:rFonts w:ascii="Arial" w:eastAsia="Times New Roman" w:hAnsi="Arial" w:cs="Arial"/>
                <w:b/>
                <w:sz w:val="16"/>
                <w:szCs w:val="16"/>
                <w:lang w:eastAsia="ru-RU"/>
              </w:rPr>
              <w:tab/>
            </w:r>
          </w:p>
          <w:p w:rsidR="004755EC" w:rsidRPr="004755EC" w:rsidRDefault="004755EC" w:rsidP="004755EC">
            <w:pPr>
              <w:spacing w:after="0" w:line="240" w:lineRule="auto"/>
              <w:rPr>
                <w:rFonts w:ascii="Arial" w:eastAsia="Times New Roman" w:hAnsi="Arial" w:cs="Arial"/>
                <w:sz w:val="16"/>
                <w:szCs w:val="16"/>
                <w:lang w:eastAsia="ru-RU"/>
              </w:rPr>
            </w:pPr>
          </w:p>
          <w:p w:rsidR="004755EC" w:rsidRPr="004755EC" w:rsidRDefault="004755EC" w:rsidP="004755EC">
            <w:pPr>
              <w:spacing w:after="0" w:line="240" w:lineRule="auto"/>
              <w:rPr>
                <w:rFonts w:ascii="Arial" w:eastAsia="Times New Roman" w:hAnsi="Arial" w:cs="Arial"/>
                <w:b/>
                <w:sz w:val="16"/>
                <w:szCs w:val="16"/>
                <w:lang w:val="x-none" w:eastAsia="x-none"/>
              </w:rPr>
            </w:pPr>
            <w:r w:rsidRPr="004755EC">
              <w:rPr>
                <w:rFonts w:ascii="Arial" w:eastAsia="Times New Roman" w:hAnsi="Arial" w:cs="Arial"/>
                <w:b/>
                <w:sz w:val="16"/>
                <w:szCs w:val="16"/>
                <w:lang w:val="x-none" w:eastAsia="x-none"/>
              </w:rPr>
              <w:t xml:space="preserve">ФГБОУ ВО «Сибирский государственный университет путей сообщения» </w:t>
            </w:r>
          </w:p>
          <w:p w:rsidR="004755EC" w:rsidRPr="004755EC" w:rsidRDefault="004755EC" w:rsidP="004755EC">
            <w:pPr>
              <w:spacing w:after="0" w:line="240" w:lineRule="auto"/>
              <w:rPr>
                <w:rFonts w:ascii="Arial" w:eastAsia="Times New Roman" w:hAnsi="Arial" w:cs="Arial"/>
                <w:sz w:val="16"/>
                <w:szCs w:val="16"/>
                <w:lang w:val="x-none" w:eastAsia="x-none"/>
              </w:rPr>
            </w:pPr>
            <w:r w:rsidRPr="004755EC">
              <w:rPr>
                <w:rFonts w:ascii="Arial" w:eastAsia="Times New Roman" w:hAnsi="Arial" w:cs="Arial"/>
                <w:sz w:val="16"/>
                <w:szCs w:val="16"/>
                <w:lang w:val="x-none" w:eastAsia="x-none"/>
              </w:rPr>
              <w:t xml:space="preserve">630049г. Новосибирск, 49 </w:t>
            </w:r>
            <w:proofErr w:type="spellStart"/>
            <w:r w:rsidRPr="004755EC">
              <w:rPr>
                <w:rFonts w:ascii="Arial" w:eastAsia="Times New Roman" w:hAnsi="Arial" w:cs="Arial"/>
                <w:sz w:val="16"/>
                <w:szCs w:val="16"/>
                <w:lang w:val="x-none" w:eastAsia="x-none"/>
              </w:rPr>
              <w:t>ул.Д.Ковальчук</w:t>
            </w:r>
            <w:proofErr w:type="spellEnd"/>
            <w:r w:rsidRPr="004755EC">
              <w:rPr>
                <w:rFonts w:ascii="Arial" w:eastAsia="Times New Roman" w:hAnsi="Arial" w:cs="Arial"/>
                <w:sz w:val="16"/>
                <w:szCs w:val="16"/>
                <w:lang w:val="x-none" w:eastAsia="x-none"/>
              </w:rPr>
              <w:t xml:space="preserve"> д.191 </w:t>
            </w:r>
          </w:p>
          <w:p w:rsidR="004755EC" w:rsidRPr="004755EC" w:rsidRDefault="004755EC" w:rsidP="004755EC">
            <w:pPr>
              <w:spacing w:after="0" w:line="240" w:lineRule="auto"/>
              <w:rPr>
                <w:rFonts w:ascii="Arial" w:eastAsia="Times New Roman" w:hAnsi="Arial" w:cs="Arial"/>
                <w:sz w:val="16"/>
                <w:szCs w:val="16"/>
                <w:lang w:val="x-none" w:eastAsia="x-none"/>
              </w:rPr>
            </w:pPr>
            <w:r w:rsidRPr="004755EC">
              <w:rPr>
                <w:rFonts w:ascii="Arial" w:eastAsia="Times New Roman" w:hAnsi="Arial" w:cs="Arial"/>
                <w:sz w:val="16"/>
                <w:szCs w:val="16"/>
                <w:lang w:val="x-none" w:eastAsia="x-none"/>
              </w:rPr>
              <w:t xml:space="preserve">ИНН 5402113155, КПП 540201001 </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ОГРН 1025401011680     ОКПО 01115969</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Получатель: УФК по Новосибирской области (СГУПС л/с 20516Х38290)</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БИК 045004001</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Банк: </w:t>
            </w:r>
            <w:proofErr w:type="gramStart"/>
            <w:r w:rsidRPr="004755EC">
              <w:rPr>
                <w:rFonts w:ascii="Arial" w:eastAsia="Times New Roman" w:hAnsi="Arial" w:cs="Arial"/>
                <w:sz w:val="16"/>
                <w:szCs w:val="16"/>
                <w:lang w:eastAsia="ru-RU"/>
              </w:rPr>
              <w:t>СИБИРСКОЕ</w:t>
            </w:r>
            <w:proofErr w:type="gramEnd"/>
            <w:r w:rsidRPr="004755EC">
              <w:rPr>
                <w:rFonts w:ascii="Arial" w:eastAsia="Times New Roman" w:hAnsi="Arial" w:cs="Arial"/>
                <w:sz w:val="16"/>
                <w:szCs w:val="16"/>
                <w:lang w:eastAsia="ru-RU"/>
              </w:rPr>
              <w:t xml:space="preserve"> ГУ Банка России </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 г. Новосибирск</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Расчетный счет   40501810700042000002</w:t>
            </w:r>
          </w:p>
          <w:p w:rsidR="004755EC" w:rsidRPr="004755EC" w:rsidRDefault="004755EC" w:rsidP="004755EC">
            <w:pPr>
              <w:spacing w:after="0" w:line="240" w:lineRule="auto"/>
              <w:rPr>
                <w:rFonts w:ascii="Arial" w:eastAsia="Times New Roman" w:hAnsi="Arial" w:cs="Arial"/>
                <w:sz w:val="16"/>
                <w:szCs w:val="16"/>
                <w:lang w:val="x-none" w:eastAsia="x-none"/>
              </w:rPr>
            </w:pPr>
          </w:p>
          <w:p w:rsidR="004755EC" w:rsidRPr="004755EC" w:rsidRDefault="004755EC" w:rsidP="004755EC">
            <w:pPr>
              <w:spacing w:after="0" w:line="240" w:lineRule="auto"/>
              <w:rPr>
                <w:rFonts w:ascii="Arial" w:eastAsia="Times New Roman" w:hAnsi="Arial" w:cs="Arial"/>
                <w:sz w:val="16"/>
                <w:szCs w:val="16"/>
                <w:lang w:val="x-none" w:eastAsia="x-none"/>
              </w:rPr>
            </w:pPr>
          </w:p>
          <w:p w:rsidR="004755EC" w:rsidRPr="004755EC" w:rsidRDefault="004755EC" w:rsidP="004755EC">
            <w:pPr>
              <w:spacing w:after="0" w:line="240" w:lineRule="auto"/>
              <w:rPr>
                <w:rFonts w:ascii="Arial" w:eastAsia="Times New Roman" w:hAnsi="Arial" w:cs="Arial"/>
                <w:sz w:val="16"/>
                <w:szCs w:val="16"/>
                <w:lang w:val="x-none" w:eastAsia="x-none"/>
              </w:rPr>
            </w:pPr>
          </w:p>
          <w:p w:rsidR="004755EC" w:rsidRPr="004755EC" w:rsidRDefault="004755EC" w:rsidP="004755EC">
            <w:pPr>
              <w:spacing w:after="0" w:line="240" w:lineRule="auto"/>
              <w:rPr>
                <w:rFonts w:ascii="Arial" w:eastAsia="Times New Roman" w:hAnsi="Arial" w:cs="Arial"/>
                <w:sz w:val="16"/>
                <w:szCs w:val="16"/>
                <w:lang w:val="x-none" w:eastAsia="x-none"/>
              </w:rPr>
            </w:pPr>
          </w:p>
          <w:p w:rsidR="004755EC" w:rsidRPr="004755EC" w:rsidRDefault="004755EC" w:rsidP="004755EC">
            <w:pPr>
              <w:spacing w:after="0" w:line="240" w:lineRule="auto"/>
              <w:rPr>
                <w:rFonts w:ascii="Arial" w:eastAsia="Times New Roman" w:hAnsi="Arial" w:cs="Arial"/>
                <w:sz w:val="16"/>
                <w:szCs w:val="16"/>
                <w:lang w:val="x-none" w:eastAsia="x-none"/>
              </w:rPr>
            </w:pPr>
          </w:p>
          <w:p w:rsidR="004755EC" w:rsidRPr="004755EC" w:rsidRDefault="004755EC" w:rsidP="004755EC">
            <w:pPr>
              <w:spacing w:after="0" w:line="240" w:lineRule="auto"/>
              <w:rPr>
                <w:rFonts w:ascii="Arial" w:eastAsia="Times New Roman" w:hAnsi="Arial" w:cs="Arial"/>
                <w:sz w:val="16"/>
                <w:szCs w:val="16"/>
                <w:lang w:eastAsia="x-none"/>
              </w:rPr>
            </w:pPr>
          </w:p>
          <w:p w:rsidR="004755EC" w:rsidRPr="004755EC" w:rsidRDefault="004755EC" w:rsidP="004755EC">
            <w:pPr>
              <w:spacing w:after="0" w:line="240" w:lineRule="auto"/>
              <w:rPr>
                <w:rFonts w:ascii="Arial" w:eastAsia="Times New Roman" w:hAnsi="Arial" w:cs="Arial"/>
                <w:sz w:val="16"/>
                <w:szCs w:val="16"/>
                <w:lang w:eastAsia="x-none"/>
              </w:rPr>
            </w:pPr>
          </w:p>
          <w:p w:rsidR="004755EC" w:rsidRPr="004755EC" w:rsidRDefault="004755EC" w:rsidP="004755EC">
            <w:pPr>
              <w:spacing w:after="0" w:line="240" w:lineRule="auto"/>
              <w:rPr>
                <w:rFonts w:ascii="Arial" w:eastAsia="Times New Roman" w:hAnsi="Arial" w:cs="Arial"/>
                <w:sz w:val="16"/>
                <w:szCs w:val="16"/>
                <w:lang w:val="x-none" w:eastAsia="x-none"/>
              </w:rPr>
            </w:pPr>
            <w:r w:rsidRPr="004755EC">
              <w:rPr>
                <w:rFonts w:ascii="Arial" w:eastAsia="Times New Roman" w:hAnsi="Arial" w:cs="Arial"/>
                <w:sz w:val="16"/>
                <w:szCs w:val="16"/>
                <w:lang w:val="x-none" w:eastAsia="x-none"/>
              </w:rPr>
              <w:t xml:space="preserve">Проректор _____________ С.А. </w:t>
            </w:r>
            <w:proofErr w:type="spellStart"/>
            <w:r w:rsidRPr="004755EC">
              <w:rPr>
                <w:rFonts w:ascii="Arial" w:eastAsia="Times New Roman" w:hAnsi="Arial" w:cs="Arial"/>
                <w:sz w:val="16"/>
                <w:szCs w:val="16"/>
                <w:lang w:val="x-none" w:eastAsia="x-none"/>
              </w:rPr>
              <w:t>Бокарев</w:t>
            </w:r>
            <w:proofErr w:type="spellEnd"/>
            <w:r w:rsidRPr="004755EC">
              <w:rPr>
                <w:rFonts w:ascii="Arial" w:eastAsia="Times New Roman" w:hAnsi="Arial" w:cs="Arial"/>
                <w:sz w:val="16"/>
                <w:szCs w:val="16"/>
                <w:lang w:val="x-none" w:eastAsia="x-none"/>
              </w:rPr>
              <w:t xml:space="preserve"> </w:t>
            </w:r>
          </w:p>
          <w:p w:rsidR="004755EC" w:rsidRPr="004755EC" w:rsidRDefault="004755EC" w:rsidP="004755EC">
            <w:pPr>
              <w:spacing w:after="0" w:line="240" w:lineRule="auto"/>
              <w:rPr>
                <w:rFonts w:ascii="Arial" w:eastAsia="Times New Roman" w:hAnsi="Arial" w:cs="Arial"/>
                <w:sz w:val="16"/>
                <w:szCs w:val="16"/>
                <w:lang w:val="x-none" w:eastAsia="ru-RU"/>
              </w:rPr>
            </w:pPr>
          </w:p>
          <w:p w:rsidR="004755EC" w:rsidRPr="004755EC" w:rsidRDefault="004755EC" w:rsidP="004755EC">
            <w:pPr>
              <w:widowControl w:val="0"/>
              <w:autoSpaceDE w:val="0"/>
              <w:autoSpaceDN w:val="0"/>
              <w:adjustRightInd w:val="0"/>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«____»_____________ 2018 г. </w:t>
            </w:r>
          </w:p>
        </w:tc>
        <w:tc>
          <w:tcPr>
            <w:tcW w:w="4487" w:type="dxa"/>
          </w:tcPr>
          <w:p w:rsidR="004755EC" w:rsidRPr="004755EC" w:rsidRDefault="004755EC" w:rsidP="004755EC">
            <w:pPr>
              <w:spacing w:after="0" w:line="240" w:lineRule="auto"/>
              <w:rPr>
                <w:rFonts w:ascii="Arial" w:eastAsia="Times New Roman" w:hAnsi="Arial" w:cs="Arial"/>
                <w:b/>
                <w:sz w:val="16"/>
                <w:szCs w:val="16"/>
                <w:lang w:eastAsia="ru-RU"/>
              </w:rPr>
            </w:pPr>
            <w:r w:rsidRPr="004755EC">
              <w:rPr>
                <w:rFonts w:ascii="Arial" w:eastAsia="Times New Roman" w:hAnsi="Arial" w:cs="Arial"/>
                <w:b/>
                <w:sz w:val="16"/>
                <w:szCs w:val="16"/>
                <w:lang w:eastAsia="ru-RU"/>
              </w:rPr>
              <w:t>ПОСТАВЩИК</w:t>
            </w:r>
          </w:p>
          <w:p w:rsidR="004755EC" w:rsidRPr="004755EC" w:rsidRDefault="004755EC" w:rsidP="004755EC">
            <w:pPr>
              <w:spacing w:after="0" w:line="240" w:lineRule="auto"/>
              <w:rPr>
                <w:rFonts w:ascii="Arial" w:eastAsia="Times New Roman" w:hAnsi="Arial" w:cs="Arial"/>
                <w:b/>
                <w:sz w:val="16"/>
                <w:szCs w:val="16"/>
                <w:lang w:eastAsia="ru-RU"/>
              </w:rPr>
            </w:pPr>
          </w:p>
          <w:p w:rsidR="004755EC" w:rsidRPr="004755EC" w:rsidRDefault="004755EC" w:rsidP="004755EC">
            <w:pPr>
              <w:spacing w:after="0" w:line="240" w:lineRule="auto"/>
              <w:rPr>
                <w:rFonts w:ascii="Arial" w:eastAsia="Times New Roman" w:hAnsi="Arial" w:cs="Arial"/>
                <w:b/>
                <w:sz w:val="16"/>
                <w:szCs w:val="16"/>
                <w:lang w:eastAsia="ru-RU"/>
              </w:rPr>
            </w:pPr>
            <w:r w:rsidRPr="004755EC">
              <w:rPr>
                <w:rFonts w:ascii="Arial" w:eastAsia="Times New Roman" w:hAnsi="Arial" w:cs="Arial"/>
                <w:b/>
                <w:sz w:val="16"/>
                <w:szCs w:val="16"/>
                <w:lang w:eastAsia="ru-RU"/>
              </w:rPr>
              <w:t>ООО «Электро-</w:t>
            </w:r>
            <w:proofErr w:type="spellStart"/>
            <w:r w:rsidRPr="004755EC">
              <w:rPr>
                <w:rFonts w:ascii="Arial" w:eastAsia="Times New Roman" w:hAnsi="Arial" w:cs="Arial"/>
                <w:b/>
                <w:sz w:val="16"/>
                <w:szCs w:val="16"/>
                <w:lang w:eastAsia="ru-RU"/>
              </w:rPr>
              <w:t>Директ</w:t>
            </w:r>
            <w:proofErr w:type="spellEnd"/>
            <w:r w:rsidRPr="004755EC">
              <w:rPr>
                <w:rFonts w:ascii="Arial" w:eastAsia="Times New Roman" w:hAnsi="Arial" w:cs="Arial"/>
                <w:b/>
                <w:sz w:val="16"/>
                <w:szCs w:val="16"/>
                <w:lang w:eastAsia="ru-RU"/>
              </w:rPr>
              <w:t>»</w:t>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Юридический адрес: 630001, г. Новосибирск, ул. </w:t>
            </w:r>
            <w:proofErr w:type="gramStart"/>
            <w:r w:rsidRPr="004755EC">
              <w:rPr>
                <w:rFonts w:ascii="Arial" w:eastAsia="Times New Roman" w:hAnsi="Arial" w:cs="Arial"/>
                <w:sz w:val="16"/>
                <w:szCs w:val="16"/>
                <w:lang w:eastAsia="ru-RU"/>
              </w:rPr>
              <w:t>Сухарная</w:t>
            </w:r>
            <w:proofErr w:type="gramEnd"/>
            <w:r w:rsidRPr="004755EC">
              <w:rPr>
                <w:rFonts w:ascii="Arial" w:eastAsia="Times New Roman" w:hAnsi="Arial" w:cs="Arial"/>
                <w:sz w:val="16"/>
                <w:szCs w:val="16"/>
                <w:lang w:eastAsia="ru-RU"/>
              </w:rPr>
              <w:t>, дом 35, корпус 11, помещение 11-213</w:t>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bCs/>
                <w:sz w:val="16"/>
                <w:szCs w:val="16"/>
                <w:lang w:eastAsia="ru-RU"/>
              </w:rPr>
              <w:t xml:space="preserve">ИНН </w:t>
            </w:r>
            <w:r w:rsidRPr="004755EC">
              <w:rPr>
                <w:rFonts w:ascii="Arial" w:eastAsia="Times New Roman" w:hAnsi="Arial" w:cs="Arial"/>
                <w:sz w:val="16"/>
                <w:szCs w:val="16"/>
                <w:lang w:eastAsia="ru-RU"/>
              </w:rPr>
              <w:t>5407489779</w:t>
            </w:r>
            <w:r w:rsidRPr="004755EC">
              <w:rPr>
                <w:rFonts w:ascii="Arial" w:eastAsia="Times New Roman" w:hAnsi="Arial" w:cs="Arial"/>
                <w:bCs/>
                <w:sz w:val="16"/>
                <w:szCs w:val="16"/>
                <w:lang w:eastAsia="ru-RU"/>
              </w:rPr>
              <w:t xml:space="preserve">, КПП </w:t>
            </w:r>
            <w:r w:rsidRPr="004755EC">
              <w:rPr>
                <w:rFonts w:ascii="Arial" w:eastAsia="Times New Roman" w:hAnsi="Arial" w:cs="Arial"/>
                <w:sz w:val="16"/>
                <w:szCs w:val="16"/>
                <w:lang w:eastAsia="ru-RU"/>
              </w:rPr>
              <w:t>540201001</w:t>
            </w:r>
          </w:p>
          <w:p w:rsidR="004755EC" w:rsidRPr="004755EC" w:rsidRDefault="004755EC" w:rsidP="004755EC">
            <w:pPr>
              <w:spacing w:after="0" w:line="240" w:lineRule="auto"/>
              <w:jc w:val="both"/>
              <w:rPr>
                <w:rFonts w:ascii="Arial" w:eastAsia="Times New Roman" w:hAnsi="Arial" w:cs="Arial"/>
                <w:sz w:val="16"/>
                <w:szCs w:val="16"/>
                <w:lang w:eastAsia="ru-RU"/>
              </w:rPr>
            </w:pPr>
            <w:r w:rsidRPr="004755EC">
              <w:rPr>
                <w:rFonts w:ascii="Arial" w:eastAsia="Times New Roman" w:hAnsi="Arial" w:cs="Arial"/>
                <w:sz w:val="16"/>
                <w:szCs w:val="16"/>
                <w:lang w:eastAsia="ru-RU"/>
              </w:rPr>
              <w:t>ОГРН 1135476141195 ОКПО 48277515</w:t>
            </w:r>
          </w:p>
          <w:p w:rsidR="004755EC" w:rsidRPr="004755EC" w:rsidRDefault="004755EC" w:rsidP="004755EC">
            <w:pPr>
              <w:spacing w:after="0" w:line="240" w:lineRule="auto"/>
              <w:rPr>
                <w:rFonts w:ascii="Arial" w:eastAsia="Times New Roman" w:hAnsi="Arial" w:cs="Arial"/>
                <w:sz w:val="16"/>
                <w:szCs w:val="16"/>
                <w:lang w:eastAsia="ru-RU"/>
              </w:rPr>
            </w:pPr>
            <w:proofErr w:type="gramStart"/>
            <w:r w:rsidRPr="004755EC">
              <w:rPr>
                <w:rFonts w:ascii="Arial" w:eastAsia="Times New Roman" w:hAnsi="Arial" w:cs="Arial"/>
                <w:sz w:val="16"/>
                <w:szCs w:val="16"/>
                <w:lang w:eastAsia="ru-RU"/>
              </w:rPr>
              <w:t>зарегистрирован</w:t>
            </w:r>
            <w:proofErr w:type="gramEnd"/>
            <w:r w:rsidRPr="004755EC">
              <w:rPr>
                <w:rFonts w:ascii="Arial" w:eastAsia="Times New Roman" w:hAnsi="Arial" w:cs="Arial"/>
                <w:sz w:val="16"/>
                <w:szCs w:val="16"/>
                <w:lang w:eastAsia="ru-RU"/>
              </w:rPr>
              <w:t xml:space="preserve"> 16  сентября 2013г. в Межрайонной инспекции ФНС №16 по Новосибирской области </w:t>
            </w:r>
          </w:p>
          <w:p w:rsidR="004755EC" w:rsidRPr="004755EC" w:rsidRDefault="004755EC" w:rsidP="004755EC">
            <w:pPr>
              <w:spacing w:after="0" w:line="240" w:lineRule="auto"/>
              <w:jc w:val="both"/>
              <w:rPr>
                <w:rFonts w:ascii="Arial" w:eastAsia="Times New Roman" w:hAnsi="Arial" w:cs="Arial"/>
                <w:bCs/>
                <w:color w:val="000000"/>
                <w:sz w:val="16"/>
                <w:szCs w:val="16"/>
                <w:shd w:val="clear" w:color="auto" w:fill="FFFFFF"/>
                <w:lang w:eastAsia="ru-RU"/>
              </w:rPr>
            </w:pPr>
            <w:proofErr w:type="gramStart"/>
            <w:r w:rsidRPr="004755EC">
              <w:rPr>
                <w:rFonts w:ascii="Arial" w:eastAsia="Times New Roman" w:hAnsi="Arial" w:cs="Arial"/>
                <w:sz w:val="16"/>
                <w:szCs w:val="16"/>
                <w:lang w:eastAsia="ru-RU"/>
              </w:rPr>
              <w:t>р</w:t>
            </w:r>
            <w:proofErr w:type="gramEnd"/>
            <w:r w:rsidRPr="004755EC">
              <w:rPr>
                <w:rFonts w:ascii="Arial" w:eastAsia="Times New Roman" w:hAnsi="Arial" w:cs="Arial"/>
                <w:sz w:val="16"/>
                <w:szCs w:val="16"/>
                <w:lang w:eastAsia="ru-RU"/>
              </w:rPr>
              <w:t xml:space="preserve">/с </w:t>
            </w:r>
            <w:r w:rsidRPr="004755EC">
              <w:rPr>
                <w:rFonts w:ascii="Arial" w:eastAsia="Times New Roman" w:hAnsi="Arial" w:cs="Arial"/>
                <w:bCs/>
                <w:color w:val="000000"/>
                <w:sz w:val="16"/>
                <w:szCs w:val="16"/>
                <w:shd w:val="clear" w:color="auto" w:fill="FFFFFF"/>
                <w:lang w:eastAsia="ru-RU"/>
              </w:rPr>
              <w:t>40702810523250001925</w:t>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в Филиал «Новосибирский» АО «Альфа-Банк»</w:t>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к/с </w:t>
            </w:r>
            <w:r w:rsidRPr="004755EC">
              <w:rPr>
                <w:rFonts w:ascii="Arial" w:eastAsia="Times New Roman" w:hAnsi="Arial" w:cs="Arial"/>
                <w:bCs/>
                <w:color w:val="000000"/>
                <w:sz w:val="16"/>
                <w:szCs w:val="16"/>
                <w:shd w:val="clear" w:color="auto" w:fill="FFFFFF"/>
                <w:lang w:eastAsia="ru-RU"/>
              </w:rPr>
              <w:t>30101810600000000774</w:t>
            </w:r>
            <w:r w:rsidRPr="004755EC">
              <w:rPr>
                <w:rFonts w:ascii="Arial" w:eastAsia="Times New Roman" w:hAnsi="Arial" w:cs="Arial"/>
                <w:sz w:val="16"/>
                <w:szCs w:val="16"/>
                <w:lang w:eastAsia="ru-RU"/>
              </w:rPr>
              <w:tab/>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БИК: 045004774</w:t>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Телефон: +7(383) 303-45-66</w:t>
            </w: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E-</w:t>
            </w:r>
            <w:proofErr w:type="spellStart"/>
            <w:r w:rsidRPr="004755EC">
              <w:rPr>
                <w:rFonts w:ascii="Arial" w:eastAsia="Times New Roman" w:hAnsi="Arial" w:cs="Arial"/>
                <w:sz w:val="16"/>
                <w:szCs w:val="16"/>
                <w:lang w:eastAsia="ru-RU"/>
              </w:rPr>
              <w:t>mail</w:t>
            </w:r>
            <w:proofErr w:type="spellEnd"/>
            <w:r w:rsidRPr="004755EC">
              <w:rPr>
                <w:rFonts w:ascii="Arial" w:eastAsia="Times New Roman" w:hAnsi="Arial" w:cs="Arial"/>
                <w:sz w:val="16"/>
                <w:szCs w:val="16"/>
                <w:lang w:eastAsia="ru-RU"/>
              </w:rPr>
              <w:t>: info@el-direct.ru</w:t>
            </w:r>
          </w:p>
          <w:p w:rsidR="004755EC" w:rsidRPr="004755EC" w:rsidRDefault="004755EC" w:rsidP="004755EC">
            <w:pPr>
              <w:spacing w:after="0" w:line="240" w:lineRule="auto"/>
              <w:rPr>
                <w:rFonts w:ascii="Arial" w:eastAsia="Times New Roman" w:hAnsi="Arial" w:cs="Arial"/>
                <w:sz w:val="16"/>
                <w:szCs w:val="16"/>
                <w:lang w:eastAsia="ru-RU"/>
              </w:rPr>
            </w:pP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 xml:space="preserve">_____________________ Сосновский П.Е.  </w:t>
            </w:r>
          </w:p>
          <w:p w:rsidR="004755EC" w:rsidRPr="004755EC" w:rsidRDefault="004755EC" w:rsidP="004755EC">
            <w:pPr>
              <w:spacing w:after="0" w:line="240" w:lineRule="auto"/>
              <w:rPr>
                <w:rFonts w:ascii="Arial" w:eastAsia="Times New Roman" w:hAnsi="Arial" w:cs="Arial"/>
                <w:sz w:val="16"/>
                <w:szCs w:val="16"/>
                <w:lang w:eastAsia="ru-RU"/>
              </w:rPr>
            </w:pPr>
          </w:p>
          <w:p w:rsidR="004755EC" w:rsidRPr="004755EC" w:rsidRDefault="004755EC" w:rsidP="004755EC">
            <w:pPr>
              <w:spacing w:after="0" w:line="240" w:lineRule="auto"/>
              <w:rPr>
                <w:rFonts w:ascii="Arial" w:eastAsia="Times New Roman" w:hAnsi="Arial" w:cs="Arial"/>
                <w:sz w:val="16"/>
                <w:szCs w:val="16"/>
                <w:lang w:eastAsia="ru-RU"/>
              </w:rPr>
            </w:pPr>
            <w:r w:rsidRPr="004755EC">
              <w:rPr>
                <w:rFonts w:ascii="Arial" w:eastAsia="Times New Roman" w:hAnsi="Arial" w:cs="Arial"/>
                <w:sz w:val="16"/>
                <w:szCs w:val="16"/>
                <w:lang w:eastAsia="ru-RU"/>
              </w:rPr>
              <w:t>«___» _______________ 2018 г.</w:t>
            </w:r>
          </w:p>
        </w:tc>
      </w:tr>
    </w:tbl>
    <w:p w:rsidR="004755EC" w:rsidRDefault="004755EC" w:rsidP="004755EC">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4755EC"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94" w:rsidRDefault="00350F94">
      <w:pPr>
        <w:spacing w:after="0" w:line="240" w:lineRule="auto"/>
      </w:pPr>
      <w:r>
        <w:separator/>
      </w:r>
    </w:p>
  </w:endnote>
  <w:endnote w:type="continuationSeparator" w:id="0">
    <w:p w:rsidR="00350F94" w:rsidRDefault="0035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94" w:rsidRDefault="00350F94">
      <w:pPr>
        <w:spacing w:after="0" w:line="240" w:lineRule="auto"/>
      </w:pPr>
      <w:r>
        <w:separator/>
      </w:r>
    </w:p>
  </w:footnote>
  <w:footnote w:type="continuationSeparator" w:id="0">
    <w:p w:rsidR="00350F94" w:rsidRDefault="00350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2BAE794D"/>
    <w:multiLevelType w:val="multilevel"/>
    <w:tmpl w:val="D0D4CEC2"/>
    <w:lvl w:ilvl="0">
      <w:start w:val="1"/>
      <w:numFmt w:val="decimal"/>
      <w:lvlText w:val="%1."/>
      <w:lvlJc w:val="left"/>
      <w:pPr>
        <w:ind w:left="1571" w:hanging="360"/>
      </w:pPr>
      <w:rPr>
        <w:rFonts w:hint="default"/>
      </w:rPr>
    </w:lvl>
    <w:lvl w:ilvl="1">
      <w:start w:val="1"/>
      <w:numFmt w:val="decimal"/>
      <w:isLgl/>
      <w:lvlText w:val="%1.%2."/>
      <w:lvlJc w:val="left"/>
      <w:pPr>
        <w:ind w:left="1751" w:hanging="540"/>
      </w:pPr>
      <w:rPr>
        <w:rFonts w:ascii="Times New Roman" w:hAnsi="Times New Roman" w:cs="Times New Roman" w:hint="default"/>
        <w:color w:val="000000"/>
      </w:rPr>
    </w:lvl>
    <w:lvl w:ilvl="2">
      <w:start w:val="1"/>
      <w:numFmt w:val="decimal"/>
      <w:isLgl/>
      <w:lvlText w:val="%1.%2.%3."/>
      <w:lvlJc w:val="left"/>
      <w:pPr>
        <w:ind w:left="1931" w:hanging="720"/>
      </w:pPr>
      <w:rPr>
        <w:rFonts w:ascii="Courier New" w:hAnsi="Courier New" w:cs="Courier New" w:hint="default"/>
        <w:color w:val="000000"/>
      </w:rPr>
    </w:lvl>
    <w:lvl w:ilvl="3">
      <w:start w:val="1"/>
      <w:numFmt w:val="decimal"/>
      <w:isLgl/>
      <w:lvlText w:val="%1.%2.%3.%4."/>
      <w:lvlJc w:val="left"/>
      <w:pPr>
        <w:ind w:left="1931" w:hanging="720"/>
      </w:pPr>
      <w:rPr>
        <w:rFonts w:ascii="Courier New" w:hAnsi="Courier New" w:cs="Courier New" w:hint="default"/>
        <w:color w:val="000000"/>
      </w:rPr>
    </w:lvl>
    <w:lvl w:ilvl="4">
      <w:start w:val="1"/>
      <w:numFmt w:val="decimal"/>
      <w:isLgl/>
      <w:lvlText w:val="%1.%2.%3.%4.%5."/>
      <w:lvlJc w:val="left"/>
      <w:pPr>
        <w:ind w:left="2291" w:hanging="1080"/>
      </w:pPr>
      <w:rPr>
        <w:rFonts w:ascii="Courier New" w:hAnsi="Courier New" w:cs="Courier New" w:hint="default"/>
        <w:color w:val="000000"/>
      </w:rPr>
    </w:lvl>
    <w:lvl w:ilvl="5">
      <w:start w:val="1"/>
      <w:numFmt w:val="decimal"/>
      <w:isLgl/>
      <w:lvlText w:val="%1.%2.%3.%4.%5.%6."/>
      <w:lvlJc w:val="left"/>
      <w:pPr>
        <w:ind w:left="2291" w:hanging="1080"/>
      </w:pPr>
      <w:rPr>
        <w:rFonts w:ascii="Courier New" w:hAnsi="Courier New" w:cs="Courier New" w:hint="default"/>
        <w:color w:val="000000"/>
      </w:rPr>
    </w:lvl>
    <w:lvl w:ilvl="6">
      <w:start w:val="1"/>
      <w:numFmt w:val="decimal"/>
      <w:isLgl/>
      <w:lvlText w:val="%1.%2.%3.%4.%5.%6.%7."/>
      <w:lvlJc w:val="left"/>
      <w:pPr>
        <w:ind w:left="2651" w:hanging="1440"/>
      </w:pPr>
      <w:rPr>
        <w:rFonts w:ascii="Courier New" w:hAnsi="Courier New" w:cs="Courier New" w:hint="default"/>
        <w:color w:val="000000"/>
      </w:rPr>
    </w:lvl>
    <w:lvl w:ilvl="7">
      <w:start w:val="1"/>
      <w:numFmt w:val="decimal"/>
      <w:isLgl/>
      <w:lvlText w:val="%1.%2.%3.%4.%5.%6.%7.%8."/>
      <w:lvlJc w:val="left"/>
      <w:pPr>
        <w:ind w:left="2651" w:hanging="1440"/>
      </w:pPr>
      <w:rPr>
        <w:rFonts w:ascii="Courier New" w:hAnsi="Courier New" w:cs="Courier New" w:hint="default"/>
        <w:color w:val="000000"/>
      </w:rPr>
    </w:lvl>
    <w:lvl w:ilvl="8">
      <w:start w:val="1"/>
      <w:numFmt w:val="decimal"/>
      <w:isLgl/>
      <w:lvlText w:val="%1.%2.%3.%4.%5.%6.%7.%8.%9."/>
      <w:lvlJc w:val="left"/>
      <w:pPr>
        <w:ind w:left="3011" w:hanging="1800"/>
      </w:pPr>
      <w:rPr>
        <w:rFonts w:ascii="Courier New" w:hAnsi="Courier New" w:cs="Courier New" w:hint="default"/>
        <w:color w:val="000000"/>
      </w:rPr>
    </w:lvl>
  </w:abstractNum>
  <w:abstractNum w:abstractNumId="18">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9">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2">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3">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5">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8BF6C1B"/>
    <w:multiLevelType w:val="multilevel"/>
    <w:tmpl w:val="E8ACA7D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9">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4"/>
  </w:num>
  <w:num w:numId="4">
    <w:abstractNumId w:val="21"/>
  </w:num>
  <w:num w:numId="5">
    <w:abstractNumId w:val="23"/>
  </w:num>
  <w:num w:numId="6">
    <w:abstractNumId w:val="15"/>
  </w:num>
  <w:num w:numId="7">
    <w:abstractNumId w:val="32"/>
  </w:num>
  <w:num w:numId="8">
    <w:abstractNumId w:val="18"/>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2"/>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0"/>
  </w:num>
  <w:num w:numId="19">
    <w:abstractNumId w:val="14"/>
  </w:num>
  <w:num w:numId="20">
    <w:abstractNumId w:val="13"/>
  </w:num>
  <w:num w:numId="21">
    <w:abstractNumId w:val="9"/>
  </w:num>
  <w:num w:numId="22">
    <w:abstractNumId w:val="10"/>
  </w:num>
  <w:num w:numId="23">
    <w:abstractNumId w:val="22"/>
  </w:num>
  <w:num w:numId="24">
    <w:abstractNumId w:val="31"/>
  </w:num>
  <w:num w:numId="25">
    <w:abstractNumId w:val="19"/>
  </w:num>
  <w:num w:numId="26">
    <w:abstractNumId w:val="27"/>
  </w:num>
  <w:num w:numId="27">
    <w:abstractNumId w:val="11"/>
  </w:num>
  <w:num w:numId="28">
    <w:abstractNumId w:val="16"/>
  </w:num>
  <w:num w:numId="29">
    <w:abstractNumId w:val="28"/>
  </w:num>
  <w:num w:numId="30">
    <w:abstractNumId w:val="20"/>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6"/>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421"/>
    <w:rsid w:val="000E7C99"/>
    <w:rsid w:val="00103F6E"/>
    <w:rsid w:val="001A3FBE"/>
    <w:rsid w:val="001B79B6"/>
    <w:rsid w:val="001E78F7"/>
    <w:rsid w:val="002055FF"/>
    <w:rsid w:val="00216D6B"/>
    <w:rsid w:val="00334FD9"/>
    <w:rsid w:val="00336667"/>
    <w:rsid w:val="00350F94"/>
    <w:rsid w:val="00360AE9"/>
    <w:rsid w:val="003F3957"/>
    <w:rsid w:val="00460FFF"/>
    <w:rsid w:val="00461898"/>
    <w:rsid w:val="004755EC"/>
    <w:rsid w:val="004913D4"/>
    <w:rsid w:val="004C48DD"/>
    <w:rsid w:val="0057111A"/>
    <w:rsid w:val="00581509"/>
    <w:rsid w:val="0060342A"/>
    <w:rsid w:val="006039BC"/>
    <w:rsid w:val="006130A4"/>
    <w:rsid w:val="00660BCD"/>
    <w:rsid w:val="006D2299"/>
    <w:rsid w:val="00723563"/>
    <w:rsid w:val="00723CBD"/>
    <w:rsid w:val="0075368E"/>
    <w:rsid w:val="0082324E"/>
    <w:rsid w:val="00847CFE"/>
    <w:rsid w:val="008A282D"/>
    <w:rsid w:val="008B661C"/>
    <w:rsid w:val="008F32FD"/>
    <w:rsid w:val="00956655"/>
    <w:rsid w:val="00993B1A"/>
    <w:rsid w:val="009B5973"/>
    <w:rsid w:val="009C5523"/>
    <w:rsid w:val="009F169B"/>
    <w:rsid w:val="00A94FF1"/>
    <w:rsid w:val="00AA69AF"/>
    <w:rsid w:val="00AD2CD9"/>
    <w:rsid w:val="00AE4117"/>
    <w:rsid w:val="00BA3995"/>
    <w:rsid w:val="00BB116E"/>
    <w:rsid w:val="00BB5020"/>
    <w:rsid w:val="00BC7055"/>
    <w:rsid w:val="00BE3C9C"/>
    <w:rsid w:val="00BF3917"/>
    <w:rsid w:val="00C30B9F"/>
    <w:rsid w:val="00CD350B"/>
    <w:rsid w:val="00D90552"/>
    <w:rsid w:val="00D96D8F"/>
    <w:rsid w:val="00DA4E9B"/>
    <w:rsid w:val="00DE1350"/>
    <w:rsid w:val="00E04D06"/>
    <w:rsid w:val="00E53ED6"/>
    <w:rsid w:val="00E93215"/>
    <w:rsid w:val="00EA4474"/>
    <w:rsid w:val="00F06DBC"/>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045301613">
      <w:bodyDiv w:val="1"/>
      <w:marLeft w:val="0"/>
      <w:marRight w:val="0"/>
      <w:marTop w:val="0"/>
      <w:marBottom w:val="0"/>
      <w:divBdr>
        <w:top w:val="none" w:sz="0" w:space="0" w:color="auto"/>
        <w:left w:val="none" w:sz="0" w:space="0" w:color="auto"/>
        <w:bottom w:val="none" w:sz="0" w:space="0" w:color="auto"/>
        <w:right w:val="none" w:sz="0" w:space="0" w:color="auto"/>
      </w:divBdr>
    </w:div>
    <w:div w:id="1115516295">
      <w:bodyDiv w:val="1"/>
      <w:marLeft w:val="0"/>
      <w:marRight w:val="0"/>
      <w:marTop w:val="0"/>
      <w:marBottom w:val="0"/>
      <w:divBdr>
        <w:top w:val="none" w:sz="0" w:space="0" w:color="auto"/>
        <w:left w:val="none" w:sz="0" w:space="0" w:color="auto"/>
        <w:bottom w:val="none" w:sz="0" w:space="0" w:color="auto"/>
        <w:right w:val="none" w:sz="0" w:space="0" w:color="auto"/>
      </w:divBdr>
    </w:div>
    <w:div w:id="1336763767">
      <w:bodyDiv w:val="1"/>
      <w:marLeft w:val="0"/>
      <w:marRight w:val="0"/>
      <w:marTop w:val="0"/>
      <w:marBottom w:val="0"/>
      <w:divBdr>
        <w:top w:val="none" w:sz="0" w:space="0" w:color="auto"/>
        <w:left w:val="none" w:sz="0" w:space="0" w:color="auto"/>
        <w:bottom w:val="none" w:sz="0" w:space="0" w:color="auto"/>
        <w:right w:val="none" w:sz="0" w:space="0" w:color="auto"/>
      </w:divBdr>
    </w:div>
    <w:div w:id="189480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2737</Words>
  <Characters>15605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2018-05-23T05:36:00Z</cp:lastPrinted>
  <dcterms:created xsi:type="dcterms:W3CDTF">2018-08-28T01:53:00Z</dcterms:created>
  <dcterms:modified xsi:type="dcterms:W3CDTF">2018-08-28T01:53:00Z</dcterms:modified>
</cp:coreProperties>
</file>