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362D7F">
        <w:rPr>
          <w:rFonts w:ascii="Times New Roman" w:hAnsi="Times New Roman"/>
          <w:sz w:val="20"/>
          <w:szCs w:val="20"/>
        </w:rPr>
        <w:t>_ 201</w:t>
      </w:r>
      <w:r w:rsidR="001848DE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C1651" w:rsidRPr="00D645F3" w:rsidRDefault="009F7D8A" w:rsidP="004C1651">
      <w:pPr>
        <w:rPr>
          <w:rFonts w:ascii="Times New Roman" w:hAnsi="Times New Roman"/>
          <w:b/>
          <w:kern w:val="0"/>
          <w:sz w:val="21"/>
          <w:szCs w:val="21"/>
          <w:lang w:eastAsia="ru-RU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BA7B48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FE53E7" w:rsidRPr="00FE53E7">
        <w:rPr>
          <w:rFonts w:ascii="Times New Roman" w:hAnsi="Times New Roman"/>
          <w:b/>
          <w:sz w:val="20"/>
          <w:szCs w:val="20"/>
        </w:rPr>
        <w:t>181540211315554020100100610503101000</w:t>
      </w:r>
      <w:r w:rsidR="004C1651">
        <w:rPr>
          <w:rFonts w:ascii="Times New Roman" w:hAnsi="Times New Roman"/>
          <w:b/>
          <w:sz w:val="20"/>
          <w:szCs w:val="20"/>
        </w:rPr>
        <w:t xml:space="preserve"> </w:t>
      </w: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327AC4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BA7B48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BA7B48">
        <w:rPr>
          <w:rFonts w:ascii="Times New Roman" w:hAnsi="Times New Roman"/>
          <w:sz w:val="20"/>
          <w:szCs w:val="20"/>
        </w:rPr>
        <w:t>доверенности № 4</w:t>
      </w:r>
      <w:r w:rsidR="004537C2">
        <w:rPr>
          <w:rFonts w:ascii="Times New Roman" w:hAnsi="Times New Roman"/>
          <w:sz w:val="20"/>
          <w:szCs w:val="20"/>
        </w:rPr>
        <w:t>8 от 24.11.2017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5358CA"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0F3692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«СТАТУС»</w:t>
      </w:r>
      <w:r w:rsidR="00D34D8B">
        <w:rPr>
          <w:rFonts w:ascii="Times New Roman" w:hAnsi="Times New Roman"/>
          <w:b/>
          <w:sz w:val="20"/>
          <w:szCs w:val="20"/>
        </w:rPr>
        <w:t xml:space="preserve"> (ООО «СТАТУС»)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61214" w:rsidRPr="005E6C39">
        <w:rPr>
          <w:sz w:val="20"/>
          <w:szCs w:val="20"/>
        </w:rPr>
        <w:t xml:space="preserve"> </w:t>
      </w:r>
      <w:r w:rsidR="00362D7F">
        <w:rPr>
          <w:rFonts w:ascii="Times New Roman" w:hAnsi="Times New Roman"/>
          <w:sz w:val="20"/>
          <w:szCs w:val="20"/>
        </w:rPr>
        <w:t xml:space="preserve"> </w:t>
      </w:r>
      <w:r w:rsidR="000F3692">
        <w:rPr>
          <w:rFonts w:ascii="Times New Roman" w:hAnsi="Times New Roman"/>
          <w:sz w:val="20"/>
          <w:szCs w:val="20"/>
        </w:rPr>
        <w:t xml:space="preserve">директора </w:t>
      </w:r>
      <w:proofErr w:type="spellStart"/>
      <w:r w:rsidR="000F3692">
        <w:rPr>
          <w:rFonts w:ascii="Times New Roman" w:hAnsi="Times New Roman"/>
          <w:sz w:val="20"/>
          <w:szCs w:val="20"/>
        </w:rPr>
        <w:t>Коврижиной</w:t>
      </w:r>
      <w:proofErr w:type="spellEnd"/>
      <w:r w:rsidR="000F3692">
        <w:rPr>
          <w:rFonts w:ascii="Times New Roman" w:hAnsi="Times New Roman"/>
          <w:sz w:val="20"/>
          <w:szCs w:val="20"/>
        </w:rPr>
        <w:t xml:space="preserve"> Елены Александровны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0F3692">
        <w:rPr>
          <w:rFonts w:ascii="Times New Roman" w:hAnsi="Times New Roman"/>
          <w:sz w:val="20"/>
          <w:szCs w:val="20"/>
        </w:rPr>
        <w:t>действующего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результате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D34D8B">
        <w:rPr>
          <w:rFonts w:ascii="Times New Roman" w:hAnsi="Times New Roman"/>
          <w:sz w:val="20"/>
          <w:szCs w:val="20"/>
        </w:rPr>
        <w:t>24/0351100001718000049</w:t>
      </w:r>
      <w:r w:rsidR="00EF3DD4" w:rsidRPr="00EF3DD4">
        <w:rPr>
          <w:rFonts w:ascii="Times New Roman" w:eastAsiaTheme="minorHAnsi" w:hAnsi="Times New Roman"/>
          <w:b/>
          <w:kern w:val="0"/>
          <w:lang w:eastAsia="en-US"/>
        </w:rPr>
        <w:t xml:space="preserve"> </w:t>
      </w:r>
      <w:r w:rsidR="00EF3DD4">
        <w:rPr>
          <w:rFonts w:ascii="Times New Roman" w:hAnsi="Times New Roman"/>
          <w:sz w:val="20"/>
          <w:szCs w:val="20"/>
        </w:rPr>
        <w:t>для</w:t>
      </w:r>
      <w:r w:rsidR="00EF3DD4" w:rsidRPr="00EF3DD4">
        <w:rPr>
          <w:rFonts w:ascii="Times New Roman" w:hAnsi="Times New Roman"/>
          <w:sz w:val="20"/>
          <w:szCs w:val="20"/>
        </w:rPr>
        <w:t xml:space="preserve">  субъектов малого  предпринимательс</w:t>
      </w:r>
      <w:r w:rsidR="00EF3DD4">
        <w:rPr>
          <w:rFonts w:ascii="Times New Roman" w:hAnsi="Times New Roman"/>
          <w:sz w:val="20"/>
          <w:szCs w:val="20"/>
        </w:rPr>
        <w:t>тва и  социально ориентированных некоммерческих организаций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</w:t>
      </w:r>
      <w:r w:rsidR="00141846">
        <w:rPr>
          <w:rFonts w:ascii="Times New Roman" w:hAnsi="Times New Roman"/>
          <w:sz w:val="20"/>
          <w:szCs w:val="20"/>
        </w:rPr>
        <w:t>ротокол</w:t>
      </w:r>
      <w:r w:rsidR="000F3692">
        <w:rPr>
          <w:rFonts w:ascii="Times New Roman" w:hAnsi="Times New Roman"/>
          <w:sz w:val="20"/>
          <w:szCs w:val="20"/>
        </w:rPr>
        <w:t>а подведения итогов электронного аукциона от 18.09.2018г.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FE53E7">
        <w:rPr>
          <w:rFonts w:ascii="Times New Roman" w:hAnsi="Times New Roman"/>
          <w:sz w:val="20"/>
          <w:szCs w:val="20"/>
        </w:rPr>
        <w:t>мебели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FE53E7">
        <w:rPr>
          <w:rFonts w:ascii="Times New Roman" w:hAnsi="Times New Roman"/>
          <w:sz w:val="20"/>
          <w:szCs w:val="20"/>
        </w:rPr>
        <w:t>мебель – стулья, кресла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1D38F7">
        <w:rPr>
          <w:rFonts w:ascii="Times New Roman" w:hAnsi="Times New Roman"/>
          <w:sz w:val="20"/>
          <w:szCs w:val="20"/>
        </w:rPr>
        <w:t>.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</w:t>
      </w:r>
      <w:r w:rsidR="00FE53E7">
        <w:rPr>
          <w:rFonts w:ascii="Times New Roman" w:hAnsi="Times New Roman"/>
          <w:sz w:val="20"/>
          <w:szCs w:val="20"/>
        </w:rPr>
        <w:t xml:space="preserve"> (при наличии), страна происхождения</w:t>
      </w:r>
      <w:r w:rsidR="00FF1C81">
        <w:rPr>
          <w:rFonts w:ascii="Times New Roman" w:hAnsi="Times New Roman"/>
          <w:sz w:val="20"/>
          <w:szCs w:val="20"/>
        </w:rPr>
        <w:t>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FE53E7">
        <w:rPr>
          <w:rFonts w:ascii="Times New Roman" w:hAnsi="Times New Roman"/>
          <w:sz w:val="20"/>
          <w:szCs w:val="20"/>
        </w:rPr>
        <w:t>ой мебели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712522" w:rsidRDefault="00481107" w:rsidP="00712522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>сос</w:t>
      </w:r>
      <w:r w:rsidR="00D33F44">
        <w:rPr>
          <w:rFonts w:ascii="Times New Roman" w:hAnsi="Times New Roman"/>
          <w:sz w:val="20"/>
          <w:szCs w:val="20"/>
        </w:rPr>
        <w:t>тавляе</w:t>
      </w:r>
      <w:r w:rsidR="00362D7F">
        <w:rPr>
          <w:rFonts w:ascii="Times New Roman" w:hAnsi="Times New Roman"/>
          <w:sz w:val="20"/>
          <w:szCs w:val="20"/>
        </w:rPr>
        <w:t xml:space="preserve">т </w:t>
      </w:r>
      <w:r w:rsidR="000F3692">
        <w:rPr>
          <w:rFonts w:ascii="Times New Roman" w:hAnsi="Times New Roman"/>
          <w:sz w:val="20"/>
          <w:szCs w:val="20"/>
        </w:rPr>
        <w:t xml:space="preserve"> 228 231,14 рублей (двести двадцать восемь тысяч двести тридцать один рубль 14 копеек), </w:t>
      </w:r>
      <w:r w:rsidR="00FE53E7">
        <w:rPr>
          <w:rFonts w:ascii="Times New Roman" w:hAnsi="Times New Roman"/>
          <w:sz w:val="20"/>
          <w:szCs w:val="20"/>
        </w:rPr>
        <w:t xml:space="preserve"> без учета НДС</w:t>
      </w:r>
      <w:r w:rsidR="000F3692">
        <w:rPr>
          <w:rFonts w:ascii="Times New Roman" w:hAnsi="Times New Roman"/>
          <w:sz w:val="20"/>
          <w:szCs w:val="20"/>
        </w:rPr>
        <w:t xml:space="preserve"> (ст.346.11 НК РФ часть 2 – упрощенная система налогообложения)</w:t>
      </w:r>
      <w:proofErr w:type="gramStart"/>
      <w:r w:rsidR="00FE53E7">
        <w:rPr>
          <w:rFonts w:ascii="Times New Roman" w:hAnsi="Times New Roman"/>
          <w:sz w:val="20"/>
          <w:szCs w:val="20"/>
        </w:rPr>
        <w:t xml:space="preserve"> </w:t>
      </w:r>
      <w:r w:rsidR="00712522" w:rsidRPr="00EC4E47">
        <w:rPr>
          <w:rFonts w:ascii="Times New Roman" w:eastAsia="DejaVu Sans" w:hAnsi="Times New Roman"/>
          <w:sz w:val="20"/>
          <w:szCs w:val="20"/>
        </w:rPr>
        <w:t>.</w:t>
      </w:r>
      <w:proofErr w:type="gramEnd"/>
    </w:p>
    <w:p w:rsidR="006A44FB" w:rsidRPr="005E6C39" w:rsidRDefault="006A44FB" w:rsidP="0071252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="00FE53E7" w:rsidRPr="00FE53E7">
        <w:rPr>
          <w:rFonts w:ascii="Times New Roman" w:hAnsi="Times New Roman"/>
          <w:sz w:val="20"/>
          <w:szCs w:val="20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="00FE53E7" w:rsidRPr="00FE53E7">
        <w:rPr>
          <w:rFonts w:ascii="Times New Roman" w:hAnsi="Times New Roman"/>
          <w:sz w:val="20"/>
          <w:szCs w:val="20"/>
        </w:rPr>
        <w:t xml:space="preserve"> в бюджеты бюджетной системы Российской Федерации Заказчиком</w:t>
      </w:r>
      <w:r w:rsidR="00415ECA" w:rsidRPr="005E6C39">
        <w:rPr>
          <w:rFonts w:ascii="Times New Roman" w:hAnsi="Times New Roman"/>
          <w:sz w:val="20"/>
          <w:szCs w:val="20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721615">
        <w:rPr>
          <w:rFonts w:ascii="Times New Roman" w:hAnsi="Times New Roman"/>
          <w:sz w:val="20"/>
          <w:szCs w:val="20"/>
        </w:rPr>
        <w:t xml:space="preserve"> в течение 10-ти 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счет-фактура</w:t>
      </w:r>
      <w:r w:rsidR="00BA7B48">
        <w:rPr>
          <w:rFonts w:ascii="Times New Roman" w:hAnsi="Times New Roman"/>
          <w:sz w:val="20"/>
          <w:szCs w:val="20"/>
        </w:rPr>
        <w:t xml:space="preserve"> </w:t>
      </w:r>
      <w:r w:rsidR="00FF1C81">
        <w:rPr>
          <w:rFonts w:ascii="Times New Roman" w:hAnsi="Times New Roman"/>
          <w:sz w:val="20"/>
          <w:szCs w:val="20"/>
        </w:rPr>
        <w:t>(при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98631D">
        <w:rPr>
          <w:rFonts w:ascii="Times New Roman" w:hAnsi="Times New Roman"/>
          <w:sz w:val="20"/>
          <w:szCs w:val="20"/>
        </w:rPr>
        <w:t>бюджетного учреждения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FE53E7">
        <w:rPr>
          <w:rFonts w:ascii="Times New Roman" w:hAnsi="Times New Roman"/>
          <w:sz w:val="20"/>
          <w:szCs w:val="20"/>
        </w:rPr>
        <w:t>существляется в течение  30 (тридцать</w:t>
      </w:r>
      <w:r w:rsidR="004066E9" w:rsidRPr="005E6C39">
        <w:rPr>
          <w:rFonts w:ascii="Times New Roman" w:hAnsi="Times New Roman"/>
          <w:sz w:val="20"/>
          <w:szCs w:val="20"/>
        </w:rPr>
        <w:t>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</w:t>
      </w:r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B5607A" w:rsidRPr="00B5607A" w:rsidRDefault="000C0EC4" w:rsidP="00B56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B5607A">
        <w:rPr>
          <w:rFonts w:ascii="Times New Roman" w:hAnsi="Times New Roman"/>
          <w:sz w:val="20"/>
          <w:szCs w:val="20"/>
        </w:rPr>
        <w:t xml:space="preserve"> </w:t>
      </w:r>
      <w:r w:rsidR="00B5607A" w:rsidRPr="00B5607A">
        <w:rPr>
          <w:rFonts w:ascii="Times New Roman" w:hAnsi="Times New Roman"/>
          <w:sz w:val="20"/>
          <w:szCs w:val="20"/>
        </w:rPr>
        <w:t xml:space="preserve">5.1. Поставщик несет ответственность за качество всего состава поставляемого товара  в течение гарантийного срока. </w:t>
      </w:r>
    </w:p>
    <w:p w:rsidR="00B5607A" w:rsidRPr="00B5607A" w:rsidRDefault="00B5607A" w:rsidP="00B56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07A">
        <w:rPr>
          <w:rFonts w:ascii="Times New Roman" w:hAnsi="Times New Roman"/>
          <w:sz w:val="20"/>
          <w:szCs w:val="20"/>
        </w:rPr>
        <w:t xml:space="preserve">       5.2. Срок гарантии на поставляемы</w:t>
      </w:r>
      <w:r>
        <w:rPr>
          <w:rFonts w:ascii="Times New Roman" w:hAnsi="Times New Roman"/>
          <w:sz w:val="20"/>
          <w:szCs w:val="20"/>
        </w:rPr>
        <w:t>й товар устанавливается  12</w:t>
      </w:r>
      <w:r w:rsidRPr="00B5607A">
        <w:rPr>
          <w:rFonts w:ascii="Times New Roman" w:hAnsi="Times New Roman"/>
          <w:sz w:val="20"/>
          <w:szCs w:val="20"/>
        </w:rPr>
        <w:t xml:space="preserve"> месяцев.</w:t>
      </w:r>
    </w:p>
    <w:p w:rsidR="00B5607A" w:rsidRPr="00B5607A" w:rsidRDefault="00B5607A" w:rsidP="00B56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07A">
        <w:rPr>
          <w:rFonts w:ascii="Times New Roman" w:hAnsi="Times New Roman"/>
          <w:sz w:val="20"/>
          <w:szCs w:val="20"/>
        </w:rPr>
        <w:t xml:space="preserve">       5.3. Товар, пришедший в негодность в процессе его нормальной эксплуатации в течение гарантийного срока, ввиду его некачественного изготовления, подлежит ремонту или замене (в случае невозможности ремонта) силами и (или) за счет Поставщика.</w:t>
      </w:r>
    </w:p>
    <w:p w:rsidR="000D4F68" w:rsidRPr="005E6C39" w:rsidRDefault="00B5607A" w:rsidP="00B56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07A">
        <w:rPr>
          <w:rFonts w:ascii="Times New Roman" w:hAnsi="Times New Roman"/>
          <w:sz w:val="20"/>
          <w:szCs w:val="20"/>
        </w:rPr>
        <w:t xml:space="preserve">       5.4. Замена или ремонт некачественного товара в гарантийный период его эксплуатации производится Поставщиком  на основании акта, составленного комиссией Заказчика с участием (или без участия) представителя Поставщика, по письменному требованию Заказчика в течение срока, согласованного сторонами, но не позднее двух месяцев, со дня получения Поставщиком требования о замене или ремонте гарантийного товара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6A64ED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B94B6F"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в виде фиксированной суммы –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3%</w:t>
      </w:r>
      <w:r w:rsidR="00FE53E7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цены  договора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</w:t>
      </w:r>
      <w:r w:rsidR="00B94B6F">
        <w:rPr>
          <w:rFonts w:ascii="Times New Roman" w:hAnsi="Times New Roman"/>
          <w:kern w:val="0"/>
          <w:sz w:val="20"/>
          <w:szCs w:val="20"/>
          <w:lang w:eastAsia="ru-RU"/>
        </w:rPr>
        <w:t xml:space="preserve"> 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РФ от не уплаченной в срок суммы;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721615" w:rsidRPr="00D645F3" w:rsidRDefault="00D645F3" w:rsidP="003671F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D645F3" w:rsidRPr="00D645F3" w:rsidRDefault="003671FD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6.10</w:t>
      </w:r>
      <w:r w:rsidR="00D645F3"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D645F3" w:rsidRPr="00D645F3" w:rsidRDefault="00D645F3" w:rsidP="00D645F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B94B6F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24 279,91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</w:t>
      </w:r>
      <w:r w:rsidR="00327AC4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предусмотренных законодательством о закупках, 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неустойки (штраф, пени)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рассч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итанной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 условиям договора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удержанной 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без 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дополнительного с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0F3692" w:rsidTr="0006130B"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327AC4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595AC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630049 г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ул. Дуси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595AC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362D7F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анка России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DB6D65" w:rsidRPr="00B94B6F" w:rsidRDefault="0072027B" w:rsidP="00B94B6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4C4AB5" w:rsidRPr="005E6C39" w:rsidRDefault="004C4AB5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Default="00E26FBD" w:rsidP="00D34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D34D8B" w:rsidRPr="005E6C39" w:rsidRDefault="00D34D8B" w:rsidP="00D34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________________ </w:t>
            </w:r>
            <w:proofErr w:type="spellStart"/>
            <w:r w:rsidR="00595AC5">
              <w:rPr>
                <w:rFonts w:ascii="Times New Roman" w:hAnsi="Times New Roman" w:cs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Поставщик:</w:t>
            </w:r>
          </w:p>
          <w:p w:rsidR="0076697E" w:rsidRPr="00D34D8B" w:rsidRDefault="000F3692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D8B">
              <w:rPr>
                <w:rFonts w:ascii="Times New Roman" w:hAnsi="Times New Roman" w:cs="Times New Roman"/>
                <w:b/>
                <w:sz w:val="20"/>
                <w:szCs w:val="20"/>
              </w:rPr>
              <w:t>ООО «СТАТУС»</w:t>
            </w:r>
          </w:p>
          <w:p w:rsidR="000F3692" w:rsidRDefault="000F3692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650000 г. Кемерово,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2/14 пом.34</w:t>
            </w:r>
          </w:p>
          <w:p w:rsidR="000F3692" w:rsidRPr="00530BAC" w:rsidRDefault="000F3692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0F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8-900-052-0513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F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F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2017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status</w:t>
            </w:r>
            <w:r w:rsidRPr="000F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F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F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34D8B" w:rsidRPr="00D34D8B" w:rsidRDefault="00D34D8B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4205357295      КПП  420501001</w:t>
            </w:r>
          </w:p>
          <w:p w:rsidR="000F3692" w:rsidRDefault="000F3692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1174205016897 дата н/учет 03.07.2017г.</w:t>
            </w:r>
          </w:p>
          <w:p w:rsidR="000F3692" w:rsidRDefault="000F3692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 32701000001   ОКПО  16186567</w:t>
            </w:r>
          </w:p>
          <w:p w:rsidR="000F3692" w:rsidRDefault="000F3692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40702810304000020569</w:t>
            </w:r>
          </w:p>
          <w:p w:rsidR="000F3692" w:rsidRDefault="000F3692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филиал ПАО «ПРОМСВЯЗЬБАНК»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БИК  045004816</w:t>
            </w:r>
          </w:p>
          <w:p w:rsidR="000F3692" w:rsidRDefault="000F3692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30101810500000000816</w:t>
            </w:r>
          </w:p>
          <w:p w:rsidR="00D34D8B" w:rsidRDefault="00D34D8B" w:rsidP="00D34D8B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D8B" w:rsidRDefault="00D34D8B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D34D8B" w:rsidRDefault="00D34D8B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D8B" w:rsidRDefault="00D34D8B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Е.А.Коврижина</w:t>
            </w:r>
            <w:proofErr w:type="spellEnd"/>
          </w:p>
          <w:p w:rsidR="00D34D8B" w:rsidRPr="000F3692" w:rsidRDefault="00D34D8B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970CD8" w:rsidRDefault="00970CD8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34D8B" w:rsidRDefault="00D34D8B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34D8B" w:rsidRPr="00D34D8B" w:rsidRDefault="00D34D8B" w:rsidP="00D34D8B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№1 к договору</w:t>
      </w:r>
    </w:p>
    <w:p w:rsidR="00D34D8B" w:rsidRPr="00D34D8B" w:rsidRDefault="00D34D8B" w:rsidP="00D34D8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34D8B" w:rsidRPr="00D34D8B" w:rsidRDefault="00D34D8B" w:rsidP="00D34D8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4D8B">
        <w:rPr>
          <w:rFonts w:ascii="Times New Roman" w:hAnsi="Times New Roman"/>
          <w:b/>
          <w:sz w:val="20"/>
          <w:szCs w:val="20"/>
        </w:rPr>
        <w:t>СПЕЦИФИКАЦИЯ</w:t>
      </w:r>
    </w:p>
    <w:p w:rsidR="00D34D8B" w:rsidRPr="00D34D8B" w:rsidRDefault="00D34D8B" w:rsidP="00D34D8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34D8B" w:rsidRPr="00D34D8B" w:rsidRDefault="00D34D8B" w:rsidP="00D34D8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30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810"/>
        <w:gridCol w:w="749"/>
        <w:gridCol w:w="1276"/>
        <w:gridCol w:w="1134"/>
        <w:gridCol w:w="1980"/>
        <w:gridCol w:w="4505"/>
        <w:gridCol w:w="4505"/>
        <w:gridCol w:w="4515"/>
        <w:gridCol w:w="4505"/>
      </w:tblGrid>
      <w:tr w:rsidR="00D34D8B" w:rsidRPr="00D34D8B" w:rsidTr="00D34D8B">
        <w:trPr>
          <w:gridAfter w:val="5"/>
          <w:wAfter w:w="20010" w:type="dxa"/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продукции, работ, услуг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Цена, </w:t>
            </w:r>
            <w:proofErr w:type="spellStart"/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НДС не предусмотрен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proofErr w:type="gramStart"/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НДС не предусмотрен</w:t>
            </w:r>
          </w:p>
        </w:tc>
      </w:tr>
      <w:tr w:rsidR="00D34D8B" w:rsidRPr="00D34D8B" w:rsidTr="00D34D8B">
        <w:trPr>
          <w:gridAfter w:val="5"/>
          <w:wAfter w:w="20010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Стул. Страна происхождения – Российская Федерация.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Производитель-АО «Дебют»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Спинка 360х240мм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Сиденье 440х380мм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Высота стула-835мм</w:t>
            </w:r>
            <w:r w:rsidRPr="00D34D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Цельносварной каркас из тонкостенной круглой трубы, диаметром 22мм, под сиденьем 16мм, окрашен защитно-декоративным порошковым покрытием черного цвета. Концы труб каркаса закрыты защитно-декоративными пластиковыми пробками-опорами. Полумягкое сидение стула выполнено из фанеры толщиной 12мм, полукруглая спинк</w:t>
            </w:r>
            <w:proofErr w:type="gramStart"/>
            <w:r w:rsidRPr="00D34D8B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D34D8B">
              <w:rPr>
                <w:rFonts w:ascii="Times New Roman" w:hAnsi="Times New Roman"/>
                <w:sz w:val="20"/>
                <w:szCs w:val="20"/>
              </w:rPr>
              <w:t xml:space="preserve"> из фанеры 9мм. Обтянуты поролоном толщиной 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34D8B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 w:rsidRPr="00D34D8B">
              <w:rPr>
                <w:rFonts w:ascii="Times New Roman" w:hAnsi="Times New Roman"/>
                <w:sz w:val="20"/>
                <w:szCs w:val="20"/>
              </w:rPr>
              <w:t xml:space="preserve"> и мебельной тканью серого цвета.  К каркасу сидение и спинка крепятся при помощи </w:t>
            </w:r>
            <w:proofErr w:type="spellStart"/>
            <w:r w:rsidRPr="00D34D8B">
              <w:rPr>
                <w:rFonts w:ascii="Times New Roman" w:hAnsi="Times New Roman"/>
                <w:sz w:val="20"/>
                <w:szCs w:val="20"/>
              </w:rPr>
              <w:t>саморезов</w:t>
            </w:r>
            <w:proofErr w:type="spellEnd"/>
            <w:r w:rsidRPr="00D34D8B">
              <w:rPr>
                <w:rFonts w:ascii="Times New Roman" w:hAnsi="Times New Roman"/>
                <w:sz w:val="20"/>
                <w:szCs w:val="20"/>
              </w:rPr>
              <w:t>, через металлические штампованные пластины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832,01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45 760,55</w:t>
            </w:r>
          </w:p>
        </w:tc>
      </w:tr>
      <w:tr w:rsidR="00D34D8B" w:rsidRPr="00D34D8B" w:rsidTr="00D34D8B">
        <w:trPr>
          <w:gridAfter w:val="5"/>
          <w:wAfter w:w="20010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Стул ученический. Страна происхождения – Российская Федерация.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Производител</w:t>
            </w:r>
            <w:proofErr w:type="gramStart"/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 w:rsidRPr="00D34D8B">
              <w:rPr>
                <w:rFonts w:ascii="Times New Roman" w:hAnsi="Times New Roman"/>
                <w:b/>
                <w:sz w:val="20"/>
                <w:szCs w:val="20"/>
              </w:rPr>
              <w:t xml:space="preserve"> АО «Дебют»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4D8B">
              <w:rPr>
                <w:rFonts w:ascii="Times New Roman" w:hAnsi="Times New Roman"/>
                <w:sz w:val="20"/>
                <w:szCs w:val="20"/>
              </w:rPr>
              <w:t>Спинка и сиденье стула  имеют эргономичную форму, изготовлены из гнутоклееной многослойной фанеры с покрытием бесцветным лаком.</w:t>
            </w:r>
            <w:proofErr w:type="gramEnd"/>
            <w:r w:rsidRPr="00D34D8B">
              <w:rPr>
                <w:rFonts w:ascii="Times New Roman" w:hAnsi="Times New Roman"/>
                <w:sz w:val="20"/>
                <w:szCs w:val="20"/>
              </w:rPr>
              <w:t xml:space="preserve"> Передний край сиденья загнут, углы закруглены R-40 мм. Спинка изогнутая, верхняя часть закруглена, высота верхней части спинки 120 мм. Крепление сиденья и спинки к </w:t>
            </w:r>
            <w:proofErr w:type="spellStart"/>
            <w:r w:rsidRPr="00D34D8B">
              <w:rPr>
                <w:rFonts w:ascii="Times New Roman" w:hAnsi="Times New Roman"/>
                <w:sz w:val="20"/>
                <w:szCs w:val="20"/>
              </w:rPr>
              <w:t>металлокаркасу</w:t>
            </w:r>
            <w:proofErr w:type="spellEnd"/>
            <w:r w:rsidRPr="00D34D8B">
              <w:rPr>
                <w:rFonts w:ascii="Times New Roman" w:hAnsi="Times New Roman"/>
                <w:sz w:val="20"/>
                <w:szCs w:val="20"/>
              </w:rPr>
              <w:t xml:space="preserve"> производится заклепками. Каркас изделия выполнен из стальных труб квадратного  сечения. Ножки стула и соединяющие их элементы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34D8B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 w:rsidRPr="00D34D8B">
              <w:rPr>
                <w:rFonts w:ascii="Times New Roman" w:hAnsi="Times New Roman"/>
                <w:sz w:val="20"/>
                <w:szCs w:val="20"/>
              </w:rPr>
              <w:t xml:space="preserve">, опора на пол- 25 мм, толщина стенки- 1,5 мм. Стул  устанавливается на две металлические опоры, соединенные между собой перекладиной. Окраска каркаса полимерная, цвет </w:t>
            </w:r>
            <w:proofErr w:type="gramStart"/>
            <w:r w:rsidRPr="00D34D8B">
              <w:rPr>
                <w:rFonts w:ascii="Times New Roman" w:hAnsi="Times New Roman"/>
                <w:sz w:val="20"/>
                <w:szCs w:val="20"/>
              </w:rPr>
              <w:t>–ч</w:t>
            </w:r>
            <w:proofErr w:type="gramEnd"/>
            <w:r w:rsidRPr="00D34D8B">
              <w:rPr>
                <w:rFonts w:ascii="Times New Roman" w:hAnsi="Times New Roman"/>
                <w:sz w:val="20"/>
                <w:szCs w:val="20"/>
              </w:rPr>
              <w:t>ерный. Торцы труб закрыты пластиковыми заглушками.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845,01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87 036,03</w:t>
            </w:r>
          </w:p>
        </w:tc>
      </w:tr>
      <w:tr w:rsidR="00D34D8B" w:rsidRPr="00D34D8B" w:rsidTr="00D34D8B">
        <w:trPr>
          <w:gridAfter w:val="5"/>
          <w:wAfter w:w="20010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Кресло компьютерное. Страна происхождения – Российская Федерация.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Производитель-ЗАО «</w:t>
            </w:r>
            <w:proofErr w:type="spellStart"/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Жилпромсервис</w:t>
            </w:r>
            <w:proofErr w:type="spellEnd"/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sz w:val="20"/>
                <w:szCs w:val="20"/>
              </w:rPr>
              <w:t>530 х 400 х 1100мм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Эргономичные сиденье и спинка с выраженной поддержкой поясницы – крепления пластиковые.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Пластиковая крестовина и подлокотники.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Газлифт с механизмом качания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Обивка состоит из 100% синтетического волокна черного цвета.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2 982,33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D8B">
              <w:rPr>
                <w:rFonts w:ascii="Times New Roman" w:hAnsi="Times New Roman"/>
                <w:sz w:val="20"/>
                <w:szCs w:val="20"/>
              </w:rPr>
              <w:t>95 434,56</w:t>
            </w:r>
          </w:p>
        </w:tc>
      </w:tr>
      <w:tr w:rsidR="00D34D8B" w:rsidRPr="00D34D8B" w:rsidTr="00D34D8B">
        <w:trPr>
          <w:trHeight w:val="36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34D8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ИТОГО                                            190шт.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228 231,14</w:t>
            </w:r>
          </w:p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34D8B">
              <w:rPr>
                <w:rFonts w:ascii="Times New Roman" w:hAnsi="Times New Roman"/>
                <w:bCs/>
                <w:sz w:val="20"/>
                <w:szCs w:val="20"/>
              </w:rPr>
              <w:t>Без учета НДС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34D8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ИТОГО                                            190шт.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D34D8B" w:rsidRPr="00D34D8B" w:rsidRDefault="00D34D8B" w:rsidP="00D34D8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D34D8B" w:rsidRPr="00D34D8B" w:rsidRDefault="00D34D8B" w:rsidP="00D34D8B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D8B" w:rsidRDefault="00D34D8B" w:rsidP="00D34D8B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Заказчик                                                                                                             Поставщик</w:t>
      </w:r>
    </w:p>
    <w:p w:rsidR="00D34D8B" w:rsidRDefault="00D34D8B" w:rsidP="00D34D8B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4D8B" w:rsidRDefault="00D34D8B" w:rsidP="00D34D8B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Проректор ________________</w:t>
      </w:r>
      <w:proofErr w:type="spellStart"/>
      <w:r>
        <w:rPr>
          <w:rFonts w:ascii="Times New Roman" w:hAnsi="Times New Roman"/>
          <w:sz w:val="20"/>
          <w:szCs w:val="20"/>
        </w:rPr>
        <w:t>О.Ю.Васильев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Директор_______________</w:t>
      </w:r>
      <w:proofErr w:type="spellStart"/>
      <w:r>
        <w:rPr>
          <w:rFonts w:ascii="Times New Roman" w:hAnsi="Times New Roman"/>
          <w:sz w:val="20"/>
          <w:szCs w:val="20"/>
        </w:rPr>
        <w:t>Е.А.Коврижина</w:t>
      </w:r>
      <w:proofErr w:type="spellEnd"/>
    </w:p>
    <w:p w:rsidR="00D34D8B" w:rsidRDefault="00D34D8B" w:rsidP="00D34D8B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                 Электронная подпись</w:t>
      </w:r>
    </w:p>
    <w:p w:rsidR="00530BAC" w:rsidRPr="00D34D8B" w:rsidRDefault="00530BAC" w:rsidP="00D34D8B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592B9FEE" wp14:editId="0C5DB2CD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530BAC" w:rsidRPr="00D34D8B" w:rsidSect="00AD44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682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4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3285314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03B32853"/>
    <w:multiLevelType w:val="hybridMultilevel"/>
    <w:tmpl w:val="7AB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87F86"/>
    <w:multiLevelType w:val="hybridMultilevel"/>
    <w:tmpl w:val="778C922A"/>
    <w:lvl w:ilvl="0" w:tplc="255E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6C3049"/>
    <w:multiLevelType w:val="hybridMultilevel"/>
    <w:tmpl w:val="8CD6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E19B6"/>
    <w:multiLevelType w:val="hybridMultilevel"/>
    <w:tmpl w:val="113E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3143D"/>
    <w:multiLevelType w:val="multilevel"/>
    <w:tmpl w:val="133A1EBC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13502A9C"/>
    <w:multiLevelType w:val="hybridMultilevel"/>
    <w:tmpl w:val="130E7900"/>
    <w:lvl w:ilvl="0" w:tplc="1B5E6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296F89"/>
    <w:multiLevelType w:val="hybridMultilevel"/>
    <w:tmpl w:val="71C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546E63"/>
    <w:multiLevelType w:val="multilevel"/>
    <w:tmpl w:val="321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1DF31C80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20A50384"/>
    <w:multiLevelType w:val="hybridMultilevel"/>
    <w:tmpl w:val="FFE8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932"/>
    <w:multiLevelType w:val="multilevel"/>
    <w:tmpl w:val="92A0A9A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A510E3B"/>
    <w:multiLevelType w:val="hybridMultilevel"/>
    <w:tmpl w:val="B93A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D53C7"/>
    <w:multiLevelType w:val="multilevel"/>
    <w:tmpl w:val="A2424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3C582D8C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3D436976"/>
    <w:multiLevelType w:val="multilevel"/>
    <w:tmpl w:val="31F02FD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3194CCF"/>
    <w:multiLevelType w:val="hybridMultilevel"/>
    <w:tmpl w:val="CCB001FE"/>
    <w:lvl w:ilvl="0" w:tplc="6BD44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75427CA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4C313A85"/>
    <w:multiLevelType w:val="hybridMultilevel"/>
    <w:tmpl w:val="C98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501BF7"/>
    <w:multiLevelType w:val="multilevel"/>
    <w:tmpl w:val="511AE9B4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EDA36E3"/>
    <w:multiLevelType w:val="hybridMultilevel"/>
    <w:tmpl w:val="CEB8E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E6341"/>
    <w:multiLevelType w:val="multilevel"/>
    <w:tmpl w:val="B9BC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C36AD"/>
    <w:multiLevelType w:val="hybridMultilevel"/>
    <w:tmpl w:val="6DC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031B38"/>
    <w:multiLevelType w:val="multilevel"/>
    <w:tmpl w:val="B73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E51C28"/>
    <w:multiLevelType w:val="hybridMultilevel"/>
    <w:tmpl w:val="E7BA6352"/>
    <w:lvl w:ilvl="0" w:tplc="BB54015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1357B04"/>
    <w:multiLevelType w:val="hybridMultilevel"/>
    <w:tmpl w:val="DD30F88A"/>
    <w:lvl w:ilvl="0" w:tplc="63925C0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45D9F"/>
    <w:multiLevelType w:val="hybridMultilevel"/>
    <w:tmpl w:val="2594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D335F"/>
    <w:multiLevelType w:val="multilevel"/>
    <w:tmpl w:val="CC821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>
    <w:nsid w:val="6D2455A1"/>
    <w:multiLevelType w:val="hybridMultilevel"/>
    <w:tmpl w:val="ADCA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145C4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1">
    <w:nsid w:val="70FB12F9"/>
    <w:multiLevelType w:val="hybridMultilevel"/>
    <w:tmpl w:val="08CA937C"/>
    <w:lvl w:ilvl="0" w:tplc="35568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C4AFF"/>
    <w:multiLevelType w:val="multilevel"/>
    <w:tmpl w:val="D44E5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>
    <w:nsid w:val="7B7F16D6"/>
    <w:multiLevelType w:val="multilevel"/>
    <w:tmpl w:val="86503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>
    <w:nsid w:val="7D864431"/>
    <w:multiLevelType w:val="hybridMultilevel"/>
    <w:tmpl w:val="BE2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0073"/>
    <w:multiLevelType w:val="multilevel"/>
    <w:tmpl w:val="ED7098B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8"/>
  </w:num>
  <w:num w:numId="8">
    <w:abstractNumId w:val="2"/>
  </w:num>
  <w:num w:numId="9">
    <w:abstractNumId w:val="3"/>
  </w:num>
  <w:num w:numId="10">
    <w:abstractNumId w:val="11"/>
  </w:num>
  <w:num w:numId="11">
    <w:abstractNumId w:val="35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28"/>
  </w:num>
  <w:num w:numId="18">
    <w:abstractNumId w:val="30"/>
  </w:num>
  <w:num w:numId="19">
    <w:abstractNumId w:val="26"/>
  </w:num>
  <w:num w:numId="20">
    <w:abstractNumId w:val="44"/>
  </w:num>
  <w:num w:numId="21">
    <w:abstractNumId w:val="21"/>
  </w:num>
  <w:num w:numId="22">
    <w:abstractNumId w:val="29"/>
  </w:num>
  <w:num w:numId="23">
    <w:abstractNumId w:val="14"/>
  </w:num>
  <w:num w:numId="24">
    <w:abstractNumId w:val="25"/>
  </w:num>
  <w:num w:numId="25">
    <w:abstractNumId w:val="0"/>
  </w:num>
  <w:num w:numId="26">
    <w:abstractNumId w:val="17"/>
  </w:num>
  <w:num w:numId="27">
    <w:abstractNumId w:val="39"/>
  </w:num>
  <w:num w:numId="28">
    <w:abstractNumId w:val="37"/>
  </w:num>
  <w:num w:numId="29">
    <w:abstractNumId w:val="13"/>
  </w:num>
  <w:num w:numId="30">
    <w:abstractNumId w:val="10"/>
  </w:num>
  <w:num w:numId="31">
    <w:abstractNumId w:val="45"/>
  </w:num>
  <w:num w:numId="32">
    <w:abstractNumId w:val="46"/>
  </w:num>
  <w:num w:numId="33">
    <w:abstractNumId w:val="19"/>
  </w:num>
  <w:num w:numId="34">
    <w:abstractNumId w:val="41"/>
  </w:num>
  <w:num w:numId="35">
    <w:abstractNumId w:val="31"/>
  </w:num>
  <w:num w:numId="36">
    <w:abstractNumId w:val="43"/>
  </w:num>
  <w:num w:numId="37">
    <w:abstractNumId w:val="23"/>
  </w:num>
  <w:num w:numId="38">
    <w:abstractNumId w:val="27"/>
  </w:num>
  <w:num w:numId="39">
    <w:abstractNumId w:val="24"/>
  </w:num>
  <w:num w:numId="40">
    <w:abstractNumId w:val="40"/>
  </w:num>
  <w:num w:numId="41">
    <w:abstractNumId w:val="9"/>
  </w:num>
  <w:num w:numId="42">
    <w:abstractNumId w:val="18"/>
  </w:num>
  <w:num w:numId="43">
    <w:abstractNumId w:val="33"/>
  </w:num>
  <w:num w:numId="44">
    <w:abstractNumId w:val="22"/>
  </w:num>
  <w:num w:numId="45">
    <w:abstractNumId w:val="20"/>
  </w:num>
  <w:num w:numId="46">
    <w:abstractNumId w:val="15"/>
  </w:num>
  <w:num w:numId="47">
    <w:abstractNumId w:val="3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83FA2"/>
    <w:rsid w:val="00093DFF"/>
    <w:rsid w:val="00096160"/>
    <w:rsid w:val="000A0710"/>
    <w:rsid w:val="000A1738"/>
    <w:rsid w:val="000B0780"/>
    <w:rsid w:val="000B4432"/>
    <w:rsid w:val="000C0EC4"/>
    <w:rsid w:val="000D4F68"/>
    <w:rsid w:val="000E5BC6"/>
    <w:rsid w:val="000F3692"/>
    <w:rsid w:val="001136E1"/>
    <w:rsid w:val="00113728"/>
    <w:rsid w:val="00115D08"/>
    <w:rsid w:val="00126575"/>
    <w:rsid w:val="00141846"/>
    <w:rsid w:val="001457EC"/>
    <w:rsid w:val="001848DE"/>
    <w:rsid w:val="001967D0"/>
    <w:rsid w:val="001B492C"/>
    <w:rsid w:val="001B4D54"/>
    <w:rsid w:val="001C1B2B"/>
    <w:rsid w:val="001C2F23"/>
    <w:rsid w:val="001D38F7"/>
    <w:rsid w:val="001D64E2"/>
    <w:rsid w:val="001E2D86"/>
    <w:rsid w:val="001F1E4F"/>
    <w:rsid w:val="00207009"/>
    <w:rsid w:val="00233B2B"/>
    <w:rsid w:val="00236474"/>
    <w:rsid w:val="00240AA7"/>
    <w:rsid w:val="002419BA"/>
    <w:rsid w:val="00251403"/>
    <w:rsid w:val="0025463E"/>
    <w:rsid w:val="00281625"/>
    <w:rsid w:val="002A309F"/>
    <w:rsid w:val="002E5744"/>
    <w:rsid w:val="002F4541"/>
    <w:rsid w:val="00314CD1"/>
    <w:rsid w:val="00324C52"/>
    <w:rsid w:val="003265FD"/>
    <w:rsid w:val="00327AC4"/>
    <w:rsid w:val="00335967"/>
    <w:rsid w:val="00351BF5"/>
    <w:rsid w:val="00355864"/>
    <w:rsid w:val="00361214"/>
    <w:rsid w:val="00362D7F"/>
    <w:rsid w:val="00365691"/>
    <w:rsid w:val="003671FD"/>
    <w:rsid w:val="00371567"/>
    <w:rsid w:val="00390D18"/>
    <w:rsid w:val="003B71BC"/>
    <w:rsid w:val="003E6492"/>
    <w:rsid w:val="003F3630"/>
    <w:rsid w:val="0040653D"/>
    <w:rsid w:val="004066E9"/>
    <w:rsid w:val="0040729F"/>
    <w:rsid w:val="00412ECF"/>
    <w:rsid w:val="00415ECA"/>
    <w:rsid w:val="00417778"/>
    <w:rsid w:val="00422FB1"/>
    <w:rsid w:val="00426A44"/>
    <w:rsid w:val="0044336E"/>
    <w:rsid w:val="004537C2"/>
    <w:rsid w:val="00481107"/>
    <w:rsid w:val="00486EC1"/>
    <w:rsid w:val="00490E6E"/>
    <w:rsid w:val="004A15BE"/>
    <w:rsid w:val="004B6BCF"/>
    <w:rsid w:val="004C1651"/>
    <w:rsid w:val="004C3DEA"/>
    <w:rsid w:val="004C4AB5"/>
    <w:rsid w:val="004F1FE2"/>
    <w:rsid w:val="00504607"/>
    <w:rsid w:val="00517B4D"/>
    <w:rsid w:val="00530BAC"/>
    <w:rsid w:val="005358CA"/>
    <w:rsid w:val="005436B2"/>
    <w:rsid w:val="00554685"/>
    <w:rsid w:val="00567738"/>
    <w:rsid w:val="00577336"/>
    <w:rsid w:val="00595AC5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A64ED"/>
    <w:rsid w:val="006B1F4C"/>
    <w:rsid w:val="006B324E"/>
    <w:rsid w:val="006B6FEC"/>
    <w:rsid w:val="006C0037"/>
    <w:rsid w:val="006C1901"/>
    <w:rsid w:val="00712522"/>
    <w:rsid w:val="00713496"/>
    <w:rsid w:val="0072027B"/>
    <w:rsid w:val="00721615"/>
    <w:rsid w:val="007217A9"/>
    <w:rsid w:val="007351BB"/>
    <w:rsid w:val="00740827"/>
    <w:rsid w:val="0076441F"/>
    <w:rsid w:val="0076697E"/>
    <w:rsid w:val="00766B97"/>
    <w:rsid w:val="00776357"/>
    <w:rsid w:val="00794486"/>
    <w:rsid w:val="00796F6A"/>
    <w:rsid w:val="00796FAC"/>
    <w:rsid w:val="007B6D5C"/>
    <w:rsid w:val="007E524C"/>
    <w:rsid w:val="007E53DE"/>
    <w:rsid w:val="00823E86"/>
    <w:rsid w:val="00824BCD"/>
    <w:rsid w:val="00830466"/>
    <w:rsid w:val="00833BB4"/>
    <w:rsid w:val="00853076"/>
    <w:rsid w:val="008648FD"/>
    <w:rsid w:val="008E42E0"/>
    <w:rsid w:val="008E4B21"/>
    <w:rsid w:val="009145BD"/>
    <w:rsid w:val="00914871"/>
    <w:rsid w:val="0092529A"/>
    <w:rsid w:val="009371C7"/>
    <w:rsid w:val="00954EFE"/>
    <w:rsid w:val="00966E75"/>
    <w:rsid w:val="00970CD8"/>
    <w:rsid w:val="00983FE9"/>
    <w:rsid w:val="0098631D"/>
    <w:rsid w:val="009A425E"/>
    <w:rsid w:val="009C506D"/>
    <w:rsid w:val="009E3C61"/>
    <w:rsid w:val="009E3D06"/>
    <w:rsid w:val="009F7D8A"/>
    <w:rsid w:val="00A06759"/>
    <w:rsid w:val="00A06E60"/>
    <w:rsid w:val="00A07067"/>
    <w:rsid w:val="00A11599"/>
    <w:rsid w:val="00A2084D"/>
    <w:rsid w:val="00A258C1"/>
    <w:rsid w:val="00A27367"/>
    <w:rsid w:val="00A34F82"/>
    <w:rsid w:val="00A5370D"/>
    <w:rsid w:val="00A62368"/>
    <w:rsid w:val="00A80A4E"/>
    <w:rsid w:val="00A92FCB"/>
    <w:rsid w:val="00A9746F"/>
    <w:rsid w:val="00AA7139"/>
    <w:rsid w:val="00AD4445"/>
    <w:rsid w:val="00AD47F7"/>
    <w:rsid w:val="00AD57FD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7DE7"/>
    <w:rsid w:val="00B5607A"/>
    <w:rsid w:val="00B6153F"/>
    <w:rsid w:val="00B71DFD"/>
    <w:rsid w:val="00B73810"/>
    <w:rsid w:val="00B94B6F"/>
    <w:rsid w:val="00B97AA7"/>
    <w:rsid w:val="00BA7B48"/>
    <w:rsid w:val="00BB319C"/>
    <w:rsid w:val="00BC7F2B"/>
    <w:rsid w:val="00C15152"/>
    <w:rsid w:val="00C2780D"/>
    <w:rsid w:val="00C56952"/>
    <w:rsid w:val="00C6487C"/>
    <w:rsid w:val="00C71373"/>
    <w:rsid w:val="00C71CB5"/>
    <w:rsid w:val="00C83596"/>
    <w:rsid w:val="00C848F2"/>
    <w:rsid w:val="00C91757"/>
    <w:rsid w:val="00CB4BC0"/>
    <w:rsid w:val="00CB6C5A"/>
    <w:rsid w:val="00CC5B0C"/>
    <w:rsid w:val="00CC5CC9"/>
    <w:rsid w:val="00CD23A4"/>
    <w:rsid w:val="00CE6C3D"/>
    <w:rsid w:val="00CF0BF3"/>
    <w:rsid w:val="00CF5EF9"/>
    <w:rsid w:val="00D20D84"/>
    <w:rsid w:val="00D24C2A"/>
    <w:rsid w:val="00D30FC3"/>
    <w:rsid w:val="00D33085"/>
    <w:rsid w:val="00D33F44"/>
    <w:rsid w:val="00D34D8B"/>
    <w:rsid w:val="00D645F3"/>
    <w:rsid w:val="00D675A3"/>
    <w:rsid w:val="00D713BB"/>
    <w:rsid w:val="00D76F09"/>
    <w:rsid w:val="00D83893"/>
    <w:rsid w:val="00D91F73"/>
    <w:rsid w:val="00D94C75"/>
    <w:rsid w:val="00DB24FB"/>
    <w:rsid w:val="00DB6D65"/>
    <w:rsid w:val="00DB734C"/>
    <w:rsid w:val="00DE065A"/>
    <w:rsid w:val="00DE49F0"/>
    <w:rsid w:val="00E0470F"/>
    <w:rsid w:val="00E15129"/>
    <w:rsid w:val="00E21D8C"/>
    <w:rsid w:val="00E26FBD"/>
    <w:rsid w:val="00E371DE"/>
    <w:rsid w:val="00E52235"/>
    <w:rsid w:val="00E87435"/>
    <w:rsid w:val="00EC4E47"/>
    <w:rsid w:val="00ED2F67"/>
    <w:rsid w:val="00ED6F13"/>
    <w:rsid w:val="00EF3DD4"/>
    <w:rsid w:val="00F15679"/>
    <w:rsid w:val="00F2531F"/>
    <w:rsid w:val="00F43103"/>
    <w:rsid w:val="00F535C3"/>
    <w:rsid w:val="00F61DCC"/>
    <w:rsid w:val="00F64282"/>
    <w:rsid w:val="00FA0D9C"/>
    <w:rsid w:val="00FA369D"/>
    <w:rsid w:val="00FD2188"/>
    <w:rsid w:val="00FE06EE"/>
    <w:rsid w:val="00FE53E7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5">
    <w:name w:val="Выделенная цитата Знак"/>
    <w:link w:val="aff6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6">
    <w:name w:val="Intense Quote"/>
    <w:basedOn w:val="a"/>
    <w:next w:val="a"/>
    <w:link w:val="aff5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7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5">
    <w:name w:val="Выделенная цитата Знак"/>
    <w:link w:val="aff6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6">
    <w:name w:val="Intense Quote"/>
    <w:basedOn w:val="a"/>
    <w:next w:val="a"/>
    <w:link w:val="aff5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7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4C7C-004A-473E-8AB2-6AADB494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5</cp:revision>
  <cp:lastPrinted>2015-07-06T06:32:00Z</cp:lastPrinted>
  <dcterms:created xsi:type="dcterms:W3CDTF">2018-08-21T05:22:00Z</dcterms:created>
  <dcterms:modified xsi:type="dcterms:W3CDTF">2018-10-01T01:14:00Z</dcterms:modified>
</cp:coreProperties>
</file>