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AB08DF" w:rsidP="00974186">
            <w:pPr>
              <w:jc w:val="both"/>
              <w:rPr>
                <w:rFonts w:ascii="Arial" w:hAnsi="Arial" w:cs="Arial"/>
                <w:sz w:val="18"/>
                <w:szCs w:val="18"/>
              </w:rPr>
            </w:pPr>
            <w:r>
              <w:rPr>
                <w:rFonts w:ascii="Arial" w:hAnsi="Arial" w:cs="Arial"/>
                <w:sz w:val="18"/>
                <w:szCs w:val="18"/>
              </w:rPr>
              <w:t xml:space="preserve">Услуги по </w:t>
            </w:r>
            <w:r w:rsidRPr="00AB08DF">
              <w:rPr>
                <w:rFonts w:ascii="Arial" w:hAnsi="Arial" w:cs="Arial"/>
                <w:sz w:val="18"/>
                <w:szCs w:val="18"/>
              </w:rPr>
              <w:t>изготов</w:t>
            </w:r>
            <w:r>
              <w:rPr>
                <w:rFonts w:ascii="Arial" w:hAnsi="Arial" w:cs="Arial"/>
                <w:sz w:val="18"/>
                <w:szCs w:val="18"/>
              </w:rPr>
              <w:t>лению</w:t>
            </w:r>
            <w:r w:rsidRPr="00AB08DF">
              <w:rPr>
                <w:rFonts w:ascii="Arial" w:hAnsi="Arial" w:cs="Arial"/>
                <w:sz w:val="18"/>
                <w:szCs w:val="18"/>
              </w:rPr>
              <w:t xml:space="preserve"> и постав</w:t>
            </w:r>
            <w:r>
              <w:rPr>
                <w:rFonts w:ascii="Arial" w:hAnsi="Arial" w:cs="Arial"/>
                <w:sz w:val="18"/>
                <w:szCs w:val="18"/>
              </w:rPr>
              <w:t>ке</w:t>
            </w:r>
            <w:r w:rsidRPr="00AB08DF">
              <w:rPr>
                <w:rFonts w:ascii="Arial" w:hAnsi="Arial" w:cs="Arial"/>
                <w:sz w:val="18"/>
                <w:szCs w:val="18"/>
              </w:rPr>
              <w:t xml:space="preserve"> комплект</w:t>
            </w:r>
            <w:r>
              <w:rPr>
                <w:rFonts w:ascii="Arial" w:hAnsi="Arial" w:cs="Arial"/>
                <w:sz w:val="18"/>
                <w:szCs w:val="18"/>
              </w:rPr>
              <w:t>ов</w:t>
            </w:r>
            <w:r w:rsidRPr="00AB08DF">
              <w:rPr>
                <w:rFonts w:ascii="Arial" w:hAnsi="Arial" w:cs="Arial"/>
                <w:sz w:val="18"/>
                <w:szCs w:val="18"/>
              </w:rPr>
              <w:t xml:space="preserve"> раздаточных и рабочих материалов для участников «</w:t>
            </w:r>
            <w:r w:rsidRPr="00AB08DF">
              <w:rPr>
                <w:rFonts w:ascii="Arial" w:hAnsi="Arial" w:cs="Arial"/>
                <w:bCs/>
                <w:sz w:val="18"/>
                <w:szCs w:val="18"/>
              </w:rPr>
              <w:t>Всероссийского слета студенческих отрядов проводников пассажирских вагонов»</w:t>
            </w:r>
            <w:r>
              <w:rPr>
                <w:rFonts w:ascii="Arial" w:hAnsi="Arial" w:cs="Arial"/>
                <w:bCs/>
                <w:sz w:val="18"/>
                <w:szCs w:val="18"/>
              </w:rPr>
              <w:t xml:space="preserve"> (в рамках реализации проектов по итогам Всероссийского конкурса грантов среди образовательных организаций высшего образования)</w:t>
            </w:r>
            <w:r>
              <w:rPr>
                <w:rFonts w:ascii="Arial" w:hAnsi="Arial" w:cs="Arial"/>
                <w:sz w:val="18"/>
                <w:szCs w:val="18"/>
              </w:rPr>
              <w:t xml:space="preserve"> – 9 </w:t>
            </w:r>
            <w:r w:rsidR="007E7589">
              <w:rPr>
                <w:rFonts w:ascii="Arial" w:hAnsi="Arial" w:cs="Arial"/>
                <w:sz w:val="18"/>
                <w:szCs w:val="18"/>
              </w:rPr>
              <w:t>наименований</w:t>
            </w:r>
            <w:r w:rsidR="00C718E7" w:rsidRPr="00C718E7">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7E7589" w:rsidP="00AB08D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Поставка </w:t>
            </w:r>
            <w:r w:rsidR="00AB08DF">
              <w:rPr>
                <w:rFonts w:ascii="Arial" w:eastAsia="Times New Roman" w:hAnsi="Arial" w:cs="Arial"/>
                <w:kern w:val="1"/>
                <w:sz w:val="18"/>
                <w:szCs w:val="18"/>
                <w:lang w:eastAsia="ar-SA"/>
              </w:rPr>
              <w:t>на склад Заказчика</w:t>
            </w:r>
            <w:r>
              <w:rPr>
                <w:rFonts w:ascii="Arial" w:eastAsia="Times New Roman" w:hAnsi="Arial" w:cs="Arial"/>
                <w:kern w:val="1"/>
                <w:sz w:val="18"/>
                <w:szCs w:val="18"/>
                <w:lang w:eastAsia="ar-SA"/>
              </w:rPr>
              <w:t xml:space="preserve"> </w:t>
            </w:r>
            <w:r w:rsidR="00AB08DF" w:rsidRPr="00AB08DF">
              <w:rPr>
                <w:rFonts w:ascii="Arial" w:eastAsia="Times New Roman" w:hAnsi="Arial" w:cs="Arial"/>
                <w:kern w:val="1"/>
                <w:sz w:val="18"/>
                <w:szCs w:val="18"/>
                <w:lang w:eastAsia="ar-SA"/>
              </w:rPr>
              <w:t xml:space="preserve">в течение 14 дней со дня заключения настоящего договора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AB08DF">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F3BDF">
              <w:rPr>
                <w:rFonts w:ascii="Arial" w:hAnsi="Arial" w:cs="Arial"/>
                <w:sz w:val="18"/>
                <w:szCs w:val="18"/>
              </w:rPr>
              <w:t>356 500,00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AB08DF">
              <w:rPr>
                <w:rFonts w:ascii="Arial" w:hAnsi="Arial" w:cs="Arial"/>
                <w:sz w:val="18"/>
                <w:szCs w:val="18"/>
              </w:rPr>
              <w:t xml:space="preserve">Цена </w:t>
            </w:r>
            <w:r w:rsidR="00AB08DF" w:rsidRPr="00AB08DF">
              <w:rPr>
                <w:rFonts w:ascii="Arial" w:hAnsi="Arial" w:cs="Arial"/>
                <w:sz w:val="18"/>
                <w:szCs w:val="18"/>
              </w:rPr>
              <w:t>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AB08DF">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AB08DF" w:rsidRPr="00AB08DF">
              <w:rPr>
                <w:rFonts w:ascii="Arial" w:hAnsi="Arial" w:cs="Arial"/>
                <w:sz w:val="18"/>
                <w:szCs w:val="18"/>
              </w:rPr>
              <w:t>30 % от цены договора после подписания договора сторонами, в течение 5 (пять) рабочих дней со дня предоставления Поставщиком счета для оплаты;</w:t>
            </w:r>
            <w:r w:rsidR="00AB08DF">
              <w:rPr>
                <w:rFonts w:ascii="Arial" w:hAnsi="Arial" w:cs="Arial"/>
                <w:sz w:val="18"/>
                <w:szCs w:val="18"/>
              </w:rPr>
              <w:t xml:space="preserve"> </w:t>
            </w:r>
            <w:r w:rsidR="00AB08DF" w:rsidRPr="00AB08DF">
              <w:rPr>
                <w:rFonts w:ascii="Arial" w:hAnsi="Arial" w:cs="Arial"/>
                <w:sz w:val="18"/>
                <w:szCs w:val="18"/>
              </w:rPr>
              <w:t>70% от цены договора после получения товара в течение 5 (пять) рабочих дней со дня подписания сторонами товарной накладной</w:t>
            </w:r>
            <w:r w:rsidR="00AB08DF">
              <w:rPr>
                <w:rFonts w:ascii="Arial" w:hAnsi="Arial" w:cs="Arial"/>
                <w:sz w:val="18"/>
                <w:szCs w:val="18"/>
              </w:rPr>
              <w:t xml:space="preserve"> </w:t>
            </w:r>
            <w:r w:rsidR="00AB08DF" w:rsidRPr="00AB08DF">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8F3BDF" w:rsidRPr="008F3BDF" w:rsidRDefault="008F3BDF" w:rsidP="001C121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3BDF">
        <w:rPr>
          <w:rFonts w:ascii="Times New Roman" w:eastAsia="Times New Roman" w:hAnsi="Times New Roman" w:cs="Times New Roman"/>
          <w:b/>
          <w:sz w:val="18"/>
          <w:szCs w:val="18"/>
          <w:lang w:eastAsia="ru-RU"/>
        </w:rPr>
        <w:t>г. Новосибирск</w:t>
      </w:r>
      <w:r w:rsidRPr="008F3BDF">
        <w:rPr>
          <w:rFonts w:ascii="Times New Roman" w:eastAsia="Times New Roman" w:hAnsi="Times New Roman" w:cs="Times New Roman"/>
          <w:sz w:val="18"/>
          <w:szCs w:val="18"/>
          <w:lang w:eastAsia="ru-RU"/>
        </w:rPr>
        <w:tab/>
      </w:r>
      <w:r w:rsidRPr="008F3BDF">
        <w:rPr>
          <w:rFonts w:ascii="Times New Roman" w:eastAsia="Times New Roman" w:hAnsi="Times New Roman" w:cs="Times New Roman"/>
          <w:sz w:val="18"/>
          <w:szCs w:val="18"/>
          <w:lang w:eastAsia="ru-RU"/>
        </w:rPr>
        <w:tab/>
        <w:t xml:space="preserve">                      </w:t>
      </w:r>
      <w:r w:rsidRPr="008F3BDF">
        <w:rPr>
          <w:rFonts w:ascii="Times New Roman" w:eastAsia="Times New Roman" w:hAnsi="Times New Roman" w:cs="Times New Roman"/>
          <w:sz w:val="18"/>
          <w:szCs w:val="18"/>
          <w:lang w:eastAsia="ru-RU"/>
        </w:rPr>
        <w:tab/>
      </w:r>
      <w:r w:rsidRPr="008F3BDF">
        <w:rPr>
          <w:rFonts w:ascii="Times New Roman" w:eastAsia="Times New Roman" w:hAnsi="Times New Roman" w:cs="Times New Roman"/>
          <w:sz w:val="18"/>
          <w:szCs w:val="18"/>
          <w:lang w:eastAsia="ru-RU"/>
        </w:rPr>
        <w:tab/>
      </w:r>
      <w:r w:rsidRPr="008F3BDF">
        <w:rPr>
          <w:rFonts w:ascii="Times New Roman" w:eastAsia="Times New Roman" w:hAnsi="Times New Roman" w:cs="Times New Roman"/>
          <w:sz w:val="18"/>
          <w:szCs w:val="18"/>
          <w:lang w:eastAsia="ru-RU"/>
        </w:rPr>
        <w:tab/>
      </w:r>
      <w:r w:rsidRPr="008F3BDF">
        <w:rPr>
          <w:rFonts w:ascii="Times New Roman" w:eastAsia="Times New Roman" w:hAnsi="Times New Roman" w:cs="Times New Roman"/>
          <w:b/>
          <w:sz w:val="18"/>
          <w:szCs w:val="18"/>
          <w:lang w:eastAsia="ru-RU"/>
        </w:rPr>
        <w:t xml:space="preserve">            </w:t>
      </w:r>
      <w:r w:rsidR="001C1219">
        <w:rPr>
          <w:rFonts w:ascii="Times New Roman" w:eastAsia="Times New Roman" w:hAnsi="Times New Roman" w:cs="Times New Roman"/>
          <w:b/>
          <w:sz w:val="18"/>
          <w:szCs w:val="18"/>
          <w:lang w:eastAsia="ru-RU"/>
        </w:rPr>
        <w:t xml:space="preserve">       </w:t>
      </w:r>
      <w:r w:rsidRPr="008F3BDF">
        <w:rPr>
          <w:rFonts w:ascii="Times New Roman" w:eastAsia="Times New Roman" w:hAnsi="Times New Roman" w:cs="Times New Roman"/>
          <w:b/>
          <w:sz w:val="18"/>
          <w:szCs w:val="18"/>
          <w:lang w:eastAsia="ru-RU"/>
        </w:rPr>
        <w:t xml:space="preserve"> от «____»  ___________  2018 года</w:t>
      </w: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0" w:name="_GoBack"/>
      <w:bookmarkEnd w:id="0"/>
    </w:p>
    <w:p w:rsidR="008F3BDF" w:rsidRPr="008F3BDF" w:rsidRDefault="008F3BDF" w:rsidP="008F3BDF">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w:t>
      </w:r>
      <w:proofErr w:type="gramStart"/>
      <w:r w:rsidRPr="008F3BDF">
        <w:rPr>
          <w:rFonts w:ascii="Times New Roman" w:eastAsia="Times New Roman" w:hAnsi="Times New Roman" w:cs="Times New Roman"/>
          <w:sz w:val="18"/>
          <w:szCs w:val="18"/>
          <w:lang w:eastAsia="ru-RU"/>
        </w:rPr>
        <w:t>Общество с ограниченной ответственностью «КВОТА МАРКЕТИНГ», в лице директора Ефименко Денис Вадимович, действующий на основании устава, с одной стороны, именуемый в дальнейшем Поставщик,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w:t>
      </w:r>
      <w:proofErr w:type="gramEnd"/>
      <w:r w:rsidRPr="008F3BDF">
        <w:rPr>
          <w:rFonts w:ascii="Times New Roman" w:eastAsia="Times New Roman" w:hAnsi="Times New Roman" w:cs="Times New Roman"/>
          <w:sz w:val="18"/>
          <w:szCs w:val="18"/>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о нижеследующем:</w:t>
      </w:r>
    </w:p>
    <w:p w:rsidR="008F3BDF" w:rsidRPr="008F3BDF" w:rsidRDefault="008F3BDF" w:rsidP="008F3BD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pacing w:val="9"/>
          <w:sz w:val="18"/>
          <w:szCs w:val="18"/>
          <w:lang w:eastAsia="ru-RU"/>
        </w:rPr>
      </w:pPr>
    </w:p>
    <w:p w:rsidR="008F3BDF" w:rsidRPr="008F3BDF" w:rsidRDefault="008F3BDF" w:rsidP="008F3BDF">
      <w:pPr>
        <w:widowControl w:val="0"/>
        <w:shd w:val="clear" w:color="auto" w:fill="FFFFFF"/>
        <w:autoSpaceDE w:val="0"/>
        <w:autoSpaceDN w:val="0"/>
        <w:adjustRightInd w:val="0"/>
        <w:spacing w:after="0" w:line="240" w:lineRule="auto"/>
        <w:ind w:firstLine="691"/>
        <w:jc w:val="center"/>
        <w:rPr>
          <w:rFonts w:ascii="Times New Roman" w:eastAsia="Times New Roman" w:hAnsi="Times New Roman" w:cs="Times New Roman"/>
          <w:sz w:val="18"/>
          <w:szCs w:val="18"/>
          <w:lang w:eastAsia="ru-RU"/>
        </w:rPr>
      </w:pPr>
      <w:r w:rsidRPr="008F3BDF">
        <w:rPr>
          <w:rFonts w:ascii="Times New Roman" w:eastAsia="Times New Roman" w:hAnsi="Times New Roman" w:cs="Times New Roman"/>
          <w:b/>
          <w:bCs/>
          <w:spacing w:val="-2"/>
          <w:sz w:val="18"/>
          <w:szCs w:val="18"/>
          <w:lang w:eastAsia="ru-RU"/>
        </w:rPr>
        <w:t>1.  Предмет Договора</w:t>
      </w:r>
    </w:p>
    <w:p w:rsidR="008F3BDF" w:rsidRPr="008F3BDF" w:rsidRDefault="008F3BDF" w:rsidP="008F3BDF">
      <w:pPr>
        <w:widowControl w:val="0"/>
        <w:shd w:val="clear" w:color="auto" w:fill="FFFFFF"/>
        <w:tabs>
          <w:tab w:val="left" w:pos="1426"/>
        </w:tabs>
        <w:autoSpaceDE w:val="0"/>
        <w:autoSpaceDN w:val="0"/>
        <w:adjustRightInd w:val="0"/>
        <w:spacing w:after="0" w:line="240" w:lineRule="auto"/>
        <w:ind w:firstLine="641"/>
        <w:jc w:val="both"/>
        <w:rPr>
          <w:rFonts w:ascii="Times New Roman" w:eastAsia="Times New Roman" w:hAnsi="Times New Roman" w:cs="Times New Roman"/>
          <w:color w:val="000000"/>
          <w:spacing w:val="-1"/>
          <w:sz w:val="18"/>
          <w:szCs w:val="18"/>
          <w:lang w:eastAsia="ru-RU"/>
        </w:rPr>
      </w:pPr>
      <w:r w:rsidRPr="008F3BDF">
        <w:rPr>
          <w:rFonts w:ascii="Times New Roman" w:eastAsia="Times New Roman" w:hAnsi="Times New Roman" w:cs="Times New Roman"/>
          <w:spacing w:val="-11"/>
          <w:sz w:val="18"/>
          <w:szCs w:val="18"/>
          <w:lang w:eastAsia="ru-RU"/>
        </w:rPr>
        <w:t>1.1.</w:t>
      </w:r>
      <w:r w:rsidRPr="008F3BDF">
        <w:rPr>
          <w:rFonts w:ascii="Times New Roman" w:eastAsia="Times New Roman" w:hAnsi="Times New Roman" w:cs="Times New Roman"/>
          <w:sz w:val="18"/>
          <w:szCs w:val="18"/>
          <w:lang w:eastAsia="ru-RU"/>
        </w:rPr>
        <w:tab/>
        <w:t>Поставщик обязуется изготовить и поставить комплекты раздаточных и рабочих материалов для участников «</w:t>
      </w:r>
      <w:r w:rsidRPr="008F3BDF">
        <w:rPr>
          <w:rFonts w:ascii="Times New Roman" w:eastAsia="Times New Roman" w:hAnsi="Times New Roman" w:cs="Times New Roman"/>
          <w:bCs/>
          <w:sz w:val="18"/>
          <w:szCs w:val="18"/>
          <w:lang w:eastAsia="ru-RU"/>
        </w:rPr>
        <w:t>Всероссийского слета студенческих отрядов проводников пассажирских вагонов»</w:t>
      </w:r>
      <w:r w:rsidRPr="008F3BDF">
        <w:rPr>
          <w:rFonts w:ascii="Times New Roman" w:eastAsia="Times New Roman" w:hAnsi="Times New Roman" w:cs="Times New Roman"/>
          <w:sz w:val="18"/>
          <w:szCs w:val="18"/>
          <w:lang w:eastAsia="ru-RU"/>
        </w:rPr>
        <w:t>,</w:t>
      </w:r>
      <w:r w:rsidRPr="008F3BDF">
        <w:rPr>
          <w:rFonts w:ascii="Times New Roman" w:eastAsia="Times New Roman" w:hAnsi="Times New Roman" w:cs="Times New Roman"/>
          <w:color w:val="FF0000"/>
          <w:sz w:val="18"/>
          <w:szCs w:val="18"/>
          <w:lang w:eastAsia="ru-RU"/>
        </w:rPr>
        <w:t xml:space="preserve"> </w:t>
      </w:r>
      <w:r w:rsidRPr="008F3BDF">
        <w:rPr>
          <w:rFonts w:ascii="Times New Roman" w:eastAsia="Times New Roman" w:hAnsi="Times New Roman" w:cs="Times New Roman"/>
          <w:color w:val="000000"/>
          <w:sz w:val="18"/>
          <w:szCs w:val="18"/>
          <w:lang w:eastAsia="ru-RU"/>
        </w:rPr>
        <w:t>далее по тексту «Товар», а Заказчик принять и оплатить</w:t>
      </w:r>
      <w:r w:rsidRPr="008F3BDF">
        <w:rPr>
          <w:rFonts w:ascii="Times New Roman" w:eastAsia="Times New Roman" w:hAnsi="Times New Roman" w:cs="Times New Roman"/>
          <w:color w:val="000000"/>
          <w:spacing w:val="-1"/>
          <w:sz w:val="18"/>
          <w:szCs w:val="18"/>
          <w:lang w:eastAsia="ru-RU"/>
        </w:rPr>
        <w:t xml:space="preserve"> на условиях настоящего договора.</w:t>
      </w:r>
    </w:p>
    <w:p w:rsidR="008F3BDF" w:rsidRPr="008F3BDF" w:rsidRDefault="008F3BDF" w:rsidP="008F3BDF">
      <w:pPr>
        <w:widowControl w:val="0"/>
        <w:shd w:val="clear" w:color="auto" w:fill="FFFFFF"/>
        <w:tabs>
          <w:tab w:val="left" w:pos="1426"/>
        </w:tabs>
        <w:autoSpaceDE w:val="0"/>
        <w:autoSpaceDN w:val="0"/>
        <w:adjustRightInd w:val="0"/>
        <w:spacing w:after="0" w:line="240" w:lineRule="auto"/>
        <w:ind w:firstLine="641"/>
        <w:jc w:val="both"/>
        <w:rPr>
          <w:rFonts w:ascii="Times New Roman" w:eastAsia="Times New Roman" w:hAnsi="Times New Roman" w:cs="Times New Roman"/>
          <w:color w:val="000000"/>
          <w:spacing w:val="-1"/>
          <w:sz w:val="18"/>
          <w:szCs w:val="18"/>
          <w:lang w:eastAsia="ru-RU"/>
        </w:rPr>
      </w:pPr>
      <w:r w:rsidRPr="008F3BDF">
        <w:rPr>
          <w:rFonts w:ascii="Times New Roman" w:eastAsia="Times New Roman" w:hAnsi="Times New Roman" w:cs="Times New Roman"/>
          <w:color w:val="000000"/>
          <w:spacing w:val="-1"/>
          <w:sz w:val="18"/>
          <w:szCs w:val="18"/>
          <w:lang w:eastAsia="ru-RU"/>
        </w:rPr>
        <w:t>1.2. Наименование, характеристики, количество и цена изготавливаемого и поставляемого товара указаны в спецификации, являющейся приложением к настоящему договору.</w:t>
      </w:r>
    </w:p>
    <w:p w:rsidR="008F3BDF" w:rsidRPr="008F3BDF" w:rsidRDefault="008F3BDF" w:rsidP="008F3BDF">
      <w:pPr>
        <w:widowControl w:val="0"/>
        <w:shd w:val="clear" w:color="auto" w:fill="FFFFFF"/>
        <w:tabs>
          <w:tab w:val="left" w:pos="1426"/>
        </w:tabs>
        <w:autoSpaceDE w:val="0"/>
        <w:autoSpaceDN w:val="0"/>
        <w:adjustRightInd w:val="0"/>
        <w:spacing w:after="0" w:line="240" w:lineRule="auto"/>
        <w:ind w:firstLine="641"/>
        <w:jc w:val="both"/>
        <w:rPr>
          <w:rFonts w:ascii="Times New Roman" w:eastAsia="Times New Roman" w:hAnsi="Times New Roman" w:cs="Times New Roman"/>
          <w:color w:val="000000"/>
          <w:spacing w:val="-1"/>
          <w:sz w:val="18"/>
          <w:szCs w:val="18"/>
          <w:lang w:eastAsia="ru-RU"/>
        </w:rPr>
      </w:pPr>
      <w:r w:rsidRPr="008F3BDF">
        <w:rPr>
          <w:rFonts w:ascii="Times New Roman" w:eastAsia="Times New Roman" w:hAnsi="Times New Roman" w:cs="Times New Roman"/>
          <w:color w:val="000000"/>
          <w:spacing w:val="-1"/>
          <w:sz w:val="18"/>
          <w:szCs w:val="18"/>
          <w:lang w:eastAsia="ru-RU"/>
        </w:rPr>
        <w:t>На поставленный товар Поставщик выписывает накладную, счёт, являющийся неотъемлемой частью договора.</w:t>
      </w:r>
    </w:p>
    <w:p w:rsidR="008F3BDF" w:rsidRPr="008F3BDF" w:rsidRDefault="008F3BDF" w:rsidP="008F3BDF">
      <w:pPr>
        <w:widowControl w:val="0"/>
        <w:shd w:val="clear" w:color="auto" w:fill="FFFFFF"/>
        <w:tabs>
          <w:tab w:val="left" w:pos="1447"/>
        </w:tabs>
        <w:autoSpaceDE w:val="0"/>
        <w:autoSpaceDN w:val="0"/>
        <w:adjustRightInd w:val="0"/>
        <w:spacing w:after="0" w:line="240" w:lineRule="auto"/>
        <w:ind w:firstLine="727"/>
        <w:jc w:val="both"/>
        <w:rPr>
          <w:rFonts w:ascii="Times New Roman" w:eastAsia="Times New Roman" w:hAnsi="Times New Roman" w:cs="Times New Roman"/>
          <w:color w:val="000000"/>
          <w:spacing w:val="-1"/>
          <w:sz w:val="18"/>
          <w:szCs w:val="18"/>
          <w:lang w:eastAsia="ru-RU"/>
        </w:rPr>
      </w:pPr>
    </w:p>
    <w:p w:rsidR="008F3BDF" w:rsidRPr="008F3BDF" w:rsidRDefault="008F3BDF" w:rsidP="008F3BDF">
      <w:pPr>
        <w:widowControl w:val="0"/>
        <w:shd w:val="clear" w:color="auto" w:fill="FFFFFF"/>
        <w:tabs>
          <w:tab w:val="left" w:pos="1447"/>
        </w:tabs>
        <w:autoSpaceDE w:val="0"/>
        <w:autoSpaceDN w:val="0"/>
        <w:adjustRightInd w:val="0"/>
        <w:spacing w:after="0" w:line="240" w:lineRule="auto"/>
        <w:ind w:firstLine="727"/>
        <w:jc w:val="center"/>
        <w:rPr>
          <w:rFonts w:ascii="Times New Roman" w:eastAsia="Times New Roman" w:hAnsi="Times New Roman" w:cs="Times New Roman"/>
          <w:color w:val="000000"/>
          <w:spacing w:val="-1"/>
          <w:sz w:val="18"/>
          <w:szCs w:val="18"/>
          <w:lang w:eastAsia="ru-RU"/>
        </w:rPr>
      </w:pPr>
      <w:r w:rsidRPr="008F3BDF">
        <w:rPr>
          <w:rFonts w:ascii="Times New Roman" w:eastAsia="Times New Roman" w:hAnsi="Times New Roman" w:cs="Times New Roman"/>
          <w:b/>
          <w:bCs/>
          <w:color w:val="000000"/>
          <w:spacing w:val="-2"/>
          <w:sz w:val="18"/>
          <w:szCs w:val="18"/>
          <w:lang w:eastAsia="ru-RU"/>
        </w:rPr>
        <w:lastRenderedPageBreak/>
        <w:t>2. Цена Договора и порядок оплаты</w:t>
      </w:r>
    </w:p>
    <w:p w:rsidR="008F3BDF" w:rsidRPr="008F3BDF" w:rsidRDefault="008F3BDF" w:rsidP="008F3BDF">
      <w:pPr>
        <w:widowControl w:val="0"/>
        <w:numPr>
          <w:ilvl w:val="0"/>
          <w:numId w:val="22"/>
        </w:numPr>
        <w:shd w:val="clear" w:color="auto" w:fill="FFFFFF"/>
        <w:tabs>
          <w:tab w:val="left" w:pos="1202"/>
        </w:tabs>
        <w:autoSpaceDE w:val="0"/>
        <w:autoSpaceDN w:val="0"/>
        <w:adjustRightInd w:val="0"/>
        <w:spacing w:after="0" w:line="240" w:lineRule="auto"/>
        <w:ind w:firstLine="713"/>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color w:val="000000"/>
          <w:spacing w:val="8"/>
          <w:sz w:val="18"/>
          <w:szCs w:val="18"/>
          <w:lang w:eastAsia="ru-RU"/>
        </w:rPr>
        <w:t>Цена настоящего Договора составляет</w:t>
      </w:r>
      <w:r w:rsidRPr="008F3BDF">
        <w:rPr>
          <w:rFonts w:ascii="Times New Roman" w:eastAsia="Times New Roman" w:hAnsi="Times New Roman" w:cs="Times New Roman"/>
          <w:sz w:val="18"/>
          <w:szCs w:val="18"/>
          <w:lang w:eastAsia="ru-RU"/>
        </w:rPr>
        <w:t xml:space="preserve"> 356 500 (триста пятьдесят шесть тысяч пятьсот</w:t>
      </w:r>
      <w:r w:rsidRPr="008F3BDF">
        <w:rPr>
          <w:rFonts w:ascii="Times New Roman" w:eastAsia="Times New Roman" w:hAnsi="Times New Roman" w:cs="Times New Roman"/>
          <w:color w:val="000000"/>
          <w:spacing w:val="8"/>
          <w:sz w:val="18"/>
          <w:szCs w:val="18"/>
          <w:lang w:eastAsia="ru-RU"/>
        </w:rPr>
        <w:t>)  рублей 00 коп, без учета НДС (упрощенная система налогообложения).</w:t>
      </w:r>
      <w:r w:rsidRPr="008F3BDF">
        <w:rPr>
          <w:rFonts w:ascii="Times New Roman" w:eastAsia="Times New Roman" w:hAnsi="Times New Roman" w:cs="Times New Roman"/>
          <w:color w:val="000000"/>
          <w:spacing w:val="-1"/>
          <w:sz w:val="18"/>
          <w:szCs w:val="18"/>
          <w:lang w:eastAsia="ru-RU"/>
        </w:rPr>
        <w:t xml:space="preserve"> </w:t>
      </w:r>
    </w:p>
    <w:p w:rsidR="008F3BDF" w:rsidRPr="008F3BDF" w:rsidRDefault="008F3BDF" w:rsidP="008F3BDF">
      <w:pPr>
        <w:widowControl w:val="0"/>
        <w:numPr>
          <w:ilvl w:val="0"/>
          <w:numId w:val="22"/>
        </w:numPr>
        <w:shd w:val="clear" w:color="auto" w:fill="FFFFFF"/>
        <w:tabs>
          <w:tab w:val="left" w:pos="1202"/>
        </w:tabs>
        <w:autoSpaceDE w:val="0"/>
        <w:autoSpaceDN w:val="0"/>
        <w:adjustRightInd w:val="0"/>
        <w:spacing w:after="0" w:line="240" w:lineRule="auto"/>
        <w:ind w:firstLine="713"/>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Цена договора 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p>
    <w:p w:rsidR="008F3BDF" w:rsidRPr="008F3BDF" w:rsidRDefault="008F3BDF" w:rsidP="008F3BDF">
      <w:pPr>
        <w:widowControl w:val="0"/>
        <w:shd w:val="clear" w:color="auto" w:fill="FFFFFF"/>
        <w:tabs>
          <w:tab w:val="left" w:pos="1318"/>
        </w:tabs>
        <w:autoSpaceDE w:val="0"/>
        <w:autoSpaceDN w:val="0"/>
        <w:adjustRightInd w:val="0"/>
        <w:spacing w:after="0" w:line="240" w:lineRule="auto"/>
        <w:ind w:firstLine="706"/>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2.3.  Заказчик обязуется оплатить Поставщику </w:t>
      </w:r>
      <w:r w:rsidRPr="008F3BDF">
        <w:rPr>
          <w:rFonts w:ascii="Times New Roman" w:eastAsia="Times New Roman" w:hAnsi="Times New Roman" w:cs="Times New Roman"/>
          <w:sz w:val="18"/>
          <w:szCs w:val="18"/>
          <w:lang w:eastAsia="ru-RU"/>
        </w:rPr>
        <w:t>цену договора в следующем порядке</w:t>
      </w:r>
      <w:r w:rsidRPr="008F3BDF">
        <w:rPr>
          <w:rFonts w:ascii="Times New Roman" w:eastAsia="Times New Roman" w:hAnsi="Times New Roman" w:cs="Times New Roman"/>
          <w:color w:val="000000"/>
          <w:sz w:val="18"/>
          <w:szCs w:val="18"/>
          <w:lang w:eastAsia="ru-RU"/>
        </w:rPr>
        <w:t xml:space="preserve">: </w:t>
      </w:r>
    </w:p>
    <w:p w:rsidR="008F3BDF" w:rsidRPr="008F3BDF" w:rsidRDefault="008F3BDF" w:rsidP="008F3BDF">
      <w:pPr>
        <w:widowControl w:val="0"/>
        <w:numPr>
          <w:ilvl w:val="0"/>
          <w:numId w:val="26"/>
        </w:numPr>
        <w:shd w:val="clear" w:color="auto" w:fill="FFFFFF"/>
        <w:tabs>
          <w:tab w:val="left" w:pos="1318"/>
        </w:tabs>
        <w:autoSpaceDE w:val="0"/>
        <w:autoSpaceDN w:val="0"/>
        <w:adjustRightInd w:val="0"/>
        <w:spacing w:after="0" w:line="240" w:lineRule="auto"/>
        <w:ind w:left="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30 % от цены договора после подписания договора сторонами, в течение 5 (пять) рабочих дней со дня предоставления Поставщиком счета для оплаты;</w:t>
      </w:r>
    </w:p>
    <w:p w:rsidR="008F3BDF" w:rsidRPr="008F3BDF" w:rsidRDefault="008F3BDF" w:rsidP="008F3BDF">
      <w:pPr>
        <w:widowControl w:val="0"/>
        <w:numPr>
          <w:ilvl w:val="0"/>
          <w:numId w:val="26"/>
        </w:numPr>
        <w:shd w:val="clear" w:color="auto" w:fill="FFFFFF"/>
        <w:tabs>
          <w:tab w:val="left" w:pos="1318"/>
        </w:tabs>
        <w:autoSpaceDE w:val="0"/>
        <w:autoSpaceDN w:val="0"/>
        <w:adjustRightInd w:val="0"/>
        <w:spacing w:after="0" w:line="240" w:lineRule="auto"/>
        <w:ind w:left="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70% от цены договора после получения товара в течение 5 (пять) рабочих дней со дня подписания сторонами товарной накладной.</w:t>
      </w:r>
    </w:p>
    <w:p w:rsidR="008F3BDF" w:rsidRPr="008F3BDF" w:rsidRDefault="008F3BDF" w:rsidP="008F3BD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noProof/>
          <w:sz w:val="18"/>
          <w:szCs w:val="18"/>
          <w:lang w:eastAsia="ru-RU"/>
        </w:rPr>
      </w:pPr>
      <w:r w:rsidRPr="008F3BDF">
        <w:rPr>
          <w:rFonts w:ascii="Times New Roman" w:eastAsia="Times New Roman" w:hAnsi="Times New Roman" w:cs="Times New Roman"/>
          <w:color w:val="000000"/>
          <w:sz w:val="18"/>
          <w:szCs w:val="18"/>
          <w:lang w:eastAsia="ru-RU"/>
        </w:rPr>
        <w:t xml:space="preserve">2.4. </w:t>
      </w:r>
      <w:r w:rsidRPr="008F3BDF">
        <w:rPr>
          <w:rFonts w:ascii="Times New Roman" w:eastAsia="Times New Roman" w:hAnsi="Times New Roman" w:cs="Times New Roman"/>
          <w:noProof/>
          <w:sz w:val="18"/>
          <w:szCs w:val="18"/>
          <w:lang w:eastAsia="ru-RU"/>
        </w:rPr>
        <w:t>Оплата производится путем перечисления Заказчиком денежных средств на расчетный счет Поставщика. Днем оплаты считается дата списания денежных средств с расчетного счета Заказчика.</w:t>
      </w:r>
    </w:p>
    <w:p w:rsidR="008F3BDF" w:rsidRPr="008F3BDF" w:rsidRDefault="008F3BDF" w:rsidP="008F3B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3BDF">
        <w:rPr>
          <w:rFonts w:ascii="Times New Roman" w:eastAsia="Times New Roman" w:hAnsi="Times New Roman" w:cs="Times New Roman"/>
          <w:b/>
          <w:bCs/>
          <w:color w:val="000000"/>
          <w:sz w:val="18"/>
          <w:szCs w:val="18"/>
          <w:lang w:eastAsia="ru-RU"/>
        </w:rPr>
        <w:t>3. Обязанности Сторон</w:t>
      </w:r>
    </w:p>
    <w:p w:rsidR="008F3BDF" w:rsidRPr="008F3BDF" w:rsidRDefault="008F3BDF" w:rsidP="008F3BD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color w:val="000000"/>
          <w:spacing w:val="-1"/>
          <w:sz w:val="18"/>
          <w:szCs w:val="18"/>
          <w:lang w:eastAsia="ru-RU"/>
        </w:rPr>
        <w:t>3.1. Поставщик обязан о</w:t>
      </w:r>
      <w:r w:rsidRPr="008F3BDF">
        <w:rPr>
          <w:rFonts w:ascii="Times New Roman" w:eastAsia="Times New Roman" w:hAnsi="Times New Roman" w:cs="Times New Roman"/>
          <w:color w:val="000000"/>
          <w:spacing w:val="-2"/>
          <w:sz w:val="18"/>
          <w:szCs w:val="18"/>
          <w:lang w:eastAsia="ru-RU"/>
        </w:rPr>
        <w:t>существить поставку Товара на склад Заказчика по месту его нахождения</w:t>
      </w:r>
      <w:r w:rsidRPr="008F3BDF">
        <w:rPr>
          <w:rFonts w:ascii="Times New Roman" w:eastAsia="Times New Roman" w:hAnsi="Times New Roman" w:cs="Times New Roman"/>
          <w:color w:val="000000"/>
          <w:spacing w:val="1"/>
          <w:sz w:val="18"/>
          <w:szCs w:val="18"/>
          <w:lang w:eastAsia="ru-RU"/>
        </w:rPr>
        <w:t xml:space="preserve"> в течение 14 дней со дня заключения настоящего договора. </w:t>
      </w:r>
    </w:p>
    <w:p w:rsidR="008F3BDF" w:rsidRPr="008F3BDF" w:rsidRDefault="008F3BDF" w:rsidP="008F3BDF">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000000"/>
          <w:spacing w:val="-6"/>
          <w:sz w:val="18"/>
          <w:szCs w:val="18"/>
          <w:lang w:eastAsia="ru-RU"/>
        </w:rPr>
      </w:pPr>
      <w:r w:rsidRPr="008F3BDF">
        <w:rPr>
          <w:rFonts w:ascii="Times New Roman" w:eastAsia="Times New Roman" w:hAnsi="Times New Roman" w:cs="Times New Roman"/>
          <w:color w:val="000000"/>
          <w:spacing w:val="-1"/>
          <w:sz w:val="18"/>
          <w:szCs w:val="18"/>
          <w:lang w:eastAsia="ru-RU"/>
        </w:rPr>
        <w:t>3.2. Заказчик обязан о</w:t>
      </w:r>
      <w:r w:rsidRPr="008F3BDF">
        <w:rPr>
          <w:rFonts w:ascii="Times New Roman" w:eastAsia="Times New Roman" w:hAnsi="Times New Roman" w:cs="Times New Roman"/>
          <w:color w:val="000000"/>
          <w:sz w:val="18"/>
          <w:szCs w:val="18"/>
          <w:lang w:eastAsia="ru-RU"/>
        </w:rPr>
        <w:t>платить Товар в размерах и в сроки, установленные Договором</w:t>
      </w:r>
      <w:r w:rsidRPr="008F3BDF">
        <w:rPr>
          <w:rFonts w:ascii="Times New Roman" w:eastAsia="Times New Roman" w:hAnsi="Times New Roman" w:cs="Times New Roman"/>
          <w:color w:val="000000"/>
          <w:spacing w:val="-1"/>
          <w:sz w:val="18"/>
          <w:szCs w:val="18"/>
          <w:lang w:eastAsia="ru-RU"/>
        </w:rPr>
        <w:t xml:space="preserve"> и о</w:t>
      </w:r>
      <w:r w:rsidRPr="008F3BDF">
        <w:rPr>
          <w:rFonts w:ascii="Times New Roman" w:eastAsia="Times New Roman" w:hAnsi="Times New Roman" w:cs="Times New Roman"/>
          <w:color w:val="000000"/>
          <w:spacing w:val="3"/>
          <w:sz w:val="18"/>
          <w:szCs w:val="18"/>
          <w:lang w:eastAsia="ru-RU"/>
        </w:rPr>
        <w:t xml:space="preserve">существлять необходимые действия, обеспечивающие принятие Товаров и его </w:t>
      </w:r>
      <w:r w:rsidRPr="008F3BDF">
        <w:rPr>
          <w:rFonts w:ascii="Times New Roman" w:eastAsia="Times New Roman" w:hAnsi="Times New Roman" w:cs="Times New Roman"/>
          <w:color w:val="000000"/>
          <w:spacing w:val="-1"/>
          <w:sz w:val="18"/>
          <w:szCs w:val="18"/>
          <w:lang w:eastAsia="ru-RU"/>
        </w:rPr>
        <w:t>проверку при приемке по количеству и качеству</w:t>
      </w:r>
      <w:r w:rsidRPr="008F3BDF">
        <w:rPr>
          <w:rFonts w:ascii="Times New Roman" w:eastAsia="Times New Roman" w:hAnsi="Times New Roman" w:cs="Times New Roman"/>
          <w:color w:val="000000"/>
          <w:sz w:val="18"/>
          <w:szCs w:val="18"/>
          <w:lang w:eastAsia="ru-RU"/>
        </w:rPr>
        <w:t>.</w:t>
      </w:r>
    </w:p>
    <w:p w:rsidR="008F3BDF" w:rsidRPr="008F3BDF" w:rsidRDefault="008F3BDF" w:rsidP="008F3BDF">
      <w:pPr>
        <w:widowControl w:val="0"/>
        <w:shd w:val="clear" w:color="auto" w:fill="FFFFFF"/>
        <w:tabs>
          <w:tab w:val="left" w:pos="139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8F3BDF" w:rsidRPr="008F3BDF" w:rsidRDefault="008F3BDF" w:rsidP="008F3BDF">
      <w:pPr>
        <w:widowControl w:val="0"/>
        <w:shd w:val="clear" w:color="auto" w:fill="FFFFFF"/>
        <w:tabs>
          <w:tab w:val="left" w:pos="139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3BDF">
        <w:rPr>
          <w:rFonts w:ascii="Times New Roman" w:eastAsia="Times New Roman" w:hAnsi="Times New Roman" w:cs="Times New Roman"/>
          <w:b/>
          <w:bCs/>
          <w:color w:val="000000"/>
          <w:spacing w:val="-3"/>
          <w:sz w:val="18"/>
          <w:szCs w:val="18"/>
          <w:lang w:eastAsia="ru-RU"/>
        </w:rPr>
        <w:t>4.Условия поставки</w:t>
      </w:r>
    </w:p>
    <w:p w:rsidR="008F3BDF" w:rsidRPr="008F3BDF" w:rsidRDefault="008F3BDF" w:rsidP="008F3BDF">
      <w:pPr>
        <w:widowControl w:val="0"/>
        <w:shd w:val="clear" w:color="auto" w:fill="FFFFFF"/>
        <w:autoSpaceDE w:val="0"/>
        <w:autoSpaceDN w:val="0"/>
        <w:adjustRightInd w:val="0"/>
        <w:spacing w:after="0" w:line="240" w:lineRule="auto"/>
        <w:ind w:firstLine="799"/>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color w:val="000000"/>
          <w:spacing w:val="17"/>
          <w:sz w:val="18"/>
          <w:szCs w:val="18"/>
          <w:lang w:eastAsia="ru-RU"/>
        </w:rPr>
        <w:t xml:space="preserve">4.1. Поставщик заблаговременно до предполагаемого события </w:t>
      </w:r>
      <w:r w:rsidRPr="008F3BDF">
        <w:rPr>
          <w:rFonts w:ascii="Times New Roman" w:eastAsia="Times New Roman" w:hAnsi="Times New Roman" w:cs="Times New Roman"/>
          <w:color w:val="000000"/>
          <w:sz w:val="18"/>
          <w:szCs w:val="18"/>
          <w:lang w:eastAsia="ru-RU"/>
        </w:rPr>
        <w:t xml:space="preserve">уведомляет Заказчика о дате осуществления поставки Товара. Уведомление может быть произведено по почте, факсимильным сообщением или иным способом с подтверждением </w:t>
      </w:r>
      <w:r w:rsidRPr="008F3BDF">
        <w:rPr>
          <w:rFonts w:ascii="Times New Roman" w:eastAsia="Times New Roman" w:hAnsi="Times New Roman" w:cs="Times New Roman"/>
          <w:color w:val="000000"/>
          <w:spacing w:val="-2"/>
          <w:sz w:val="18"/>
          <w:szCs w:val="18"/>
          <w:lang w:eastAsia="ru-RU"/>
        </w:rPr>
        <w:t>получения уведомления Покупателем.</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pacing w:val="-6"/>
          <w:sz w:val="18"/>
          <w:szCs w:val="18"/>
          <w:lang w:eastAsia="ru-RU"/>
        </w:rPr>
        <w:t>4.2.</w:t>
      </w:r>
      <w:r w:rsidRPr="008F3BDF">
        <w:rPr>
          <w:rFonts w:ascii="Times New Roman" w:eastAsia="Times New Roman" w:hAnsi="Times New Roman" w:cs="Times New Roman"/>
          <w:color w:val="000000"/>
          <w:sz w:val="18"/>
          <w:szCs w:val="18"/>
          <w:lang w:eastAsia="ru-RU"/>
        </w:rPr>
        <w:t xml:space="preserve">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4.5. В случае</w:t>
      </w:r>
      <w:proofErr w:type="gramStart"/>
      <w:r w:rsidRPr="008F3BDF">
        <w:rPr>
          <w:rFonts w:ascii="Times New Roman" w:eastAsia="Times New Roman" w:hAnsi="Times New Roman" w:cs="Times New Roman"/>
          <w:color w:val="000000"/>
          <w:sz w:val="18"/>
          <w:szCs w:val="18"/>
          <w:lang w:eastAsia="ru-RU"/>
        </w:rPr>
        <w:t>,</w:t>
      </w:r>
      <w:proofErr w:type="gramEnd"/>
      <w:r w:rsidRPr="008F3BDF">
        <w:rPr>
          <w:rFonts w:ascii="Times New Roman" w:eastAsia="Times New Roman" w:hAnsi="Times New Roman" w:cs="Times New Roman"/>
          <w:color w:val="000000"/>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F3BDF" w:rsidRPr="008F3BDF" w:rsidRDefault="008F3BDF" w:rsidP="008F3BD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eastAsia="ru-RU"/>
        </w:rPr>
      </w:pPr>
      <w:r w:rsidRPr="008F3BDF">
        <w:rPr>
          <w:rFonts w:ascii="Times New Roman" w:eastAsia="Times New Roman" w:hAnsi="Times New Roman" w:cs="Times New Roman"/>
          <w:color w:val="000000"/>
          <w:sz w:val="18"/>
          <w:szCs w:val="18"/>
          <w:lang w:eastAsia="ru-RU"/>
        </w:rPr>
        <w:t xml:space="preserve">        4.10. Документом, подтверждающим факт передачи товара, служит товарная накладная, подписанная уполномоченным представителем Заказчика.</w:t>
      </w:r>
    </w:p>
    <w:p w:rsidR="008F3BDF" w:rsidRPr="008F3BDF" w:rsidRDefault="008F3BDF" w:rsidP="008F3B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18"/>
          <w:szCs w:val="18"/>
          <w:lang w:eastAsia="ru-RU"/>
        </w:rPr>
      </w:pPr>
      <w:r w:rsidRPr="008F3BDF">
        <w:rPr>
          <w:rFonts w:ascii="Times New Roman" w:eastAsia="Times New Roman" w:hAnsi="Times New Roman" w:cs="Times New Roman"/>
          <w:b/>
          <w:bCs/>
          <w:color w:val="000000"/>
          <w:spacing w:val="-3"/>
          <w:sz w:val="18"/>
          <w:szCs w:val="18"/>
          <w:lang w:eastAsia="ru-RU"/>
        </w:rPr>
        <w:t>5. Ответственность Сторон</w:t>
      </w:r>
    </w:p>
    <w:p w:rsidR="008F3BDF" w:rsidRPr="008F3BDF" w:rsidRDefault="008F3BDF" w:rsidP="008F3BDF">
      <w:pPr>
        <w:widowControl w:val="0"/>
        <w:autoSpaceDE w:val="0"/>
        <w:autoSpaceDN w:val="0"/>
        <w:adjustRightInd w:val="0"/>
        <w:spacing w:after="0" w:line="240" w:lineRule="auto"/>
        <w:ind w:firstLine="495"/>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F3BDF" w:rsidRPr="008F3BDF" w:rsidRDefault="008F3BDF" w:rsidP="008F3BDF">
      <w:pPr>
        <w:widowControl w:val="0"/>
        <w:autoSpaceDE w:val="0"/>
        <w:autoSpaceDN w:val="0"/>
        <w:adjustRightInd w:val="0"/>
        <w:spacing w:after="0" w:line="240" w:lineRule="auto"/>
        <w:ind w:firstLine="495"/>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5.2. В случае просрочки исполнения Поставщиком обязательств,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8F3BDF" w:rsidRPr="008F3BDF" w:rsidRDefault="008F3BDF" w:rsidP="008F3BDF">
      <w:pPr>
        <w:widowControl w:val="0"/>
        <w:autoSpaceDE w:val="0"/>
        <w:autoSpaceDN w:val="0"/>
        <w:adjustRightInd w:val="0"/>
        <w:spacing w:after="0" w:line="240" w:lineRule="auto"/>
        <w:ind w:firstLine="495"/>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-1 % цены договора.</w:t>
      </w:r>
    </w:p>
    <w:p w:rsidR="008F3BDF" w:rsidRPr="008F3BDF" w:rsidRDefault="008F3BDF" w:rsidP="008F3BDF">
      <w:pPr>
        <w:widowControl w:val="0"/>
        <w:autoSpaceDE w:val="0"/>
        <w:autoSpaceDN w:val="0"/>
        <w:adjustRightInd w:val="0"/>
        <w:spacing w:after="0" w:line="240" w:lineRule="auto"/>
        <w:ind w:firstLine="495"/>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5.4. </w:t>
      </w:r>
      <w:proofErr w:type="gramStart"/>
      <w:r w:rsidRPr="008F3BDF">
        <w:rPr>
          <w:rFonts w:ascii="Times New Roman" w:eastAsia="Times New Roman" w:hAnsi="Times New Roman" w:cs="Times New Roman"/>
          <w:sz w:val="18"/>
          <w:szCs w:val="18"/>
          <w:lang w:eastAsia="ru-RU"/>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8F3BDF" w:rsidRPr="008F3BDF" w:rsidRDefault="008F3BDF" w:rsidP="008F3BDF">
      <w:pPr>
        <w:widowControl w:val="0"/>
        <w:autoSpaceDE w:val="0"/>
        <w:autoSpaceDN w:val="0"/>
        <w:adjustRightInd w:val="0"/>
        <w:spacing w:after="0" w:line="240" w:lineRule="auto"/>
        <w:ind w:firstLine="495"/>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F3BDF" w:rsidRPr="008F3BDF" w:rsidRDefault="008F3BDF" w:rsidP="008F3BDF">
      <w:pPr>
        <w:widowControl w:val="0"/>
        <w:autoSpaceDE w:val="0"/>
        <w:autoSpaceDN w:val="0"/>
        <w:adjustRightInd w:val="0"/>
        <w:spacing w:after="0" w:line="240" w:lineRule="auto"/>
        <w:ind w:firstLine="495"/>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5.6. Возмещение причиненных убытков и уплата неустойки не освобождает стороны от исполнения своих обязательств по </w:t>
      </w:r>
      <w:r w:rsidRPr="008F3BDF">
        <w:rPr>
          <w:rFonts w:ascii="Times New Roman" w:eastAsia="Times New Roman" w:hAnsi="Times New Roman" w:cs="Times New Roman"/>
          <w:sz w:val="18"/>
          <w:szCs w:val="18"/>
          <w:lang w:eastAsia="ru-RU"/>
        </w:rPr>
        <w:lastRenderedPageBreak/>
        <w:t>договору в полном объеме.</w:t>
      </w:r>
    </w:p>
    <w:p w:rsidR="008F3BDF" w:rsidRPr="008F3BDF" w:rsidRDefault="008F3BDF" w:rsidP="008F3BDF">
      <w:pPr>
        <w:widowControl w:val="0"/>
        <w:autoSpaceDE w:val="0"/>
        <w:autoSpaceDN w:val="0"/>
        <w:adjustRightInd w:val="0"/>
        <w:spacing w:after="0" w:line="240" w:lineRule="auto"/>
        <w:ind w:firstLine="495"/>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8F3BDF" w:rsidRPr="008F3BDF" w:rsidRDefault="008F3BDF" w:rsidP="008F3B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3BDF">
        <w:rPr>
          <w:rFonts w:ascii="Times New Roman" w:eastAsia="Times New Roman" w:hAnsi="Times New Roman" w:cs="Times New Roman"/>
          <w:b/>
          <w:bCs/>
          <w:color w:val="000000"/>
          <w:spacing w:val="-2"/>
          <w:sz w:val="18"/>
          <w:szCs w:val="18"/>
          <w:lang w:eastAsia="ru-RU"/>
        </w:rPr>
        <w:t>6. Обстоятельства непреодолимой силы</w:t>
      </w:r>
    </w:p>
    <w:p w:rsidR="008F3BDF" w:rsidRPr="008F3BDF" w:rsidRDefault="008F3BDF" w:rsidP="008F3BDF">
      <w:pPr>
        <w:widowControl w:val="0"/>
        <w:shd w:val="clear" w:color="auto" w:fill="FFFFFF"/>
        <w:tabs>
          <w:tab w:val="left" w:pos="1627"/>
        </w:tabs>
        <w:autoSpaceDE w:val="0"/>
        <w:autoSpaceDN w:val="0"/>
        <w:adjustRightInd w:val="0"/>
        <w:spacing w:after="0" w:line="240" w:lineRule="auto"/>
        <w:ind w:firstLine="706"/>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color w:val="000000"/>
          <w:spacing w:val="-9"/>
          <w:sz w:val="18"/>
          <w:szCs w:val="18"/>
          <w:lang w:eastAsia="ru-RU"/>
        </w:rPr>
        <w:t>6.1.</w:t>
      </w:r>
      <w:r w:rsidRPr="008F3BDF">
        <w:rPr>
          <w:rFonts w:ascii="Times New Roman" w:eastAsia="Times New Roman" w:hAnsi="Times New Roman" w:cs="Times New Roman"/>
          <w:color w:val="000000"/>
          <w:sz w:val="18"/>
          <w:szCs w:val="18"/>
          <w:lang w:eastAsia="ru-RU"/>
        </w:rPr>
        <w:t xml:space="preserve"> </w:t>
      </w:r>
      <w:proofErr w:type="gramStart"/>
      <w:r w:rsidRPr="008F3BDF">
        <w:rPr>
          <w:rFonts w:ascii="Times New Roman" w:eastAsia="Times New Roman" w:hAnsi="Times New Roman" w:cs="Times New Roman"/>
          <w:color w:val="000000"/>
          <w:spacing w:val="2"/>
          <w:sz w:val="18"/>
          <w:szCs w:val="18"/>
          <w:lang w:eastAsia="ru-RU"/>
        </w:rPr>
        <w:t xml:space="preserve">Стороны не несут ответственности за неисполнение или ненадлежащее </w:t>
      </w:r>
      <w:r w:rsidRPr="008F3BDF">
        <w:rPr>
          <w:rFonts w:ascii="Times New Roman" w:eastAsia="Times New Roman" w:hAnsi="Times New Roman" w:cs="Times New Roman"/>
          <w:color w:val="000000"/>
          <w:spacing w:val="-1"/>
          <w:sz w:val="18"/>
          <w:szCs w:val="18"/>
          <w:lang w:eastAsia="ru-RU"/>
        </w:rPr>
        <w:t xml:space="preserve">исполнение обязательств по настоящему Договору, обусловленное действием </w:t>
      </w:r>
      <w:r w:rsidRPr="008F3BDF">
        <w:rPr>
          <w:rFonts w:ascii="Times New Roman" w:eastAsia="Times New Roman" w:hAnsi="Times New Roman" w:cs="Times New Roman"/>
          <w:color w:val="000000"/>
          <w:spacing w:val="-2"/>
          <w:sz w:val="18"/>
          <w:szCs w:val="18"/>
          <w:lang w:eastAsia="ru-RU"/>
        </w:rPr>
        <w:t xml:space="preserve">обстоятельств непреодолимой силы вследствие наступления форс-мажорных </w:t>
      </w:r>
      <w:r w:rsidRPr="008F3BDF">
        <w:rPr>
          <w:rFonts w:ascii="Times New Roman" w:eastAsia="Times New Roman" w:hAnsi="Times New Roman" w:cs="Times New Roman"/>
          <w:color w:val="000000"/>
          <w:spacing w:val="1"/>
          <w:sz w:val="18"/>
          <w:szCs w:val="18"/>
          <w:lang w:eastAsia="ru-RU"/>
        </w:rPr>
        <w:t xml:space="preserve">обстоятельств: чрезвычайных и непредотвратимых при данных условиях обстоятельств, в </w:t>
      </w:r>
      <w:r w:rsidRPr="008F3BDF">
        <w:rPr>
          <w:rFonts w:ascii="Times New Roman" w:eastAsia="Times New Roman" w:hAnsi="Times New Roman" w:cs="Times New Roman"/>
          <w:color w:val="000000"/>
          <w:spacing w:val="3"/>
          <w:sz w:val="18"/>
          <w:szCs w:val="18"/>
          <w:lang w:eastAsia="ru-RU"/>
        </w:rPr>
        <w:t xml:space="preserve">том числе объявленной или фактической войной, эпидемиями, блокадами, пожарами, </w:t>
      </w:r>
      <w:r w:rsidRPr="008F3BDF">
        <w:rPr>
          <w:rFonts w:ascii="Times New Roman" w:eastAsia="Times New Roman" w:hAnsi="Times New Roman" w:cs="Times New Roman"/>
          <w:color w:val="000000"/>
          <w:spacing w:val="1"/>
          <w:sz w:val="18"/>
          <w:szCs w:val="18"/>
          <w:lang w:eastAsia="ru-RU"/>
        </w:rPr>
        <w:t xml:space="preserve">землетрясениями, наводнениями и другими природными стихийными бедствиями, а также изданием правительственных, отраслевых актов уполномоченных органов, делающих </w:t>
      </w:r>
      <w:r w:rsidRPr="008F3BDF">
        <w:rPr>
          <w:rFonts w:ascii="Times New Roman" w:eastAsia="Times New Roman" w:hAnsi="Times New Roman" w:cs="Times New Roman"/>
          <w:color w:val="000000"/>
          <w:spacing w:val="-1"/>
          <w:sz w:val="18"/>
          <w:szCs w:val="18"/>
          <w:lang w:eastAsia="ru-RU"/>
        </w:rPr>
        <w:t>невозможным исполнение обязательств по Договору</w:t>
      </w:r>
      <w:proofErr w:type="gramEnd"/>
      <w:r w:rsidRPr="008F3BDF">
        <w:rPr>
          <w:rFonts w:ascii="Times New Roman" w:eastAsia="Times New Roman" w:hAnsi="Times New Roman" w:cs="Times New Roman"/>
          <w:color w:val="000000"/>
          <w:spacing w:val="-1"/>
          <w:sz w:val="18"/>
          <w:szCs w:val="18"/>
          <w:lang w:eastAsia="ru-RU"/>
        </w:rPr>
        <w:t>.</w:t>
      </w:r>
    </w:p>
    <w:p w:rsidR="008F3BDF" w:rsidRPr="008F3BDF" w:rsidRDefault="008F3BDF" w:rsidP="008F3BDF">
      <w:pPr>
        <w:widowControl w:val="0"/>
        <w:shd w:val="clear" w:color="auto" w:fill="FFFFFF"/>
        <w:tabs>
          <w:tab w:val="left" w:pos="1267"/>
        </w:tabs>
        <w:autoSpaceDE w:val="0"/>
        <w:autoSpaceDN w:val="0"/>
        <w:adjustRightInd w:val="0"/>
        <w:spacing w:after="0" w:line="240" w:lineRule="auto"/>
        <w:ind w:firstLine="713"/>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color w:val="000000"/>
          <w:spacing w:val="-9"/>
          <w:sz w:val="18"/>
          <w:szCs w:val="18"/>
          <w:lang w:eastAsia="ru-RU"/>
        </w:rPr>
        <w:t>6.2.</w:t>
      </w:r>
      <w:r w:rsidRPr="008F3BDF">
        <w:rPr>
          <w:rFonts w:ascii="Times New Roman" w:eastAsia="Times New Roman" w:hAnsi="Times New Roman" w:cs="Times New Roman"/>
          <w:color w:val="000000"/>
          <w:sz w:val="18"/>
          <w:szCs w:val="18"/>
          <w:lang w:eastAsia="ru-RU"/>
        </w:rPr>
        <w:tab/>
      </w:r>
      <w:r w:rsidRPr="008F3BDF">
        <w:rPr>
          <w:rFonts w:ascii="Times New Roman" w:eastAsia="Times New Roman" w:hAnsi="Times New Roman" w:cs="Times New Roman"/>
          <w:color w:val="000000"/>
          <w:spacing w:val="7"/>
          <w:sz w:val="18"/>
          <w:szCs w:val="18"/>
          <w:lang w:eastAsia="ru-RU"/>
        </w:rPr>
        <w:t xml:space="preserve">Сторона, которая не исполняет свои обязательства по Договору вследствие </w:t>
      </w:r>
      <w:r w:rsidRPr="008F3BDF">
        <w:rPr>
          <w:rFonts w:ascii="Times New Roman" w:eastAsia="Times New Roman" w:hAnsi="Times New Roman" w:cs="Times New Roman"/>
          <w:bCs/>
          <w:color w:val="000000"/>
          <w:spacing w:val="2"/>
          <w:sz w:val="18"/>
          <w:szCs w:val="18"/>
          <w:lang w:eastAsia="ru-RU"/>
        </w:rPr>
        <w:t>действия обстоятельств непреодолимой силы, должна известить другую Сторону о них и п</w:t>
      </w:r>
      <w:r w:rsidRPr="008F3BDF">
        <w:rPr>
          <w:rFonts w:ascii="Times New Roman" w:eastAsia="Times New Roman" w:hAnsi="Times New Roman" w:cs="Times New Roman"/>
          <w:bCs/>
          <w:color w:val="000000"/>
          <w:spacing w:val="-1"/>
          <w:sz w:val="18"/>
          <w:szCs w:val="18"/>
          <w:lang w:eastAsia="ru-RU"/>
        </w:rPr>
        <w:t>редставить документ, подтверждающий наступление вышеуказанных обстоятельств.</w:t>
      </w:r>
    </w:p>
    <w:p w:rsidR="008F3BDF" w:rsidRPr="008F3BDF" w:rsidRDefault="008F3BDF" w:rsidP="008F3BD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z w:val="18"/>
          <w:szCs w:val="18"/>
          <w:lang w:eastAsia="ru-RU"/>
        </w:rPr>
      </w:pPr>
      <w:r w:rsidRPr="008F3BDF">
        <w:rPr>
          <w:rFonts w:ascii="Times New Roman" w:eastAsia="Times New Roman" w:hAnsi="Times New Roman" w:cs="Times New Roman"/>
          <w:bCs/>
          <w:color w:val="000000"/>
          <w:spacing w:val="-1"/>
          <w:sz w:val="18"/>
          <w:szCs w:val="18"/>
          <w:lang w:eastAsia="ru-RU"/>
        </w:rPr>
        <w:t>6.3. Наступление вышеуказанных форс-мажорных обстоятель</w:t>
      </w:r>
      <w:proofErr w:type="gramStart"/>
      <w:r w:rsidRPr="008F3BDF">
        <w:rPr>
          <w:rFonts w:ascii="Times New Roman" w:eastAsia="Times New Roman" w:hAnsi="Times New Roman" w:cs="Times New Roman"/>
          <w:bCs/>
          <w:color w:val="000000"/>
          <w:spacing w:val="-1"/>
          <w:sz w:val="18"/>
          <w:szCs w:val="18"/>
          <w:lang w:eastAsia="ru-RU"/>
        </w:rPr>
        <w:t>ств сл</w:t>
      </w:r>
      <w:proofErr w:type="gramEnd"/>
      <w:r w:rsidRPr="008F3BDF">
        <w:rPr>
          <w:rFonts w:ascii="Times New Roman" w:eastAsia="Times New Roman" w:hAnsi="Times New Roman" w:cs="Times New Roman"/>
          <w:bCs/>
          <w:color w:val="000000"/>
          <w:spacing w:val="-1"/>
          <w:sz w:val="18"/>
          <w:szCs w:val="18"/>
          <w:lang w:eastAsia="ru-RU"/>
        </w:rPr>
        <w:t xml:space="preserve">ужит основанием </w:t>
      </w:r>
      <w:r w:rsidRPr="008F3BDF">
        <w:rPr>
          <w:rFonts w:ascii="Times New Roman" w:eastAsia="Times New Roman" w:hAnsi="Times New Roman" w:cs="Times New Roman"/>
          <w:bCs/>
          <w:color w:val="000000"/>
          <w:sz w:val="18"/>
          <w:szCs w:val="18"/>
          <w:lang w:eastAsia="ru-RU"/>
        </w:rPr>
        <w:t>для расторжения договора в одностороннем порядке заинтересованной Стороной путем направления уведомления.</w:t>
      </w:r>
    </w:p>
    <w:p w:rsidR="008F3BDF" w:rsidRPr="008F3BDF" w:rsidRDefault="008F3BDF" w:rsidP="008F3B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3BDF">
        <w:rPr>
          <w:rFonts w:ascii="Times New Roman" w:eastAsia="Times New Roman" w:hAnsi="Times New Roman" w:cs="Times New Roman"/>
          <w:b/>
          <w:color w:val="000000"/>
          <w:spacing w:val="-2"/>
          <w:sz w:val="18"/>
          <w:szCs w:val="18"/>
          <w:lang w:eastAsia="ru-RU"/>
        </w:rPr>
        <w:t>7. Разрешение споров</w:t>
      </w:r>
    </w:p>
    <w:p w:rsidR="008F3BDF" w:rsidRPr="008F3BDF" w:rsidRDefault="008F3BDF" w:rsidP="008F3BDF">
      <w:pPr>
        <w:widowControl w:val="0"/>
        <w:shd w:val="clear" w:color="auto" w:fill="FFFFFF"/>
        <w:tabs>
          <w:tab w:val="left" w:pos="1217"/>
        </w:tabs>
        <w:autoSpaceDE w:val="0"/>
        <w:autoSpaceDN w:val="0"/>
        <w:adjustRightInd w:val="0"/>
        <w:spacing w:after="0" w:line="240" w:lineRule="auto"/>
        <w:ind w:firstLine="706"/>
        <w:jc w:val="both"/>
        <w:rPr>
          <w:rFonts w:ascii="Times New Roman" w:eastAsia="Times New Roman" w:hAnsi="Times New Roman" w:cs="Times New Roman"/>
          <w:bCs/>
          <w:color w:val="000000"/>
          <w:spacing w:val="-7"/>
          <w:sz w:val="18"/>
          <w:szCs w:val="18"/>
          <w:lang w:eastAsia="ru-RU"/>
        </w:rPr>
      </w:pPr>
    </w:p>
    <w:p w:rsidR="008F3BDF" w:rsidRPr="008F3BDF" w:rsidRDefault="008F3BDF" w:rsidP="008F3BDF">
      <w:pPr>
        <w:widowControl w:val="0"/>
        <w:shd w:val="clear" w:color="auto" w:fill="FFFFFF"/>
        <w:tabs>
          <w:tab w:val="left" w:pos="1217"/>
        </w:tabs>
        <w:autoSpaceDE w:val="0"/>
        <w:autoSpaceDN w:val="0"/>
        <w:adjustRightInd w:val="0"/>
        <w:spacing w:after="0" w:line="240" w:lineRule="auto"/>
        <w:ind w:firstLine="687"/>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bCs/>
          <w:color w:val="000000"/>
          <w:spacing w:val="-7"/>
          <w:sz w:val="18"/>
          <w:szCs w:val="18"/>
          <w:lang w:eastAsia="ru-RU"/>
        </w:rPr>
        <w:t>7.1.</w:t>
      </w:r>
      <w:r w:rsidRPr="008F3BDF">
        <w:rPr>
          <w:rFonts w:ascii="Times New Roman" w:eastAsia="Times New Roman" w:hAnsi="Times New Roman" w:cs="Times New Roman"/>
          <w:bCs/>
          <w:color w:val="000000"/>
          <w:sz w:val="18"/>
          <w:szCs w:val="18"/>
          <w:lang w:eastAsia="ru-RU"/>
        </w:rPr>
        <w:tab/>
      </w:r>
      <w:r w:rsidRPr="008F3BDF">
        <w:rPr>
          <w:rFonts w:ascii="Times New Roman" w:eastAsia="Times New Roman" w:hAnsi="Times New Roman" w:cs="Times New Roman"/>
          <w:bCs/>
          <w:color w:val="000000"/>
          <w:spacing w:val="1"/>
          <w:sz w:val="18"/>
          <w:szCs w:val="18"/>
          <w:lang w:eastAsia="ru-RU"/>
        </w:rPr>
        <w:t xml:space="preserve">Все споры, возникающие при исполнении Договора, решаются Сторонами путем </w:t>
      </w:r>
      <w:r w:rsidRPr="008F3BDF">
        <w:rPr>
          <w:rFonts w:ascii="Times New Roman" w:eastAsia="Times New Roman" w:hAnsi="Times New Roman" w:cs="Times New Roman"/>
          <w:bCs/>
          <w:color w:val="000000"/>
          <w:spacing w:val="2"/>
          <w:sz w:val="18"/>
          <w:szCs w:val="18"/>
          <w:lang w:eastAsia="ru-RU"/>
        </w:rPr>
        <w:t xml:space="preserve">переговоров, которые могут </w:t>
      </w:r>
      <w:proofErr w:type="gramStart"/>
      <w:r w:rsidRPr="008F3BDF">
        <w:rPr>
          <w:rFonts w:ascii="Times New Roman" w:eastAsia="Times New Roman" w:hAnsi="Times New Roman" w:cs="Times New Roman"/>
          <w:bCs/>
          <w:color w:val="000000"/>
          <w:spacing w:val="2"/>
          <w:sz w:val="18"/>
          <w:szCs w:val="18"/>
          <w:lang w:eastAsia="ru-RU"/>
        </w:rPr>
        <w:t>проводиться</w:t>
      </w:r>
      <w:proofErr w:type="gramEnd"/>
      <w:r w:rsidRPr="008F3BDF">
        <w:rPr>
          <w:rFonts w:ascii="Times New Roman" w:eastAsia="Times New Roman" w:hAnsi="Times New Roman" w:cs="Times New Roman"/>
          <w:bCs/>
          <w:color w:val="000000"/>
          <w:spacing w:val="2"/>
          <w:sz w:val="18"/>
          <w:szCs w:val="18"/>
          <w:lang w:eastAsia="ru-RU"/>
        </w:rPr>
        <w:t xml:space="preserve"> в том числе путем отправления почтовых писем, телеграмм, о</w:t>
      </w:r>
      <w:r w:rsidRPr="008F3BDF">
        <w:rPr>
          <w:rFonts w:ascii="Times New Roman" w:eastAsia="Times New Roman" w:hAnsi="Times New Roman" w:cs="Times New Roman"/>
          <w:bCs/>
          <w:color w:val="000000"/>
          <w:spacing w:val="-1"/>
          <w:sz w:val="18"/>
          <w:szCs w:val="18"/>
          <w:lang w:eastAsia="ru-RU"/>
        </w:rPr>
        <w:t>бмена факсимильными сообщениями.</w:t>
      </w:r>
    </w:p>
    <w:p w:rsidR="008F3BDF" w:rsidRPr="008F3BDF" w:rsidRDefault="008F3BDF" w:rsidP="008F3BDF">
      <w:pPr>
        <w:widowControl w:val="0"/>
        <w:shd w:val="clear" w:color="auto" w:fill="FFFFFF"/>
        <w:tabs>
          <w:tab w:val="left" w:pos="1325"/>
        </w:tabs>
        <w:autoSpaceDE w:val="0"/>
        <w:autoSpaceDN w:val="0"/>
        <w:adjustRightInd w:val="0"/>
        <w:spacing w:after="0" w:line="240" w:lineRule="auto"/>
        <w:ind w:firstLine="687"/>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bCs/>
          <w:color w:val="000000"/>
          <w:spacing w:val="-7"/>
          <w:sz w:val="18"/>
          <w:szCs w:val="18"/>
          <w:lang w:eastAsia="ru-RU"/>
        </w:rPr>
        <w:t>7.2.</w:t>
      </w:r>
      <w:r w:rsidRPr="008F3BDF">
        <w:rPr>
          <w:rFonts w:ascii="Times New Roman" w:eastAsia="Times New Roman" w:hAnsi="Times New Roman" w:cs="Times New Roman"/>
          <w:bCs/>
          <w:color w:val="000000"/>
          <w:sz w:val="18"/>
          <w:szCs w:val="18"/>
          <w:lang w:eastAsia="ru-RU"/>
        </w:rPr>
        <w:tab/>
      </w:r>
      <w:r w:rsidRPr="008F3BDF">
        <w:rPr>
          <w:rFonts w:ascii="Times New Roman" w:eastAsia="Times New Roman" w:hAnsi="Times New Roman" w:cs="Times New Roman"/>
          <w:bCs/>
          <w:color w:val="000000"/>
          <w:spacing w:val="-1"/>
          <w:sz w:val="18"/>
          <w:szCs w:val="18"/>
          <w:lang w:eastAsia="ru-RU"/>
        </w:rPr>
        <w:t xml:space="preserve">Если Стороны не придут к соглашению путем переговоров, все споры </w:t>
      </w:r>
      <w:r w:rsidRPr="008F3BDF">
        <w:rPr>
          <w:rFonts w:ascii="Times New Roman" w:eastAsia="Times New Roman" w:hAnsi="Times New Roman" w:cs="Times New Roman"/>
          <w:bCs/>
          <w:color w:val="000000"/>
          <w:spacing w:val="1"/>
          <w:sz w:val="18"/>
          <w:szCs w:val="18"/>
          <w:lang w:eastAsia="ru-RU"/>
        </w:rPr>
        <w:t xml:space="preserve">рассматриваются в претензионном порядке. Срок рассмотрения претензии - двадцать дней </w:t>
      </w:r>
      <w:proofErr w:type="gramStart"/>
      <w:r w:rsidRPr="008F3BDF">
        <w:rPr>
          <w:rFonts w:ascii="Times New Roman" w:eastAsia="Times New Roman" w:hAnsi="Times New Roman" w:cs="Times New Roman"/>
          <w:bCs/>
          <w:color w:val="000000"/>
          <w:spacing w:val="-1"/>
          <w:sz w:val="18"/>
          <w:szCs w:val="18"/>
          <w:lang w:eastAsia="ru-RU"/>
        </w:rPr>
        <w:t>с даты получения</w:t>
      </w:r>
      <w:proofErr w:type="gramEnd"/>
      <w:r w:rsidRPr="008F3BDF">
        <w:rPr>
          <w:rFonts w:ascii="Times New Roman" w:eastAsia="Times New Roman" w:hAnsi="Times New Roman" w:cs="Times New Roman"/>
          <w:bCs/>
          <w:color w:val="000000"/>
          <w:spacing w:val="-1"/>
          <w:sz w:val="18"/>
          <w:szCs w:val="18"/>
          <w:lang w:eastAsia="ru-RU"/>
        </w:rPr>
        <w:t xml:space="preserve"> претензии.</w:t>
      </w:r>
    </w:p>
    <w:p w:rsidR="008F3BDF" w:rsidRPr="008F3BDF" w:rsidRDefault="008F3BDF" w:rsidP="008F3BDF">
      <w:pPr>
        <w:widowControl w:val="0"/>
        <w:shd w:val="clear" w:color="auto" w:fill="FFFFFF"/>
        <w:tabs>
          <w:tab w:val="left" w:pos="1202"/>
        </w:tabs>
        <w:autoSpaceDE w:val="0"/>
        <w:autoSpaceDN w:val="0"/>
        <w:adjustRightInd w:val="0"/>
        <w:spacing w:after="0" w:line="240" w:lineRule="auto"/>
        <w:ind w:firstLine="687"/>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bCs/>
          <w:color w:val="000000"/>
          <w:spacing w:val="-7"/>
          <w:sz w:val="18"/>
          <w:szCs w:val="18"/>
          <w:lang w:eastAsia="ru-RU"/>
        </w:rPr>
        <w:t>7.3.</w:t>
      </w:r>
      <w:r w:rsidRPr="008F3BDF">
        <w:rPr>
          <w:rFonts w:ascii="Times New Roman" w:eastAsia="Times New Roman" w:hAnsi="Times New Roman" w:cs="Times New Roman"/>
          <w:bCs/>
          <w:color w:val="000000"/>
          <w:sz w:val="18"/>
          <w:szCs w:val="18"/>
          <w:lang w:eastAsia="ru-RU"/>
        </w:rPr>
        <w:tab/>
        <w:t xml:space="preserve">В случае если споры не урегулированы Сторонами в </w:t>
      </w:r>
      <w:r w:rsidRPr="008F3BDF">
        <w:rPr>
          <w:rFonts w:ascii="Times New Roman" w:eastAsia="Times New Roman" w:hAnsi="Times New Roman" w:cs="Times New Roman"/>
          <w:bCs/>
          <w:color w:val="000000"/>
          <w:spacing w:val="-2"/>
          <w:sz w:val="18"/>
          <w:szCs w:val="18"/>
          <w:lang w:eastAsia="ru-RU"/>
        </w:rPr>
        <w:t xml:space="preserve">претензионном порядке, то они передаются заинтересованной Стороной в Арбитражный суд Новосибирской </w:t>
      </w:r>
      <w:r w:rsidRPr="008F3BDF">
        <w:rPr>
          <w:rFonts w:ascii="Times New Roman" w:eastAsia="Times New Roman" w:hAnsi="Times New Roman" w:cs="Times New Roman"/>
          <w:bCs/>
          <w:color w:val="000000"/>
          <w:spacing w:val="-1"/>
          <w:sz w:val="18"/>
          <w:szCs w:val="18"/>
          <w:lang w:eastAsia="ru-RU"/>
        </w:rPr>
        <w:t>области.</w:t>
      </w:r>
    </w:p>
    <w:p w:rsidR="008F3BDF" w:rsidRPr="008F3BDF" w:rsidRDefault="008F3BDF" w:rsidP="008F3BDF">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3BDF">
        <w:rPr>
          <w:rFonts w:ascii="Times New Roman" w:eastAsia="Times New Roman" w:hAnsi="Times New Roman" w:cs="Times New Roman"/>
          <w:b/>
          <w:color w:val="000000"/>
          <w:spacing w:val="-12"/>
          <w:sz w:val="18"/>
          <w:szCs w:val="18"/>
          <w:lang w:eastAsia="ru-RU"/>
        </w:rPr>
        <w:t>8.</w:t>
      </w:r>
      <w:r w:rsidRPr="008F3BDF">
        <w:rPr>
          <w:rFonts w:ascii="Times New Roman" w:eastAsia="Times New Roman" w:hAnsi="Times New Roman" w:cs="Times New Roman"/>
          <w:b/>
          <w:color w:val="000000"/>
          <w:sz w:val="18"/>
          <w:szCs w:val="18"/>
          <w:lang w:eastAsia="ru-RU"/>
        </w:rPr>
        <w:tab/>
      </w:r>
      <w:r w:rsidRPr="008F3BDF">
        <w:rPr>
          <w:rFonts w:ascii="Times New Roman" w:eastAsia="Times New Roman" w:hAnsi="Times New Roman" w:cs="Times New Roman"/>
          <w:b/>
          <w:color w:val="000000"/>
          <w:spacing w:val="-4"/>
          <w:sz w:val="18"/>
          <w:szCs w:val="18"/>
          <w:lang w:eastAsia="ru-RU"/>
        </w:rPr>
        <w:t>Порядок внесения</w:t>
      </w:r>
      <w:r w:rsidRPr="008F3BDF">
        <w:rPr>
          <w:rFonts w:ascii="Times New Roman" w:eastAsia="Times New Roman" w:hAnsi="Times New Roman" w:cs="Times New Roman"/>
          <w:b/>
          <w:color w:val="000000"/>
          <w:spacing w:val="-4"/>
          <w:sz w:val="18"/>
          <w:szCs w:val="18"/>
          <w:lang w:eastAsia="ru-RU"/>
        </w:rPr>
        <w:t xml:space="preserve"> </w:t>
      </w:r>
      <w:r w:rsidRPr="008F3BDF">
        <w:rPr>
          <w:rFonts w:ascii="Times New Roman" w:eastAsia="Times New Roman" w:hAnsi="Times New Roman" w:cs="Times New Roman"/>
          <w:b/>
          <w:color w:val="000000"/>
          <w:spacing w:val="-2"/>
          <w:sz w:val="18"/>
          <w:szCs w:val="18"/>
          <w:lang w:eastAsia="ru-RU"/>
        </w:rPr>
        <w:t>изменений, дополнений в Договор и его расторжения</w:t>
      </w:r>
    </w:p>
    <w:p w:rsidR="008F3BDF" w:rsidRPr="008F3BDF" w:rsidRDefault="008F3BDF" w:rsidP="008F3BDF">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bCs/>
          <w:color w:val="000000"/>
          <w:spacing w:val="2"/>
          <w:sz w:val="18"/>
          <w:szCs w:val="18"/>
          <w:lang w:eastAsia="ru-RU"/>
        </w:rPr>
        <w:t xml:space="preserve">8.1. В Договор Сторонами могут быть внесены изменения и дополнения, которые </w:t>
      </w:r>
      <w:r w:rsidRPr="008F3BDF">
        <w:rPr>
          <w:rFonts w:ascii="Times New Roman" w:eastAsia="Times New Roman" w:hAnsi="Times New Roman" w:cs="Times New Roman"/>
          <w:bCs/>
          <w:color w:val="000000"/>
          <w:spacing w:val="-4"/>
          <w:sz w:val="18"/>
          <w:szCs w:val="18"/>
          <w:lang w:eastAsia="ru-RU"/>
        </w:rPr>
        <w:t xml:space="preserve">оформляются дополнительными </w:t>
      </w:r>
      <w:r w:rsidRPr="008F3BDF">
        <w:rPr>
          <w:rFonts w:ascii="Times New Roman" w:eastAsia="Times New Roman" w:hAnsi="Times New Roman" w:cs="Times New Roman"/>
          <w:bCs/>
          <w:color w:val="000000"/>
          <w:spacing w:val="-6"/>
          <w:sz w:val="18"/>
          <w:szCs w:val="18"/>
          <w:lang w:eastAsia="ru-RU"/>
        </w:rPr>
        <w:t xml:space="preserve">соглашениями </w:t>
      </w:r>
      <w:r w:rsidRPr="008F3BDF">
        <w:rPr>
          <w:rFonts w:ascii="Times New Roman" w:eastAsia="Times New Roman" w:hAnsi="Times New Roman" w:cs="Times New Roman"/>
          <w:bCs/>
          <w:color w:val="000000"/>
          <w:sz w:val="18"/>
          <w:szCs w:val="18"/>
          <w:lang w:eastAsia="ru-RU"/>
        </w:rPr>
        <w:t xml:space="preserve">к </w:t>
      </w:r>
      <w:r w:rsidRPr="008F3BDF">
        <w:rPr>
          <w:rFonts w:ascii="Times New Roman" w:eastAsia="Times New Roman" w:hAnsi="Times New Roman" w:cs="Times New Roman"/>
          <w:bCs/>
          <w:color w:val="000000"/>
          <w:spacing w:val="-5"/>
          <w:sz w:val="18"/>
          <w:szCs w:val="18"/>
          <w:lang w:eastAsia="ru-RU"/>
        </w:rPr>
        <w:t>Договору.</w:t>
      </w:r>
    </w:p>
    <w:p w:rsidR="008F3BDF" w:rsidRPr="008F3BDF" w:rsidRDefault="008F3BDF" w:rsidP="008F3BDF">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Times New Roman" w:eastAsia="Times New Roman" w:hAnsi="Times New Roman" w:cs="Times New Roman"/>
          <w:bCs/>
          <w:color w:val="000000"/>
          <w:spacing w:val="-1"/>
          <w:sz w:val="18"/>
          <w:szCs w:val="18"/>
          <w:lang w:eastAsia="ru-RU"/>
        </w:rPr>
      </w:pPr>
      <w:r w:rsidRPr="008F3BDF">
        <w:rPr>
          <w:rFonts w:ascii="Times New Roman" w:eastAsia="Times New Roman" w:hAnsi="Times New Roman" w:cs="Times New Roman"/>
          <w:bCs/>
          <w:color w:val="000000"/>
          <w:spacing w:val="-10"/>
          <w:sz w:val="18"/>
          <w:szCs w:val="18"/>
          <w:lang w:eastAsia="ru-RU"/>
        </w:rPr>
        <w:t>8.2.</w:t>
      </w:r>
      <w:r w:rsidRPr="008F3BDF">
        <w:rPr>
          <w:rFonts w:ascii="Times New Roman" w:eastAsia="Times New Roman" w:hAnsi="Times New Roman" w:cs="Times New Roman"/>
          <w:bCs/>
          <w:color w:val="000000"/>
          <w:sz w:val="18"/>
          <w:szCs w:val="18"/>
          <w:lang w:eastAsia="ru-RU"/>
        </w:rPr>
        <w:t xml:space="preserve"> </w:t>
      </w:r>
      <w:r w:rsidRPr="008F3BDF">
        <w:rPr>
          <w:rFonts w:ascii="Times New Roman" w:eastAsia="Times New Roman" w:hAnsi="Times New Roman" w:cs="Times New Roman"/>
          <w:bCs/>
          <w:color w:val="000000"/>
          <w:spacing w:val="3"/>
          <w:sz w:val="18"/>
          <w:szCs w:val="18"/>
          <w:lang w:eastAsia="ru-RU"/>
        </w:rPr>
        <w:t xml:space="preserve">Договор </w:t>
      </w:r>
      <w:proofErr w:type="gramStart"/>
      <w:r w:rsidRPr="008F3BDF">
        <w:rPr>
          <w:rFonts w:ascii="Times New Roman" w:eastAsia="Times New Roman" w:hAnsi="Times New Roman" w:cs="Times New Roman"/>
          <w:bCs/>
          <w:color w:val="000000"/>
          <w:spacing w:val="3"/>
          <w:sz w:val="18"/>
          <w:szCs w:val="18"/>
          <w:lang w:eastAsia="ru-RU"/>
        </w:rPr>
        <w:t>может быть досрочно расторгнут</w:t>
      </w:r>
      <w:proofErr w:type="gramEnd"/>
      <w:r w:rsidRPr="008F3BDF">
        <w:rPr>
          <w:rFonts w:ascii="Times New Roman" w:eastAsia="Times New Roman" w:hAnsi="Times New Roman" w:cs="Times New Roman"/>
          <w:bCs/>
          <w:color w:val="000000"/>
          <w:spacing w:val="3"/>
          <w:sz w:val="18"/>
          <w:szCs w:val="18"/>
          <w:lang w:eastAsia="ru-RU"/>
        </w:rPr>
        <w:t xml:space="preserve"> по основаниям, предусмотренным </w:t>
      </w:r>
      <w:r w:rsidRPr="008F3BDF">
        <w:rPr>
          <w:rFonts w:ascii="Times New Roman" w:eastAsia="Times New Roman" w:hAnsi="Times New Roman" w:cs="Times New Roman"/>
          <w:bCs/>
          <w:color w:val="000000"/>
          <w:spacing w:val="-1"/>
          <w:sz w:val="18"/>
          <w:szCs w:val="18"/>
          <w:lang w:eastAsia="ru-RU"/>
        </w:rPr>
        <w:t>законодательством Российской Федерации и Договором.</w:t>
      </w:r>
    </w:p>
    <w:p w:rsidR="008F3BDF" w:rsidRPr="008F3BDF" w:rsidRDefault="008F3BDF" w:rsidP="008F3BDF">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Times New Roman" w:eastAsia="Times New Roman" w:hAnsi="Times New Roman" w:cs="Times New Roman"/>
          <w:bCs/>
          <w:color w:val="000000"/>
          <w:spacing w:val="-1"/>
          <w:sz w:val="18"/>
          <w:szCs w:val="18"/>
          <w:lang w:eastAsia="ru-RU"/>
        </w:rPr>
      </w:pPr>
      <w:r w:rsidRPr="008F3BDF">
        <w:rPr>
          <w:rFonts w:ascii="Times New Roman" w:eastAsia="Times New Roman" w:hAnsi="Times New Roman" w:cs="Times New Roman"/>
          <w:bCs/>
          <w:color w:val="000000"/>
          <w:spacing w:val="2"/>
          <w:sz w:val="18"/>
          <w:szCs w:val="18"/>
          <w:lang w:eastAsia="ru-RU"/>
        </w:rPr>
        <w:t xml:space="preserve">8.3. Допускается односторонний отказ от исполнения договора в случае неисполнения или ненадлежащего исполнения Поставщиком полностью или части договора, а также в случае </w:t>
      </w:r>
      <w:r w:rsidRPr="008F3BDF">
        <w:rPr>
          <w:rFonts w:ascii="Times New Roman" w:eastAsia="Times New Roman" w:hAnsi="Times New Roman" w:cs="Times New Roman"/>
          <w:bCs/>
          <w:color w:val="000000"/>
          <w:spacing w:val="-1"/>
          <w:sz w:val="18"/>
          <w:szCs w:val="18"/>
          <w:lang w:eastAsia="ru-RU"/>
        </w:rPr>
        <w:t>утраты необходимости его исполнения.</w:t>
      </w:r>
    </w:p>
    <w:p w:rsidR="008F3BDF" w:rsidRPr="008F3BDF" w:rsidRDefault="008F3BDF" w:rsidP="008F3BDF">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Times New Roman" w:eastAsia="Times New Roman" w:hAnsi="Times New Roman" w:cs="Times New Roman"/>
          <w:bCs/>
          <w:color w:val="000000"/>
          <w:spacing w:val="-1"/>
          <w:sz w:val="18"/>
          <w:szCs w:val="18"/>
          <w:lang w:eastAsia="ru-RU"/>
        </w:rPr>
      </w:pPr>
      <w:r w:rsidRPr="008F3BDF">
        <w:rPr>
          <w:rFonts w:ascii="Times New Roman" w:eastAsia="Times New Roman" w:hAnsi="Times New Roman" w:cs="Times New Roman"/>
          <w:bCs/>
          <w:color w:val="000000"/>
          <w:spacing w:val="5"/>
          <w:sz w:val="18"/>
          <w:szCs w:val="18"/>
          <w:lang w:eastAsia="ru-RU"/>
        </w:rPr>
        <w:t xml:space="preserve">8.4. Покупатель, решивший расторгнуть Договор, должен направить письменное </w:t>
      </w:r>
      <w:r w:rsidRPr="008F3BDF">
        <w:rPr>
          <w:rFonts w:ascii="Times New Roman" w:eastAsia="Times New Roman" w:hAnsi="Times New Roman" w:cs="Times New Roman"/>
          <w:bCs/>
          <w:color w:val="000000"/>
          <w:spacing w:val="1"/>
          <w:sz w:val="18"/>
          <w:szCs w:val="18"/>
          <w:lang w:eastAsia="ru-RU"/>
        </w:rPr>
        <w:t xml:space="preserve">уведомление об отказе от исполнения Договора Поставщику за 30 (тридцать) календарных дней до предполагаемой даты расторжения Договора.  Договор считается расторгнутым с </w:t>
      </w:r>
      <w:r w:rsidRPr="008F3BDF">
        <w:rPr>
          <w:rFonts w:ascii="Times New Roman" w:eastAsia="Times New Roman" w:hAnsi="Times New Roman" w:cs="Times New Roman"/>
          <w:bCs/>
          <w:color w:val="000000"/>
          <w:spacing w:val="7"/>
          <w:sz w:val="18"/>
          <w:szCs w:val="18"/>
          <w:lang w:eastAsia="ru-RU"/>
        </w:rPr>
        <w:t xml:space="preserve">даты, указанной в уведомлении о расторжении. При этом Заказчик обязан оплатить </w:t>
      </w:r>
      <w:r w:rsidRPr="008F3BDF">
        <w:rPr>
          <w:rFonts w:ascii="Times New Roman" w:eastAsia="Times New Roman" w:hAnsi="Times New Roman" w:cs="Times New Roman"/>
          <w:bCs/>
          <w:color w:val="000000"/>
          <w:spacing w:val="1"/>
          <w:sz w:val="18"/>
          <w:szCs w:val="18"/>
          <w:lang w:eastAsia="ru-RU"/>
        </w:rPr>
        <w:t xml:space="preserve">Товар, поставленный до даты получения Поставщиком уведомления о расторжении </w:t>
      </w:r>
      <w:r w:rsidRPr="008F3BDF">
        <w:rPr>
          <w:rFonts w:ascii="Times New Roman" w:eastAsia="Times New Roman" w:hAnsi="Times New Roman" w:cs="Times New Roman"/>
          <w:bCs/>
          <w:color w:val="000000"/>
          <w:spacing w:val="-2"/>
          <w:sz w:val="18"/>
          <w:szCs w:val="18"/>
          <w:lang w:eastAsia="ru-RU"/>
        </w:rPr>
        <w:t xml:space="preserve">Договора. Убытки, причиненные неисполнением, ненадлежащим исполнением или </w:t>
      </w:r>
      <w:r w:rsidRPr="008F3BDF">
        <w:rPr>
          <w:rFonts w:ascii="Times New Roman" w:eastAsia="Times New Roman" w:hAnsi="Times New Roman" w:cs="Times New Roman"/>
          <w:bCs/>
          <w:color w:val="000000"/>
          <w:spacing w:val="1"/>
          <w:sz w:val="18"/>
          <w:szCs w:val="18"/>
          <w:lang w:eastAsia="ru-RU"/>
        </w:rPr>
        <w:t xml:space="preserve">расторжением Договора подлежат возмещению в размере реальных расходов по </w:t>
      </w:r>
      <w:r w:rsidRPr="008F3BDF">
        <w:rPr>
          <w:rFonts w:ascii="Times New Roman" w:eastAsia="Times New Roman" w:hAnsi="Times New Roman" w:cs="Times New Roman"/>
          <w:bCs/>
          <w:color w:val="000000"/>
          <w:spacing w:val="-1"/>
          <w:sz w:val="18"/>
          <w:szCs w:val="18"/>
          <w:lang w:eastAsia="ru-RU"/>
        </w:rPr>
        <w:t>исполнению Договора.</w:t>
      </w:r>
    </w:p>
    <w:p w:rsidR="008F3BDF" w:rsidRPr="008F3BDF" w:rsidRDefault="008F3BDF" w:rsidP="008F3BDF">
      <w:pPr>
        <w:widowControl w:val="0"/>
        <w:shd w:val="clear" w:color="auto" w:fill="FFFFFF"/>
        <w:tabs>
          <w:tab w:val="left" w:pos="4003"/>
        </w:tabs>
        <w:autoSpaceDE w:val="0"/>
        <w:autoSpaceDN w:val="0"/>
        <w:adjustRightInd w:val="0"/>
        <w:spacing w:after="0" w:line="240" w:lineRule="auto"/>
        <w:rPr>
          <w:rFonts w:ascii="Times New Roman" w:eastAsia="Times New Roman" w:hAnsi="Times New Roman" w:cs="Times New Roman"/>
          <w:b/>
          <w:color w:val="000000"/>
          <w:spacing w:val="-3"/>
          <w:sz w:val="18"/>
          <w:szCs w:val="18"/>
          <w:lang w:eastAsia="ru-RU"/>
        </w:rPr>
      </w:pPr>
      <w:r w:rsidRPr="008F3BDF">
        <w:rPr>
          <w:rFonts w:ascii="Times New Roman" w:eastAsia="Times New Roman" w:hAnsi="Times New Roman" w:cs="Times New Roman"/>
          <w:b/>
          <w:color w:val="000000"/>
          <w:spacing w:val="-14"/>
          <w:sz w:val="18"/>
          <w:szCs w:val="18"/>
          <w:lang w:eastAsia="ru-RU"/>
        </w:rPr>
        <w:t>9.</w:t>
      </w:r>
      <w:r w:rsidRPr="008F3BDF">
        <w:rPr>
          <w:rFonts w:ascii="Times New Roman" w:eastAsia="Times New Roman" w:hAnsi="Times New Roman" w:cs="Times New Roman"/>
          <w:b/>
          <w:color w:val="000000"/>
          <w:sz w:val="18"/>
          <w:szCs w:val="18"/>
          <w:lang w:eastAsia="ru-RU"/>
        </w:rPr>
        <w:tab/>
      </w:r>
      <w:r w:rsidRPr="008F3BDF">
        <w:rPr>
          <w:rFonts w:ascii="Times New Roman" w:eastAsia="Times New Roman" w:hAnsi="Times New Roman" w:cs="Times New Roman"/>
          <w:b/>
          <w:color w:val="000000"/>
          <w:spacing w:val="-3"/>
          <w:sz w:val="18"/>
          <w:szCs w:val="18"/>
          <w:lang w:eastAsia="ru-RU"/>
        </w:rPr>
        <w:t>Срок действия Договора</w:t>
      </w:r>
    </w:p>
    <w:p w:rsidR="008F3BDF" w:rsidRPr="008F3BDF" w:rsidRDefault="008F3BDF" w:rsidP="008F3B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3"/>
          <w:sz w:val="18"/>
          <w:szCs w:val="18"/>
          <w:lang w:eastAsia="ru-RU"/>
        </w:rPr>
      </w:pPr>
      <w:r w:rsidRPr="008F3BDF">
        <w:rPr>
          <w:rFonts w:ascii="Times New Roman" w:eastAsia="Times New Roman" w:hAnsi="Times New Roman" w:cs="Times New Roman"/>
          <w:bCs/>
          <w:color w:val="000000"/>
          <w:spacing w:val="1"/>
          <w:sz w:val="18"/>
          <w:szCs w:val="18"/>
          <w:lang w:eastAsia="ru-RU"/>
        </w:rPr>
        <w:t xml:space="preserve">Настоящий Договор вступает в силу с даты его подписания Сторонами и действует </w:t>
      </w:r>
      <w:r w:rsidRPr="008F3BDF">
        <w:rPr>
          <w:rFonts w:ascii="Times New Roman" w:eastAsia="Times New Roman" w:hAnsi="Times New Roman" w:cs="Times New Roman"/>
          <w:bCs/>
          <w:color w:val="000000"/>
          <w:spacing w:val="3"/>
          <w:sz w:val="18"/>
          <w:szCs w:val="18"/>
          <w:lang w:eastAsia="ru-RU"/>
        </w:rPr>
        <w:t>до полного выполнения обязатель</w:t>
      </w:r>
      <w:proofErr w:type="gramStart"/>
      <w:r w:rsidRPr="008F3BDF">
        <w:rPr>
          <w:rFonts w:ascii="Times New Roman" w:eastAsia="Times New Roman" w:hAnsi="Times New Roman" w:cs="Times New Roman"/>
          <w:bCs/>
          <w:color w:val="000000"/>
          <w:spacing w:val="3"/>
          <w:sz w:val="18"/>
          <w:szCs w:val="18"/>
          <w:lang w:eastAsia="ru-RU"/>
        </w:rPr>
        <w:t>ств ст</w:t>
      </w:r>
      <w:proofErr w:type="gramEnd"/>
      <w:r w:rsidRPr="008F3BDF">
        <w:rPr>
          <w:rFonts w:ascii="Times New Roman" w:eastAsia="Times New Roman" w:hAnsi="Times New Roman" w:cs="Times New Roman"/>
          <w:bCs/>
          <w:color w:val="000000"/>
          <w:spacing w:val="3"/>
          <w:sz w:val="18"/>
          <w:szCs w:val="18"/>
          <w:lang w:eastAsia="ru-RU"/>
        </w:rPr>
        <w:t xml:space="preserve">орон по договору.  </w:t>
      </w:r>
    </w:p>
    <w:p w:rsidR="008F3BDF" w:rsidRPr="008F3BDF" w:rsidRDefault="008F3BDF" w:rsidP="008F3B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3BDF">
        <w:rPr>
          <w:rFonts w:ascii="Times New Roman" w:eastAsia="Times New Roman" w:hAnsi="Times New Roman" w:cs="Times New Roman"/>
          <w:b/>
          <w:color w:val="000000"/>
          <w:spacing w:val="-4"/>
          <w:sz w:val="18"/>
          <w:szCs w:val="18"/>
          <w:lang w:eastAsia="ru-RU"/>
        </w:rPr>
        <w:t>10. Прочие условия</w:t>
      </w:r>
    </w:p>
    <w:p w:rsidR="008F3BDF" w:rsidRPr="008F3BDF" w:rsidRDefault="008F3BDF" w:rsidP="008F3BDF">
      <w:pPr>
        <w:widowControl w:val="0"/>
        <w:shd w:val="clear" w:color="auto" w:fill="FFFFFF"/>
        <w:tabs>
          <w:tab w:val="left" w:pos="1613"/>
        </w:tabs>
        <w:autoSpaceDE w:val="0"/>
        <w:autoSpaceDN w:val="0"/>
        <w:adjustRightInd w:val="0"/>
        <w:spacing w:after="0" w:line="240" w:lineRule="auto"/>
        <w:ind w:firstLine="687"/>
        <w:rPr>
          <w:rFonts w:ascii="Times New Roman" w:eastAsia="Times New Roman" w:hAnsi="Times New Roman" w:cs="Times New Roman"/>
          <w:sz w:val="18"/>
          <w:szCs w:val="18"/>
          <w:lang w:eastAsia="ru-RU"/>
        </w:rPr>
      </w:pPr>
      <w:r w:rsidRPr="008F3BDF">
        <w:rPr>
          <w:rFonts w:ascii="Times New Roman" w:eastAsia="Times New Roman" w:hAnsi="Times New Roman" w:cs="Times New Roman"/>
          <w:bCs/>
          <w:color w:val="000000"/>
          <w:spacing w:val="-8"/>
          <w:sz w:val="18"/>
          <w:szCs w:val="18"/>
          <w:lang w:eastAsia="ru-RU"/>
        </w:rPr>
        <w:t>10.1.</w:t>
      </w:r>
      <w:r w:rsidRPr="008F3BDF">
        <w:rPr>
          <w:rFonts w:ascii="Times New Roman" w:eastAsia="Times New Roman" w:hAnsi="Times New Roman" w:cs="Times New Roman"/>
          <w:bCs/>
          <w:color w:val="000000"/>
          <w:sz w:val="18"/>
          <w:szCs w:val="18"/>
          <w:lang w:eastAsia="ru-RU"/>
        </w:rPr>
        <w:t xml:space="preserve"> </w:t>
      </w:r>
      <w:r w:rsidRPr="008F3BDF">
        <w:rPr>
          <w:rFonts w:ascii="Times New Roman" w:eastAsia="Times New Roman" w:hAnsi="Times New Roman" w:cs="Times New Roman"/>
          <w:bCs/>
          <w:color w:val="000000"/>
          <w:spacing w:val="3"/>
          <w:sz w:val="18"/>
          <w:szCs w:val="18"/>
          <w:lang w:eastAsia="ru-RU"/>
        </w:rPr>
        <w:t xml:space="preserve">Поставщик не вправе полностью или частично уступать свои права по </w:t>
      </w:r>
      <w:r w:rsidRPr="008F3BDF">
        <w:rPr>
          <w:rFonts w:ascii="Times New Roman" w:eastAsia="Times New Roman" w:hAnsi="Times New Roman" w:cs="Times New Roman"/>
          <w:bCs/>
          <w:color w:val="000000"/>
          <w:spacing w:val="-1"/>
          <w:sz w:val="18"/>
          <w:szCs w:val="18"/>
          <w:lang w:eastAsia="ru-RU"/>
        </w:rPr>
        <w:t>настоящему Договору третьим лицам.</w:t>
      </w:r>
    </w:p>
    <w:p w:rsidR="008F3BDF" w:rsidRPr="008F3BDF" w:rsidRDefault="008F3BDF" w:rsidP="008F3BDF">
      <w:pPr>
        <w:widowControl w:val="0"/>
        <w:shd w:val="clear" w:color="auto" w:fill="FFFFFF"/>
        <w:tabs>
          <w:tab w:val="left" w:pos="1339"/>
        </w:tabs>
        <w:autoSpaceDE w:val="0"/>
        <w:autoSpaceDN w:val="0"/>
        <w:adjustRightInd w:val="0"/>
        <w:spacing w:after="0" w:line="240" w:lineRule="auto"/>
        <w:ind w:firstLine="687"/>
        <w:rPr>
          <w:rFonts w:ascii="Times New Roman" w:eastAsia="Times New Roman" w:hAnsi="Times New Roman" w:cs="Times New Roman"/>
          <w:bCs/>
          <w:color w:val="000000"/>
          <w:spacing w:val="-10"/>
          <w:sz w:val="18"/>
          <w:szCs w:val="18"/>
          <w:lang w:eastAsia="ru-RU"/>
        </w:rPr>
      </w:pPr>
      <w:r w:rsidRPr="008F3BDF">
        <w:rPr>
          <w:rFonts w:ascii="Times New Roman" w:eastAsia="Times New Roman" w:hAnsi="Times New Roman" w:cs="Times New Roman"/>
          <w:bCs/>
          <w:color w:val="000000"/>
          <w:spacing w:val="1"/>
          <w:sz w:val="18"/>
          <w:szCs w:val="18"/>
          <w:lang w:eastAsia="ru-RU"/>
        </w:rPr>
        <w:t xml:space="preserve">10.2. В случае изменения у </w:t>
      </w:r>
      <w:proofErr w:type="gramStart"/>
      <w:r w:rsidRPr="008F3BDF">
        <w:rPr>
          <w:rFonts w:ascii="Times New Roman" w:eastAsia="Times New Roman" w:hAnsi="Times New Roman" w:cs="Times New Roman"/>
          <w:bCs/>
          <w:color w:val="000000"/>
          <w:spacing w:val="1"/>
          <w:sz w:val="18"/>
          <w:szCs w:val="18"/>
          <w:lang w:eastAsia="ru-RU"/>
        </w:rPr>
        <w:t>какой-либо</w:t>
      </w:r>
      <w:proofErr w:type="gramEnd"/>
      <w:r w:rsidRPr="008F3BDF">
        <w:rPr>
          <w:rFonts w:ascii="Times New Roman" w:eastAsia="Times New Roman" w:hAnsi="Times New Roman" w:cs="Times New Roman"/>
          <w:bCs/>
          <w:color w:val="000000"/>
          <w:spacing w:val="1"/>
          <w:sz w:val="18"/>
          <w:szCs w:val="18"/>
          <w:lang w:eastAsia="ru-RU"/>
        </w:rPr>
        <w:t xml:space="preserve"> из Сторон юридического статуса, адреса и </w:t>
      </w:r>
      <w:r w:rsidRPr="008F3BDF">
        <w:rPr>
          <w:rFonts w:ascii="Times New Roman" w:eastAsia="Times New Roman" w:hAnsi="Times New Roman" w:cs="Times New Roman"/>
          <w:bCs/>
          <w:color w:val="000000"/>
          <w:spacing w:val="-1"/>
          <w:sz w:val="18"/>
          <w:szCs w:val="18"/>
          <w:lang w:eastAsia="ru-RU"/>
        </w:rPr>
        <w:t>банковских реквизитов, она обязана в течение пяти дней со дня возникновения изменений известить об этом другую Сторону.</w:t>
      </w:r>
    </w:p>
    <w:p w:rsidR="008F3BDF" w:rsidRPr="008F3BDF" w:rsidRDefault="008F3BDF" w:rsidP="008F3BDF">
      <w:pPr>
        <w:widowControl w:val="0"/>
        <w:shd w:val="clear" w:color="auto" w:fill="FFFFFF"/>
        <w:tabs>
          <w:tab w:val="left" w:pos="1339"/>
        </w:tabs>
        <w:autoSpaceDE w:val="0"/>
        <w:autoSpaceDN w:val="0"/>
        <w:adjustRightInd w:val="0"/>
        <w:spacing w:after="0" w:line="240" w:lineRule="auto"/>
        <w:ind w:firstLine="687"/>
        <w:rPr>
          <w:rFonts w:ascii="Times New Roman" w:eastAsia="Times New Roman" w:hAnsi="Times New Roman" w:cs="Times New Roman"/>
          <w:bCs/>
          <w:color w:val="000000"/>
          <w:spacing w:val="-8"/>
          <w:sz w:val="18"/>
          <w:szCs w:val="18"/>
          <w:lang w:eastAsia="ru-RU"/>
        </w:rPr>
      </w:pPr>
      <w:r w:rsidRPr="008F3BDF">
        <w:rPr>
          <w:rFonts w:ascii="Times New Roman" w:eastAsia="Times New Roman" w:hAnsi="Times New Roman" w:cs="Times New Roman"/>
          <w:bCs/>
          <w:color w:val="000000"/>
          <w:spacing w:val="-2"/>
          <w:sz w:val="18"/>
          <w:szCs w:val="18"/>
          <w:lang w:eastAsia="ru-RU"/>
        </w:rPr>
        <w:t>Все приложения к настоящему Договору являются его неотъемлемыми частями.</w:t>
      </w:r>
    </w:p>
    <w:p w:rsidR="008F3BDF" w:rsidRPr="008F3BDF" w:rsidRDefault="008F3BDF" w:rsidP="008F3BDF">
      <w:pPr>
        <w:widowControl w:val="0"/>
        <w:shd w:val="clear" w:color="auto" w:fill="FFFFFF"/>
        <w:tabs>
          <w:tab w:val="left" w:pos="1476"/>
        </w:tabs>
        <w:autoSpaceDE w:val="0"/>
        <w:autoSpaceDN w:val="0"/>
        <w:adjustRightInd w:val="0"/>
        <w:spacing w:after="0" w:line="240" w:lineRule="auto"/>
        <w:ind w:firstLine="687"/>
        <w:rPr>
          <w:rFonts w:ascii="Times New Roman" w:eastAsia="Times New Roman" w:hAnsi="Times New Roman" w:cs="Times New Roman"/>
          <w:sz w:val="18"/>
          <w:szCs w:val="18"/>
          <w:lang w:eastAsia="ru-RU"/>
        </w:rPr>
      </w:pPr>
      <w:r w:rsidRPr="008F3BDF">
        <w:rPr>
          <w:rFonts w:ascii="Times New Roman" w:eastAsia="Times New Roman" w:hAnsi="Times New Roman" w:cs="Times New Roman"/>
          <w:bCs/>
          <w:color w:val="000000"/>
          <w:spacing w:val="-10"/>
          <w:sz w:val="18"/>
          <w:szCs w:val="18"/>
          <w:lang w:eastAsia="ru-RU"/>
        </w:rPr>
        <w:t xml:space="preserve">10.3. </w:t>
      </w:r>
      <w:r w:rsidRPr="008F3BDF">
        <w:rPr>
          <w:rFonts w:ascii="Times New Roman" w:eastAsia="Times New Roman" w:hAnsi="Times New Roman" w:cs="Times New Roman"/>
          <w:bCs/>
          <w:color w:val="000000"/>
          <w:spacing w:val="-2"/>
          <w:sz w:val="18"/>
          <w:szCs w:val="18"/>
          <w:lang w:eastAsia="ru-RU"/>
        </w:rPr>
        <w:t xml:space="preserve">Все вопросы, не предусмотренные настоящим Договором, регулируются </w:t>
      </w:r>
      <w:r w:rsidRPr="008F3BDF">
        <w:rPr>
          <w:rFonts w:ascii="Times New Roman" w:eastAsia="Times New Roman" w:hAnsi="Times New Roman" w:cs="Times New Roman"/>
          <w:bCs/>
          <w:color w:val="000000"/>
          <w:spacing w:val="1"/>
          <w:sz w:val="18"/>
          <w:szCs w:val="18"/>
          <w:lang w:eastAsia="ru-RU"/>
        </w:rPr>
        <w:t>законодательством Российской Федерации.</w:t>
      </w:r>
    </w:p>
    <w:p w:rsidR="008F3BDF" w:rsidRPr="008F3BDF" w:rsidRDefault="008F3BDF" w:rsidP="008F3BDF">
      <w:pPr>
        <w:widowControl w:val="0"/>
        <w:shd w:val="clear" w:color="auto" w:fill="FFFFFF"/>
        <w:tabs>
          <w:tab w:val="left" w:pos="1339"/>
        </w:tabs>
        <w:autoSpaceDE w:val="0"/>
        <w:autoSpaceDN w:val="0"/>
        <w:adjustRightInd w:val="0"/>
        <w:spacing w:after="0" w:line="240" w:lineRule="auto"/>
        <w:ind w:firstLine="687"/>
        <w:rPr>
          <w:rFonts w:ascii="Times New Roman" w:eastAsia="Times New Roman" w:hAnsi="Times New Roman" w:cs="Times New Roman"/>
          <w:bCs/>
          <w:color w:val="000000"/>
          <w:spacing w:val="-11"/>
          <w:sz w:val="18"/>
          <w:szCs w:val="18"/>
          <w:lang w:eastAsia="ru-RU"/>
        </w:rPr>
      </w:pPr>
      <w:r w:rsidRPr="008F3BDF">
        <w:rPr>
          <w:rFonts w:ascii="Times New Roman" w:eastAsia="Times New Roman" w:hAnsi="Times New Roman" w:cs="Times New Roman"/>
          <w:bCs/>
          <w:color w:val="000000"/>
          <w:sz w:val="18"/>
          <w:szCs w:val="18"/>
          <w:lang w:eastAsia="ru-RU"/>
        </w:rPr>
        <w:t xml:space="preserve">10.4.  Настоящий Договор составлен в двух экземплярах, имеющих одинаковую силу, </w:t>
      </w:r>
      <w:r w:rsidRPr="008F3BDF">
        <w:rPr>
          <w:rFonts w:ascii="Times New Roman" w:eastAsia="Times New Roman" w:hAnsi="Times New Roman" w:cs="Times New Roman"/>
          <w:bCs/>
          <w:color w:val="000000"/>
          <w:spacing w:val="1"/>
          <w:sz w:val="18"/>
          <w:szCs w:val="18"/>
          <w:lang w:eastAsia="ru-RU"/>
        </w:rPr>
        <w:t>по одному для каждой из Сторон.</w:t>
      </w:r>
    </w:p>
    <w:p w:rsidR="008F3BDF" w:rsidRPr="008F3BDF" w:rsidRDefault="008F3BDF" w:rsidP="008F3BDF">
      <w:pPr>
        <w:widowControl w:val="0"/>
        <w:shd w:val="clear" w:color="auto" w:fill="FFFFFF"/>
        <w:tabs>
          <w:tab w:val="left" w:pos="1339"/>
        </w:tabs>
        <w:autoSpaceDE w:val="0"/>
        <w:autoSpaceDN w:val="0"/>
        <w:adjustRightInd w:val="0"/>
        <w:spacing w:after="0" w:line="240" w:lineRule="auto"/>
        <w:jc w:val="center"/>
        <w:rPr>
          <w:rFonts w:ascii="Times New Roman" w:eastAsia="Times New Roman" w:hAnsi="Times New Roman" w:cs="Times New Roman"/>
          <w:b/>
          <w:color w:val="000000"/>
          <w:spacing w:val="-4"/>
          <w:sz w:val="18"/>
          <w:szCs w:val="18"/>
          <w:lang w:eastAsia="ru-RU"/>
        </w:rPr>
      </w:pPr>
    </w:p>
    <w:p w:rsidR="008F3BDF" w:rsidRPr="008F3BDF" w:rsidRDefault="008F3BDF" w:rsidP="008F3BDF">
      <w:pPr>
        <w:widowControl w:val="0"/>
        <w:shd w:val="clear" w:color="auto" w:fill="FFFFFF"/>
        <w:tabs>
          <w:tab w:val="left" w:pos="1339"/>
        </w:tabs>
        <w:autoSpaceDE w:val="0"/>
        <w:autoSpaceDN w:val="0"/>
        <w:adjustRightInd w:val="0"/>
        <w:spacing w:after="0" w:line="240" w:lineRule="auto"/>
        <w:jc w:val="center"/>
        <w:rPr>
          <w:rFonts w:ascii="Times New Roman" w:eastAsia="Times New Roman" w:hAnsi="Times New Roman" w:cs="Times New Roman"/>
          <w:b/>
          <w:color w:val="000000"/>
          <w:spacing w:val="-4"/>
          <w:sz w:val="18"/>
          <w:szCs w:val="18"/>
          <w:lang w:eastAsia="ru-RU"/>
        </w:rPr>
      </w:pPr>
      <w:r w:rsidRPr="008F3BDF">
        <w:rPr>
          <w:rFonts w:ascii="Times New Roman" w:eastAsia="Times New Roman" w:hAnsi="Times New Roman" w:cs="Times New Roman"/>
          <w:b/>
          <w:color w:val="000000"/>
          <w:spacing w:val="-4"/>
          <w:sz w:val="18"/>
          <w:szCs w:val="18"/>
          <w:lang w:eastAsia="ru-RU"/>
        </w:rPr>
        <w:t>11. Юридические адреса и платежные реквизиты Сторон</w:t>
      </w:r>
    </w:p>
    <w:p w:rsidR="008F3BDF" w:rsidRPr="008F3BDF" w:rsidRDefault="008F3BDF" w:rsidP="008F3BDF">
      <w:pPr>
        <w:widowControl w:val="0"/>
        <w:spacing w:after="0" w:line="240" w:lineRule="auto"/>
        <w:jc w:val="both"/>
        <w:rPr>
          <w:rFonts w:ascii="Times New Roman" w:eastAsia="Times New Roman" w:hAnsi="Times New Roman" w:cs="Times New Roman"/>
          <w:b/>
          <w:sz w:val="18"/>
          <w:szCs w:val="18"/>
          <w:lang w:val="x-none" w:eastAsia="x-none"/>
        </w:rPr>
      </w:pPr>
      <w:r w:rsidRPr="008F3BDF">
        <w:rPr>
          <w:rFonts w:ascii="Times New Roman" w:eastAsia="Times New Roman" w:hAnsi="Times New Roman" w:cs="Times New Roman"/>
          <w:b/>
          <w:sz w:val="18"/>
          <w:szCs w:val="18"/>
          <w:lang w:val="x-none" w:eastAsia="x-none"/>
        </w:rPr>
        <w:t>П</w:t>
      </w:r>
      <w:r w:rsidRPr="008F3BDF">
        <w:rPr>
          <w:rFonts w:ascii="Times New Roman" w:eastAsia="Times New Roman" w:hAnsi="Times New Roman" w:cs="Times New Roman"/>
          <w:b/>
          <w:sz w:val="18"/>
          <w:szCs w:val="18"/>
          <w:lang w:eastAsia="x-none"/>
        </w:rPr>
        <w:t>оставщик</w:t>
      </w:r>
      <w:r w:rsidRPr="008F3BDF">
        <w:rPr>
          <w:rFonts w:ascii="Times New Roman" w:eastAsia="Times New Roman" w:hAnsi="Times New Roman" w:cs="Times New Roman"/>
          <w:b/>
          <w:sz w:val="18"/>
          <w:szCs w:val="18"/>
          <w:lang w:val="x-none" w:eastAsia="x-none"/>
        </w:rPr>
        <w:t xml:space="preserve">:  </w:t>
      </w:r>
      <w:r w:rsidRPr="008F3BDF">
        <w:rPr>
          <w:rFonts w:ascii="Times New Roman" w:eastAsia="Times New Roman" w:hAnsi="Times New Roman" w:cs="Times New Roman"/>
          <w:b/>
          <w:sz w:val="18"/>
          <w:szCs w:val="18"/>
          <w:lang w:val="x-none" w:eastAsia="x-none"/>
        </w:rPr>
        <w:tab/>
      </w:r>
      <w:r w:rsidRPr="008F3BDF">
        <w:rPr>
          <w:rFonts w:ascii="Times New Roman" w:eastAsia="Times New Roman" w:hAnsi="Times New Roman" w:cs="Times New Roman"/>
          <w:b/>
          <w:sz w:val="18"/>
          <w:szCs w:val="18"/>
          <w:lang w:val="x-none" w:eastAsia="x-none"/>
        </w:rPr>
        <w:tab/>
      </w:r>
      <w:r w:rsidRPr="008F3BDF">
        <w:rPr>
          <w:rFonts w:ascii="Times New Roman" w:eastAsia="Times New Roman" w:hAnsi="Times New Roman" w:cs="Times New Roman"/>
          <w:b/>
          <w:sz w:val="18"/>
          <w:szCs w:val="18"/>
          <w:lang w:val="x-none" w:eastAsia="x-none"/>
        </w:rPr>
        <w:tab/>
      </w:r>
      <w:r w:rsidRPr="008F3BDF">
        <w:rPr>
          <w:rFonts w:ascii="Times New Roman" w:eastAsia="Times New Roman" w:hAnsi="Times New Roman" w:cs="Times New Roman"/>
          <w:b/>
          <w:sz w:val="18"/>
          <w:szCs w:val="18"/>
          <w:lang w:val="x-none" w:eastAsia="x-none"/>
        </w:rPr>
        <w:tab/>
      </w:r>
      <w:r w:rsidRPr="008F3BDF">
        <w:rPr>
          <w:rFonts w:ascii="Times New Roman" w:eastAsia="Times New Roman" w:hAnsi="Times New Roman" w:cs="Times New Roman"/>
          <w:b/>
          <w:sz w:val="18"/>
          <w:szCs w:val="18"/>
          <w:lang w:val="x-none" w:eastAsia="x-none"/>
        </w:rPr>
        <w:tab/>
        <w:t xml:space="preserve">   </w:t>
      </w:r>
      <w:r w:rsidRPr="008F3BDF">
        <w:rPr>
          <w:rFonts w:ascii="Times New Roman" w:eastAsia="Times New Roman" w:hAnsi="Times New Roman" w:cs="Times New Roman"/>
          <w:b/>
          <w:sz w:val="18"/>
          <w:szCs w:val="18"/>
          <w:lang w:eastAsia="x-none"/>
        </w:rPr>
        <w:t>Заказчик</w:t>
      </w:r>
      <w:r w:rsidRPr="008F3BDF">
        <w:rPr>
          <w:rFonts w:ascii="Times New Roman" w:eastAsia="Times New Roman" w:hAnsi="Times New Roman" w:cs="Times New Roman"/>
          <w:b/>
          <w:sz w:val="18"/>
          <w:szCs w:val="18"/>
          <w:lang w:val="x-none" w:eastAsia="x-none"/>
        </w:rPr>
        <w:t xml:space="preserve">:                   </w:t>
      </w:r>
    </w:p>
    <w:tbl>
      <w:tblPr>
        <w:tblW w:w="0" w:type="auto"/>
        <w:tblLook w:val="04A0" w:firstRow="1" w:lastRow="0" w:firstColumn="1" w:lastColumn="0" w:noHBand="0" w:noVBand="1"/>
      </w:tblPr>
      <w:tblGrid>
        <w:gridCol w:w="4917"/>
        <w:gridCol w:w="4917"/>
      </w:tblGrid>
      <w:tr w:rsidR="008F3BDF" w:rsidRPr="008F3BDF" w:rsidTr="008F3BDF">
        <w:trPr>
          <w:trHeight w:val="1750"/>
        </w:trPr>
        <w:tc>
          <w:tcPr>
            <w:tcW w:w="4917" w:type="dxa"/>
          </w:tcPr>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
                <w:bCs/>
                <w:iCs/>
                <w:sz w:val="18"/>
                <w:szCs w:val="18"/>
                <w:lang w:eastAsia="ru-RU"/>
              </w:rPr>
            </w:pPr>
            <w:r w:rsidRPr="008F3BDF">
              <w:rPr>
                <w:rFonts w:ascii="Times New Roman" w:eastAsia="Times New Roman" w:hAnsi="Times New Roman" w:cs="Times New Roman"/>
                <w:b/>
                <w:bCs/>
                <w:iCs/>
                <w:sz w:val="18"/>
                <w:szCs w:val="18"/>
                <w:lang w:eastAsia="ru-RU"/>
              </w:rPr>
              <w:t xml:space="preserve">ООО «КВОТА МАРКЕТИНГ»  </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ИНН: 5401955166, КПП 540101001</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sz w:val="18"/>
                <w:szCs w:val="18"/>
                <w:lang w:eastAsia="ru-RU"/>
              </w:rPr>
              <w:t>ОКПО 54374323, ОКТМО 5070100001</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sz w:val="18"/>
                <w:szCs w:val="18"/>
                <w:lang w:eastAsia="ru-RU"/>
              </w:rPr>
              <w:t>Расчетный счет: 40702810804500001432</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sz w:val="18"/>
                <w:szCs w:val="18"/>
                <w:lang w:eastAsia="ru-RU"/>
              </w:rPr>
              <w:t>Банк: Филиал Точка Публичного акционерного общества Банка «Финансовая Корпорация Открытие» г. Москва.</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sz w:val="18"/>
                <w:szCs w:val="18"/>
                <w:lang w:eastAsia="ru-RU"/>
              </w:rPr>
              <w:t>БИК: 044525999</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sz w:val="18"/>
                <w:szCs w:val="18"/>
                <w:lang w:eastAsia="ru-RU"/>
              </w:rPr>
              <w:t xml:space="preserve">Корр. счет: </w:t>
            </w:r>
            <w:r w:rsidRPr="008F3BDF">
              <w:rPr>
                <w:rFonts w:ascii="Times New Roman" w:eastAsia="Jura" w:hAnsi="Times New Roman" w:cs="Times New Roman"/>
                <w:sz w:val="18"/>
                <w:szCs w:val="18"/>
                <w:lang w:eastAsia="ru-RU"/>
              </w:rPr>
              <w:t>30101810845250000999</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Адрес юридический: 630112 Новосибирск, ул. </w:t>
            </w:r>
            <w:proofErr w:type="spellStart"/>
            <w:r w:rsidRPr="008F3BDF">
              <w:rPr>
                <w:rFonts w:ascii="Times New Roman" w:eastAsia="Times New Roman" w:hAnsi="Times New Roman" w:cs="Times New Roman"/>
                <w:sz w:val="18"/>
                <w:szCs w:val="18"/>
                <w:lang w:eastAsia="ru-RU"/>
              </w:rPr>
              <w:t>Кошурникова</w:t>
            </w:r>
            <w:proofErr w:type="spellEnd"/>
            <w:r w:rsidRPr="008F3BDF">
              <w:rPr>
                <w:rFonts w:ascii="Times New Roman" w:eastAsia="Times New Roman" w:hAnsi="Times New Roman" w:cs="Times New Roman"/>
                <w:sz w:val="18"/>
                <w:szCs w:val="18"/>
                <w:lang w:eastAsia="ru-RU"/>
              </w:rPr>
              <w:t xml:space="preserve"> 11/1 оф.311  </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sz w:val="18"/>
                <w:szCs w:val="18"/>
                <w:lang w:eastAsia="ru-RU"/>
              </w:rPr>
              <w:t xml:space="preserve">Адрес почтовый: 630049 Новосибирск, ул. </w:t>
            </w:r>
            <w:proofErr w:type="spellStart"/>
            <w:r w:rsidRPr="008F3BDF">
              <w:rPr>
                <w:rFonts w:ascii="Times New Roman" w:eastAsia="Times New Roman" w:hAnsi="Times New Roman" w:cs="Times New Roman"/>
                <w:sz w:val="18"/>
                <w:szCs w:val="18"/>
                <w:lang w:eastAsia="ru-RU"/>
              </w:rPr>
              <w:t>Галущака</w:t>
            </w:r>
            <w:proofErr w:type="spellEnd"/>
            <w:r w:rsidRPr="008F3BDF">
              <w:rPr>
                <w:rFonts w:ascii="Times New Roman" w:eastAsia="Times New Roman" w:hAnsi="Times New Roman" w:cs="Times New Roman"/>
                <w:sz w:val="18"/>
                <w:szCs w:val="18"/>
                <w:lang w:eastAsia="ru-RU"/>
              </w:rPr>
              <w:t xml:space="preserve"> 2, офис 2008 </w:t>
            </w:r>
          </w:p>
          <w:p w:rsidR="008F3BDF" w:rsidRPr="008F3BDF" w:rsidRDefault="008F3BDF" w:rsidP="008F3BDF">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Тел:  8 800 333 7139</w:t>
            </w:r>
          </w:p>
          <w:p w:rsidR="008F3BDF" w:rsidRPr="008F3BDF" w:rsidRDefault="008F3BDF" w:rsidP="008F3BDF">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8 383 383 2219</w:t>
            </w:r>
          </w:p>
          <w:p w:rsidR="008F3BDF" w:rsidRPr="008F3BDF" w:rsidRDefault="008F3BDF" w:rsidP="008F3BDF">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Почта: </w:t>
            </w:r>
            <w:hyperlink r:id="rId11" w:history="1">
              <w:r w:rsidRPr="008F3BDF">
                <w:rPr>
                  <w:rFonts w:ascii="Times New Roman" w:eastAsia="Times New Roman" w:hAnsi="Times New Roman" w:cs="Times New Roman"/>
                  <w:color w:val="0000FF"/>
                  <w:sz w:val="18"/>
                  <w:szCs w:val="18"/>
                  <w:u w:val="single"/>
                  <w:lang w:val="en-US" w:eastAsia="ru-RU"/>
                </w:rPr>
                <w:t>info</w:t>
              </w:r>
              <w:r w:rsidRPr="008F3BDF">
                <w:rPr>
                  <w:rFonts w:ascii="Times New Roman" w:eastAsia="Times New Roman" w:hAnsi="Times New Roman" w:cs="Times New Roman"/>
                  <w:color w:val="0000FF"/>
                  <w:sz w:val="18"/>
                  <w:szCs w:val="18"/>
                  <w:u w:val="single"/>
                  <w:lang w:eastAsia="ru-RU"/>
                </w:rPr>
                <w:t>@</w:t>
              </w:r>
              <w:proofErr w:type="spellStart"/>
              <w:r w:rsidRPr="008F3BDF">
                <w:rPr>
                  <w:rFonts w:ascii="Times New Roman" w:eastAsia="Times New Roman" w:hAnsi="Times New Roman" w:cs="Times New Roman"/>
                  <w:color w:val="0000FF"/>
                  <w:sz w:val="18"/>
                  <w:szCs w:val="18"/>
                  <w:u w:val="single"/>
                  <w:lang w:val="en-US" w:eastAsia="ru-RU"/>
                </w:rPr>
                <w:t>rossuv</w:t>
              </w:r>
              <w:proofErr w:type="spellEnd"/>
              <w:r w:rsidRPr="008F3BDF">
                <w:rPr>
                  <w:rFonts w:ascii="Times New Roman" w:eastAsia="Times New Roman" w:hAnsi="Times New Roman" w:cs="Times New Roman"/>
                  <w:color w:val="0000FF"/>
                  <w:sz w:val="18"/>
                  <w:szCs w:val="18"/>
                  <w:u w:val="single"/>
                  <w:lang w:eastAsia="ru-RU"/>
                </w:rPr>
                <w:t>.</w:t>
              </w:r>
              <w:proofErr w:type="spellStart"/>
              <w:r w:rsidRPr="008F3BDF">
                <w:rPr>
                  <w:rFonts w:ascii="Times New Roman" w:eastAsia="Times New Roman" w:hAnsi="Times New Roman" w:cs="Times New Roman"/>
                  <w:color w:val="0000FF"/>
                  <w:sz w:val="18"/>
                  <w:szCs w:val="18"/>
                  <w:u w:val="single"/>
                  <w:lang w:val="en-US" w:eastAsia="ru-RU"/>
                </w:rPr>
                <w:t>ru</w:t>
              </w:r>
              <w:proofErr w:type="spellEnd"/>
            </w:hyperlink>
          </w:p>
          <w:p w:rsidR="008F3BDF" w:rsidRPr="008F3BDF" w:rsidRDefault="008F3BDF" w:rsidP="008F3BDF">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Дата пост на учет в </w:t>
            </w:r>
            <w:proofErr w:type="spellStart"/>
            <w:r w:rsidRPr="008F3BDF">
              <w:rPr>
                <w:rFonts w:ascii="Times New Roman" w:eastAsia="Times New Roman" w:hAnsi="Times New Roman" w:cs="Times New Roman"/>
                <w:sz w:val="18"/>
                <w:szCs w:val="18"/>
                <w:lang w:eastAsia="ru-RU"/>
              </w:rPr>
              <w:t>н</w:t>
            </w:r>
            <w:proofErr w:type="gramStart"/>
            <w:r w:rsidRPr="008F3BDF">
              <w:rPr>
                <w:rFonts w:ascii="Times New Roman" w:eastAsia="Times New Roman" w:hAnsi="Times New Roman" w:cs="Times New Roman"/>
                <w:sz w:val="18"/>
                <w:szCs w:val="18"/>
                <w:lang w:eastAsia="ru-RU"/>
              </w:rPr>
              <w:t>.о</w:t>
            </w:r>
            <w:proofErr w:type="spellEnd"/>
            <w:proofErr w:type="gramEnd"/>
            <w:r w:rsidRPr="008F3BDF">
              <w:rPr>
                <w:rFonts w:ascii="Times New Roman" w:eastAsia="Times New Roman" w:hAnsi="Times New Roman" w:cs="Times New Roman"/>
                <w:sz w:val="18"/>
                <w:szCs w:val="18"/>
                <w:lang w:eastAsia="ru-RU"/>
              </w:rPr>
              <w:t xml:space="preserve"> 04.08.2015г.</w:t>
            </w:r>
          </w:p>
        </w:tc>
        <w:tc>
          <w:tcPr>
            <w:tcW w:w="4917" w:type="dxa"/>
            <w:shd w:val="clear" w:color="auto" w:fill="auto"/>
          </w:tcPr>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
                <w:bCs/>
                <w:iCs/>
                <w:sz w:val="18"/>
                <w:szCs w:val="18"/>
                <w:lang w:eastAsia="ru-RU"/>
              </w:rPr>
            </w:pPr>
            <w:r w:rsidRPr="008F3BDF">
              <w:rPr>
                <w:rFonts w:ascii="Times New Roman" w:eastAsia="Times New Roman" w:hAnsi="Times New Roman" w:cs="Times New Roman"/>
                <w:b/>
                <w:bCs/>
                <w:iCs/>
                <w:sz w:val="18"/>
                <w:szCs w:val="18"/>
                <w:lang w:eastAsia="ru-RU"/>
              </w:rPr>
              <w:t>ФГБОУ ВО СГУПС</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Юридический адрес: 630049 г. Новосибирск, ул. Дуси Ковальчук, д 191</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Платежные реквизиты:                          ИНН/КПП 5402113155/540201001,                            </w:t>
            </w:r>
            <w:proofErr w:type="gramStart"/>
            <w:r w:rsidRPr="008F3BDF">
              <w:rPr>
                <w:rFonts w:ascii="Times New Roman" w:eastAsia="Times New Roman" w:hAnsi="Times New Roman" w:cs="Times New Roman"/>
                <w:sz w:val="18"/>
                <w:szCs w:val="18"/>
                <w:lang w:eastAsia="ru-RU"/>
              </w:rPr>
              <w:t>Р</w:t>
            </w:r>
            <w:proofErr w:type="gramEnd"/>
            <w:r w:rsidRPr="008F3BDF">
              <w:rPr>
                <w:rFonts w:ascii="Times New Roman" w:eastAsia="Times New Roman" w:hAnsi="Times New Roman" w:cs="Times New Roman"/>
                <w:sz w:val="18"/>
                <w:szCs w:val="18"/>
                <w:lang w:eastAsia="ru-RU"/>
              </w:rPr>
              <w:t xml:space="preserve">/С 40501810700042000002 </w:t>
            </w:r>
            <w:r w:rsidRPr="008F3BDF">
              <w:rPr>
                <w:rFonts w:ascii="Times New Roman" w:eastAsia="Times New Roman" w:hAnsi="Times New Roman" w:cs="Times New Roman"/>
                <w:bCs/>
                <w:color w:val="000000"/>
                <w:sz w:val="18"/>
                <w:szCs w:val="18"/>
                <w:lang w:eastAsia="ru-RU"/>
              </w:rPr>
              <w:t xml:space="preserve"> в </w:t>
            </w:r>
            <w:r w:rsidRPr="008F3BDF">
              <w:rPr>
                <w:rFonts w:ascii="Times New Roman" w:eastAsia="Times New Roman" w:hAnsi="Times New Roman" w:cs="Times New Roman"/>
                <w:sz w:val="18"/>
                <w:szCs w:val="18"/>
                <w:lang w:eastAsia="ru-RU"/>
              </w:rPr>
              <w:t>СИБИРСКОЕ ГУ БАНКА РОССИИ Г.НОВОСИБИРСК</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Л/С 20516Х38290, БИК 045004001</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Тел./Факс 8 (383) 236-01-19</w:t>
            </w:r>
          </w:p>
          <w:p w:rsidR="008F3BDF" w:rsidRPr="008F3BDF" w:rsidRDefault="008F3BDF" w:rsidP="008F3BDF">
            <w:pPr>
              <w:shd w:val="clear" w:color="auto" w:fill="FFFFFF"/>
              <w:autoSpaceDE w:val="0"/>
              <w:autoSpaceDN w:val="0"/>
              <w:adjustRightInd w:val="0"/>
              <w:spacing w:after="0" w:line="240" w:lineRule="auto"/>
              <w:rPr>
                <w:rFonts w:ascii="Times New Roman" w:eastAsia="Times New Roman" w:hAnsi="Times New Roman" w:cs="Times New Roman"/>
                <w:bCs/>
                <w:iCs/>
                <w:sz w:val="18"/>
                <w:szCs w:val="18"/>
                <w:lang w:eastAsia="ru-RU"/>
              </w:rPr>
            </w:pPr>
          </w:p>
          <w:p w:rsidR="008F3BDF" w:rsidRPr="008F3BDF" w:rsidRDefault="008F3BDF" w:rsidP="008F3BDF">
            <w:pPr>
              <w:autoSpaceDE w:val="0"/>
              <w:autoSpaceDN w:val="0"/>
              <w:adjustRightInd w:val="0"/>
              <w:spacing w:after="0" w:line="240" w:lineRule="auto"/>
              <w:rPr>
                <w:rFonts w:ascii="Times New Roman" w:eastAsia="Times New Roman" w:hAnsi="Times New Roman" w:cs="Times New Roman"/>
                <w:bCs/>
                <w:iCs/>
                <w:sz w:val="18"/>
                <w:szCs w:val="18"/>
                <w:lang w:eastAsia="ru-RU"/>
              </w:rPr>
            </w:pPr>
          </w:p>
          <w:p w:rsidR="008F3BDF" w:rsidRPr="008F3BDF" w:rsidRDefault="008F3BDF" w:rsidP="008F3BDF">
            <w:pPr>
              <w:keepNext/>
              <w:widowControl w:val="0"/>
              <w:autoSpaceDE w:val="0"/>
              <w:autoSpaceDN w:val="0"/>
              <w:adjustRightInd w:val="0"/>
              <w:spacing w:after="0" w:line="240" w:lineRule="auto"/>
              <w:jc w:val="both"/>
              <w:outlineLvl w:val="0"/>
              <w:rPr>
                <w:rFonts w:ascii="Times New Roman" w:eastAsia="Times New Roman" w:hAnsi="Times New Roman" w:cs="Times New Roman"/>
                <w:iCs/>
                <w:sz w:val="18"/>
                <w:szCs w:val="18"/>
                <w:lang w:eastAsia="ru-RU"/>
              </w:rPr>
            </w:pPr>
          </w:p>
        </w:tc>
      </w:tr>
      <w:tr w:rsidR="008F3BDF" w:rsidRPr="008F3BDF" w:rsidTr="008F3BDF">
        <w:trPr>
          <w:trHeight w:val="519"/>
        </w:trPr>
        <w:tc>
          <w:tcPr>
            <w:tcW w:w="4917" w:type="dxa"/>
          </w:tcPr>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Директор</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________________ /  </w:t>
            </w:r>
            <w:proofErr w:type="spellStart"/>
            <w:r w:rsidRPr="008F3BDF">
              <w:rPr>
                <w:rFonts w:ascii="Times New Roman" w:eastAsia="Times New Roman" w:hAnsi="Times New Roman" w:cs="Times New Roman"/>
                <w:sz w:val="18"/>
                <w:szCs w:val="18"/>
                <w:lang w:eastAsia="ru-RU"/>
              </w:rPr>
              <w:t>Д.В.Ефименко</w:t>
            </w:r>
            <w:proofErr w:type="spellEnd"/>
          </w:p>
        </w:tc>
        <w:tc>
          <w:tcPr>
            <w:tcW w:w="4917" w:type="dxa"/>
            <w:shd w:val="clear" w:color="auto" w:fill="auto"/>
          </w:tcPr>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bCs/>
                <w:iCs/>
                <w:sz w:val="18"/>
                <w:szCs w:val="18"/>
                <w:lang w:eastAsia="ru-RU"/>
              </w:rPr>
              <w:t>Ректор ФГБОУ ВО СГУПС</w:t>
            </w:r>
            <w:r w:rsidRPr="008F3BDF">
              <w:rPr>
                <w:rFonts w:ascii="Times New Roman" w:eastAsia="Times New Roman" w:hAnsi="Times New Roman" w:cs="Times New Roman"/>
                <w:bCs/>
                <w:iCs/>
                <w:sz w:val="18"/>
                <w:szCs w:val="18"/>
                <w:lang w:eastAsia="ru-RU"/>
              </w:rPr>
              <w:br/>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8F3BDF">
              <w:rPr>
                <w:rFonts w:ascii="Times New Roman" w:eastAsia="Times New Roman" w:hAnsi="Times New Roman" w:cs="Times New Roman"/>
                <w:bCs/>
                <w:iCs/>
                <w:sz w:val="18"/>
                <w:szCs w:val="18"/>
                <w:lang w:eastAsia="ru-RU"/>
              </w:rPr>
              <w:t xml:space="preserve">____________________ / </w:t>
            </w:r>
            <w:proofErr w:type="spellStart"/>
            <w:r w:rsidRPr="008F3BDF">
              <w:rPr>
                <w:rFonts w:ascii="Times New Roman" w:eastAsia="Times New Roman" w:hAnsi="Times New Roman" w:cs="Times New Roman"/>
                <w:bCs/>
                <w:iCs/>
                <w:sz w:val="18"/>
                <w:szCs w:val="18"/>
                <w:lang w:eastAsia="ru-RU"/>
              </w:rPr>
              <w:t>А.Л.Манаков</w:t>
            </w:r>
            <w:proofErr w:type="spellEnd"/>
            <w:r w:rsidRPr="008F3BDF">
              <w:rPr>
                <w:rFonts w:ascii="Times New Roman" w:eastAsia="Times New Roman" w:hAnsi="Times New Roman" w:cs="Times New Roman"/>
                <w:bCs/>
                <w:iCs/>
                <w:sz w:val="18"/>
                <w:szCs w:val="18"/>
                <w:lang w:eastAsia="ru-RU"/>
              </w:rPr>
              <w:t xml:space="preserve"> </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p>
        </w:tc>
      </w:tr>
    </w:tbl>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w:t>
      </w:r>
    </w:p>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Приложение №____ к Договору </w:t>
      </w:r>
    </w:p>
    <w:p w:rsidR="008F3BDF" w:rsidRPr="008F3BDF" w:rsidRDefault="008F3BDF" w:rsidP="008F3BDF">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от ___________ 2018г № _______</w:t>
      </w:r>
    </w:p>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8F3BDF">
        <w:rPr>
          <w:rFonts w:ascii="Times New Roman" w:eastAsia="Times New Roman" w:hAnsi="Times New Roman" w:cs="Times New Roman"/>
          <w:b/>
          <w:bCs/>
          <w:color w:val="000000"/>
          <w:sz w:val="18"/>
          <w:szCs w:val="18"/>
          <w:lang w:eastAsia="ru-RU"/>
        </w:rPr>
        <w:t xml:space="preserve">СПЕЦИФИКАЦИЯ </w:t>
      </w:r>
    </w:p>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p>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8F3BDF">
        <w:rPr>
          <w:rFonts w:ascii="Times New Roman" w:eastAsia="Times New Roman" w:hAnsi="Times New Roman" w:cs="Times New Roman"/>
          <w:b/>
          <w:sz w:val="18"/>
          <w:szCs w:val="18"/>
          <w:lang w:eastAsia="ru-RU"/>
        </w:rPr>
        <w:t>на изготовление и поставку комплектов раздаточных и рабочих материалов для участников</w:t>
      </w:r>
      <w:r w:rsidRPr="008F3BDF">
        <w:rPr>
          <w:rFonts w:ascii="Times New Roman" w:eastAsia="Times New Roman" w:hAnsi="Times New Roman" w:cs="Times New Roman"/>
          <w:bCs/>
          <w:sz w:val="18"/>
          <w:szCs w:val="18"/>
          <w:lang w:eastAsia="ru-RU"/>
        </w:rPr>
        <w:t xml:space="preserve"> </w:t>
      </w:r>
    </w:p>
    <w:p w:rsidR="008F3BDF" w:rsidRPr="008F3BDF" w:rsidRDefault="008F3BDF" w:rsidP="008F3BDF">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3BDF">
        <w:rPr>
          <w:rFonts w:ascii="Times New Roman" w:eastAsia="Times New Roman" w:hAnsi="Times New Roman" w:cs="Times New Roman"/>
          <w:b/>
          <w:bCs/>
          <w:sz w:val="18"/>
          <w:szCs w:val="18"/>
          <w:lang w:eastAsia="ru-RU"/>
        </w:rPr>
        <w:t>Всероссийского слета студенческих отрядов проводников пассажирских вагонов</w:t>
      </w: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102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972"/>
        <w:gridCol w:w="2121"/>
        <w:gridCol w:w="2835"/>
        <w:gridCol w:w="1423"/>
        <w:gridCol w:w="1299"/>
        <w:gridCol w:w="1151"/>
      </w:tblGrid>
      <w:tr w:rsidR="008F3BDF" w:rsidRPr="008F3BDF" w:rsidTr="008F3BDF">
        <w:tc>
          <w:tcPr>
            <w:tcW w:w="451" w:type="dxa"/>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w:t>
            </w:r>
          </w:p>
        </w:tc>
        <w:tc>
          <w:tcPr>
            <w:tcW w:w="3093" w:type="dxa"/>
            <w:gridSpan w:val="2"/>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Наименование товара</w:t>
            </w:r>
          </w:p>
        </w:tc>
        <w:tc>
          <w:tcPr>
            <w:tcW w:w="2835" w:type="dxa"/>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Нанесение:</w:t>
            </w:r>
          </w:p>
        </w:tc>
        <w:tc>
          <w:tcPr>
            <w:tcW w:w="1423" w:type="dxa"/>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Цена за единицу</w:t>
            </w:r>
          </w:p>
        </w:tc>
        <w:tc>
          <w:tcPr>
            <w:tcW w:w="1299" w:type="dxa"/>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Кол-во</w:t>
            </w:r>
          </w:p>
        </w:tc>
        <w:tc>
          <w:tcPr>
            <w:tcW w:w="1151" w:type="dxa"/>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Сумма</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1</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8F3BDF">
              <w:rPr>
                <w:rFonts w:ascii="Times New Roman" w:eastAsia="Times New Roman" w:hAnsi="Times New Roman" w:cs="Times New Roman"/>
                <w:sz w:val="18"/>
                <w:szCs w:val="18"/>
                <w:lang w:eastAsia="ru-RU"/>
              </w:rPr>
              <w:t>Бейдж</w:t>
            </w:r>
            <w:proofErr w:type="spellEnd"/>
            <w:r w:rsidRPr="008F3BDF">
              <w:rPr>
                <w:rFonts w:ascii="Times New Roman" w:eastAsia="Times New Roman" w:hAnsi="Times New Roman" w:cs="Times New Roman"/>
                <w:sz w:val="18"/>
                <w:szCs w:val="18"/>
                <w:lang w:eastAsia="ru-RU"/>
              </w:rPr>
              <w:t xml:space="preserve"> + </w:t>
            </w:r>
            <w:proofErr w:type="spellStart"/>
            <w:r w:rsidRPr="008F3BDF">
              <w:rPr>
                <w:rFonts w:ascii="Times New Roman" w:eastAsia="Times New Roman" w:hAnsi="Times New Roman" w:cs="Times New Roman"/>
                <w:sz w:val="18"/>
                <w:szCs w:val="18"/>
                <w:lang w:eastAsia="ru-RU"/>
              </w:rPr>
              <w:t>ланьярд</w:t>
            </w:r>
            <w:proofErr w:type="spellEnd"/>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Печать: 4+4, ширина </w:t>
            </w:r>
            <w:proofErr w:type="spellStart"/>
            <w:r w:rsidRPr="008F3BDF">
              <w:rPr>
                <w:rFonts w:ascii="Times New Roman" w:eastAsia="Times New Roman" w:hAnsi="Times New Roman" w:cs="Times New Roman"/>
                <w:sz w:val="18"/>
                <w:szCs w:val="18"/>
                <w:lang w:eastAsia="ru-RU"/>
              </w:rPr>
              <w:t>ланьярда</w:t>
            </w:r>
            <w:proofErr w:type="spellEnd"/>
            <w:r w:rsidRPr="008F3BDF">
              <w:rPr>
                <w:rFonts w:ascii="Times New Roman" w:eastAsia="Times New Roman" w:hAnsi="Times New Roman" w:cs="Times New Roman"/>
                <w:sz w:val="18"/>
                <w:szCs w:val="18"/>
                <w:lang w:eastAsia="ru-RU"/>
              </w:rPr>
              <w:t xml:space="preserve"> 15 мм </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220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200</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44000,00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2</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Диплом</w:t>
            </w:r>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Печать: 4+0</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50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60</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3000,00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3</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Шариковая ручка с логотипом</w:t>
            </w:r>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Пластиковая. </w:t>
            </w:r>
            <w:proofErr w:type="spellStart"/>
            <w:r w:rsidRPr="008F3BDF">
              <w:rPr>
                <w:rFonts w:ascii="Times New Roman" w:eastAsia="Times New Roman" w:hAnsi="Times New Roman" w:cs="Times New Roman"/>
                <w:sz w:val="18"/>
                <w:szCs w:val="18"/>
                <w:lang w:eastAsia="ru-RU"/>
              </w:rPr>
              <w:t>Тапмопечать</w:t>
            </w:r>
            <w:proofErr w:type="spellEnd"/>
            <w:r w:rsidRPr="008F3BDF">
              <w:rPr>
                <w:rFonts w:ascii="Times New Roman" w:eastAsia="Times New Roman" w:hAnsi="Times New Roman" w:cs="Times New Roman"/>
                <w:sz w:val="18"/>
                <w:szCs w:val="18"/>
                <w:lang w:eastAsia="ru-RU"/>
              </w:rPr>
              <w:t xml:space="preserve"> 1 цвет.</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90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200</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18000,00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4</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Футболка логотипом</w:t>
            </w:r>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8F3BDF">
              <w:rPr>
                <w:rFonts w:ascii="Times New Roman" w:eastAsia="Times New Roman" w:hAnsi="Times New Roman" w:cs="Times New Roman"/>
                <w:sz w:val="18"/>
                <w:szCs w:val="18"/>
                <w:lang w:eastAsia="ru-RU"/>
              </w:rPr>
              <w:t>Щелкография</w:t>
            </w:r>
            <w:proofErr w:type="spellEnd"/>
            <w:r w:rsidRPr="008F3BDF">
              <w:rPr>
                <w:rFonts w:ascii="Times New Roman" w:eastAsia="Times New Roman" w:hAnsi="Times New Roman" w:cs="Times New Roman"/>
                <w:sz w:val="18"/>
                <w:szCs w:val="18"/>
                <w:lang w:eastAsia="ru-RU"/>
              </w:rPr>
              <w:t>, печать 4+1</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850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200</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170000,00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5</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Изготовление пресс-</w:t>
            </w:r>
            <w:proofErr w:type="spellStart"/>
            <w:r w:rsidRPr="008F3BDF">
              <w:rPr>
                <w:rFonts w:ascii="Times New Roman" w:eastAsia="Times New Roman" w:hAnsi="Times New Roman" w:cs="Times New Roman"/>
                <w:sz w:val="18"/>
                <w:szCs w:val="18"/>
                <w:lang w:eastAsia="ru-RU"/>
              </w:rPr>
              <w:t>волла</w:t>
            </w:r>
            <w:proofErr w:type="spellEnd"/>
            <w:r w:rsidRPr="008F3BDF">
              <w:rPr>
                <w:rFonts w:ascii="Times New Roman" w:eastAsia="Times New Roman" w:hAnsi="Times New Roman" w:cs="Times New Roman"/>
                <w:sz w:val="18"/>
                <w:szCs w:val="18"/>
                <w:lang w:eastAsia="ru-RU"/>
              </w:rPr>
              <w:t>, 2,5х3 м</w:t>
            </w:r>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440 </w:t>
            </w:r>
            <w:proofErr w:type="spellStart"/>
            <w:r w:rsidRPr="008F3BDF">
              <w:rPr>
                <w:rFonts w:ascii="Times New Roman" w:eastAsia="Times New Roman" w:hAnsi="Times New Roman" w:cs="Times New Roman"/>
                <w:sz w:val="18"/>
                <w:szCs w:val="18"/>
                <w:lang w:eastAsia="ru-RU"/>
              </w:rPr>
              <w:t>гр</w:t>
            </w:r>
            <w:proofErr w:type="spellEnd"/>
            <w:r w:rsidRPr="008F3BDF">
              <w:rPr>
                <w:rFonts w:ascii="Times New Roman" w:eastAsia="Times New Roman" w:hAnsi="Times New Roman" w:cs="Times New Roman"/>
                <w:sz w:val="18"/>
                <w:szCs w:val="18"/>
                <w:lang w:eastAsia="ru-RU"/>
              </w:rPr>
              <w:t>, проклейка, люверсы, печать широкоформатная 4+0</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3500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3</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10500,00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6</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Конструкция пресс-</w:t>
            </w:r>
            <w:proofErr w:type="spellStart"/>
            <w:r w:rsidRPr="008F3BDF">
              <w:rPr>
                <w:rFonts w:ascii="Times New Roman" w:eastAsia="Times New Roman" w:hAnsi="Times New Roman" w:cs="Times New Roman"/>
                <w:sz w:val="18"/>
                <w:szCs w:val="18"/>
                <w:lang w:eastAsia="ru-RU"/>
              </w:rPr>
              <w:t>волла</w:t>
            </w:r>
            <w:proofErr w:type="spellEnd"/>
            <w:r w:rsidRPr="008F3BDF">
              <w:rPr>
                <w:rFonts w:ascii="Times New Roman" w:eastAsia="Times New Roman" w:hAnsi="Times New Roman" w:cs="Times New Roman"/>
                <w:sz w:val="18"/>
                <w:szCs w:val="18"/>
                <w:lang w:eastAsia="ru-RU"/>
              </w:rPr>
              <w:t>, 2,5х3 м.</w:t>
            </w:r>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Металлическая труба диаметр 3,5 мм.</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4500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3</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13500,00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7</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Изготовление </w:t>
            </w:r>
            <w:proofErr w:type="spellStart"/>
            <w:r w:rsidRPr="008F3BDF">
              <w:rPr>
                <w:rFonts w:ascii="Times New Roman" w:eastAsia="Times New Roman" w:hAnsi="Times New Roman" w:cs="Times New Roman"/>
                <w:sz w:val="18"/>
                <w:szCs w:val="18"/>
                <w:lang w:eastAsia="ru-RU"/>
              </w:rPr>
              <w:t>роллапов</w:t>
            </w:r>
            <w:proofErr w:type="spellEnd"/>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440 </w:t>
            </w:r>
            <w:proofErr w:type="spellStart"/>
            <w:r w:rsidRPr="008F3BDF">
              <w:rPr>
                <w:rFonts w:ascii="Times New Roman" w:eastAsia="Times New Roman" w:hAnsi="Times New Roman" w:cs="Times New Roman"/>
                <w:sz w:val="18"/>
                <w:szCs w:val="18"/>
                <w:lang w:eastAsia="ru-RU"/>
              </w:rPr>
              <w:t>гр</w:t>
            </w:r>
            <w:proofErr w:type="spellEnd"/>
            <w:r w:rsidRPr="008F3BDF">
              <w:rPr>
                <w:rFonts w:ascii="Times New Roman" w:eastAsia="Times New Roman" w:hAnsi="Times New Roman" w:cs="Times New Roman"/>
                <w:sz w:val="18"/>
                <w:szCs w:val="18"/>
                <w:lang w:eastAsia="ru-RU"/>
              </w:rPr>
              <w:t>, проклейка, печать 4+0</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8500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5</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42500,00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8</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Памятные значки СГУПС</w:t>
            </w:r>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8F3BDF">
              <w:rPr>
                <w:rFonts w:ascii="Times New Roman" w:eastAsia="Times New Roman" w:hAnsi="Times New Roman" w:cs="Times New Roman"/>
                <w:sz w:val="18"/>
                <w:szCs w:val="18"/>
                <w:lang w:eastAsia="ru-RU"/>
              </w:rPr>
              <w:t>Металлический</w:t>
            </w:r>
            <w:proofErr w:type="gramEnd"/>
            <w:r w:rsidRPr="008F3BDF">
              <w:rPr>
                <w:rFonts w:ascii="Times New Roman" w:eastAsia="Times New Roman" w:hAnsi="Times New Roman" w:cs="Times New Roman"/>
                <w:sz w:val="18"/>
                <w:szCs w:val="18"/>
                <w:lang w:eastAsia="ru-RU"/>
              </w:rPr>
              <w:t>, с креплением булавка Печать + смола.</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195</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200</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39000,00</w:t>
            </w:r>
          </w:p>
        </w:tc>
      </w:tr>
      <w:tr w:rsidR="008F3BDF" w:rsidRPr="008F3BDF" w:rsidTr="008F3BDF">
        <w:tc>
          <w:tcPr>
            <w:tcW w:w="4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9</w:t>
            </w:r>
          </w:p>
        </w:tc>
        <w:tc>
          <w:tcPr>
            <w:tcW w:w="3093" w:type="dxa"/>
            <w:gridSpan w:val="2"/>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Пакеты ПВД</w:t>
            </w:r>
          </w:p>
        </w:tc>
        <w:tc>
          <w:tcPr>
            <w:tcW w:w="2835"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8F3BDF">
              <w:rPr>
                <w:rFonts w:ascii="Times New Roman" w:eastAsia="Times New Roman" w:hAnsi="Times New Roman" w:cs="Times New Roman"/>
                <w:sz w:val="18"/>
                <w:szCs w:val="18"/>
                <w:lang w:eastAsia="ru-RU"/>
              </w:rPr>
              <w:t>Шелкография</w:t>
            </w:r>
            <w:proofErr w:type="spellEnd"/>
            <w:r w:rsidRPr="008F3BDF">
              <w:rPr>
                <w:rFonts w:ascii="Times New Roman" w:eastAsia="Times New Roman" w:hAnsi="Times New Roman" w:cs="Times New Roman"/>
                <w:sz w:val="18"/>
                <w:szCs w:val="18"/>
                <w:lang w:eastAsia="ru-RU"/>
              </w:rPr>
              <w:t xml:space="preserve"> 4 </w:t>
            </w:r>
            <w:proofErr w:type="spellStart"/>
            <w:r w:rsidRPr="008F3BDF">
              <w:rPr>
                <w:rFonts w:ascii="Times New Roman" w:eastAsia="Times New Roman" w:hAnsi="Times New Roman" w:cs="Times New Roman"/>
                <w:sz w:val="18"/>
                <w:szCs w:val="18"/>
                <w:lang w:eastAsia="ru-RU"/>
              </w:rPr>
              <w:t>цв</w:t>
            </w:r>
            <w:proofErr w:type="spellEnd"/>
            <w:r w:rsidRPr="008F3BDF">
              <w:rPr>
                <w:rFonts w:ascii="Times New Roman" w:eastAsia="Times New Roman" w:hAnsi="Times New Roman" w:cs="Times New Roman"/>
                <w:sz w:val="18"/>
                <w:szCs w:val="18"/>
                <w:lang w:eastAsia="ru-RU"/>
              </w:rPr>
              <w:t>. 80 МКМ</w:t>
            </w:r>
          </w:p>
        </w:tc>
        <w:tc>
          <w:tcPr>
            <w:tcW w:w="1423"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80</w:t>
            </w:r>
          </w:p>
        </w:tc>
        <w:tc>
          <w:tcPr>
            <w:tcW w:w="1299"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200</w:t>
            </w:r>
          </w:p>
        </w:tc>
        <w:tc>
          <w:tcPr>
            <w:tcW w:w="1151" w:type="dxa"/>
            <w:shd w:val="clear" w:color="auto" w:fill="auto"/>
            <w:vAlign w:val="center"/>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16000,00</w:t>
            </w:r>
          </w:p>
        </w:tc>
      </w:tr>
      <w:tr w:rsidR="008F3BDF" w:rsidRPr="008F3BDF" w:rsidTr="008F3BDF">
        <w:tc>
          <w:tcPr>
            <w:tcW w:w="1423" w:type="dxa"/>
            <w:gridSpan w:val="2"/>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678" w:type="dxa"/>
            <w:gridSpan w:val="4"/>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итого</w:t>
            </w:r>
          </w:p>
        </w:tc>
        <w:tc>
          <w:tcPr>
            <w:tcW w:w="1151" w:type="dxa"/>
            <w:shd w:val="clear" w:color="auto" w:fill="auto"/>
            <w:vAlign w:val="bottom"/>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356500,00</w:t>
            </w:r>
          </w:p>
        </w:tc>
      </w:tr>
    </w:tbl>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ИТОГО: 356500 (триста шестьдесят пять тысяч пятьсот рублей) 00 коп</w:t>
      </w:r>
      <w:proofErr w:type="gramStart"/>
      <w:r w:rsidRPr="008F3BDF">
        <w:rPr>
          <w:rFonts w:ascii="Times New Roman" w:eastAsia="Times New Roman" w:hAnsi="Times New Roman" w:cs="Times New Roman"/>
          <w:sz w:val="18"/>
          <w:szCs w:val="18"/>
          <w:lang w:eastAsia="ru-RU"/>
        </w:rPr>
        <w:t xml:space="preserve">., </w:t>
      </w:r>
      <w:proofErr w:type="gramEnd"/>
      <w:r w:rsidRPr="008F3BDF">
        <w:rPr>
          <w:rFonts w:ascii="Times New Roman" w:eastAsia="Times New Roman" w:hAnsi="Times New Roman" w:cs="Times New Roman"/>
          <w:sz w:val="18"/>
          <w:szCs w:val="18"/>
          <w:lang w:eastAsia="ru-RU"/>
        </w:rPr>
        <w:t xml:space="preserve">без НДС гл.26.2 части 2 НК РФ </w:t>
      </w: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            </w:t>
      </w:r>
    </w:p>
    <w:tbl>
      <w:tblPr>
        <w:tblW w:w="0" w:type="auto"/>
        <w:tblLook w:val="04A0" w:firstRow="1" w:lastRow="0" w:firstColumn="1" w:lastColumn="0" w:noHBand="0" w:noVBand="1"/>
      </w:tblPr>
      <w:tblGrid>
        <w:gridCol w:w="6580"/>
        <w:gridCol w:w="3841"/>
      </w:tblGrid>
      <w:tr w:rsidR="008F3BDF" w:rsidRPr="008F3BDF" w:rsidTr="00D14292">
        <w:trPr>
          <w:trHeight w:val="725"/>
        </w:trPr>
        <w:tc>
          <w:tcPr>
            <w:tcW w:w="9180" w:type="dxa"/>
            <w:shd w:val="clear" w:color="auto" w:fill="auto"/>
          </w:tcPr>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Директор:</w:t>
            </w:r>
          </w:p>
          <w:p w:rsid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________________ /  Д.В. Ефименко</w:t>
            </w:r>
          </w:p>
        </w:tc>
        <w:tc>
          <w:tcPr>
            <w:tcW w:w="4804" w:type="dxa"/>
            <w:shd w:val="clear" w:color="auto" w:fill="auto"/>
          </w:tcPr>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Ректор ФГБОУ ВО СГУПС</w:t>
            </w:r>
            <w:r w:rsidRPr="008F3BDF">
              <w:rPr>
                <w:rFonts w:ascii="Times New Roman" w:eastAsia="Times New Roman" w:hAnsi="Times New Roman" w:cs="Times New Roman"/>
                <w:sz w:val="18"/>
                <w:szCs w:val="18"/>
                <w:lang w:eastAsia="ru-RU"/>
              </w:rPr>
              <w:br/>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F3BDF">
              <w:rPr>
                <w:rFonts w:ascii="Times New Roman" w:eastAsia="Times New Roman" w:hAnsi="Times New Roman" w:cs="Times New Roman"/>
                <w:sz w:val="18"/>
                <w:szCs w:val="18"/>
                <w:lang w:eastAsia="ru-RU"/>
              </w:rPr>
              <w:t xml:space="preserve">____________________ / А.Л. Манаков </w:t>
            </w: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8F3BDF">
              <w:rPr>
                <w:rFonts w:ascii="Times New Roman" w:eastAsia="Times New Roman" w:hAnsi="Times New Roman" w:cs="Times New Roman"/>
                <w:sz w:val="18"/>
                <w:szCs w:val="18"/>
                <w:lang w:eastAsia="ru-RU"/>
              </w:rPr>
              <w:t>м.п</w:t>
            </w:r>
            <w:proofErr w:type="spellEnd"/>
            <w:r w:rsidRPr="008F3BDF">
              <w:rPr>
                <w:rFonts w:ascii="Times New Roman" w:eastAsia="Times New Roman" w:hAnsi="Times New Roman" w:cs="Times New Roman"/>
                <w:sz w:val="18"/>
                <w:szCs w:val="18"/>
                <w:lang w:eastAsia="ru-RU"/>
              </w:rPr>
              <w:t>.</w:t>
            </w:r>
          </w:p>
        </w:tc>
      </w:tr>
    </w:tbl>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8F3BDF" w:rsidRPr="008F3BDF" w:rsidRDefault="008F3BDF" w:rsidP="008F3BDF">
      <w:pPr>
        <w:widowControl w:val="0"/>
        <w:tabs>
          <w:tab w:val="center" w:pos="495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F3BDF" w:rsidRPr="008F3BDF" w:rsidRDefault="008F3BDF" w:rsidP="008F3BD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8F3BDF" w:rsidRPr="008F3BDF" w:rsidRDefault="008F3BDF" w:rsidP="008F3BDF">
      <w:pPr>
        <w:widowControl w:val="0"/>
        <w:tabs>
          <w:tab w:val="center" w:pos="495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F3BDF" w:rsidRDefault="008F3BDF" w:rsidP="008F3BDF">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8F3BDF"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80" w:rsidRDefault="00683680">
      <w:pPr>
        <w:spacing w:after="0" w:line="240" w:lineRule="auto"/>
      </w:pPr>
      <w:r>
        <w:separator/>
      </w:r>
    </w:p>
  </w:endnote>
  <w:endnote w:type="continuationSeparator" w:id="0">
    <w:p w:rsidR="00683680" w:rsidRDefault="0068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 w:name="Jura">
    <w:altName w:val="Cambria Math"/>
    <w:charset w:val="CC"/>
    <w:family w:val="auto"/>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80" w:rsidRDefault="00683680">
      <w:pPr>
        <w:spacing w:after="0" w:line="240" w:lineRule="auto"/>
      </w:pPr>
      <w:r>
        <w:separator/>
      </w:r>
    </w:p>
  </w:footnote>
  <w:footnote w:type="continuationSeparator" w:id="0">
    <w:p w:rsidR="00683680" w:rsidRDefault="00683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5"/>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3"/>
  </w:num>
  <w:num w:numId="18">
    <w:abstractNumId w:val="12"/>
  </w:num>
  <w:num w:numId="19">
    <w:abstractNumId w:val="11"/>
  </w:num>
  <w:num w:numId="20">
    <w:abstractNumId w:val="15"/>
  </w:num>
  <w:num w:numId="21">
    <w:abstractNumId w:val="24"/>
  </w:num>
  <w:num w:numId="22">
    <w:abstractNumId w:val="26"/>
  </w:num>
  <w:num w:numId="23">
    <w:abstractNumId w:val="20"/>
  </w:num>
  <w:num w:numId="24">
    <w:abstractNumId w:val="10"/>
  </w:num>
  <w:num w:numId="25">
    <w:abstractNumId w:val="22"/>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A3FBE"/>
    <w:rsid w:val="001B79B6"/>
    <w:rsid w:val="001C1219"/>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83680"/>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suv.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B6A0-2FD6-498A-AB80-D0C7F1C0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2671</Words>
  <Characters>15228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2018-10-11T04:32:00Z</cp:lastPrinted>
  <dcterms:created xsi:type="dcterms:W3CDTF">2018-10-11T04:28:00Z</dcterms:created>
  <dcterms:modified xsi:type="dcterms:W3CDTF">2018-10-11T04:35:00Z</dcterms:modified>
</cp:coreProperties>
</file>