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E7589">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843293" w:rsidP="00974186">
            <w:pPr>
              <w:jc w:val="both"/>
              <w:rPr>
                <w:rFonts w:ascii="Arial" w:hAnsi="Arial" w:cs="Arial"/>
                <w:sz w:val="18"/>
                <w:szCs w:val="18"/>
              </w:rPr>
            </w:pPr>
            <w:r>
              <w:rPr>
                <w:rFonts w:ascii="Arial" w:hAnsi="Arial" w:cs="Arial"/>
                <w:sz w:val="18"/>
                <w:szCs w:val="18"/>
              </w:rPr>
              <w:t xml:space="preserve">Аренда бурового оборудования - </w:t>
            </w:r>
            <w:r w:rsidR="00C718E7" w:rsidRPr="00C718E7">
              <w:rPr>
                <w:rFonts w:ascii="Arial" w:hAnsi="Arial" w:cs="Arial"/>
                <w:sz w:val="18"/>
                <w:szCs w:val="18"/>
              </w:rPr>
              <w:t xml:space="preserve"> </w:t>
            </w:r>
            <w:r w:rsidRPr="00843293">
              <w:rPr>
                <w:rFonts w:ascii="Arial" w:hAnsi="Arial" w:cs="Arial"/>
                <w:sz w:val="18"/>
                <w:szCs w:val="18"/>
              </w:rPr>
              <w:t xml:space="preserve">Буровая установка УГБ 50 МСЗ </w:t>
            </w:r>
            <w:r>
              <w:rPr>
                <w:rFonts w:ascii="Arial" w:hAnsi="Arial" w:cs="Arial"/>
                <w:sz w:val="18"/>
                <w:szCs w:val="18"/>
              </w:rPr>
              <w:t xml:space="preserve">, 2 шт. на 15 дней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843293" w:rsidP="00843293">
            <w:pPr>
              <w:autoSpaceDE w:val="0"/>
              <w:autoSpaceDN w:val="0"/>
              <w:adjustRightInd w:val="0"/>
              <w:jc w:val="both"/>
              <w:rPr>
                <w:rFonts w:ascii="Arial" w:eastAsia="Times New Roman" w:hAnsi="Arial" w:cs="Arial"/>
                <w:kern w:val="1"/>
                <w:sz w:val="18"/>
                <w:szCs w:val="18"/>
                <w:lang w:eastAsia="ar-SA"/>
              </w:rPr>
            </w:pPr>
            <w:r w:rsidRPr="00843293">
              <w:rPr>
                <w:rFonts w:ascii="Arial" w:eastAsia="Times New Roman" w:hAnsi="Arial" w:cs="Arial"/>
                <w:kern w:val="1"/>
                <w:sz w:val="18"/>
                <w:szCs w:val="18"/>
                <w:lang w:eastAsia="ar-SA"/>
              </w:rPr>
              <w:t>Срок аренды: 15 дней с момента подписания договора сторонами</w:t>
            </w:r>
            <w:r w:rsidR="00AB08DF" w:rsidRPr="00AB08DF">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843293">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843293">
              <w:rPr>
                <w:rFonts w:ascii="Arial" w:hAnsi="Arial" w:cs="Arial"/>
                <w:sz w:val="18"/>
                <w:szCs w:val="18"/>
              </w:rPr>
              <w:t xml:space="preserve">184 </w:t>
            </w:r>
            <w:r w:rsidR="00F04436">
              <w:rPr>
                <w:rFonts w:ascii="Arial" w:hAnsi="Arial" w:cs="Arial"/>
                <w:sz w:val="18"/>
                <w:szCs w:val="18"/>
              </w:rPr>
              <w:t>0</w:t>
            </w:r>
            <w:r w:rsidR="00843293">
              <w:rPr>
                <w:rFonts w:ascii="Arial" w:hAnsi="Arial" w:cs="Arial"/>
                <w:sz w:val="18"/>
                <w:szCs w:val="18"/>
              </w:rPr>
              <w:t>50</w:t>
            </w:r>
            <w:r w:rsidR="008F3BDF">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AB08DF">
              <w:rPr>
                <w:rFonts w:ascii="Arial" w:hAnsi="Arial" w:cs="Arial"/>
                <w:sz w:val="18"/>
                <w:szCs w:val="18"/>
              </w:rPr>
              <w:t xml:space="preserve">Цена </w:t>
            </w:r>
            <w:r w:rsidR="00AB08DF" w:rsidRPr="00AB08DF">
              <w:rPr>
                <w:rFonts w:ascii="Arial" w:hAnsi="Arial" w:cs="Arial"/>
                <w:sz w:val="18"/>
                <w:szCs w:val="18"/>
              </w:rPr>
              <w:t xml:space="preserve">определяется стоимостью </w:t>
            </w:r>
            <w:r w:rsidR="00843293">
              <w:rPr>
                <w:rFonts w:ascii="Arial" w:hAnsi="Arial" w:cs="Arial"/>
                <w:sz w:val="18"/>
                <w:szCs w:val="18"/>
              </w:rPr>
              <w:t>аренды</w:t>
            </w:r>
            <w:r w:rsidR="00AB08DF" w:rsidRPr="00AB08DF">
              <w:rPr>
                <w:rFonts w:ascii="Arial" w:hAnsi="Arial" w:cs="Arial"/>
                <w:sz w:val="18"/>
                <w:szCs w:val="18"/>
              </w:rPr>
              <w:t>, а также расходов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F04436">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843293" w:rsidRPr="00843293">
              <w:rPr>
                <w:rFonts w:ascii="Arial" w:hAnsi="Arial" w:cs="Arial"/>
                <w:sz w:val="18"/>
                <w:szCs w:val="18"/>
              </w:rPr>
              <w:t>перечисляется на банковскую карту Арендодателя по представленным реквизитам в течени</w:t>
            </w:r>
            <w:proofErr w:type="gramStart"/>
            <w:r w:rsidR="00843293" w:rsidRPr="00843293">
              <w:rPr>
                <w:rFonts w:ascii="Arial" w:hAnsi="Arial" w:cs="Arial"/>
                <w:sz w:val="18"/>
                <w:szCs w:val="18"/>
              </w:rPr>
              <w:t>и</w:t>
            </w:r>
            <w:proofErr w:type="gramEnd"/>
            <w:r w:rsidR="00843293" w:rsidRPr="00843293">
              <w:rPr>
                <w:rFonts w:ascii="Arial" w:hAnsi="Arial" w:cs="Arial"/>
                <w:sz w:val="18"/>
                <w:szCs w:val="18"/>
              </w:rPr>
              <w:t xml:space="preserve"> 10 календарных дней после завершения срока аренды и возврата арендодателю буровой установки в установленном порядке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отсутствие сведений об участнике закупк</w:t>
            </w:r>
            <w:bookmarkStart w:id="0" w:name="_GoBack"/>
            <w:bookmarkEnd w:id="0"/>
            <w:r w:rsidRPr="006B2E31">
              <w:rPr>
                <w:rFonts w:ascii="Arial" w:hAnsi="Arial" w:cs="Arial"/>
                <w:sz w:val="18"/>
                <w:szCs w:val="18"/>
              </w:rPr>
              <w:t xml:space="preserve">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F3BDF" w:rsidRDefault="008F3BDF"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843293" w:rsidRPr="00843293" w:rsidRDefault="00843293" w:rsidP="00843293">
      <w:pPr>
        <w:widowControl w:val="0"/>
        <w:autoSpaceDE w:val="0"/>
        <w:autoSpaceDN w:val="0"/>
        <w:adjustRightInd w:val="0"/>
        <w:spacing w:after="0" w:line="240" w:lineRule="auto"/>
        <w:jc w:val="center"/>
        <w:rPr>
          <w:rFonts w:ascii="Arial" w:hAnsi="Arial" w:cs="Arial"/>
          <w:sz w:val="18"/>
          <w:szCs w:val="18"/>
        </w:rPr>
      </w:pPr>
      <w:r w:rsidRPr="00843293">
        <w:rPr>
          <w:rFonts w:ascii="Arial" w:hAnsi="Arial" w:cs="Arial"/>
          <w:sz w:val="18"/>
          <w:szCs w:val="18"/>
        </w:rPr>
        <w:t>АРЕНДЫ</w:t>
      </w:r>
      <w:r>
        <w:rPr>
          <w:rFonts w:ascii="Arial" w:hAnsi="Arial" w:cs="Arial"/>
          <w:sz w:val="18"/>
          <w:szCs w:val="18"/>
        </w:rPr>
        <w:t xml:space="preserve"> </w:t>
      </w:r>
      <w:r w:rsidRPr="00843293">
        <w:rPr>
          <w:rFonts w:ascii="Arial" w:hAnsi="Arial" w:cs="Arial"/>
          <w:sz w:val="18"/>
          <w:szCs w:val="18"/>
        </w:rPr>
        <w:t>ОБОРУДОВАНИЯ№_______</w:t>
      </w:r>
    </w:p>
    <w:p w:rsidR="00843293" w:rsidRPr="00843293" w:rsidRDefault="00843293" w:rsidP="00843293">
      <w:pPr>
        <w:widowControl w:val="0"/>
        <w:autoSpaceDE w:val="0"/>
        <w:autoSpaceDN w:val="0"/>
        <w:adjustRightInd w:val="0"/>
        <w:spacing w:after="0" w:line="240" w:lineRule="auto"/>
        <w:jc w:val="center"/>
        <w:rPr>
          <w:rFonts w:ascii="Arial" w:hAnsi="Arial" w:cs="Arial"/>
          <w:sz w:val="18"/>
          <w:szCs w:val="18"/>
        </w:rPr>
      </w:pPr>
      <w:r w:rsidRPr="00843293">
        <w:rPr>
          <w:rFonts w:ascii="Arial" w:hAnsi="Arial" w:cs="Arial"/>
          <w:sz w:val="18"/>
          <w:szCs w:val="18"/>
        </w:rPr>
        <w:t>с физическим лицом</w:t>
      </w:r>
    </w:p>
    <w:p w:rsidR="00843293" w:rsidRPr="00843293" w:rsidRDefault="00843293" w:rsidP="00843293">
      <w:pPr>
        <w:widowControl w:val="0"/>
        <w:autoSpaceDE w:val="0"/>
        <w:autoSpaceDN w:val="0"/>
        <w:adjustRightInd w:val="0"/>
        <w:spacing w:after="0" w:line="240" w:lineRule="auto"/>
        <w:jc w:val="center"/>
        <w:rPr>
          <w:rFonts w:ascii="Arial" w:hAnsi="Arial" w:cs="Arial"/>
          <w:sz w:val="18"/>
          <w:szCs w:val="18"/>
        </w:rPr>
      </w:pPr>
    </w:p>
    <w:p w:rsidR="00843293" w:rsidRPr="00843293" w:rsidRDefault="00843293" w:rsidP="00843293">
      <w:pPr>
        <w:widowControl w:val="0"/>
        <w:autoSpaceDE w:val="0"/>
        <w:autoSpaceDN w:val="0"/>
        <w:adjustRightInd w:val="0"/>
        <w:spacing w:after="0" w:line="240" w:lineRule="auto"/>
        <w:jc w:val="center"/>
        <w:rPr>
          <w:rFonts w:ascii="Arial" w:eastAsia="Times New Roman" w:hAnsi="Arial" w:cs="Arial"/>
          <w:sz w:val="18"/>
          <w:szCs w:val="18"/>
          <w:lang w:eastAsia="ru-RU"/>
        </w:rPr>
      </w:pPr>
      <w:r w:rsidRPr="00843293">
        <w:rPr>
          <w:rFonts w:ascii="Arial" w:eastAsia="Times New Roman" w:hAnsi="Arial" w:cs="Arial"/>
          <w:sz w:val="18"/>
          <w:szCs w:val="18"/>
          <w:lang w:eastAsia="ru-RU"/>
        </w:rPr>
        <w:t>г. Новосибирск</w:t>
      </w:r>
      <w:r w:rsidRPr="00843293">
        <w:rPr>
          <w:rFonts w:ascii="Arial" w:eastAsia="Times New Roman" w:hAnsi="Arial" w:cs="Arial"/>
          <w:sz w:val="18"/>
          <w:szCs w:val="18"/>
          <w:lang w:eastAsia="ru-RU"/>
        </w:rPr>
        <w:tab/>
        <w:t xml:space="preserve">                                                      </w:t>
      </w:r>
      <w:r>
        <w:rPr>
          <w:rFonts w:ascii="Arial" w:eastAsia="Times New Roman" w:hAnsi="Arial" w:cs="Arial"/>
          <w:sz w:val="18"/>
          <w:szCs w:val="18"/>
          <w:lang w:eastAsia="ru-RU"/>
        </w:rPr>
        <w:t xml:space="preserve">                                 </w:t>
      </w:r>
      <w:r w:rsidRPr="00843293">
        <w:rPr>
          <w:rFonts w:ascii="Arial" w:eastAsia="Times New Roman" w:hAnsi="Arial" w:cs="Arial"/>
          <w:sz w:val="18"/>
          <w:szCs w:val="18"/>
          <w:lang w:eastAsia="ru-RU"/>
        </w:rPr>
        <w:t xml:space="preserve">              «</w:t>
      </w:r>
      <w:r w:rsidRPr="00843293">
        <w:rPr>
          <w:rFonts w:ascii="Arial" w:eastAsia="Times New Roman" w:hAnsi="Arial" w:cs="Arial"/>
          <w:sz w:val="18"/>
          <w:szCs w:val="18"/>
          <w:u w:val="single"/>
          <w:lang w:eastAsia="ru-RU"/>
        </w:rPr>
        <w:t xml:space="preserve">           </w:t>
      </w:r>
      <w:r w:rsidRPr="00843293">
        <w:rPr>
          <w:rFonts w:ascii="Arial" w:eastAsia="Times New Roman" w:hAnsi="Arial" w:cs="Arial"/>
          <w:sz w:val="18"/>
          <w:szCs w:val="18"/>
          <w:lang w:eastAsia="ru-RU"/>
        </w:rPr>
        <w:t>»</w:t>
      </w:r>
      <w:r w:rsidRPr="00843293">
        <w:rPr>
          <w:rFonts w:ascii="Arial" w:eastAsia="Times New Roman" w:hAnsi="Arial" w:cs="Arial"/>
          <w:sz w:val="18"/>
          <w:szCs w:val="18"/>
          <w:u w:val="single"/>
          <w:lang w:eastAsia="ru-RU"/>
        </w:rPr>
        <w:t xml:space="preserve">                       </w:t>
      </w:r>
      <w:r w:rsidRPr="00843293">
        <w:rPr>
          <w:rFonts w:ascii="Arial" w:eastAsia="Times New Roman" w:hAnsi="Arial" w:cs="Arial"/>
          <w:sz w:val="18"/>
          <w:szCs w:val="18"/>
          <w:lang w:eastAsia="ru-RU"/>
        </w:rPr>
        <w:t xml:space="preserve"> 2018 г.</w:t>
      </w:r>
    </w:p>
    <w:p w:rsidR="00843293" w:rsidRPr="00843293" w:rsidRDefault="00843293" w:rsidP="00843293">
      <w:pPr>
        <w:widowControl w:val="0"/>
        <w:autoSpaceDE w:val="0"/>
        <w:autoSpaceDN w:val="0"/>
        <w:adjustRightInd w:val="0"/>
        <w:spacing w:after="0" w:line="240" w:lineRule="auto"/>
        <w:ind w:firstLine="567"/>
        <w:jc w:val="both"/>
        <w:rPr>
          <w:rFonts w:ascii="Arial" w:eastAsia="Times New Roman" w:hAnsi="Arial" w:cs="Arial"/>
          <w:sz w:val="18"/>
          <w:szCs w:val="18"/>
          <w:lang w:eastAsia="ru-RU"/>
        </w:rPr>
      </w:pPr>
    </w:p>
    <w:p w:rsidR="00843293" w:rsidRPr="00843293" w:rsidRDefault="00843293" w:rsidP="00843293">
      <w:pPr>
        <w:widowControl w:val="0"/>
        <w:autoSpaceDE w:val="0"/>
        <w:autoSpaceDN w:val="0"/>
        <w:adjustRightInd w:val="0"/>
        <w:spacing w:after="0" w:line="240" w:lineRule="auto"/>
        <w:ind w:firstLine="567"/>
        <w:jc w:val="both"/>
        <w:rPr>
          <w:rFonts w:ascii="Arial" w:eastAsia="Times New Roman" w:hAnsi="Arial" w:cs="Arial"/>
          <w:sz w:val="18"/>
          <w:szCs w:val="18"/>
          <w:lang w:eastAsia="ru-RU"/>
        </w:rPr>
      </w:pPr>
      <w:proofErr w:type="gramStart"/>
      <w:r w:rsidRPr="00843293">
        <w:rPr>
          <w:rFonts w:ascii="Arial" w:eastAsia="Times New Roman" w:hAnsi="Arial" w:cs="Arial"/>
          <w:sz w:val="18"/>
          <w:szCs w:val="18"/>
          <w:lang w:eastAsia="ru-RU"/>
        </w:rPr>
        <w:t xml:space="preserve">Гражданин РФ </w:t>
      </w:r>
      <w:r w:rsidRPr="00843293">
        <w:rPr>
          <w:rFonts w:ascii="Arial" w:eastAsia="Times New Roman" w:hAnsi="Arial" w:cs="Arial"/>
          <w:b/>
          <w:sz w:val="18"/>
          <w:szCs w:val="18"/>
          <w:lang w:eastAsia="ru-RU"/>
        </w:rPr>
        <w:t>Просеков Николай Алексеевич</w:t>
      </w:r>
      <w:r w:rsidRPr="00843293">
        <w:rPr>
          <w:rFonts w:ascii="Arial" w:eastAsia="Times New Roman" w:hAnsi="Arial" w:cs="Arial"/>
          <w:sz w:val="18"/>
          <w:szCs w:val="18"/>
          <w:lang w:eastAsia="ru-RU"/>
        </w:rPr>
        <w:t xml:space="preserve">, именуемый в дальнейшем «Арендодатель», с одной стороны, и </w:t>
      </w:r>
      <w:r w:rsidRPr="00843293">
        <w:rPr>
          <w:rFonts w:ascii="Arial" w:hAnsi="Arial" w:cs="Arial"/>
          <w:sz w:val="18"/>
          <w:szCs w:val="18"/>
        </w:rPr>
        <w:t xml:space="preserve">Федеральное государственное бюджетное образовательное учреждение высшего образования </w:t>
      </w:r>
      <w:r w:rsidRPr="00843293">
        <w:rPr>
          <w:rFonts w:ascii="Arial" w:hAnsi="Arial" w:cs="Arial"/>
          <w:bCs/>
          <w:sz w:val="18"/>
          <w:szCs w:val="18"/>
        </w:rPr>
        <w:t xml:space="preserve">«Сибирский государственный университет путей сообщения» </w:t>
      </w:r>
      <w:r w:rsidRPr="00843293">
        <w:rPr>
          <w:rFonts w:ascii="Arial" w:hAnsi="Arial" w:cs="Arial"/>
          <w:sz w:val="18"/>
          <w:szCs w:val="18"/>
        </w:rPr>
        <w:t>(СГУПС), име</w:t>
      </w:r>
      <w:r w:rsidRPr="00843293">
        <w:rPr>
          <w:rFonts w:ascii="Arial" w:hAnsi="Arial" w:cs="Arial"/>
          <w:sz w:val="18"/>
          <w:szCs w:val="18"/>
        </w:rPr>
        <w:softHyphen/>
        <w:t xml:space="preserve">нуемый в дальнейшем «Арендатор», в лице проректора по научной работе </w:t>
      </w:r>
      <w:r w:rsidRPr="00843293">
        <w:rPr>
          <w:rFonts w:ascii="Arial" w:hAnsi="Arial" w:cs="Arial"/>
          <w:b/>
          <w:sz w:val="18"/>
          <w:szCs w:val="18"/>
        </w:rPr>
        <w:t>Абрамова Андрея Дмитриевича</w:t>
      </w:r>
      <w:r w:rsidRPr="00843293">
        <w:rPr>
          <w:rFonts w:ascii="Arial" w:hAnsi="Arial" w:cs="Arial"/>
          <w:bCs/>
          <w:sz w:val="18"/>
          <w:szCs w:val="18"/>
        </w:rPr>
        <w:t xml:space="preserve">, </w:t>
      </w:r>
      <w:r w:rsidRPr="00843293">
        <w:rPr>
          <w:rFonts w:ascii="Arial" w:hAnsi="Arial" w:cs="Arial"/>
          <w:sz w:val="18"/>
          <w:szCs w:val="18"/>
        </w:rPr>
        <w:t>действующего на основании доверенности № 50 от 17.09.2018 г.</w:t>
      </w:r>
      <w:r w:rsidRPr="00843293">
        <w:rPr>
          <w:rFonts w:ascii="Arial" w:eastAsia="Times New Roman" w:hAnsi="Arial" w:cs="Arial"/>
          <w:sz w:val="18"/>
          <w:szCs w:val="18"/>
          <w:lang w:eastAsia="ru-RU"/>
        </w:rPr>
        <w:t>, с другой стороны, с целью осуществления закупки на основании 223-ФЗ от 18.07.2011 и</w:t>
      </w:r>
      <w:proofErr w:type="gramEnd"/>
      <w:r w:rsidRPr="00843293">
        <w:rPr>
          <w:rFonts w:ascii="Arial" w:eastAsia="Times New Roman" w:hAnsi="Arial" w:cs="Arial"/>
          <w:sz w:val="18"/>
          <w:szCs w:val="18"/>
          <w:lang w:eastAsia="ru-RU"/>
        </w:rPr>
        <w:t xml:space="preserve"> в соответствии с подпунктом 1 пункта 5.1 Положения о закупках</w:t>
      </w:r>
      <w:r>
        <w:rPr>
          <w:rFonts w:ascii="Arial" w:eastAsia="Times New Roman" w:hAnsi="Arial" w:cs="Arial"/>
          <w:sz w:val="18"/>
          <w:szCs w:val="18"/>
          <w:lang w:eastAsia="ru-RU"/>
        </w:rPr>
        <w:t xml:space="preserve"> </w:t>
      </w:r>
      <w:r w:rsidRPr="00843293">
        <w:rPr>
          <w:rFonts w:ascii="Arial" w:eastAsia="Times New Roman" w:hAnsi="Arial" w:cs="Arial"/>
          <w:sz w:val="18"/>
          <w:szCs w:val="18"/>
          <w:lang w:eastAsia="ru-RU"/>
        </w:rPr>
        <w:t>заключили настоящий Договор о нижеследующем:</w:t>
      </w:r>
    </w:p>
    <w:p w:rsidR="00843293" w:rsidRPr="00843293" w:rsidRDefault="00843293" w:rsidP="00843293">
      <w:pPr>
        <w:widowControl w:val="0"/>
        <w:autoSpaceDE w:val="0"/>
        <w:autoSpaceDN w:val="0"/>
        <w:adjustRightInd w:val="0"/>
        <w:spacing w:after="0" w:line="240" w:lineRule="auto"/>
        <w:jc w:val="center"/>
        <w:outlineLvl w:val="0"/>
        <w:rPr>
          <w:rFonts w:ascii="Arial" w:hAnsi="Arial" w:cs="Arial"/>
          <w:sz w:val="18"/>
          <w:szCs w:val="18"/>
        </w:rPr>
      </w:pPr>
      <w:bookmarkStart w:id="1" w:name="Par17"/>
      <w:bookmarkEnd w:id="1"/>
      <w:r w:rsidRPr="00843293">
        <w:rPr>
          <w:rFonts w:ascii="Arial" w:hAnsi="Arial" w:cs="Arial"/>
          <w:sz w:val="18"/>
          <w:szCs w:val="18"/>
        </w:rPr>
        <w:t>1. Предмет Договора</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1.1. Арендодатель предоставляет Арендатору за плату во временное владение и пользование буровое оборудование (далее – буровая установка), а Арендатор обязуется принять буровое оборудование и уплачивать Арендодателю арендную плату.</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Услуги по технической эксплуатации бурового оборудования Арендодателем не оказываются.</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1.2. Объектом аренды по Договору является буровая установка, имеющая следующие характеристики:</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Наименование, марка, модель: Буровая установка УГБ 50 МСЗ.</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 xml:space="preserve">1.3 Количество буровых установок, указанных </w:t>
      </w:r>
      <w:proofErr w:type="gramStart"/>
      <w:r w:rsidRPr="00843293">
        <w:rPr>
          <w:rFonts w:ascii="Arial" w:hAnsi="Arial" w:cs="Arial"/>
          <w:sz w:val="18"/>
          <w:szCs w:val="18"/>
        </w:rPr>
        <w:t>п</w:t>
      </w:r>
      <w:proofErr w:type="gramEnd"/>
      <w:r w:rsidRPr="00843293">
        <w:rPr>
          <w:rFonts w:ascii="Arial" w:hAnsi="Arial" w:cs="Arial"/>
          <w:sz w:val="18"/>
          <w:szCs w:val="18"/>
        </w:rPr>
        <w:t xml:space="preserve"> .1.2 передаваемых в аренду – 2 шт.</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1.4. Буровые установки принадлежит Арендодателю.</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lastRenderedPageBreak/>
        <w:t>1.5. Арендодатель гарантирует, что на момент заключения Договора буровые установки</w:t>
      </w:r>
      <w:r>
        <w:rPr>
          <w:rFonts w:ascii="Arial" w:hAnsi="Arial" w:cs="Arial"/>
          <w:sz w:val="18"/>
          <w:szCs w:val="18"/>
        </w:rPr>
        <w:t xml:space="preserve"> </w:t>
      </w:r>
      <w:r w:rsidRPr="00843293">
        <w:rPr>
          <w:rFonts w:ascii="Arial" w:hAnsi="Arial" w:cs="Arial"/>
          <w:sz w:val="18"/>
          <w:szCs w:val="18"/>
        </w:rPr>
        <w:t>предметом спора не выступают, под арестом не состоят, предметом залога не являются и не обременены иными правами третьих лиц.</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1.6. Стороны оценивают каждую буровую установку</w:t>
      </w:r>
      <w:r>
        <w:rPr>
          <w:rFonts w:ascii="Arial" w:hAnsi="Arial" w:cs="Arial"/>
          <w:sz w:val="18"/>
          <w:szCs w:val="18"/>
        </w:rPr>
        <w:t xml:space="preserve"> </w:t>
      </w:r>
      <w:r w:rsidRPr="00843293">
        <w:rPr>
          <w:rFonts w:ascii="Arial" w:hAnsi="Arial" w:cs="Arial"/>
          <w:sz w:val="18"/>
          <w:szCs w:val="18"/>
        </w:rPr>
        <w:t>в 1900 000 (Один миллион девятьсот тысяч) руб.</w:t>
      </w:r>
    </w:p>
    <w:p w:rsidR="00843293" w:rsidRPr="00843293" w:rsidRDefault="00843293" w:rsidP="00843293">
      <w:pPr>
        <w:widowControl w:val="0"/>
        <w:autoSpaceDE w:val="0"/>
        <w:autoSpaceDN w:val="0"/>
        <w:adjustRightInd w:val="0"/>
        <w:spacing w:after="0" w:line="240" w:lineRule="auto"/>
        <w:jc w:val="center"/>
        <w:outlineLvl w:val="0"/>
        <w:rPr>
          <w:rFonts w:ascii="Arial" w:hAnsi="Arial" w:cs="Arial"/>
          <w:sz w:val="18"/>
          <w:szCs w:val="18"/>
        </w:rPr>
      </w:pPr>
      <w:bookmarkStart w:id="2" w:name="Par39"/>
      <w:bookmarkEnd w:id="2"/>
      <w:r w:rsidRPr="00843293">
        <w:rPr>
          <w:rFonts w:ascii="Arial" w:hAnsi="Arial" w:cs="Arial"/>
          <w:sz w:val="18"/>
          <w:szCs w:val="18"/>
        </w:rPr>
        <w:t>2. Срок аренды и срок действия Договора</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2.1. Срок аренды</w:t>
      </w:r>
      <w:r>
        <w:rPr>
          <w:rFonts w:ascii="Arial" w:hAnsi="Arial" w:cs="Arial"/>
          <w:sz w:val="18"/>
          <w:szCs w:val="18"/>
        </w:rPr>
        <w:t>: 15 дней с момента подписания договора сторонами</w:t>
      </w:r>
      <w:r w:rsidRPr="00843293">
        <w:rPr>
          <w:rFonts w:ascii="Arial" w:hAnsi="Arial" w:cs="Arial"/>
          <w:sz w:val="18"/>
          <w:szCs w:val="18"/>
        </w:rPr>
        <w:t>.</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 xml:space="preserve">2.1. Срок действия Договора </w:t>
      </w:r>
      <w:r>
        <w:rPr>
          <w:rFonts w:ascii="Arial" w:hAnsi="Arial" w:cs="Arial"/>
          <w:sz w:val="18"/>
          <w:szCs w:val="18"/>
        </w:rPr>
        <w:t xml:space="preserve">с момента подписания </w:t>
      </w:r>
      <w:r w:rsidRPr="00843293">
        <w:rPr>
          <w:rFonts w:ascii="Arial" w:hAnsi="Arial" w:cs="Arial"/>
          <w:sz w:val="18"/>
          <w:szCs w:val="18"/>
        </w:rPr>
        <w:t xml:space="preserve"> до исполнения сторонами своих обязательств.</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 xml:space="preserve">2.2. Срок действия Договора может быть продлен Сторонами путем заключения </w:t>
      </w:r>
      <w:hyperlink r:id="rId11" w:history="1">
        <w:r w:rsidRPr="00843293">
          <w:rPr>
            <w:rFonts w:ascii="Arial" w:hAnsi="Arial" w:cs="Arial"/>
            <w:sz w:val="18"/>
            <w:szCs w:val="18"/>
          </w:rPr>
          <w:t>дополнительного соглашения</w:t>
        </w:r>
      </w:hyperlink>
      <w:r w:rsidRPr="00843293">
        <w:rPr>
          <w:rFonts w:ascii="Arial" w:hAnsi="Arial" w:cs="Arial"/>
          <w:sz w:val="18"/>
          <w:szCs w:val="18"/>
        </w:rPr>
        <w:t>.</w:t>
      </w:r>
    </w:p>
    <w:p w:rsidR="00843293" w:rsidRPr="00843293" w:rsidRDefault="00843293" w:rsidP="00843293">
      <w:pPr>
        <w:widowControl w:val="0"/>
        <w:autoSpaceDE w:val="0"/>
        <w:autoSpaceDN w:val="0"/>
        <w:adjustRightInd w:val="0"/>
        <w:spacing w:after="0" w:line="240" w:lineRule="auto"/>
        <w:jc w:val="center"/>
        <w:outlineLvl w:val="0"/>
        <w:rPr>
          <w:rFonts w:ascii="Arial" w:hAnsi="Arial" w:cs="Arial"/>
          <w:sz w:val="18"/>
          <w:szCs w:val="18"/>
        </w:rPr>
      </w:pPr>
      <w:bookmarkStart w:id="3" w:name="Par53"/>
      <w:bookmarkEnd w:id="3"/>
      <w:r w:rsidRPr="00843293">
        <w:rPr>
          <w:rFonts w:ascii="Arial" w:hAnsi="Arial" w:cs="Arial"/>
          <w:sz w:val="18"/>
          <w:szCs w:val="18"/>
        </w:rPr>
        <w:t>3. Предоставление и возврат объекта аренды</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3.1. Предоставление буровых установок</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3.1.1. Каждая буровая установка передается Арендодателю на основании акта приема-передачи (Приложение №1 к Договору).</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Буровая установка передается со всеми необходимыми для ее эксплуатации в соответствии с условиями Договора принадлежностями.</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3.1.2. Перед подписанием акта приема-передачи Арендатор обязан осмотреть и проверить состояние буровой установки, а также его комплектность на предмет соответствия условиям Договора.</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3.1.3. Данные о состоянии, комплектности буровой установки, выявленных недостатках, передаваемых принадлежностях и документах фиксируются сторонами в акте приема-передачи.</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3.2. Возврат буровой установки</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 xml:space="preserve">3.2.1. Арендатор обязан по окончании срока аренды или при его досрочном расторжении возвратить буровую установки и принадлежности </w:t>
      </w:r>
      <w:proofErr w:type="gramStart"/>
      <w:r w:rsidRPr="00843293">
        <w:rPr>
          <w:rFonts w:ascii="Arial" w:hAnsi="Arial" w:cs="Arial"/>
          <w:sz w:val="18"/>
          <w:szCs w:val="18"/>
        </w:rPr>
        <w:t>к ней в пригодном для эксплуатации состоянии с учетом нормального износа по акту</w:t>
      </w:r>
      <w:proofErr w:type="gramEnd"/>
      <w:r w:rsidRPr="00843293">
        <w:rPr>
          <w:rFonts w:ascii="Arial" w:hAnsi="Arial" w:cs="Arial"/>
          <w:sz w:val="18"/>
          <w:szCs w:val="18"/>
        </w:rPr>
        <w:t xml:space="preserve"> возврата буровой установки (Приложение №2 к Договору).</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3.2.2. Перед подписанием акта возврата Арендодатель обязан осмотреть и проверить состояние, комплектность буровой установки и принадлежностей к ней.</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3.2.3. В акте возврата Стороны указывают данные о состоянии, комплектности буровой установки, выявленных недостатках, передаваемых принадлежностях и документах</w:t>
      </w:r>
      <w:r>
        <w:rPr>
          <w:rFonts w:ascii="Arial" w:hAnsi="Arial" w:cs="Arial"/>
          <w:sz w:val="18"/>
          <w:szCs w:val="18"/>
        </w:rPr>
        <w:t xml:space="preserve"> </w:t>
      </w:r>
      <w:r w:rsidRPr="00843293">
        <w:rPr>
          <w:rFonts w:ascii="Arial" w:hAnsi="Arial" w:cs="Arial"/>
          <w:sz w:val="18"/>
          <w:szCs w:val="18"/>
        </w:rPr>
        <w:t>на момент возврата.</w:t>
      </w:r>
    </w:p>
    <w:p w:rsidR="00843293" w:rsidRPr="00843293" w:rsidRDefault="00843293" w:rsidP="00843293">
      <w:pPr>
        <w:widowControl w:val="0"/>
        <w:autoSpaceDE w:val="0"/>
        <w:autoSpaceDN w:val="0"/>
        <w:adjustRightInd w:val="0"/>
        <w:spacing w:after="0" w:line="240" w:lineRule="auto"/>
        <w:jc w:val="center"/>
        <w:outlineLvl w:val="0"/>
        <w:rPr>
          <w:rFonts w:ascii="Arial" w:hAnsi="Arial" w:cs="Arial"/>
          <w:sz w:val="18"/>
          <w:szCs w:val="18"/>
        </w:rPr>
      </w:pPr>
      <w:bookmarkStart w:id="4" w:name="Par100"/>
      <w:bookmarkEnd w:id="4"/>
      <w:r w:rsidRPr="00843293">
        <w:rPr>
          <w:rFonts w:ascii="Arial" w:hAnsi="Arial" w:cs="Arial"/>
          <w:sz w:val="18"/>
          <w:szCs w:val="18"/>
        </w:rPr>
        <w:t>4. Арендная плата и расчеты по Договору</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4.1. Арендная плата, установленная Договором за оду буровую установку, составляет 6 135 (шесть тысяч сто тридцать пять) руб. 00 коп</w:t>
      </w:r>
      <w:proofErr w:type="gramStart"/>
      <w:r w:rsidRPr="00843293">
        <w:rPr>
          <w:rFonts w:ascii="Arial" w:hAnsi="Arial" w:cs="Arial"/>
          <w:sz w:val="18"/>
          <w:szCs w:val="18"/>
        </w:rPr>
        <w:t>.</w:t>
      </w:r>
      <w:proofErr w:type="gramEnd"/>
      <w:r w:rsidRPr="00843293">
        <w:rPr>
          <w:rFonts w:ascii="Arial" w:hAnsi="Arial" w:cs="Arial"/>
          <w:sz w:val="18"/>
          <w:szCs w:val="18"/>
        </w:rPr>
        <w:t xml:space="preserve"> </w:t>
      </w:r>
      <w:proofErr w:type="gramStart"/>
      <w:r w:rsidRPr="00843293">
        <w:rPr>
          <w:rFonts w:ascii="Arial" w:hAnsi="Arial" w:cs="Arial"/>
          <w:sz w:val="18"/>
          <w:szCs w:val="18"/>
        </w:rPr>
        <w:t>в</w:t>
      </w:r>
      <w:proofErr w:type="gramEnd"/>
      <w:r w:rsidRPr="00843293">
        <w:rPr>
          <w:rFonts w:ascii="Arial" w:hAnsi="Arial" w:cs="Arial"/>
          <w:sz w:val="18"/>
          <w:szCs w:val="18"/>
        </w:rPr>
        <w:t xml:space="preserve"> сутки в том числе НДФЛ 13%. Общая сумма, подлежащая оплате по договору за буровые установки составляет </w:t>
      </w:r>
      <w:r w:rsidRPr="00843293">
        <w:rPr>
          <w:rFonts w:ascii="Arial" w:hAnsi="Arial" w:cs="Arial"/>
          <w:b/>
          <w:sz w:val="18"/>
          <w:szCs w:val="18"/>
        </w:rPr>
        <w:t>184 050 (сто восемьдесят четыре тысячи пятьдесят) руб. 00 коп. в том числе НДФЛ 13%</w:t>
      </w:r>
      <w:r w:rsidRPr="00843293">
        <w:rPr>
          <w:rFonts w:ascii="Arial" w:hAnsi="Arial" w:cs="Arial"/>
          <w:sz w:val="18"/>
          <w:szCs w:val="18"/>
        </w:rPr>
        <w:t>.</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4.2. Арендная плата перечисляется на банковскую карту Арендодателя по представленным реквизитам в течени</w:t>
      </w:r>
      <w:proofErr w:type="gramStart"/>
      <w:r w:rsidRPr="00843293">
        <w:rPr>
          <w:rFonts w:ascii="Arial" w:hAnsi="Arial" w:cs="Arial"/>
          <w:sz w:val="18"/>
          <w:szCs w:val="18"/>
        </w:rPr>
        <w:t>и</w:t>
      </w:r>
      <w:proofErr w:type="gramEnd"/>
      <w:r w:rsidRPr="00843293">
        <w:rPr>
          <w:rFonts w:ascii="Arial" w:hAnsi="Arial" w:cs="Arial"/>
          <w:sz w:val="18"/>
          <w:szCs w:val="18"/>
        </w:rPr>
        <w:t xml:space="preserve"> 10 календарных дней после завершения срока аренды и возврата арендодателю буровой установки в установленном порядке.</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4.3. Арендатор, в соответствии со ст. 226 НК РФ, признается налоговым агентом. Арендатор удерживает налог на доходы физических лиц (далее - налог) из арендной платы при ее фактической уплате Арендодателю (п. 4 ст. 226 НК РФ). Удержанную сумму налога Арендатор уплачивает по месту своего учета в налоговом органе.</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4.4. Размер арендной платы может быть изменен по соглашению Сторон путем заключения дополнительного соглашения.</w:t>
      </w:r>
    </w:p>
    <w:p w:rsidR="00843293" w:rsidRPr="00843293" w:rsidRDefault="00843293" w:rsidP="00843293">
      <w:pPr>
        <w:widowControl w:val="0"/>
        <w:autoSpaceDE w:val="0"/>
        <w:autoSpaceDN w:val="0"/>
        <w:adjustRightInd w:val="0"/>
        <w:spacing w:after="0" w:line="240" w:lineRule="auto"/>
        <w:jc w:val="center"/>
        <w:outlineLvl w:val="0"/>
        <w:rPr>
          <w:rFonts w:ascii="Arial" w:hAnsi="Arial" w:cs="Arial"/>
          <w:sz w:val="18"/>
          <w:szCs w:val="18"/>
        </w:rPr>
      </w:pPr>
      <w:bookmarkStart w:id="5" w:name="Par124"/>
      <w:bookmarkEnd w:id="5"/>
      <w:r w:rsidRPr="00843293">
        <w:rPr>
          <w:rFonts w:ascii="Arial" w:hAnsi="Arial" w:cs="Arial"/>
          <w:sz w:val="18"/>
          <w:szCs w:val="18"/>
        </w:rPr>
        <w:t>5. Содержание буровой установки</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5.1. Арендатор не вправе разбирать буровую установку, осуществлять любое иное вмешательство в ее конструкцию и устанавливать на нее дополнительное оборудование.</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5.2. Улучшение буровой установки</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5.2.1. Арендатор вправе за свой счет производить отделимые улучшения буровой установки, которые являются собственностью Арендатора.</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5.2.2. Неотделимые улучшения буровой установки Арендатор вправе производить с письменного согласия Арендодателя, для чего Стороны составляют дополнительное соглашение, в котором согласовывают виды, объем, сроки производства и стоимость таких улучшений.</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5.2.3. Стороны согласовали, что стоимость неотделимых улучшений засчитывается в счет будущих арендных платежей.</w:t>
      </w:r>
    </w:p>
    <w:p w:rsidR="00843293" w:rsidRPr="00843293" w:rsidRDefault="00843293" w:rsidP="00843293">
      <w:pPr>
        <w:widowControl w:val="0"/>
        <w:autoSpaceDE w:val="0"/>
        <w:autoSpaceDN w:val="0"/>
        <w:adjustRightInd w:val="0"/>
        <w:spacing w:after="0" w:line="240" w:lineRule="auto"/>
        <w:jc w:val="center"/>
        <w:outlineLvl w:val="0"/>
        <w:rPr>
          <w:rFonts w:ascii="Arial" w:hAnsi="Arial" w:cs="Arial"/>
          <w:sz w:val="18"/>
          <w:szCs w:val="18"/>
        </w:rPr>
      </w:pPr>
      <w:bookmarkStart w:id="6" w:name="Par134"/>
      <w:bookmarkEnd w:id="6"/>
      <w:r w:rsidRPr="00843293">
        <w:rPr>
          <w:rFonts w:ascii="Arial" w:hAnsi="Arial" w:cs="Arial"/>
          <w:sz w:val="18"/>
          <w:szCs w:val="18"/>
        </w:rPr>
        <w:t>6. Эксплуатация оборудования</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6.1. Каждая буровая установка должна использоваться Арендатором при инженерно-геологических изысканиях в соответствии со служебными заданиями.</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6.2. Арендатор обязан обеспечивать сохранность буровой установки, эксплуатировать с соблюдением инструкций организации-изготовителя и технического паспорта во время выполнения работ на объекте. Сохранность буровой установки вне времени выполнения работ на объекте, в том числе на местах стоянки, обеспечивает Арендодатель.</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6.3. Арендатор не несет расходы, связанные с оплатой горюче-смазочных материалов (ГСМ) буровой установки и других расходуемых материалов и принадлежностей;</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6.4. Арендатор, не вправе без письменного согласия Арендодателя сдавать буровую установку в субаренду.</w:t>
      </w:r>
    </w:p>
    <w:p w:rsidR="00843293" w:rsidRPr="00843293" w:rsidRDefault="00843293" w:rsidP="00843293">
      <w:pPr>
        <w:widowControl w:val="0"/>
        <w:autoSpaceDE w:val="0"/>
        <w:autoSpaceDN w:val="0"/>
        <w:adjustRightInd w:val="0"/>
        <w:spacing w:after="0" w:line="240" w:lineRule="auto"/>
        <w:jc w:val="center"/>
        <w:outlineLvl w:val="0"/>
        <w:rPr>
          <w:rFonts w:ascii="Arial" w:hAnsi="Arial" w:cs="Arial"/>
          <w:sz w:val="18"/>
          <w:szCs w:val="18"/>
        </w:rPr>
      </w:pPr>
      <w:bookmarkStart w:id="7" w:name="Par146"/>
      <w:bookmarkEnd w:id="7"/>
      <w:r w:rsidRPr="00843293">
        <w:rPr>
          <w:rFonts w:ascii="Arial" w:hAnsi="Arial" w:cs="Arial"/>
          <w:sz w:val="18"/>
          <w:szCs w:val="18"/>
        </w:rPr>
        <w:t>7. Ответственность Сторон</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7.1. За несвоевременное перечисление арендной платы Арендодатель вправе требовать с Арендатора уплаты неустойки в размере 0,001%  неуплаченной суммы за каждый день просрочки.</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7.2. За несвоевременную передачу объекта сторона, нарушившая Договор, обязана уплатить другой стороне неустойку в размере 0,001% ежесуточной арендной платы за каждый день просрочки.</w:t>
      </w:r>
    </w:p>
    <w:p w:rsidR="00843293" w:rsidRPr="00843293" w:rsidRDefault="00843293" w:rsidP="00843293">
      <w:pPr>
        <w:widowControl w:val="0"/>
        <w:autoSpaceDE w:val="0"/>
        <w:autoSpaceDN w:val="0"/>
        <w:adjustRightInd w:val="0"/>
        <w:spacing w:after="0" w:line="240" w:lineRule="auto"/>
        <w:jc w:val="center"/>
        <w:outlineLvl w:val="0"/>
        <w:rPr>
          <w:rFonts w:ascii="Arial" w:hAnsi="Arial" w:cs="Arial"/>
          <w:sz w:val="18"/>
          <w:szCs w:val="18"/>
        </w:rPr>
      </w:pPr>
      <w:bookmarkStart w:id="8" w:name="Par197"/>
      <w:bookmarkEnd w:id="8"/>
      <w:r w:rsidRPr="00843293">
        <w:rPr>
          <w:rFonts w:ascii="Arial" w:hAnsi="Arial" w:cs="Arial"/>
          <w:sz w:val="18"/>
          <w:szCs w:val="18"/>
        </w:rPr>
        <w:t>8. Изменение и расторжение Договора</w:t>
      </w:r>
    </w:p>
    <w:p w:rsidR="00843293" w:rsidRPr="00843293" w:rsidRDefault="00843293" w:rsidP="00843293">
      <w:pPr>
        <w:widowControl w:val="0"/>
        <w:autoSpaceDE w:val="0"/>
        <w:autoSpaceDN w:val="0"/>
        <w:adjustRightInd w:val="0"/>
        <w:spacing w:after="0" w:line="240" w:lineRule="auto"/>
        <w:ind w:firstLine="567"/>
        <w:jc w:val="both"/>
        <w:rPr>
          <w:rFonts w:ascii="Arial" w:hAnsi="Arial" w:cs="Arial"/>
          <w:sz w:val="18"/>
          <w:szCs w:val="18"/>
        </w:rPr>
      </w:pPr>
      <w:r w:rsidRPr="00843293">
        <w:rPr>
          <w:rFonts w:ascii="Arial" w:hAnsi="Arial" w:cs="Arial"/>
          <w:sz w:val="18"/>
          <w:szCs w:val="18"/>
        </w:rPr>
        <w:t xml:space="preserve">8.1. Настоящий </w:t>
      </w:r>
      <w:proofErr w:type="gramStart"/>
      <w:r w:rsidRPr="00843293">
        <w:rPr>
          <w:rFonts w:ascii="Arial" w:hAnsi="Arial" w:cs="Arial"/>
          <w:sz w:val="18"/>
          <w:szCs w:val="18"/>
        </w:rPr>
        <w:t>договор</w:t>
      </w:r>
      <w:proofErr w:type="gramEnd"/>
      <w:r w:rsidRPr="00843293">
        <w:rPr>
          <w:rFonts w:ascii="Arial" w:hAnsi="Arial" w:cs="Arial"/>
          <w:sz w:val="18"/>
          <w:szCs w:val="18"/>
        </w:rPr>
        <w:t xml:space="preserve"> может быть расторгнут досрочно  по письменному соглашению Сторон или в одностороннем порядке в случаях,  предусмотренных законодательством.                                                       </w:t>
      </w:r>
    </w:p>
    <w:p w:rsidR="00843293" w:rsidRPr="00843293" w:rsidRDefault="00843293" w:rsidP="00843293">
      <w:pPr>
        <w:widowControl w:val="0"/>
        <w:autoSpaceDE w:val="0"/>
        <w:autoSpaceDN w:val="0"/>
        <w:adjustRightInd w:val="0"/>
        <w:spacing w:after="0" w:line="240" w:lineRule="auto"/>
        <w:ind w:firstLine="567"/>
        <w:jc w:val="both"/>
        <w:rPr>
          <w:rFonts w:ascii="Arial" w:hAnsi="Arial" w:cs="Arial"/>
          <w:sz w:val="18"/>
          <w:szCs w:val="18"/>
        </w:rPr>
      </w:pPr>
      <w:r w:rsidRPr="00843293">
        <w:rPr>
          <w:rFonts w:ascii="Arial" w:hAnsi="Arial" w:cs="Arial"/>
          <w:sz w:val="18"/>
          <w:szCs w:val="18"/>
        </w:rPr>
        <w:t xml:space="preserve">8.2. По   требованию  Арендодателя   договор   может   быть,  досрочно расторгнут судом, если Арендатор:  </w:t>
      </w:r>
    </w:p>
    <w:p w:rsidR="00843293" w:rsidRPr="00843293" w:rsidRDefault="00843293" w:rsidP="00843293">
      <w:pPr>
        <w:widowControl w:val="0"/>
        <w:autoSpaceDE w:val="0"/>
        <w:autoSpaceDN w:val="0"/>
        <w:adjustRightInd w:val="0"/>
        <w:spacing w:after="0" w:line="240" w:lineRule="auto"/>
        <w:jc w:val="both"/>
        <w:rPr>
          <w:rFonts w:ascii="Arial" w:hAnsi="Arial" w:cs="Arial"/>
          <w:sz w:val="18"/>
          <w:szCs w:val="18"/>
        </w:rPr>
      </w:pPr>
      <w:r w:rsidRPr="00843293">
        <w:rPr>
          <w:rFonts w:ascii="Arial" w:hAnsi="Arial" w:cs="Arial"/>
          <w:sz w:val="18"/>
          <w:szCs w:val="18"/>
        </w:rPr>
        <w:t xml:space="preserve">- использует буровую установку не по назначению;                            </w:t>
      </w:r>
    </w:p>
    <w:p w:rsidR="00843293" w:rsidRPr="00843293" w:rsidRDefault="00843293" w:rsidP="00843293">
      <w:pPr>
        <w:widowControl w:val="0"/>
        <w:autoSpaceDE w:val="0"/>
        <w:autoSpaceDN w:val="0"/>
        <w:adjustRightInd w:val="0"/>
        <w:spacing w:after="0" w:line="240" w:lineRule="auto"/>
        <w:jc w:val="both"/>
        <w:rPr>
          <w:rFonts w:ascii="Arial" w:hAnsi="Arial" w:cs="Arial"/>
          <w:sz w:val="18"/>
          <w:szCs w:val="18"/>
        </w:rPr>
      </w:pPr>
      <w:r w:rsidRPr="00843293">
        <w:rPr>
          <w:rFonts w:ascii="Arial" w:hAnsi="Arial" w:cs="Arial"/>
          <w:sz w:val="18"/>
          <w:szCs w:val="18"/>
        </w:rPr>
        <w:t xml:space="preserve">- предоставит буровую установку в пользование  третьим лицам без письменного согласия Арендодателя.            </w:t>
      </w:r>
    </w:p>
    <w:p w:rsidR="00843293" w:rsidRPr="00843293" w:rsidRDefault="00843293" w:rsidP="00843293">
      <w:pPr>
        <w:widowControl w:val="0"/>
        <w:autoSpaceDE w:val="0"/>
        <w:autoSpaceDN w:val="0"/>
        <w:adjustRightInd w:val="0"/>
        <w:spacing w:after="0" w:line="240" w:lineRule="auto"/>
        <w:jc w:val="center"/>
        <w:outlineLvl w:val="0"/>
        <w:rPr>
          <w:rFonts w:ascii="Arial" w:hAnsi="Arial" w:cs="Arial"/>
          <w:sz w:val="18"/>
          <w:szCs w:val="18"/>
        </w:rPr>
      </w:pPr>
      <w:bookmarkStart w:id="9" w:name="Par205"/>
      <w:bookmarkEnd w:id="9"/>
      <w:r w:rsidRPr="00843293">
        <w:rPr>
          <w:rFonts w:ascii="Arial" w:hAnsi="Arial" w:cs="Arial"/>
          <w:sz w:val="18"/>
          <w:szCs w:val="18"/>
        </w:rPr>
        <w:t>9. Порядок разрешения споров</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9.1. Все не урегулированные путем переговоров споры, связанные с заключением, толкованием, исполнением, изменением и расторжением Договора передаются в суд по месту нахождения истца.</w:t>
      </w:r>
    </w:p>
    <w:p w:rsidR="00843293" w:rsidRPr="00843293" w:rsidRDefault="00843293" w:rsidP="00843293">
      <w:pPr>
        <w:widowControl w:val="0"/>
        <w:autoSpaceDE w:val="0"/>
        <w:autoSpaceDN w:val="0"/>
        <w:adjustRightInd w:val="0"/>
        <w:spacing w:after="0" w:line="240" w:lineRule="auto"/>
        <w:jc w:val="center"/>
        <w:outlineLvl w:val="0"/>
        <w:rPr>
          <w:rFonts w:ascii="Arial" w:hAnsi="Arial" w:cs="Arial"/>
          <w:sz w:val="18"/>
          <w:szCs w:val="18"/>
        </w:rPr>
      </w:pPr>
      <w:bookmarkStart w:id="10" w:name="Par209"/>
      <w:bookmarkEnd w:id="10"/>
      <w:r w:rsidRPr="00843293">
        <w:rPr>
          <w:rFonts w:ascii="Arial" w:hAnsi="Arial" w:cs="Arial"/>
          <w:sz w:val="18"/>
          <w:szCs w:val="18"/>
        </w:rPr>
        <w:t>10. Заключительные положения</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10.1. Договор составлен в двух экземплярах, имеющих равную юридическую силу, по одному для каждой Стороны.</w:t>
      </w:r>
    </w:p>
    <w:p w:rsidR="00843293" w:rsidRPr="00843293" w:rsidRDefault="00843293" w:rsidP="00843293">
      <w:pPr>
        <w:widowControl w:val="0"/>
        <w:autoSpaceDE w:val="0"/>
        <w:autoSpaceDN w:val="0"/>
        <w:adjustRightInd w:val="0"/>
        <w:spacing w:after="0" w:line="240" w:lineRule="auto"/>
        <w:jc w:val="center"/>
        <w:outlineLvl w:val="0"/>
        <w:rPr>
          <w:rFonts w:ascii="Arial" w:hAnsi="Arial" w:cs="Arial"/>
          <w:sz w:val="18"/>
          <w:szCs w:val="18"/>
        </w:rPr>
      </w:pPr>
      <w:r w:rsidRPr="00843293">
        <w:rPr>
          <w:rFonts w:ascii="Arial" w:hAnsi="Arial" w:cs="Arial"/>
          <w:sz w:val="18"/>
          <w:szCs w:val="18"/>
        </w:rPr>
        <w:lastRenderedPageBreak/>
        <w:t>11. Приложения</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11.1. К Договору прилагаются:</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 форма акта приема-передачи бурового оборудования (приложение № 1);</w:t>
      </w:r>
    </w:p>
    <w:p w:rsidR="00843293" w:rsidRPr="00843293" w:rsidRDefault="00843293" w:rsidP="00843293">
      <w:pPr>
        <w:widowControl w:val="0"/>
        <w:autoSpaceDE w:val="0"/>
        <w:autoSpaceDN w:val="0"/>
        <w:adjustRightInd w:val="0"/>
        <w:spacing w:after="0" w:line="240" w:lineRule="auto"/>
        <w:ind w:firstLine="540"/>
        <w:jc w:val="both"/>
        <w:rPr>
          <w:rFonts w:ascii="Arial" w:hAnsi="Arial" w:cs="Arial"/>
          <w:sz w:val="18"/>
          <w:szCs w:val="18"/>
        </w:rPr>
      </w:pPr>
      <w:r w:rsidRPr="00843293">
        <w:rPr>
          <w:rFonts w:ascii="Arial" w:hAnsi="Arial" w:cs="Arial"/>
          <w:sz w:val="18"/>
          <w:szCs w:val="18"/>
        </w:rPr>
        <w:t>- форма акта возврата бурового оборудования (приложение № 2);</w:t>
      </w:r>
    </w:p>
    <w:p w:rsidR="00843293" w:rsidRPr="00843293" w:rsidRDefault="00843293" w:rsidP="00843293">
      <w:pPr>
        <w:spacing w:after="0" w:line="240" w:lineRule="auto"/>
        <w:jc w:val="center"/>
        <w:rPr>
          <w:rFonts w:ascii="Arial" w:hAnsi="Arial" w:cs="Arial"/>
          <w:sz w:val="18"/>
          <w:szCs w:val="18"/>
        </w:rPr>
      </w:pPr>
      <w:bookmarkStart w:id="11" w:name="Par221"/>
      <w:bookmarkEnd w:id="11"/>
      <w:r w:rsidRPr="00843293">
        <w:rPr>
          <w:rFonts w:ascii="Arial" w:hAnsi="Arial" w:cs="Arial"/>
          <w:sz w:val="18"/>
          <w:szCs w:val="18"/>
        </w:rPr>
        <w:t>12. Адреса и реквизиты Сторон</w:t>
      </w:r>
    </w:p>
    <w:p w:rsidR="00843293" w:rsidRPr="00843293" w:rsidRDefault="00843293" w:rsidP="00843293">
      <w:pPr>
        <w:spacing w:after="0" w:line="240" w:lineRule="auto"/>
        <w:rPr>
          <w:rFonts w:ascii="Arial" w:hAnsi="Arial" w:cs="Arial"/>
          <w:sz w:val="18"/>
          <w:szCs w:val="18"/>
        </w:rPr>
      </w:pPr>
    </w:p>
    <w:tbl>
      <w:tblPr>
        <w:tblW w:w="10047" w:type="dxa"/>
        <w:tblLook w:val="04A0" w:firstRow="1" w:lastRow="0" w:firstColumn="1" w:lastColumn="0" w:noHBand="0" w:noVBand="1"/>
      </w:tblPr>
      <w:tblGrid>
        <w:gridCol w:w="4793"/>
        <w:gridCol w:w="5254"/>
      </w:tblGrid>
      <w:tr w:rsidR="00843293" w:rsidRPr="00843293" w:rsidTr="00307C71">
        <w:trPr>
          <w:trHeight w:val="6108"/>
        </w:trPr>
        <w:tc>
          <w:tcPr>
            <w:tcW w:w="4793" w:type="dxa"/>
            <w:shd w:val="clear" w:color="auto" w:fill="auto"/>
          </w:tcPr>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АРЕНДАТОР:</w:t>
            </w:r>
          </w:p>
          <w:p w:rsidR="00843293" w:rsidRPr="00843293" w:rsidRDefault="00843293" w:rsidP="00843293">
            <w:pPr>
              <w:spacing w:after="0" w:line="240" w:lineRule="auto"/>
              <w:rPr>
                <w:rFonts w:ascii="Arial" w:hAnsi="Arial" w:cs="Arial"/>
                <w:sz w:val="18"/>
                <w:szCs w:val="18"/>
              </w:rPr>
            </w:pPr>
            <w:r w:rsidRPr="00843293">
              <w:rPr>
                <w:rFonts w:ascii="Arial" w:hAnsi="Arial" w:cs="Arial"/>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w:t>
            </w:r>
            <w:r w:rsidRPr="00843293">
              <w:rPr>
                <w:rFonts w:ascii="Arial" w:hAnsi="Arial" w:cs="Arial"/>
                <w:sz w:val="18"/>
                <w:szCs w:val="18"/>
              </w:rPr>
              <w:br/>
              <w:t>ИНН 5402113155       КПП 540201001</w:t>
            </w:r>
            <w:r w:rsidRPr="00843293">
              <w:rPr>
                <w:rFonts w:ascii="Arial" w:hAnsi="Arial" w:cs="Arial"/>
                <w:sz w:val="18"/>
                <w:szCs w:val="18"/>
              </w:rPr>
              <w:br/>
              <w:t>ОКПО 01115969 ОКТМО 50701000</w:t>
            </w:r>
          </w:p>
          <w:p w:rsidR="00843293" w:rsidRPr="00843293" w:rsidRDefault="00843293" w:rsidP="00843293">
            <w:pPr>
              <w:spacing w:after="0" w:line="240" w:lineRule="auto"/>
              <w:rPr>
                <w:rFonts w:ascii="Arial" w:eastAsia="Calibri" w:hAnsi="Arial" w:cs="Arial"/>
                <w:sz w:val="18"/>
                <w:szCs w:val="18"/>
                <w:lang w:eastAsia="zh-CN"/>
              </w:rPr>
            </w:pPr>
            <w:r w:rsidRPr="00843293">
              <w:rPr>
                <w:rFonts w:ascii="Arial" w:hAnsi="Arial" w:cs="Arial"/>
                <w:sz w:val="18"/>
                <w:szCs w:val="18"/>
              </w:rPr>
              <w:t>ОГРН 1025401011680</w:t>
            </w:r>
            <w:r w:rsidRPr="00843293">
              <w:rPr>
                <w:rFonts w:ascii="Arial" w:hAnsi="Arial" w:cs="Arial"/>
                <w:sz w:val="18"/>
                <w:szCs w:val="18"/>
              </w:rPr>
              <w:br/>
              <w:t>Индекс 630049  г. Новосибирск, ул. Дуси Ковальчук, д. 191.</w:t>
            </w:r>
            <w:r w:rsidRPr="00843293">
              <w:rPr>
                <w:rFonts w:ascii="Arial" w:hAnsi="Arial" w:cs="Arial"/>
                <w:sz w:val="18"/>
                <w:szCs w:val="18"/>
              </w:rPr>
              <w:br/>
              <w:t>Получатель: УФК по Новосибирской области (СГУПС л/с 20516Х38290)</w:t>
            </w:r>
            <w:r w:rsidRPr="00843293">
              <w:rPr>
                <w:rFonts w:ascii="Arial" w:hAnsi="Arial" w:cs="Arial"/>
                <w:sz w:val="18"/>
                <w:szCs w:val="18"/>
              </w:rPr>
              <w:br/>
              <w:t xml:space="preserve">Банк: </w:t>
            </w:r>
            <w:proofErr w:type="gramStart"/>
            <w:r w:rsidRPr="00843293">
              <w:rPr>
                <w:rFonts w:ascii="Arial" w:hAnsi="Arial" w:cs="Arial"/>
                <w:sz w:val="18"/>
                <w:szCs w:val="18"/>
              </w:rPr>
              <w:t>СИБИРСКОЕ</w:t>
            </w:r>
            <w:proofErr w:type="gramEnd"/>
            <w:r w:rsidRPr="00843293">
              <w:rPr>
                <w:rFonts w:ascii="Arial" w:hAnsi="Arial" w:cs="Arial"/>
                <w:sz w:val="18"/>
                <w:szCs w:val="18"/>
              </w:rPr>
              <w:t xml:space="preserve"> ГУ БАНКА РОССИИ Г. НОВОСИБИРСК </w:t>
            </w:r>
            <w:r w:rsidRPr="00843293">
              <w:rPr>
                <w:rFonts w:ascii="Arial" w:hAnsi="Arial" w:cs="Arial"/>
                <w:sz w:val="18"/>
                <w:szCs w:val="18"/>
              </w:rPr>
              <w:br/>
              <w:t>БИК 045004001</w:t>
            </w:r>
            <w:r w:rsidRPr="00843293">
              <w:rPr>
                <w:rFonts w:ascii="Arial" w:hAnsi="Arial" w:cs="Arial"/>
                <w:sz w:val="18"/>
                <w:szCs w:val="18"/>
              </w:rPr>
              <w:br/>
              <w:t>Расчетный счет: № 40501810700042000002.</w:t>
            </w:r>
          </w:p>
        </w:tc>
        <w:tc>
          <w:tcPr>
            <w:tcW w:w="5254" w:type="dxa"/>
            <w:shd w:val="clear" w:color="auto" w:fill="auto"/>
          </w:tcPr>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АРЕНДОДАТЕЛЬ:</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Times New Roman" w:hAnsi="Arial" w:cs="Arial"/>
                <w:sz w:val="18"/>
                <w:szCs w:val="18"/>
                <w:lang w:eastAsia="ru-RU"/>
              </w:rPr>
              <w:t>Просеков Николай Алексеевич</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Паспорт: 5013 № 172450</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Выдан: Отделением УФМС России по Октябрьскому району 21.12.2013 г.</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Дата рождения 09.12.1947.</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Место жительства: 630133, г. Новосибирск,</w:t>
            </w:r>
            <w:r>
              <w:rPr>
                <w:rFonts w:ascii="Arial" w:eastAsia="Calibri" w:hAnsi="Arial" w:cs="Arial"/>
                <w:sz w:val="18"/>
                <w:szCs w:val="18"/>
                <w:lang w:eastAsia="zh-CN"/>
              </w:rPr>
              <w:t xml:space="preserve"> </w:t>
            </w:r>
            <w:r w:rsidRPr="00843293">
              <w:rPr>
                <w:rFonts w:ascii="Arial" w:eastAsia="Calibri" w:hAnsi="Arial" w:cs="Arial"/>
                <w:sz w:val="18"/>
                <w:szCs w:val="18"/>
                <w:lang w:eastAsia="zh-CN"/>
              </w:rPr>
              <w:t>ул. Высоцкого 39/1 кв. 7</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СНИЛС: 00821034494</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ИНН: 540505617556</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Дата постановки на налоговый учет:</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05.09.2001</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Номер счёта: 40817810344055207657</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Банк: Новосибирское отделение № 8047 ПАО Сбербанк г. Новосибирск</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БИК: 045004641</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КОРР. СЧЕТ: 30101810500000000641</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ИНН: 7707083893</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КПП: 540645005</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ОКПО: 02806842</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ОГРН: 1027700132195</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eastAsia="zh-CN"/>
              </w:rPr>
              <w:t>Тел: 8-913-902-55-38</w:t>
            </w:r>
          </w:p>
          <w:p w:rsidR="00843293" w:rsidRPr="00843293" w:rsidRDefault="00843293" w:rsidP="00843293">
            <w:pPr>
              <w:widowControl w:val="0"/>
              <w:autoSpaceDE w:val="0"/>
              <w:autoSpaceDN w:val="0"/>
              <w:adjustRightInd w:val="0"/>
              <w:spacing w:after="0" w:line="240" w:lineRule="auto"/>
              <w:jc w:val="both"/>
              <w:rPr>
                <w:rFonts w:ascii="Arial" w:eastAsia="Calibri" w:hAnsi="Arial" w:cs="Arial"/>
                <w:sz w:val="18"/>
                <w:szCs w:val="18"/>
                <w:lang w:eastAsia="zh-CN"/>
              </w:rPr>
            </w:pPr>
            <w:r w:rsidRPr="00843293">
              <w:rPr>
                <w:rFonts w:ascii="Arial" w:eastAsia="Calibri" w:hAnsi="Arial" w:cs="Arial"/>
                <w:sz w:val="18"/>
                <w:szCs w:val="18"/>
                <w:lang w:val="en-US" w:eastAsia="zh-CN"/>
              </w:rPr>
              <w:t>E</w:t>
            </w:r>
            <w:r w:rsidRPr="00843293">
              <w:rPr>
                <w:rFonts w:ascii="Arial" w:eastAsia="Calibri" w:hAnsi="Arial" w:cs="Arial"/>
                <w:sz w:val="18"/>
                <w:szCs w:val="18"/>
                <w:lang w:eastAsia="zh-CN"/>
              </w:rPr>
              <w:t>-</w:t>
            </w:r>
            <w:r w:rsidRPr="00843293">
              <w:rPr>
                <w:rFonts w:ascii="Arial" w:eastAsia="Calibri" w:hAnsi="Arial" w:cs="Arial"/>
                <w:sz w:val="18"/>
                <w:szCs w:val="18"/>
                <w:lang w:val="en-US" w:eastAsia="zh-CN"/>
              </w:rPr>
              <w:t>mail</w:t>
            </w:r>
            <w:r w:rsidRPr="00843293">
              <w:rPr>
                <w:rFonts w:ascii="Arial" w:eastAsia="Calibri" w:hAnsi="Arial" w:cs="Arial"/>
                <w:sz w:val="18"/>
                <w:szCs w:val="18"/>
                <w:lang w:eastAsia="zh-CN"/>
              </w:rPr>
              <w:t xml:space="preserve">: </w:t>
            </w:r>
            <w:hyperlink r:id="rId12" w:history="1">
              <w:r w:rsidRPr="00843293">
                <w:rPr>
                  <w:rStyle w:val="ad"/>
                  <w:rFonts w:ascii="Arial" w:eastAsia="Calibri" w:hAnsi="Arial" w:cs="Arial"/>
                  <w:sz w:val="18"/>
                  <w:szCs w:val="18"/>
                  <w:lang w:val="en-US" w:eastAsia="zh-CN"/>
                </w:rPr>
                <w:t>ProsekovNA</w:t>
              </w:r>
              <w:r w:rsidRPr="00843293">
                <w:rPr>
                  <w:rStyle w:val="ad"/>
                  <w:rFonts w:ascii="Arial" w:eastAsia="Calibri" w:hAnsi="Arial" w:cs="Arial"/>
                  <w:sz w:val="18"/>
                  <w:szCs w:val="18"/>
                  <w:lang w:eastAsia="zh-CN"/>
                </w:rPr>
                <w:t>@</w:t>
              </w:r>
              <w:r w:rsidRPr="00843293">
                <w:rPr>
                  <w:rStyle w:val="ad"/>
                  <w:rFonts w:ascii="Arial" w:eastAsia="Calibri" w:hAnsi="Arial" w:cs="Arial"/>
                  <w:sz w:val="18"/>
                  <w:szCs w:val="18"/>
                  <w:lang w:val="en-US" w:eastAsia="zh-CN"/>
                </w:rPr>
                <w:t>inbox</w:t>
              </w:r>
              <w:r w:rsidRPr="00843293">
                <w:rPr>
                  <w:rStyle w:val="ad"/>
                  <w:rFonts w:ascii="Arial" w:eastAsia="Calibri" w:hAnsi="Arial" w:cs="Arial"/>
                  <w:sz w:val="18"/>
                  <w:szCs w:val="18"/>
                  <w:lang w:eastAsia="zh-CN"/>
                </w:rPr>
                <w:t>.</w:t>
              </w:r>
              <w:proofErr w:type="spellStart"/>
              <w:r w:rsidRPr="00843293">
                <w:rPr>
                  <w:rStyle w:val="ad"/>
                  <w:rFonts w:ascii="Arial" w:eastAsia="Calibri" w:hAnsi="Arial" w:cs="Arial"/>
                  <w:sz w:val="18"/>
                  <w:szCs w:val="18"/>
                  <w:lang w:val="en-US" w:eastAsia="zh-CN"/>
                </w:rPr>
                <w:t>ru</w:t>
              </w:r>
              <w:proofErr w:type="spellEnd"/>
            </w:hyperlink>
          </w:p>
        </w:tc>
      </w:tr>
    </w:tbl>
    <w:p w:rsidR="00843293" w:rsidRPr="00843293" w:rsidRDefault="00843293" w:rsidP="00843293">
      <w:pPr>
        <w:spacing w:after="0" w:line="240" w:lineRule="auto"/>
        <w:jc w:val="center"/>
        <w:rPr>
          <w:rFonts w:ascii="Arial" w:hAnsi="Arial" w:cs="Arial"/>
          <w:sz w:val="18"/>
          <w:szCs w:val="18"/>
        </w:rPr>
      </w:pPr>
    </w:p>
    <w:p w:rsidR="00843293" w:rsidRPr="00843293" w:rsidRDefault="00843293" w:rsidP="00843293">
      <w:pPr>
        <w:spacing w:after="0" w:line="240" w:lineRule="auto"/>
        <w:jc w:val="center"/>
        <w:rPr>
          <w:rFonts w:ascii="Arial" w:hAnsi="Arial" w:cs="Arial"/>
          <w:sz w:val="18"/>
          <w:szCs w:val="18"/>
        </w:rPr>
      </w:pPr>
    </w:p>
    <w:p w:rsidR="00843293" w:rsidRPr="00843293" w:rsidRDefault="00843293" w:rsidP="00843293">
      <w:pPr>
        <w:spacing w:after="0" w:line="240" w:lineRule="auto"/>
        <w:jc w:val="center"/>
        <w:rPr>
          <w:rFonts w:ascii="Arial" w:hAnsi="Arial" w:cs="Arial"/>
          <w:sz w:val="18"/>
          <w:szCs w:val="18"/>
        </w:rPr>
      </w:pPr>
      <w:r w:rsidRPr="00843293">
        <w:rPr>
          <w:rFonts w:ascii="Arial" w:hAnsi="Arial" w:cs="Arial"/>
          <w:sz w:val="18"/>
          <w:szCs w:val="18"/>
        </w:rPr>
        <w:t>От Арендатора</w:t>
      </w:r>
      <w:proofErr w:type="gramStart"/>
      <w:r w:rsidRPr="00843293">
        <w:rPr>
          <w:rFonts w:ascii="Arial" w:hAnsi="Arial" w:cs="Arial"/>
          <w:sz w:val="18"/>
          <w:szCs w:val="18"/>
        </w:rPr>
        <w:t xml:space="preserve">                                                               О</w:t>
      </w:r>
      <w:proofErr w:type="gramEnd"/>
      <w:r w:rsidRPr="00843293">
        <w:rPr>
          <w:rFonts w:ascii="Arial" w:hAnsi="Arial" w:cs="Arial"/>
          <w:sz w:val="18"/>
          <w:szCs w:val="18"/>
        </w:rPr>
        <w:t>т Арендодателя</w:t>
      </w:r>
    </w:p>
    <w:p w:rsidR="00843293" w:rsidRPr="00843293" w:rsidRDefault="00843293" w:rsidP="00843293">
      <w:pPr>
        <w:spacing w:after="0" w:line="240" w:lineRule="auto"/>
        <w:rPr>
          <w:rFonts w:ascii="Arial" w:hAnsi="Arial" w:cs="Arial"/>
          <w:sz w:val="18"/>
          <w:szCs w:val="18"/>
        </w:rPr>
      </w:pPr>
      <w:r w:rsidRPr="00843293">
        <w:rPr>
          <w:rFonts w:ascii="Arial" w:hAnsi="Arial" w:cs="Arial"/>
          <w:sz w:val="18"/>
          <w:szCs w:val="18"/>
        </w:rPr>
        <w:tab/>
        <w:t>Проректор по научной работе</w:t>
      </w:r>
      <w:r w:rsidRPr="00843293">
        <w:rPr>
          <w:rFonts w:ascii="Arial" w:hAnsi="Arial" w:cs="Arial"/>
          <w:sz w:val="18"/>
          <w:szCs w:val="18"/>
        </w:rPr>
        <w:tab/>
      </w:r>
      <w:r w:rsidRPr="00843293">
        <w:rPr>
          <w:rFonts w:ascii="Arial" w:hAnsi="Arial" w:cs="Arial"/>
          <w:sz w:val="18"/>
          <w:szCs w:val="18"/>
        </w:rPr>
        <w:tab/>
      </w:r>
      <w:r w:rsidRPr="00843293">
        <w:rPr>
          <w:rFonts w:ascii="Arial" w:hAnsi="Arial" w:cs="Arial"/>
          <w:sz w:val="18"/>
          <w:szCs w:val="18"/>
        </w:rPr>
        <w:tab/>
      </w:r>
    </w:p>
    <w:p w:rsidR="00843293" w:rsidRPr="00843293" w:rsidRDefault="00843293" w:rsidP="00843293">
      <w:pPr>
        <w:spacing w:after="0" w:line="240" w:lineRule="auto"/>
        <w:rPr>
          <w:rFonts w:ascii="Arial" w:hAnsi="Arial" w:cs="Arial"/>
          <w:sz w:val="18"/>
          <w:szCs w:val="18"/>
        </w:rPr>
      </w:pPr>
    </w:p>
    <w:p w:rsidR="00843293" w:rsidRPr="00843293" w:rsidRDefault="00843293" w:rsidP="00843293">
      <w:pPr>
        <w:spacing w:after="0" w:line="240" w:lineRule="auto"/>
        <w:jc w:val="center"/>
        <w:rPr>
          <w:rFonts w:ascii="Arial" w:hAnsi="Arial" w:cs="Arial"/>
          <w:sz w:val="18"/>
          <w:szCs w:val="18"/>
        </w:rPr>
      </w:pPr>
      <w:r w:rsidRPr="00843293">
        <w:rPr>
          <w:rFonts w:ascii="Arial" w:hAnsi="Arial" w:cs="Arial"/>
          <w:sz w:val="18"/>
          <w:szCs w:val="18"/>
        </w:rPr>
        <w:t xml:space="preserve">____________ </w:t>
      </w:r>
      <w:r w:rsidRPr="00843293">
        <w:rPr>
          <w:rFonts w:ascii="Arial" w:hAnsi="Arial" w:cs="Arial"/>
          <w:b/>
          <w:sz w:val="18"/>
          <w:szCs w:val="18"/>
        </w:rPr>
        <w:t>А.Д. Абрамов</w:t>
      </w:r>
      <w:r w:rsidRPr="00843293">
        <w:rPr>
          <w:rFonts w:ascii="Arial" w:hAnsi="Arial" w:cs="Arial"/>
          <w:sz w:val="18"/>
          <w:szCs w:val="18"/>
        </w:rPr>
        <w:t xml:space="preserve">                                    __________</w:t>
      </w:r>
      <w:r w:rsidRPr="00843293">
        <w:rPr>
          <w:rFonts w:ascii="Arial" w:hAnsi="Arial" w:cs="Arial"/>
          <w:b/>
          <w:sz w:val="18"/>
          <w:szCs w:val="18"/>
        </w:rPr>
        <w:t>Н.А. Просеков</w:t>
      </w:r>
    </w:p>
    <w:p w:rsidR="00843293" w:rsidRPr="00843293" w:rsidRDefault="00843293" w:rsidP="00843293">
      <w:pPr>
        <w:spacing w:after="0" w:line="240" w:lineRule="auto"/>
        <w:rPr>
          <w:rFonts w:ascii="Arial" w:hAnsi="Arial" w:cs="Arial"/>
          <w:sz w:val="18"/>
          <w:szCs w:val="18"/>
        </w:rPr>
      </w:pPr>
    </w:p>
    <w:p w:rsidR="00843293" w:rsidRPr="00843293" w:rsidRDefault="00843293" w:rsidP="00843293">
      <w:pPr>
        <w:spacing w:after="0" w:line="240" w:lineRule="auto"/>
        <w:rPr>
          <w:rFonts w:ascii="Arial" w:hAnsi="Arial" w:cs="Arial"/>
          <w:sz w:val="18"/>
          <w:szCs w:val="18"/>
        </w:rPr>
      </w:pPr>
    </w:p>
    <w:p w:rsidR="00843293" w:rsidRDefault="00843293" w:rsidP="00843293">
      <w:pPr>
        <w:rPr>
          <w:rFonts w:ascii="Times New Roman" w:hAnsi="Times New Roman" w:cs="Times New Roman"/>
          <w:sz w:val="24"/>
          <w:szCs w:val="24"/>
        </w:rPr>
      </w:pPr>
    </w:p>
    <w:p w:rsidR="00843293" w:rsidRDefault="00843293" w:rsidP="00843293">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843293" w:rsidSect="00843293">
      <w:pgSz w:w="11909" w:h="16834"/>
      <w:pgMar w:top="426" w:right="929" w:bottom="709"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38" w:rsidRDefault="00DC0F38">
      <w:pPr>
        <w:spacing w:after="0" w:line="240" w:lineRule="auto"/>
      </w:pPr>
      <w:r>
        <w:separator/>
      </w:r>
    </w:p>
  </w:endnote>
  <w:endnote w:type="continuationSeparator" w:id="0">
    <w:p w:rsidR="00DC0F38" w:rsidRDefault="00DC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38" w:rsidRDefault="00DC0F38">
      <w:pPr>
        <w:spacing w:after="0" w:line="240" w:lineRule="auto"/>
      </w:pPr>
      <w:r>
        <w:separator/>
      </w:r>
    </w:p>
  </w:footnote>
  <w:footnote w:type="continuationSeparator" w:id="0">
    <w:p w:rsidR="00DC0F38" w:rsidRDefault="00DC0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1AD35285"/>
    <w:multiLevelType w:val="singleLevel"/>
    <w:tmpl w:val="B75A6EA6"/>
    <w:lvl w:ilvl="0">
      <w:start w:val="5"/>
      <w:numFmt w:val="decimal"/>
      <w:lvlText w:val="10.%1."/>
      <w:lvlJc w:val="left"/>
      <w:pPr>
        <w:ind w:left="0" w:firstLine="0"/>
      </w:pPr>
      <w:rPr>
        <w:rFonts w:ascii="Times New Roman" w:hAnsi="Times New Roman" w:cs="Times New Roman" w:hint="default"/>
      </w:r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16">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0">
    <w:nsid w:val="4C02257B"/>
    <w:multiLevelType w:val="singleLevel"/>
    <w:tmpl w:val="F5CC5144"/>
    <w:lvl w:ilvl="0">
      <w:start w:val="2"/>
      <w:numFmt w:val="decimal"/>
      <w:lvlText w:val="10.%1."/>
      <w:lvlJc w:val="left"/>
      <w:pPr>
        <w:ind w:left="0" w:firstLine="0"/>
      </w:pPr>
      <w:rPr>
        <w:rFonts w:ascii="Times New Roman" w:hAnsi="Times New Roman" w:cs="Times New Roman" w:hint="default"/>
      </w:rPr>
    </w:lvl>
  </w:abstractNum>
  <w:abstractNum w:abstractNumId="2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CF54A88"/>
    <w:multiLevelType w:val="singleLevel"/>
    <w:tmpl w:val="ACC48E9C"/>
    <w:lvl w:ilvl="0">
      <w:start w:val="1"/>
      <w:numFmt w:val="decimal"/>
      <w:lvlText w:val="5.%1."/>
      <w:lvlJc w:val="left"/>
      <w:pPr>
        <w:ind w:left="0" w:firstLine="0"/>
      </w:pPr>
      <w:rPr>
        <w:rFonts w:ascii="Times New Roman" w:hAnsi="Times New Roman" w:cs="Times New Roman" w:hint="default"/>
      </w:r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C3790B"/>
    <w:multiLevelType w:val="hybridMultilevel"/>
    <w:tmpl w:val="F300C64A"/>
    <w:styleLink w:val="52"/>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2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7"/>
  </w:num>
  <w:num w:numId="5">
    <w:abstractNumId w:val="18"/>
  </w:num>
  <w:num w:numId="6">
    <w:abstractNumId w:val="14"/>
  </w:num>
  <w:num w:numId="7">
    <w:abstractNumId w:val="25"/>
  </w:num>
  <w:num w:numId="8">
    <w:abstractNumId w:val="16"/>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3"/>
  </w:num>
  <w:num w:numId="18">
    <w:abstractNumId w:val="12"/>
  </w:num>
  <w:num w:numId="19">
    <w:abstractNumId w:val="11"/>
  </w:num>
  <w:num w:numId="20">
    <w:abstractNumId w:val="15"/>
  </w:num>
  <w:num w:numId="21">
    <w:abstractNumId w:val="24"/>
  </w:num>
  <w:num w:numId="22">
    <w:abstractNumId w:val="26"/>
  </w:num>
  <w:num w:numId="23">
    <w:abstractNumId w:val="20"/>
  </w:num>
  <w:num w:numId="24">
    <w:abstractNumId w:val="10"/>
  </w:num>
  <w:num w:numId="25">
    <w:abstractNumId w:val="22"/>
  </w:num>
  <w:num w:numId="26">
    <w:abstractNumId w:val="13"/>
  </w:num>
  <w:num w:numId="27">
    <w:abstractNumId w:val="26"/>
    <w:lvlOverride w:ilvl="0">
      <w:startOverride w:val="1"/>
    </w:lvlOverride>
  </w:num>
  <w:num w:numId="2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60AD"/>
    <w:rsid w:val="000133DB"/>
    <w:rsid w:val="0002373B"/>
    <w:rsid w:val="000D062B"/>
    <w:rsid w:val="000D0861"/>
    <w:rsid w:val="000D41BF"/>
    <w:rsid w:val="000E7C99"/>
    <w:rsid w:val="00133F76"/>
    <w:rsid w:val="001357BE"/>
    <w:rsid w:val="0018021E"/>
    <w:rsid w:val="001A3FBE"/>
    <w:rsid w:val="001B79B6"/>
    <w:rsid w:val="001C1219"/>
    <w:rsid w:val="001E2696"/>
    <w:rsid w:val="002055FF"/>
    <w:rsid w:val="00216D6B"/>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83680"/>
    <w:rsid w:val="006B2E31"/>
    <w:rsid w:val="006D2299"/>
    <w:rsid w:val="006E6FFB"/>
    <w:rsid w:val="00723CBD"/>
    <w:rsid w:val="00736CB6"/>
    <w:rsid w:val="0075368E"/>
    <w:rsid w:val="007646C2"/>
    <w:rsid w:val="007B465D"/>
    <w:rsid w:val="007E1132"/>
    <w:rsid w:val="007E7589"/>
    <w:rsid w:val="0082324E"/>
    <w:rsid w:val="00843293"/>
    <w:rsid w:val="00847CFE"/>
    <w:rsid w:val="008A282D"/>
    <w:rsid w:val="008B661C"/>
    <w:rsid w:val="008C27F5"/>
    <w:rsid w:val="008D5228"/>
    <w:rsid w:val="008E1DB1"/>
    <w:rsid w:val="008F3BDF"/>
    <w:rsid w:val="00974186"/>
    <w:rsid w:val="009B3A12"/>
    <w:rsid w:val="009B5973"/>
    <w:rsid w:val="009C5523"/>
    <w:rsid w:val="009F169B"/>
    <w:rsid w:val="00A94FF1"/>
    <w:rsid w:val="00AB08DF"/>
    <w:rsid w:val="00AD2CD9"/>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718E7"/>
    <w:rsid w:val="00CC2918"/>
    <w:rsid w:val="00CD350B"/>
    <w:rsid w:val="00D36B6C"/>
    <w:rsid w:val="00D65949"/>
    <w:rsid w:val="00D96D8F"/>
    <w:rsid w:val="00DA4E9B"/>
    <w:rsid w:val="00DC0F38"/>
    <w:rsid w:val="00DC3FB2"/>
    <w:rsid w:val="00E04D06"/>
    <w:rsid w:val="00E77849"/>
    <w:rsid w:val="00E93215"/>
    <w:rsid w:val="00EC4773"/>
    <w:rsid w:val="00ED6836"/>
    <w:rsid w:val="00EE49A2"/>
    <w:rsid w:val="00EE57B1"/>
    <w:rsid w:val="00F04436"/>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S">
    <w:name w:val="KSS Шапка договора"/>
    <w:basedOn w:val="26"/>
    <w:autoRedefine/>
    <w:uiPriority w:val="99"/>
    <w:rsid w:val="00F04436"/>
    <w:pPr>
      <w:spacing w:after="120" w:line="480" w:lineRule="auto"/>
    </w:pPr>
    <w:rPr>
      <w:rFonts w:ascii="Times New Roman" w:hAnsi="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S">
    <w:name w:val="KSS Шапка договора"/>
    <w:basedOn w:val="26"/>
    <w:autoRedefine/>
    <w:uiPriority w:val="99"/>
    <w:rsid w:val="00F04436"/>
    <w:pPr>
      <w:spacing w:after="120" w:line="480" w:lineRule="auto"/>
    </w:pPr>
    <w:rPr>
      <w:rFonts w:ascii="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6878">
      <w:bodyDiv w:val="1"/>
      <w:marLeft w:val="0"/>
      <w:marRight w:val="0"/>
      <w:marTop w:val="0"/>
      <w:marBottom w:val="0"/>
      <w:divBdr>
        <w:top w:val="none" w:sz="0" w:space="0" w:color="auto"/>
        <w:left w:val="none" w:sz="0" w:space="0" w:color="auto"/>
        <w:bottom w:val="none" w:sz="0" w:space="0" w:color="auto"/>
        <w:right w:val="none" w:sz="0" w:space="0" w:color="auto"/>
      </w:divBdr>
    </w:div>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sekovNA@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BAFFC88E9FDBE9BAD616A62302F71950E42E3D4B0F58E92DA93E7F28ABO"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3C14-85FC-4355-9ECD-45340050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1762</Words>
  <Characters>10048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2018-10-11T04:32:00Z</cp:lastPrinted>
  <dcterms:created xsi:type="dcterms:W3CDTF">2018-10-22T07:41:00Z</dcterms:created>
  <dcterms:modified xsi:type="dcterms:W3CDTF">2018-10-22T07:41:00Z</dcterms:modified>
</cp:coreProperties>
</file>