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691A64" w:rsidRDefault="00691A64" w:rsidP="00691A64">
      <w:pPr>
        <w:widowControl w:val="0"/>
        <w:autoSpaceDE w:val="0"/>
        <w:autoSpaceDN w:val="0"/>
        <w:adjustRightInd w:val="0"/>
        <w:spacing w:after="0" w:line="240" w:lineRule="auto"/>
        <w:jc w:val="center"/>
        <w:rPr>
          <w:rFonts w:ascii="Calibri" w:eastAsia="Times New Roman" w:hAnsi="Calibri" w:cs="Courier New"/>
          <w:b/>
          <w:sz w:val="24"/>
          <w:szCs w:val="24"/>
        </w:rPr>
      </w:pPr>
      <w:r>
        <w:rPr>
          <w:rFonts w:ascii="Calibri" w:eastAsia="Times New Roman" w:hAnsi="Calibri" w:cs="Courier New"/>
          <w:b/>
          <w:sz w:val="24"/>
          <w:szCs w:val="24"/>
        </w:rPr>
        <w:t>Заявка на участие в запросе котировок</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М</w:t>
      </w:r>
      <w:proofErr w:type="gramStart"/>
      <w:r>
        <w:rPr>
          <w:rFonts w:ascii="Calibri" w:eastAsia="Times New Roman" w:hAnsi="Calibri" w:cs="Courier New"/>
          <w:sz w:val="20"/>
          <w:szCs w:val="20"/>
        </w:rPr>
        <w:t>ы(</w:t>
      </w:r>
      <w:proofErr w:type="gramEnd"/>
      <w:r>
        <w:rPr>
          <w:rFonts w:ascii="Calibri" w:eastAsia="Times New Roman" w:hAnsi="Calibri" w:cs="Courier New"/>
          <w:sz w:val="20"/>
          <w:szCs w:val="20"/>
        </w:rPr>
        <w:t xml:space="preserve"> я), 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b/>
          <w:sz w:val="16"/>
          <w:szCs w:val="16"/>
        </w:rPr>
        <w:t xml:space="preserve">(указать полное </w:t>
      </w:r>
      <w:r>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16"/>
          <w:szCs w:val="16"/>
        </w:rPr>
        <w:t xml:space="preserve">__________________________________________________________________________________________________, </w:t>
      </w:r>
      <w:proofErr w:type="gramStart"/>
      <w:r>
        <w:rPr>
          <w:rFonts w:ascii="Calibri" w:eastAsia="Times New Roman" w:hAnsi="Calibri" w:cs="Courier New"/>
          <w:sz w:val="20"/>
          <w:szCs w:val="20"/>
        </w:rPr>
        <w:t>находящиеся</w:t>
      </w:r>
      <w:proofErr w:type="gramEnd"/>
      <w:r>
        <w:rPr>
          <w:rFonts w:ascii="Calibri" w:eastAsia="Times New Roman" w:hAnsi="Calibri" w:cs="Courier New"/>
          <w:sz w:val="20"/>
          <w:szCs w:val="20"/>
        </w:rPr>
        <w:t xml:space="preserve"> по адресу</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691A64" w:rsidRPr="00691A64" w:rsidRDefault="00691A64" w:rsidP="00691A64">
      <w:pPr>
        <w:widowControl w:val="0"/>
        <w:autoSpaceDE w:val="0"/>
        <w:autoSpaceDN w:val="0"/>
        <w:adjustRightInd w:val="0"/>
        <w:spacing w:after="0" w:line="240" w:lineRule="auto"/>
        <w:jc w:val="center"/>
        <w:rPr>
          <w:rFonts w:ascii="Calibri" w:eastAsia="Times New Roman" w:hAnsi="Calibri" w:cs="Courier New"/>
          <w:sz w:val="16"/>
          <w:szCs w:val="16"/>
        </w:rPr>
      </w:pPr>
      <w:r>
        <w:rPr>
          <w:rFonts w:ascii="Calibri" w:eastAsia="Times New Roman" w:hAnsi="Calibri" w:cs="Courier New"/>
          <w:sz w:val="16"/>
          <w:szCs w:val="16"/>
        </w:rPr>
        <w:t>(место нахождения - для юридического лица, место жительства - для физического лица)</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почтовый адрес _______________________________________________________________________________________</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банковские реквизиты _________________________________________________________________________________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в лице 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(указать должность, ФИО, лица, подписывающего заявку)</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действующего</w:t>
      </w:r>
      <w:proofErr w:type="gramEnd"/>
      <w:r>
        <w:rPr>
          <w:rFonts w:ascii="Calibri" w:eastAsia="Times New Roman" w:hAnsi="Calibri" w:cs="Courier New"/>
          <w:sz w:val="20"/>
          <w:szCs w:val="20"/>
        </w:rPr>
        <w:t xml:space="preserve"> на основании ___________________________________________________________________________, </w:t>
      </w:r>
    </w:p>
    <w:p w:rsidR="00691A64" w:rsidRDefault="00691A64" w:rsidP="00691A64">
      <w:pPr>
        <w:widowControl w:val="0"/>
        <w:autoSpaceDE w:val="0"/>
        <w:autoSpaceDN w:val="0"/>
        <w:adjustRightInd w:val="0"/>
        <w:spacing w:after="0" w:line="240" w:lineRule="auto"/>
        <w:rPr>
          <w:rFonts w:ascii="Calibri" w:eastAsia="Times New Roman" w:hAnsi="Calibri" w:cs="Courier New"/>
          <w:sz w:val="16"/>
          <w:szCs w:val="16"/>
        </w:rPr>
      </w:pPr>
      <w:r>
        <w:rPr>
          <w:rFonts w:ascii="Calibri" w:eastAsia="Times New Roman" w:hAnsi="Calibri" w:cs="Courier New"/>
          <w:sz w:val="16"/>
          <w:szCs w:val="16"/>
        </w:rPr>
        <w:t xml:space="preserve">( указать документ, дающий право подписи заявки)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Pr>
          <w:rFonts w:ascii="Calibri" w:eastAsia="Times New Roman" w:hAnsi="Calibri" w:cs="Courier New"/>
          <w:sz w:val="20"/>
          <w:szCs w:val="20"/>
        </w:rPr>
        <w:t xml:space="preserve"> ,</w:t>
      </w:r>
      <w:proofErr w:type="gramEnd"/>
      <w:r>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При этом сообщаем следующую информацию:</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______________________________________________________________________________________________________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16"/>
          <w:szCs w:val="16"/>
        </w:rPr>
      </w:pPr>
      <w:r>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 xml:space="preserve">      К заявке прилагаются следующие документы:</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 декларация о принадлежности к субъектам малого предпринимательства или социально ориентированным некоммерческим организациям в случае установления заказчиком в извещении ограничения на участие в запросе котировок, предусмотренного ч.3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1A64" w:rsidRDefault="00691A64" w:rsidP="00691A64">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2.</w:t>
      </w:r>
      <w:r>
        <w:rPr>
          <w:rFonts w:ascii="Calibri" w:hAnsi="Calibri" w:cs="Calibri"/>
          <w:sz w:val="20"/>
          <w:szCs w:val="20"/>
        </w:rPr>
        <w:t xml:space="preserve"> </w:t>
      </w:r>
      <w:r>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1A64" w:rsidRDefault="00691A64" w:rsidP="00691A64">
      <w:pPr>
        <w:widowControl w:val="0"/>
        <w:autoSpaceDE w:val="0"/>
        <w:autoSpaceDN w:val="0"/>
        <w:adjustRightInd w:val="0"/>
        <w:spacing w:after="0" w:line="240" w:lineRule="auto"/>
        <w:jc w:val="right"/>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 xml:space="preserve">      (должность, подпись, расшифровка подписи)</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roofErr w:type="gramStart"/>
      <w:r>
        <w:rPr>
          <w:rFonts w:ascii="Calibri" w:eastAsia="Times New Roman" w:hAnsi="Calibri" w:cs="Courier New"/>
          <w:sz w:val="20"/>
          <w:szCs w:val="20"/>
        </w:rPr>
        <w:t>М.П.(заявка должны быть заверена печатью участника (при наличии)</w:t>
      </w:r>
      <w:proofErr w:type="gramEnd"/>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691A64" w:rsidRDefault="00691A64" w:rsidP="00691A64">
      <w:pPr>
        <w:widowControl w:val="0"/>
        <w:autoSpaceDE w:val="0"/>
        <w:autoSpaceDN w:val="0"/>
        <w:adjustRightInd w:val="0"/>
        <w:spacing w:after="0" w:line="240" w:lineRule="auto"/>
        <w:rPr>
          <w:rFonts w:ascii="Calibri" w:eastAsia="Times New Roman" w:hAnsi="Calibri" w:cs="Courier New"/>
          <w:b/>
          <w:sz w:val="20"/>
          <w:szCs w:val="20"/>
        </w:rPr>
      </w:pPr>
      <w:r>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Тел., ФИО контактного лица_____________________________________________________________________</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r>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691A64" w:rsidRDefault="00691A64" w:rsidP="00691A64">
      <w:pPr>
        <w:widowControl w:val="0"/>
        <w:autoSpaceDE w:val="0"/>
        <w:autoSpaceDN w:val="0"/>
        <w:adjustRightInd w:val="0"/>
        <w:spacing w:after="0" w:line="240" w:lineRule="auto"/>
        <w:rPr>
          <w:rFonts w:ascii="Calibri" w:eastAsia="Times New Roman" w:hAnsi="Calibri" w:cs="Courier New"/>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8965BB" w:rsidRPr="004379AA" w:rsidRDefault="00576DFC" w:rsidP="004379AA">
      <w:pPr>
        <w:spacing w:after="0" w:line="240" w:lineRule="auto"/>
        <w:jc w:val="center"/>
        <w:rPr>
          <w:rFonts w:ascii="Arial" w:hAnsi="Arial" w:cs="Arial"/>
          <w:sz w:val="18"/>
          <w:szCs w:val="18"/>
        </w:rPr>
      </w:pPr>
      <w:r>
        <w:rPr>
          <w:rFonts w:ascii="Arial" w:hAnsi="Arial" w:cs="Arial"/>
          <w:sz w:val="18"/>
          <w:szCs w:val="18"/>
        </w:rPr>
        <w:t>Поставка материалов для системы оборотного водоснабжения</w:t>
      </w:r>
    </w:p>
    <w:tbl>
      <w:tblPr>
        <w:tblStyle w:val="a8"/>
        <w:tblpPr w:leftFromText="180" w:rightFromText="180" w:vertAnchor="page" w:horzAnchor="margin" w:tblpY="3061"/>
        <w:tblW w:w="10598" w:type="dxa"/>
        <w:tblLayout w:type="fixed"/>
        <w:tblLook w:val="04A0" w:firstRow="1" w:lastRow="0" w:firstColumn="1" w:lastColumn="0" w:noHBand="0" w:noVBand="1"/>
      </w:tblPr>
      <w:tblGrid>
        <w:gridCol w:w="534"/>
        <w:gridCol w:w="1559"/>
        <w:gridCol w:w="7371"/>
        <w:gridCol w:w="1134"/>
      </w:tblGrid>
      <w:tr w:rsidR="00576DFC" w:rsidRPr="00576DFC" w:rsidTr="00576DFC">
        <w:tc>
          <w:tcPr>
            <w:tcW w:w="534" w:type="dxa"/>
          </w:tcPr>
          <w:p w:rsidR="00576DFC" w:rsidRPr="00576DFC" w:rsidRDefault="00576DFC" w:rsidP="006A2351">
            <w:pPr>
              <w:rPr>
                <w:rFonts w:ascii="Arial" w:hAnsi="Arial" w:cs="Arial"/>
                <w:sz w:val="18"/>
                <w:szCs w:val="18"/>
              </w:rPr>
            </w:pPr>
            <w:bookmarkStart w:id="0" w:name="l-gp-60"/>
            <w:bookmarkStart w:id="1" w:name="l-ok-60"/>
            <w:bookmarkStart w:id="2" w:name="l-tw-60"/>
            <w:bookmarkStart w:id="3" w:name="l-vk-60"/>
            <w:bookmarkStart w:id="4" w:name="l-fb-60"/>
            <w:bookmarkEnd w:id="0"/>
            <w:bookmarkEnd w:id="1"/>
            <w:bookmarkEnd w:id="2"/>
            <w:bookmarkEnd w:id="3"/>
            <w:bookmarkEnd w:id="4"/>
            <w:r w:rsidRPr="00576DFC">
              <w:rPr>
                <w:rFonts w:ascii="Arial" w:hAnsi="Arial" w:cs="Arial"/>
                <w:sz w:val="18"/>
                <w:szCs w:val="18"/>
              </w:rPr>
              <w:lastRenderedPageBreak/>
              <w:t xml:space="preserve">№ </w:t>
            </w:r>
            <w:proofErr w:type="gramStart"/>
            <w:r w:rsidRPr="00576DFC">
              <w:rPr>
                <w:rFonts w:ascii="Arial" w:hAnsi="Arial" w:cs="Arial"/>
                <w:sz w:val="18"/>
                <w:szCs w:val="18"/>
              </w:rPr>
              <w:t>п</w:t>
            </w:r>
            <w:proofErr w:type="gramEnd"/>
            <w:r w:rsidRPr="00576DFC">
              <w:rPr>
                <w:rFonts w:ascii="Arial" w:hAnsi="Arial" w:cs="Arial"/>
                <w:sz w:val="18"/>
                <w:szCs w:val="18"/>
              </w:rPr>
              <w:t>/п</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Наименование </w:t>
            </w:r>
          </w:p>
        </w:tc>
        <w:tc>
          <w:tcPr>
            <w:tcW w:w="7371" w:type="dxa"/>
          </w:tcPr>
          <w:p w:rsidR="00576DFC" w:rsidRPr="00576DFC" w:rsidRDefault="00576DFC" w:rsidP="006A2351">
            <w:pPr>
              <w:rPr>
                <w:rFonts w:ascii="Arial" w:hAnsi="Arial" w:cs="Arial"/>
                <w:sz w:val="18"/>
                <w:szCs w:val="18"/>
              </w:rPr>
            </w:pPr>
            <w:r w:rsidRPr="00576DFC">
              <w:rPr>
                <w:rFonts w:ascii="Arial" w:hAnsi="Arial" w:cs="Arial"/>
                <w:sz w:val="18"/>
                <w:szCs w:val="18"/>
              </w:rPr>
              <w:t>Технические характеристики и описание</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Количество</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w:t>
            </w:r>
          </w:p>
        </w:tc>
        <w:tc>
          <w:tcPr>
            <w:tcW w:w="1559" w:type="dxa"/>
          </w:tcPr>
          <w:p w:rsidR="00576DFC" w:rsidRPr="00576DFC" w:rsidRDefault="00576DFC" w:rsidP="006A2351">
            <w:pPr>
              <w:rPr>
                <w:rFonts w:ascii="Arial" w:hAnsi="Arial" w:cs="Arial"/>
                <w:sz w:val="18"/>
                <w:szCs w:val="18"/>
                <w:lang w:val="en-US"/>
              </w:rPr>
            </w:pPr>
            <w:r w:rsidRPr="00576DFC">
              <w:rPr>
                <w:rFonts w:ascii="Arial" w:hAnsi="Arial" w:cs="Arial"/>
                <w:sz w:val="18"/>
                <w:szCs w:val="18"/>
              </w:rPr>
              <w:t xml:space="preserve">Труба напорная      </w:t>
            </w:r>
          </w:p>
        </w:tc>
        <w:tc>
          <w:tcPr>
            <w:tcW w:w="7371" w:type="dxa"/>
          </w:tcPr>
          <w:p w:rsidR="00576DFC" w:rsidRPr="00576DFC" w:rsidRDefault="00576DFC" w:rsidP="006A2351">
            <w:pPr>
              <w:rPr>
                <w:rFonts w:ascii="Arial" w:hAnsi="Arial" w:cs="Arial"/>
                <w:sz w:val="18"/>
                <w:szCs w:val="18"/>
              </w:rPr>
            </w:pPr>
            <w:proofErr w:type="spellStart"/>
            <w:r w:rsidRPr="00576DFC">
              <w:rPr>
                <w:rFonts w:ascii="Arial" w:hAnsi="Arial" w:cs="Arial"/>
                <w:sz w:val="18"/>
                <w:szCs w:val="18"/>
              </w:rPr>
              <w:t>Наружний</w:t>
            </w:r>
            <w:proofErr w:type="spellEnd"/>
            <w:r w:rsidRPr="00576DFC">
              <w:rPr>
                <w:rFonts w:ascii="Arial" w:hAnsi="Arial" w:cs="Arial"/>
                <w:sz w:val="18"/>
                <w:szCs w:val="18"/>
              </w:rPr>
              <w:t xml:space="preserve"> диаметр 160мм</w:t>
            </w:r>
          </w:p>
          <w:p w:rsidR="00576DFC" w:rsidRPr="00576DFC" w:rsidRDefault="00576DFC" w:rsidP="006A2351">
            <w:pPr>
              <w:rPr>
                <w:rFonts w:ascii="Arial" w:hAnsi="Arial" w:cs="Arial"/>
                <w:sz w:val="18"/>
                <w:szCs w:val="18"/>
              </w:rPr>
            </w:pPr>
            <w:r w:rsidRPr="00576DFC">
              <w:rPr>
                <w:rFonts w:ascii="Arial" w:hAnsi="Arial" w:cs="Arial"/>
                <w:sz w:val="18"/>
                <w:szCs w:val="18"/>
              </w:rPr>
              <w:t>Толщина стенки ≥7 мм</w:t>
            </w:r>
          </w:p>
          <w:p w:rsidR="00576DFC" w:rsidRPr="00576DFC" w:rsidRDefault="00576DFC" w:rsidP="006A2351">
            <w:pPr>
              <w:suppressAutoHyphens/>
              <w:rPr>
                <w:rFonts w:ascii="Arial" w:eastAsia="Times New Roman" w:hAnsi="Arial" w:cs="Arial"/>
                <w:sz w:val="18"/>
                <w:szCs w:val="18"/>
                <w:lang w:eastAsia="ar-SA"/>
              </w:rPr>
            </w:pPr>
            <w:r w:rsidRPr="00576DFC">
              <w:rPr>
                <w:rFonts w:ascii="Arial" w:eastAsia="Times New Roman" w:hAnsi="Arial" w:cs="Arial"/>
                <w:sz w:val="18"/>
                <w:szCs w:val="18"/>
                <w:lang w:eastAsia="ar-SA"/>
              </w:rPr>
              <w:t xml:space="preserve">Труба напорная из </w:t>
            </w:r>
            <w:proofErr w:type="spellStart"/>
            <w:r w:rsidRPr="00576DFC">
              <w:rPr>
                <w:rFonts w:ascii="Arial" w:eastAsia="Times New Roman" w:hAnsi="Arial" w:cs="Arial"/>
                <w:sz w:val="18"/>
                <w:szCs w:val="18"/>
                <w:lang w:eastAsia="ar-SA"/>
              </w:rPr>
              <w:t>непластифицированного</w:t>
            </w:r>
            <w:proofErr w:type="spellEnd"/>
            <w:r w:rsidRPr="00576DFC">
              <w:rPr>
                <w:rFonts w:ascii="Arial" w:eastAsia="Times New Roman" w:hAnsi="Arial" w:cs="Arial"/>
                <w:sz w:val="18"/>
                <w:szCs w:val="18"/>
                <w:lang w:eastAsia="ar-SA"/>
              </w:rPr>
              <w:t xml:space="preserve"> поливинилхлорида (НПВХ) номинальным давлением 1,6 М</w:t>
            </w:r>
            <w:r w:rsidRPr="00576DFC">
              <w:rPr>
                <w:rFonts w:ascii="Arial" w:eastAsia="Times New Roman" w:hAnsi="Arial" w:cs="Arial"/>
                <w:caps/>
                <w:sz w:val="18"/>
                <w:szCs w:val="18"/>
                <w:lang w:eastAsia="ar-SA"/>
              </w:rPr>
              <w:t>п</w:t>
            </w:r>
            <w:r w:rsidRPr="00576DFC">
              <w:rPr>
                <w:rFonts w:ascii="Arial" w:eastAsia="Times New Roman" w:hAnsi="Arial" w:cs="Arial"/>
                <w:sz w:val="18"/>
                <w:szCs w:val="18"/>
                <w:lang w:eastAsia="ar-SA"/>
              </w:rPr>
              <w:t>а  (16 бар)  с раструбом под клеевое соединение. Длина раструба 100±20мм.</w:t>
            </w:r>
          </w:p>
          <w:p w:rsidR="00576DFC" w:rsidRPr="00576DFC" w:rsidRDefault="00576DFC" w:rsidP="006A2351">
            <w:pPr>
              <w:jc w:val="both"/>
              <w:rPr>
                <w:rFonts w:ascii="Arial" w:hAnsi="Arial" w:cs="Arial"/>
                <w:sz w:val="18"/>
                <w:szCs w:val="18"/>
              </w:rPr>
            </w:pPr>
            <w:r w:rsidRPr="00576DFC">
              <w:rPr>
                <w:rFonts w:ascii="Arial" w:hAnsi="Arial" w:cs="Arial"/>
                <w:sz w:val="18"/>
                <w:szCs w:val="18"/>
              </w:rPr>
              <w:t>Трубы должны соответствовать ГОСТ Р 51613-2000 и быть предназначены для трубопроводов, транспортирующих воду, в том числе для хозяйственно-питьевого водоснабжения, при температуре от 0 до 45</w:t>
            </w:r>
            <w:proofErr w:type="gramStart"/>
            <w:r w:rsidRPr="00576DFC">
              <w:rPr>
                <w:rFonts w:ascii="Arial" w:hAnsi="Arial" w:cs="Arial"/>
                <w:sz w:val="18"/>
                <w:szCs w:val="18"/>
              </w:rPr>
              <w:t xml:space="preserve"> ºС</w:t>
            </w:r>
            <w:proofErr w:type="gramEnd"/>
            <w:r w:rsidRPr="00576DFC">
              <w:rPr>
                <w:rFonts w:ascii="Arial" w:hAnsi="Arial" w:cs="Arial"/>
                <w:sz w:val="18"/>
                <w:szCs w:val="18"/>
              </w:rPr>
              <w:t xml:space="preserve">, а также другие жидкие и газообразные вещества. </w:t>
            </w:r>
          </w:p>
          <w:p w:rsidR="00576DFC" w:rsidRPr="00576DFC" w:rsidRDefault="00576DFC" w:rsidP="006A2351">
            <w:pPr>
              <w:suppressAutoHyphens/>
              <w:jc w:val="both"/>
              <w:rPr>
                <w:rFonts w:ascii="Arial" w:eastAsia="Times New Roman" w:hAnsi="Arial" w:cs="Arial"/>
                <w:sz w:val="18"/>
                <w:szCs w:val="18"/>
                <w:lang w:eastAsia="ar-SA"/>
              </w:rPr>
            </w:pPr>
            <w:r w:rsidRPr="00576DFC">
              <w:rPr>
                <w:rFonts w:ascii="Arial" w:eastAsia="Times New Roman" w:hAnsi="Arial" w:cs="Arial"/>
                <w:sz w:val="18"/>
                <w:szCs w:val="18"/>
                <w:lang w:eastAsia="ar-SA"/>
              </w:rPr>
              <w:t>Срок службы при номинальном давлении и температуре 20</w:t>
            </w:r>
            <w:proofErr w:type="gramStart"/>
            <w:r w:rsidRPr="00576DFC">
              <w:rPr>
                <w:rFonts w:ascii="Arial" w:eastAsia="Times New Roman" w:hAnsi="Arial" w:cs="Arial"/>
                <w:sz w:val="18"/>
                <w:szCs w:val="18"/>
                <w:lang w:eastAsia="ar-SA"/>
              </w:rPr>
              <w:t>ºС</w:t>
            </w:r>
            <w:proofErr w:type="gramEnd"/>
            <w:r w:rsidRPr="00576DFC">
              <w:rPr>
                <w:rFonts w:ascii="Arial" w:eastAsia="Times New Roman" w:hAnsi="Arial" w:cs="Arial"/>
                <w:sz w:val="18"/>
                <w:szCs w:val="18"/>
                <w:lang w:eastAsia="ar-SA"/>
              </w:rPr>
              <w:t xml:space="preserve"> – не менее 50 лет.</w:t>
            </w:r>
          </w:p>
          <w:p w:rsidR="00576DFC" w:rsidRPr="00576DFC" w:rsidRDefault="00576DFC" w:rsidP="006A2351">
            <w:pPr>
              <w:rPr>
                <w:rFonts w:ascii="Arial" w:hAnsi="Arial" w:cs="Arial"/>
                <w:sz w:val="18"/>
                <w:szCs w:val="18"/>
              </w:rPr>
            </w:pPr>
            <w:r w:rsidRPr="00576DFC">
              <w:rPr>
                <w:rFonts w:ascii="Arial" w:hAnsi="Arial" w:cs="Arial"/>
                <w:sz w:val="18"/>
                <w:szCs w:val="18"/>
              </w:rPr>
              <w:t>Длина отрезка должна быть равна 3000мм.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186 </w:t>
            </w:r>
            <w:proofErr w:type="spellStart"/>
            <w:r w:rsidRPr="00576DFC">
              <w:rPr>
                <w:rFonts w:ascii="Arial" w:hAnsi="Arial" w:cs="Arial"/>
                <w:sz w:val="18"/>
                <w:szCs w:val="18"/>
              </w:rPr>
              <w:t>пог.м</w:t>
            </w:r>
            <w:proofErr w:type="spellEnd"/>
            <w:r w:rsidRPr="00576DFC">
              <w:rPr>
                <w:rFonts w:ascii="Arial" w:hAnsi="Arial" w:cs="Arial"/>
                <w:sz w:val="18"/>
                <w:szCs w:val="18"/>
              </w:rPr>
              <w:t xml:space="preserve">. </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2</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Труба напорная</w:t>
            </w:r>
          </w:p>
        </w:tc>
        <w:tc>
          <w:tcPr>
            <w:tcW w:w="7371" w:type="dxa"/>
          </w:tcPr>
          <w:p w:rsidR="00576DFC" w:rsidRPr="00576DFC" w:rsidRDefault="00576DFC" w:rsidP="006A2351">
            <w:pPr>
              <w:rPr>
                <w:rFonts w:ascii="Arial" w:hAnsi="Arial" w:cs="Arial"/>
                <w:sz w:val="18"/>
                <w:szCs w:val="18"/>
              </w:rPr>
            </w:pPr>
            <w:proofErr w:type="spellStart"/>
            <w:r w:rsidRPr="00576DFC">
              <w:rPr>
                <w:rFonts w:ascii="Arial" w:hAnsi="Arial" w:cs="Arial"/>
                <w:sz w:val="18"/>
                <w:szCs w:val="18"/>
              </w:rPr>
              <w:t>Наружний</w:t>
            </w:r>
            <w:proofErr w:type="spellEnd"/>
            <w:r w:rsidRPr="00576DFC">
              <w:rPr>
                <w:rFonts w:ascii="Arial" w:hAnsi="Arial" w:cs="Arial"/>
                <w:sz w:val="18"/>
                <w:szCs w:val="18"/>
              </w:rPr>
              <w:t xml:space="preserve"> диаметр 50мм</w:t>
            </w:r>
          </w:p>
          <w:p w:rsidR="00576DFC" w:rsidRPr="00576DFC" w:rsidRDefault="00576DFC" w:rsidP="006A2351">
            <w:pPr>
              <w:rPr>
                <w:rFonts w:ascii="Arial" w:hAnsi="Arial" w:cs="Arial"/>
                <w:sz w:val="18"/>
                <w:szCs w:val="18"/>
              </w:rPr>
            </w:pPr>
            <w:r w:rsidRPr="00576DFC">
              <w:rPr>
                <w:rFonts w:ascii="Arial" w:hAnsi="Arial" w:cs="Arial"/>
                <w:sz w:val="18"/>
                <w:szCs w:val="18"/>
              </w:rPr>
              <w:t>Толщина стенки ≥2,4мм</w:t>
            </w:r>
          </w:p>
          <w:p w:rsidR="00576DFC" w:rsidRPr="00576DFC" w:rsidRDefault="00576DFC" w:rsidP="006A2351">
            <w:pPr>
              <w:suppressAutoHyphens/>
              <w:rPr>
                <w:rFonts w:ascii="Arial" w:eastAsia="Times New Roman" w:hAnsi="Arial" w:cs="Arial"/>
                <w:sz w:val="18"/>
                <w:szCs w:val="18"/>
                <w:lang w:eastAsia="ar-SA"/>
              </w:rPr>
            </w:pPr>
            <w:r w:rsidRPr="00576DFC">
              <w:rPr>
                <w:rFonts w:ascii="Arial" w:eastAsia="Times New Roman" w:hAnsi="Arial" w:cs="Arial"/>
                <w:sz w:val="18"/>
                <w:szCs w:val="18"/>
                <w:lang w:eastAsia="ar-SA"/>
              </w:rPr>
              <w:t xml:space="preserve">Труба напорная из </w:t>
            </w:r>
            <w:proofErr w:type="spellStart"/>
            <w:r w:rsidRPr="00576DFC">
              <w:rPr>
                <w:rFonts w:ascii="Arial" w:eastAsia="Times New Roman" w:hAnsi="Arial" w:cs="Arial"/>
                <w:sz w:val="18"/>
                <w:szCs w:val="18"/>
                <w:lang w:eastAsia="ar-SA"/>
              </w:rPr>
              <w:t>непластифицированного</w:t>
            </w:r>
            <w:proofErr w:type="spellEnd"/>
            <w:r w:rsidRPr="00576DFC">
              <w:rPr>
                <w:rFonts w:ascii="Arial" w:eastAsia="Times New Roman" w:hAnsi="Arial" w:cs="Arial"/>
                <w:sz w:val="18"/>
                <w:szCs w:val="18"/>
                <w:lang w:eastAsia="ar-SA"/>
              </w:rPr>
              <w:t xml:space="preserve"> поливинилхлорида (НПВХ) номинальным давлением 1,6 М</w:t>
            </w:r>
            <w:r w:rsidRPr="00576DFC">
              <w:rPr>
                <w:rFonts w:ascii="Arial" w:eastAsia="Times New Roman" w:hAnsi="Arial" w:cs="Arial"/>
                <w:caps/>
                <w:sz w:val="18"/>
                <w:szCs w:val="18"/>
                <w:lang w:eastAsia="ar-SA"/>
              </w:rPr>
              <w:t>п</w:t>
            </w:r>
            <w:r w:rsidRPr="00576DFC">
              <w:rPr>
                <w:rFonts w:ascii="Arial" w:eastAsia="Times New Roman" w:hAnsi="Arial" w:cs="Arial"/>
                <w:sz w:val="18"/>
                <w:szCs w:val="18"/>
                <w:lang w:eastAsia="ar-SA"/>
              </w:rPr>
              <w:t>а  (16 бар) с раструбом под клеевое соединение. Длина раструба  50±10мм.</w:t>
            </w:r>
          </w:p>
          <w:p w:rsidR="00576DFC" w:rsidRPr="00576DFC" w:rsidRDefault="00576DFC" w:rsidP="006A2351">
            <w:pPr>
              <w:jc w:val="both"/>
              <w:rPr>
                <w:rFonts w:ascii="Arial" w:hAnsi="Arial" w:cs="Arial"/>
                <w:sz w:val="18"/>
                <w:szCs w:val="18"/>
              </w:rPr>
            </w:pPr>
            <w:r w:rsidRPr="00576DFC">
              <w:rPr>
                <w:rFonts w:ascii="Arial" w:hAnsi="Arial" w:cs="Arial"/>
                <w:sz w:val="18"/>
                <w:szCs w:val="18"/>
              </w:rPr>
              <w:t>Трубы должны соответствовать ГОСТ Р 51613-2000 и быть предназначены для трубопроводов, транспортирующих воду, в том числе для хозяйственно-питьевого водоснабжения, при температуре от 0 до 45</w:t>
            </w:r>
            <w:proofErr w:type="gramStart"/>
            <w:r w:rsidRPr="00576DFC">
              <w:rPr>
                <w:rFonts w:ascii="Arial" w:hAnsi="Arial" w:cs="Arial"/>
                <w:sz w:val="18"/>
                <w:szCs w:val="18"/>
              </w:rPr>
              <w:t xml:space="preserve"> ºС</w:t>
            </w:r>
            <w:proofErr w:type="gramEnd"/>
            <w:r w:rsidRPr="00576DFC">
              <w:rPr>
                <w:rFonts w:ascii="Arial" w:hAnsi="Arial" w:cs="Arial"/>
                <w:sz w:val="18"/>
                <w:szCs w:val="18"/>
              </w:rPr>
              <w:t xml:space="preserve">, а также другие жидкие и газообразные вещества. </w:t>
            </w:r>
          </w:p>
          <w:p w:rsidR="00576DFC" w:rsidRPr="00576DFC" w:rsidRDefault="00576DFC" w:rsidP="006A2351">
            <w:pPr>
              <w:suppressAutoHyphens/>
              <w:jc w:val="both"/>
              <w:rPr>
                <w:rFonts w:ascii="Arial" w:eastAsia="Times New Roman" w:hAnsi="Arial" w:cs="Arial"/>
                <w:sz w:val="18"/>
                <w:szCs w:val="18"/>
                <w:lang w:eastAsia="ar-SA"/>
              </w:rPr>
            </w:pPr>
            <w:r w:rsidRPr="00576DFC">
              <w:rPr>
                <w:rFonts w:ascii="Arial" w:eastAsia="Times New Roman" w:hAnsi="Arial" w:cs="Arial"/>
                <w:sz w:val="18"/>
                <w:szCs w:val="18"/>
                <w:lang w:eastAsia="ar-SA"/>
              </w:rPr>
              <w:t>Срок службы при номинальном давлении и температуре 20</w:t>
            </w:r>
            <w:proofErr w:type="gramStart"/>
            <w:r w:rsidRPr="00576DFC">
              <w:rPr>
                <w:rFonts w:ascii="Arial" w:eastAsia="Times New Roman" w:hAnsi="Arial" w:cs="Arial"/>
                <w:sz w:val="18"/>
                <w:szCs w:val="18"/>
                <w:lang w:eastAsia="ar-SA"/>
              </w:rPr>
              <w:t>ºС</w:t>
            </w:r>
            <w:proofErr w:type="gramEnd"/>
            <w:r w:rsidRPr="00576DFC">
              <w:rPr>
                <w:rFonts w:ascii="Arial" w:eastAsia="Times New Roman" w:hAnsi="Arial" w:cs="Arial"/>
                <w:sz w:val="18"/>
                <w:szCs w:val="18"/>
                <w:lang w:eastAsia="ar-SA"/>
              </w:rPr>
              <w:t xml:space="preserve"> – не менее 50 лет.</w:t>
            </w:r>
          </w:p>
          <w:p w:rsidR="00576DFC" w:rsidRPr="00576DFC" w:rsidRDefault="00576DFC" w:rsidP="006A2351">
            <w:pPr>
              <w:rPr>
                <w:rFonts w:ascii="Arial" w:hAnsi="Arial" w:cs="Arial"/>
                <w:sz w:val="18"/>
                <w:szCs w:val="18"/>
              </w:rPr>
            </w:pPr>
            <w:r w:rsidRPr="00576DFC">
              <w:rPr>
                <w:rFonts w:ascii="Arial" w:hAnsi="Arial" w:cs="Arial"/>
                <w:sz w:val="18"/>
                <w:szCs w:val="18"/>
              </w:rPr>
              <w:t>Длина отрезка должна быть равна 3000мм.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42 </w:t>
            </w:r>
            <w:proofErr w:type="spellStart"/>
            <w:r w:rsidRPr="00576DFC">
              <w:rPr>
                <w:rFonts w:ascii="Arial" w:hAnsi="Arial" w:cs="Arial"/>
                <w:sz w:val="18"/>
                <w:szCs w:val="18"/>
              </w:rPr>
              <w:t>пог.м</w:t>
            </w:r>
            <w:proofErr w:type="spellEnd"/>
            <w:r w:rsidRPr="00576DFC">
              <w:rPr>
                <w:rFonts w:ascii="Arial" w:hAnsi="Arial" w:cs="Arial"/>
                <w:sz w:val="18"/>
                <w:szCs w:val="18"/>
              </w:rPr>
              <w:t xml:space="preserve">. </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3</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Муфта соединительная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jc w:val="both"/>
              <w:rPr>
                <w:rFonts w:ascii="Arial" w:hAnsi="Arial" w:cs="Arial"/>
                <w:sz w:val="18"/>
                <w:szCs w:val="18"/>
              </w:rPr>
            </w:pPr>
            <w:r w:rsidRPr="00576DFC">
              <w:rPr>
                <w:rFonts w:ascii="Arial" w:hAnsi="Arial" w:cs="Arial"/>
                <w:sz w:val="18"/>
                <w:szCs w:val="18"/>
              </w:rPr>
              <w:t>Внутренний диаметр - 160мм.</w:t>
            </w:r>
          </w:p>
          <w:p w:rsidR="00576DFC" w:rsidRPr="00576DFC" w:rsidRDefault="00576DFC" w:rsidP="006A2351">
            <w:pPr>
              <w:rPr>
                <w:rFonts w:ascii="Arial" w:hAnsi="Arial" w:cs="Arial"/>
                <w:sz w:val="18"/>
                <w:szCs w:val="18"/>
              </w:rPr>
            </w:pPr>
            <w:r w:rsidRPr="00576DFC">
              <w:rPr>
                <w:rFonts w:ascii="Arial" w:hAnsi="Arial" w:cs="Arial"/>
                <w:sz w:val="18"/>
                <w:szCs w:val="18"/>
              </w:rPr>
              <w:t>С помощью муфт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9 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4</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Угольник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jc w:val="both"/>
              <w:rPr>
                <w:rFonts w:ascii="Arial" w:hAnsi="Arial" w:cs="Arial"/>
                <w:sz w:val="18"/>
                <w:szCs w:val="18"/>
              </w:rPr>
            </w:pPr>
            <w:r w:rsidRPr="00576DFC">
              <w:rPr>
                <w:rFonts w:ascii="Arial" w:hAnsi="Arial" w:cs="Arial"/>
                <w:sz w:val="18"/>
                <w:szCs w:val="18"/>
              </w:rPr>
              <w:t>Внутренний диаметр - 160мм.</w:t>
            </w:r>
          </w:p>
          <w:p w:rsidR="00576DFC" w:rsidRPr="00576DFC" w:rsidRDefault="00576DFC" w:rsidP="006A2351">
            <w:pPr>
              <w:rPr>
                <w:rFonts w:ascii="Arial" w:hAnsi="Arial" w:cs="Arial"/>
                <w:sz w:val="18"/>
                <w:szCs w:val="18"/>
              </w:rPr>
            </w:pPr>
            <w:r w:rsidRPr="00576DFC">
              <w:rPr>
                <w:rFonts w:ascii="Arial" w:hAnsi="Arial" w:cs="Arial"/>
                <w:sz w:val="18"/>
                <w:szCs w:val="18"/>
              </w:rPr>
              <w:t>Угол  поворота 90</w:t>
            </w:r>
            <w:r w:rsidRPr="00576DFC">
              <w:rPr>
                <w:rFonts w:ascii="Arial" w:hAnsi="Arial" w:cs="Arial"/>
                <w:sz w:val="18"/>
                <w:szCs w:val="18"/>
                <w:vertAlign w:val="superscript"/>
              </w:rPr>
              <w:t>0</w:t>
            </w:r>
          </w:p>
          <w:p w:rsidR="00576DFC" w:rsidRPr="00576DFC" w:rsidRDefault="00576DFC" w:rsidP="006A2351">
            <w:pPr>
              <w:rPr>
                <w:rFonts w:ascii="Arial" w:hAnsi="Arial" w:cs="Arial"/>
                <w:sz w:val="18"/>
                <w:szCs w:val="18"/>
                <w:vertAlign w:val="superscript"/>
              </w:rPr>
            </w:pPr>
            <w:r w:rsidRPr="00576DFC">
              <w:rPr>
                <w:rFonts w:ascii="Arial" w:hAnsi="Arial" w:cs="Arial"/>
                <w:sz w:val="18"/>
                <w:szCs w:val="18"/>
              </w:rPr>
              <w:t>С помощью угольника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7шт.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5 </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Угольник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Внутренний диаметр - 50мм. </w:t>
            </w:r>
          </w:p>
          <w:p w:rsidR="00576DFC" w:rsidRPr="00576DFC" w:rsidRDefault="00576DFC" w:rsidP="006A2351">
            <w:pPr>
              <w:rPr>
                <w:rFonts w:ascii="Arial" w:hAnsi="Arial" w:cs="Arial"/>
                <w:sz w:val="18"/>
                <w:szCs w:val="18"/>
              </w:rPr>
            </w:pPr>
            <w:r w:rsidRPr="00576DFC">
              <w:rPr>
                <w:rFonts w:ascii="Arial" w:hAnsi="Arial" w:cs="Arial"/>
                <w:sz w:val="18"/>
                <w:szCs w:val="18"/>
              </w:rPr>
              <w:t>Угол поворота 90</w:t>
            </w:r>
            <w:r w:rsidRPr="00576DFC">
              <w:rPr>
                <w:rFonts w:ascii="Arial" w:hAnsi="Arial" w:cs="Arial"/>
                <w:sz w:val="18"/>
                <w:szCs w:val="18"/>
                <w:vertAlign w:val="superscript"/>
              </w:rPr>
              <w:t>0</w:t>
            </w:r>
          </w:p>
          <w:p w:rsidR="00576DFC" w:rsidRPr="00576DFC" w:rsidRDefault="00576DFC" w:rsidP="006A2351">
            <w:pPr>
              <w:rPr>
                <w:rFonts w:ascii="Arial" w:hAnsi="Arial" w:cs="Arial"/>
                <w:sz w:val="18"/>
                <w:szCs w:val="18"/>
                <w:vertAlign w:val="superscript"/>
              </w:rPr>
            </w:pPr>
            <w:r w:rsidRPr="00576DFC">
              <w:rPr>
                <w:rFonts w:ascii="Arial" w:hAnsi="Arial" w:cs="Arial"/>
                <w:sz w:val="18"/>
                <w:szCs w:val="18"/>
              </w:rPr>
              <w:t>С помощью угольника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32шт.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6</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Угольник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Внутренний диаметр - 63мм. </w:t>
            </w:r>
          </w:p>
          <w:p w:rsidR="00576DFC" w:rsidRPr="00576DFC" w:rsidRDefault="00576DFC" w:rsidP="006A2351">
            <w:pPr>
              <w:rPr>
                <w:rFonts w:ascii="Arial" w:hAnsi="Arial" w:cs="Arial"/>
                <w:sz w:val="18"/>
                <w:szCs w:val="18"/>
              </w:rPr>
            </w:pPr>
            <w:r w:rsidRPr="00576DFC">
              <w:rPr>
                <w:rFonts w:ascii="Arial" w:hAnsi="Arial" w:cs="Arial"/>
                <w:sz w:val="18"/>
                <w:szCs w:val="18"/>
              </w:rPr>
              <w:t>Угол  поворота 90</w:t>
            </w:r>
            <w:r w:rsidRPr="00576DFC">
              <w:rPr>
                <w:rFonts w:ascii="Arial" w:hAnsi="Arial" w:cs="Arial"/>
                <w:sz w:val="18"/>
                <w:szCs w:val="18"/>
                <w:vertAlign w:val="superscript"/>
              </w:rPr>
              <w:t>0</w:t>
            </w:r>
          </w:p>
          <w:p w:rsidR="00576DFC" w:rsidRPr="00576DFC" w:rsidRDefault="00576DFC" w:rsidP="006A2351">
            <w:pPr>
              <w:rPr>
                <w:rFonts w:ascii="Arial" w:hAnsi="Arial" w:cs="Arial"/>
                <w:sz w:val="18"/>
                <w:szCs w:val="18"/>
              </w:rPr>
            </w:pPr>
            <w:r w:rsidRPr="00576DFC">
              <w:rPr>
                <w:rFonts w:ascii="Arial" w:hAnsi="Arial" w:cs="Arial"/>
                <w:sz w:val="18"/>
                <w:szCs w:val="18"/>
              </w:rPr>
              <w:t>С помощью угольника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10шт.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7</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Угольник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Внутренний диаметр - 160мм. </w:t>
            </w:r>
          </w:p>
          <w:p w:rsidR="00576DFC" w:rsidRPr="00576DFC" w:rsidRDefault="00576DFC" w:rsidP="006A2351">
            <w:pPr>
              <w:rPr>
                <w:rFonts w:ascii="Arial" w:hAnsi="Arial" w:cs="Arial"/>
                <w:sz w:val="18"/>
                <w:szCs w:val="18"/>
              </w:rPr>
            </w:pPr>
            <w:r w:rsidRPr="00576DFC">
              <w:rPr>
                <w:rFonts w:ascii="Arial" w:hAnsi="Arial" w:cs="Arial"/>
                <w:sz w:val="18"/>
                <w:szCs w:val="18"/>
              </w:rPr>
              <w:t>Угол  поворота 45</w:t>
            </w:r>
            <w:r w:rsidRPr="00576DFC">
              <w:rPr>
                <w:rFonts w:ascii="Arial" w:hAnsi="Arial" w:cs="Arial"/>
                <w:sz w:val="18"/>
                <w:szCs w:val="18"/>
                <w:vertAlign w:val="superscript"/>
              </w:rPr>
              <w:t>0</w:t>
            </w:r>
          </w:p>
          <w:p w:rsidR="00576DFC" w:rsidRPr="00576DFC" w:rsidRDefault="00576DFC" w:rsidP="006A2351">
            <w:pPr>
              <w:rPr>
                <w:rFonts w:ascii="Arial" w:hAnsi="Arial" w:cs="Arial"/>
                <w:sz w:val="18"/>
                <w:szCs w:val="18"/>
                <w:vertAlign w:val="superscript"/>
              </w:rPr>
            </w:pPr>
            <w:r w:rsidRPr="00576DFC">
              <w:rPr>
                <w:rFonts w:ascii="Arial" w:hAnsi="Arial" w:cs="Arial"/>
                <w:sz w:val="18"/>
                <w:szCs w:val="18"/>
              </w:rPr>
              <w:t>С помощью угольника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11шт.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8</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Тройник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rPr>
                <w:rFonts w:ascii="Arial" w:hAnsi="Arial" w:cs="Arial"/>
                <w:sz w:val="18"/>
                <w:szCs w:val="18"/>
              </w:rPr>
            </w:pPr>
            <w:r w:rsidRPr="00576DFC">
              <w:rPr>
                <w:rFonts w:ascii="Arial" w:hAnsi="Arial" w:cs="Arial"/>
                <w:sz w:val="18"/>
                <w:szCs w:val="18"/>
              </w:rPr>
              <w:t xml:space="preserve">Внутренний диаметр – 160х160х160мм. </w:t>
            </w:r>
          </w:p>
          <w:p w:rsidR="00576DFC" w:rsidRPr="00576DFC" w:rsidRDefault="00576DFC" w:rsidP="006A2351">
            <w:pPr>
              <w:rPr>
                <w:rFonts w:ascii="Arial" w:hAnsi="Arial" w:cs="Arial"/>
                <w:sz w:val="18"/>
                <w:szCs w:val="18"/>
              </w:rPr>
            </w:pPr>
            <w:r w:rsidRPr="00576DFC">
              <w:rPr>
                <w:rFonts w:ascii="Arial" w:hAnsi="Arial" w:cs="Arial"/>
                <w:sz w:val="18"/>
                <w:szCs w:val="18"/>
              </w:rPr>
              <w:t>Угол  90</w:t>
            </w:r>
            <w:r w:rsidRPr="00576DFC">
              <w:rPr>
                <w:rFonts w:ascii="Arial" w:hAnsi="Arial" w:cs="Arial"/>
                <w:sz w:val="18"/>
                <w:szCs w:val="18"/>
                <w:vertAlign w:val="superscript"/>
              </w:rPr>
              <w:t>0</w:t>
            </w:r>
          </w:p>
          <w:p w:rsidR="00576DFC" w:rsidRPr="00576DFC" w:rsidRDefault="00576DFC" w:rsidP="006A2351">
            <w:pPr>
              <w:rPr>
                <w:rFonts w:ascii="Arial" w:hAnsi="Arial" w:cs="Arial"/>
                <w:sz w:val="18"/>
                <w:szCs w:val="18"/>
              </w:rPr>
            </w:pPr>
            <w:r w:rsidRPr="00576DFC">
              <w:rPr>
                <w:rFonts w:ascii="Arial" w:hAnsi="Arial" w:cs="Arial"/>
                <w:sz w:val="18"/>
                <w:szCs w:val="18"/>
              </w:rPr>
              <w:t>С помощью тройника  должно осуществляться соединение напорных трубопроводов диаметром 160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26шт.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9</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Тройник </w:t>
            </w:r>
            <w:proofErr w:type="spellStart"/>
            <w:r w:rsidRPr="00576DFC">
              <w:rPr>
                <w:rFonts w:ascii="Arial" w:hAnsi="Arial" w:cs="Arial"/>
                <w:sz w:val="18"/>
                <w:szCs w:val="18"/>
              </w:rPr>
              <w:t>неравнопроходной</w:t>
            </w:r>
            <w:proofErr w:type="spellEnd"/>
            <w:r w:rsidRPr="00576DFC">
              <w:rPr>
                <w:rFonts w:ascii="Arial" w:hAnsi="Arial" w:cs="Arial"/>
                <w:sz w:val="18"/>
                <w:szCs w:val="18"/>
              </w:rPr>
              <w:t xml:space="preserve">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 </w:t>
            </w:r>
          </w:p>
          <w:p w:rsidR="00576DFC" w:rsidRPr="00576DFC" w:rsidRDefault="00576DFC" w:rsidP="006A2351">
            <w:pPr>
              <w:rPr>
                <w:rFonts w:ascii="Arial" w:hAnsi="Arial" w:cs="Arial"/>
                <w:sz w:val="18"/>
                <w:szCs w:val="18"/>
              </w:rPr>
            </w:pPr>
            <w:r w:rsidRPr="00576DFC">
              <w:rPr>
                <w:rFonts w:ascii="Arial" w:hAnsi="Arial" w:cs="Arial"/>
                <w:sz w:val="18"/>
                <w:szCs w:val="18"/>
              </w:rPr>
              <w:t>Угол поворота 90</w:t>
            </w:r>
            <w:r w:rsidRPr="00576DFC">
              <w:rPr>
                <w:rFonts w:ascii="Arial" w:hAnsi="Arial" w:cs="Arial"/>
                <w:sz w:val="18"/>
                <w:szCs w:val="18"/>
                <w:vertAlign w:val="superscript"/>
              </w:rPr>
              <w:t>0</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Внутренний диаметр - должен быть равен 160х110х160мм. С двух сторон должны вставляться трубопроводы диаметром 160мм, а перпендикулярно вставляется труба диаметром 110мм.  </w:t>
            </w:r>
          </w:p>
          <w:p w:rsidR="00576DFC" w:rsidRPr="00576DFC" w:rsidRDefault="00576DFC" w:rsidP="006A2351">
            <w:pPr>
              <w:rPr>
                <w:rFonts w:ascii="Arial" w:hAnsi="Arial" w:cs="Arial"/>
                <w:sz w:val="18"/>
                <w:szCs w:val="18"/>
              </w:rPr>
            </w:pPr>
            <w:r w:rsidRPr="00576DFC">
              <w:rPr>
                <w:rFonts w:ascii="Arial" w:hAnsi="Arial" w:cs="Arial"/>
                <w:sz w:val="18"/>
                <w:szCs w:val="18"/>
              </w:rPr>
              <w:t xml:space="preserve">С помощью </w:t>
            </w:r>
            <w:proofErr w:type="spellStart"/>
            <w:r w:rsidRPr="00576DFC">
              <w:rPr>
                <w:rFonts w:ascii="Arial" w:hAnsi="Arial" w:cs="Arial"/>
                <w:sz w:val="18"/>
                <w:szCs w:val="18"/>
              </w:rPr>
              <w:t>неравнопроходного</w:t>
            </w:r>
            <w:proofErr w:type="spellEnd"/>
            <w:r w:rsidRPr="00576DFC">
              <w:rPr>
                <w:rFonts w:ascii="Arial" w:hAnsi="Arial" w:cs="Arial"/>
                <w:sz w:val="18"/>
                <w:szCs w:val="18"/>
              </w:rPr>
              <w:t xml:space="preserve">  тройника  должно осуществляться соединение напорных трубопроводов диаметром 160 мм и трубы диаметром 110мм.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27шт.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10</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Кольцо переходное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Диаметр внутренний 110х63мм. </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С помощью переходного кольца должно осуществляться соединение трубопроводов диаметром 110мм и диаметром 63мм. </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27шт.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11</w:t>
            </w:r>
          </w:p>
        </w:tc>
        <w:tc>
          <w:tcPr>
            <w:tcW w:w="1559"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Переход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jc w:val="both"/>
              <w:rPr>
                <w:rFonts w:ascii="Arial" w:hAnsi="Arial" w:cs="Arial"/>
                <w:sz w:val="18"/>
                <w:szCs w:val="18"/>
              </w:rPr>
            </w:pPr>
            <w:r w:rsidRPr="00576DFC">
              <w:rPr>
                <w:rFonts w:ascii="Arial" w:hAnsi="Arial" w:cs="Arial"/>
                <w:sz w:val="18"/>
                <w:szCs w:val="18"/>
              </w:rPr>
              <w:t>Наружный диаметр 1-ой  стороны должен быть 160мм, внутренний диаметр  должен быть 140мм.</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Внутренний диаметр 2-ой стороны должен быть 110мм. </w:t>
            </w:r>
          </w:p>
          <w:p w:rsidR="00576DFC" w:rsidRPr="00576DFC" w:rsidRDefault="00576DFC" w:rsidP="006A2351">
            <w:pPr>
              <w:jc w:val="both"/>
              <w:rPr>
                <w:rFonts w:ascii="Arial" w:hAnsi="Arial" w:cs="Arial"/>
                <w:sz w:val="18"/>
                <w:szCs w:val="18"/>
              </w:rPr>
            </w:pPr>
            <w:r w:rsidRPr="00576DFC">
              <w:rPr>
                <w:rFonts w:ascii="Arial" w:hAnsi="Arial" w:cs="Arial"/>
                <w:sz w:val="18"/>
                <w:szCs w:val="18"/>
              </w:rPr>
              <w:t>С помощью перехода должно осуществляться соединение трубопроводов диаметрами 160мм и 110мм (или 140мм и 110мм).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22шт.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12</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Переход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jc w:val="both"/>
              <w:rPr>
                <w:rFonts w:ascii="Arial" w:hAnsi="Arial" w:cs="Arial"/>
                <w:sz w:val="18"/>
                <w:szCs w:val="18"/>
              </w:rPr>
            </w:pPr>
            <w:r w:rsidRPr="00576DFC">
              <w:rPr>
                <w:rFonts w:ascii="Arial" w:hAnsi="Arial" w:cs="Arial"/>
                <w:sz w:val="18"/>
                <w:szCs w:val="18"/>
              </w:rPr>
              <w:t>Наружный диаметр 1-ой стороны должен быть 110мм, внутренний диаметр должен быть 90мм</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Диаметр 2-ой стороны внутренний должен быть равен 50мм.  </w:t>
            </w:r>
          </w:p>
          <w:p w:rsidR="00576DFC" w:rsidRPr="00576DFC" w:rsidRDefault="00576DFC" w:rsidP="00576DFC">
            <w:pPr>
              <w:jc w:val="both"/>
              <w:rPr>
                <w:rFonts w:ascii="Arial" w:hAnsi="Arial" w:cs="Arial"/>
                <w:sz w:val="18"/>
                <w:szCs w:val="18"/>
              </w:rPr>
            </w:pPr>
            <w:r w:rsidRPr="00576DFC">
              <w:rPr>
                <w:rFonts w:ascii="Arial" w:hAnsi="Arial" w:cs="Arial"/>
                <w:sz w:val="18"/>
                <w:szCs w:val="18"/>
              </w:rPr>
              <w:t xml:space="preserve">С помощью перехода должно осуществляться соединение трубопроводов </w:t>
            </w:r>
            <w:r w:rsidRPr="00576DFC">
              <w:rPr>
                <w:rFonts w:ascii="Arial" w:hAnsi="Arial" w:cs="Arial"/>
                <w:sz w:val="18"/>
                <w:szCs w:val="18"/>
              </w:rPr>
              <w:lastRenderedPageBreak/>
              <w:t>диаметрами 110мм и 50мм (или 90мм и 50мм).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lastRenderedPageBreak/>
              <w:t>22шт.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lastRenderedPageBreak/>
              <w:t>13</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Фланец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jc w:val="both"/>
              <w:rPr>
                <w:rFonts w:ascii="Arial" w:hAnsi="Arial" w:cs="Arial"/>
                <w:sz w:val="18"/>
                <w:szCs w:val="18"/>
              </w:rPr>
            </w:pPr>
            <w:r w:rsidRPr="00576DFC">
              <w:rPr>
                <w:rFonts w:ascii="Arial" w:hAnsi="Arial" w:cs="Arial"/>
                <w:sz w:val="18"/>
                <w:szCs w:val="18"/>
              </w:rPr>
              <w:t>С помощью фланца должно осуществляться соединение затворов дисковых и трубопроводов диаметром 160мм. Фланец должен иметь не менее 4 отверстий под болты для разборного соединения.</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4шт.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14</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Втулка фланцевая с прокладкой </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С помощью втулки осуществляется  создания разборного фланцевого соединения трубопровода  диаметром 160мм и затворов дисковых </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4шт.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15</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Труба напорная</w:t>
            </w:r>
          </w:p>
        </w:tc>
        <w:tc>
          <w:tcPr>
            <w:tcW w:w="7371" w:type="dxa"/>
          </w:tcPr>
          <w:p w:rsidR="00576DFC" w:rsidRPr="00576DFC" w:rsidRDefault="00576DFC" w:rsidP="006A2351">
            <w:pPr>
              <w:jc w:val="both"/>
              <w:rPr>
                <w:rFonts w:ascii="Arial" w:hAnsi="Arial" w:cs="Arial"/>
                <w:sz w:val="18"/>
                <w:szCs w:val="18"/>
              </w:rPr>
            </w:pPr>
            <w:r w:rsidRPr="00576DFC">
              <w:rPr>
                <w:rFonts w:ascii="Arial" w:hAnsi="Arial" w:cs="Arial"/>
                <w:sz w:val="18"/>
                <w:szCs w:val="18"/>
              </w:rPr>
              <w:t>Диаметр 63мм.</w:t>
            </w:r>
          </w:p>
          <w:p w:rsidR="00576DFC" w:rsidRPr="00576DFC" w:rsidRDefault="00576DFC" w:rsidP="006A2351">
            <w:pPr>
              <w:suppressAutoHyphens/>
              <w:rPr>
                <w:rFonts w:ascii="Arial" w:eastAsia="Times New Roman" w:hAnsi="Arial" w:cs="Arial"/>
                <w:sz w:val="18"/>
                <w:szCs w:val="18"/>
                <w:lang w:eastAsia="ar-SA"/>
              </w:rPr>
            </w:pPr>
            <w:r w:rsidRPr="00576DFC">
              <w:rPr>
                <w:rFonts w:ascii="Arial" w:eastAsia="Times New Roman" w:hAnsi="Arial" w:cs="Arial"/>
                <w:sz w:val="18"/>
                <w:szCs w:val="18"/>
                <w:lang w:eastAsia="ar-SA"/>
              </w:rPr>
              <w:t xml:space="preserve">Трубы напорные из </w:t>
            </w:r>
            <w:proofErr w:type="spellStart"/>
            <w:r w:rsidRPr="00576DFC">
              <w:rPr>
                <w:rFonts w:ascii="Arial" w:eastAsia="Times New Roman" w:hAnsi="Arial" w:cs="Arial"/>
                <w:sz w:val="18"/>
                <w:szCs w:val="18"/>
                <w:lang w:eastAsia="ar-SA"/>
              </w:rPr>
              <w:t>непластифицированного</w:t>
            </w:r>
            <w:proofErr w:type="spellEnd"/>
            <w:r w:rsidRPr="00576DFC">
              <w:rPr>
                <w:rFonts w:ascii="Arial" w:eastAsia="Times New Roman" w:hAnsi="Arial" w:cs="Arial"/>
                <w:sz w:val="18"/>
                <w:szCs w:val="18"/>
                <w:lang w:eastAsia="ar-SA"/>
              </w:rPr>
              <w:t xml:space="preserve"> поливинилхлорида (НПВХ) номинальным давлением не менее 1,6 М</w:t>
            </w:r>
            <w:r w:rsidRPr="00576DFC">
              <w:rPr>
                <w:rFonts w:ascii="Arial" w:eastAsia="Times New Roman" w:hAnsi="Arial" w:cs="Arial"/>
                <w:caps/>
                <w:sz w:val="18"/>
                <w:szCs w:val="18"/>
                <w:lang w:eastAsia="ar-SA"/>
              </w:rPr>
              <w:t>п</w:t>
            </w:r>
            <w:r w:rsidRPr="00576DFC">
              <w:rPr>
                <w:rFonts w:ascii="Arial" w:eastAsia="Times New Roman" w:hAnsi="Arial" w:cs="Arial"/>
                <w:sz w:val="18"/>
                <w:szCs w:val="18"/>
                <w:lang w:eastAsia="ar-SA"/>
              </w:rPr>
              <w:t>а  (16 бар)   диаметром 63мм  с раструбом под клеевое соединение. Длина раструба должна быть 60±10мм.</w:t>
            </w:r>
          </w:p>
          <w:p w:rsidR="00576DFC" w:rsidRPr="00576DFC" w:rsidRDefault="00576DFC" w:rsidP="006A2351">
            <w:pPr>
              <w:jc w:val="both"/>
              <w:rPr>
                <w:rFonts w:ascii="Arial" w:hAnsi="Arial" w:cs="Arial"/>
                <w:sz w:val="18"/>
                <w:szCs w:val="18"/>
              </w:rPr>
            </w:pPr>
            <w:r w:rsidRPr="00576DFC">
              <w:rPr>
                <w:rFonts w:ascii="Arial" w:hAnsi="Arial" w:cs="Arial"/>
                <w:sz w:val="18"/>
                <w:szCs w:val="18"/>
              </w:rPr>
              <w:t xml:space="preserve">Трубы должны </w:t>
            </w:r>
            <w:r w:rsidRPr="00576DFC">
              <w:rPr>
                <w:rFonts w:ascii="Arial" w:hAnsi="Arial" w:cs="Arial"/>
                <w:b/>
                <w:sz w:val="18"/>
                <w:szCs w:val="18"/>
              </w:rPr>
              <w:t xml:space="preserve"> </w:t>
            </w:r>
            <w:r w:rsidRPr="00576DFC">
              <w:rPr>
                <w:rFonts w:ascii="Arial" w:hAnsi="Arial" w:cs="Arial"/>
                <w:sz w:val="18"/>
                <w:szCs w:val="18"/>
              </w:rPr>
              <w:t>соответствовать ГОСТ Р 51613-2000 и быть предназначены для трубопроводов, транспортирующих воду, в том числе для хозяйственно-питьевого водоснабжения, при температуре от 0 до 45</w:t>
            </w:r>
            <w:proofErr w:type="gramStart"/>
            <w:r w:rsidRPr="00576DFC">
              <w:rPr>
                <w:rFonts w:ascii="Arial" w:hAnsi="Arial" w:cs="Arial"/>
                <w:sz w:val="18"/>
                <w:szCs w:val="18"/>
              </w:rPr>
              <w:t>ºС</w:t>
            </w:r>
            <w:proofErr w:type="gramEnd"/>
            <w:r w:rsidRPr="00576DFC">
              <w:rPr>
                <w:rFonts w:ascii="Arial" w:hAnsi="Arial" w:cs="Arial"/>
                <w:sz w:val="18"/>
                <w:szCs w:val="18"/>
              </w:rPr>
              <w:t xml:space="preserve">, а также другие жидкие и газообразные вещества. </w:t>
            </w:r>
          </w:p>
          <w:p w:rsidR="00576DFC" w:rsidRPr="00576DFC" w:rsidRDefault="00576DFC" w:rsidP="006A2351">
            <w:pPr>
              <w:suppressAutoHyphens/>
              <w:jc w:val="both"/>
              <w:rPr>
                <w:rFonts w:ascii="Arial" w:eastAsia="Times New Roman" w:hAnsi="Arial" w:cs="Arial"/>
                <w:sz w:val="18"/>
                <w:szCs w:val="18"/>
                <w:lang w:eastAsia="ar-SA"/>
              </w:rPr>
            </w:pPr>
            <w:r w:rsidRPr="00576DFC">
              <w:rPr>
                <w:rFonts w:ascii="Arial" w:eastAsia="Times New Roman" w:hAnsi="Arial" w:cs="Arial"/>
                <w:sz w:val="18"/>
                <w:szCs w:val="18"/>
                <w:lang w:eastAsia="ar-SA"/>
              </w:rPr>
              <w:t>Срок службы при номинальном давлении и температуре 20</w:t>
            </w:r>
            <w:proofErr w:type="gramStart"/>
            <w:r w:rsidRPr="00576DFC">
              <w:rPr>
                <w:rFonts w:ascii="Arial" w:eastAsia="Times New Roman" w:hAnsi="Arial" w:cs="Arial"/>
                <w:sz w:val="18"/>
                <w:szCs w:val="18"/>
                <w:lang w:eastAsia="ar-SA"/>
              </w:rPr>
              <w:t>ºС</w:t>
            </w:r>
            <w:proofErr w:type="gramEnd"/>
            <w:r w:rsidRPr="00576DFC">
              <w:rPr>
                <w:rFonts w:ascii="Arial" w:eastAsia="Times New Roman" w:hAnsi="Arial" w:cs="Arial"/>
                <w:sz w:val="18"/>
                <w:szCs w:val="18"/>
                <w:lang w:eastAsia="ar-SA"/>
              </w:rPr>
              <w:t xml:space="preserve"> - 50 лет.</w:t>
            </w:r>
          </w:p>
          <w:p w:rsidR="00576DFC" w:rsidRPr="00576DFC" w:rsidRDefault="00576DFC" w:rsidP="006A2351">
            <w:pPr>
              <w:rPr>
                <w:rFonts w:ascii="Arial" w:hAnsi="Arial" w:cs="Arial"/>
                <w:sz w:val="18"/>
                <w:szCs w:val="18"/>
              </w:rPr>
            </w:pPr>
            <w:r w:rsidRPr="00576DFC">
              <w:rPr>
                <w:rFonts w:ascii="Arial" w:hAnsi="Arial" w:cs="Arial"/>
                <w:sz w:val="18"/>
                <w:szCs w:val="18"/>
              </w:rPr>
              <w:t>Длина отрезка должна быть равна 3000мм.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6 </w:t>
            </w:r>
            <w:proofErr w:type="spellStart"/>
            <w:r w:rsidRPr="00576DFC">
              <w:rPr>
                <w:rFonts w:ascii="Arial" w:hAnsi="Arial" w:cs="Arial"/>
                <w:sz w:val="18"/>
                <w:szCs w:val="18"/>
              </w:rPr>
              <w:t>пог.м</w:t>
            </w:r>
            <w:proofErr w:type="spellEnd"/>
            <w:r w:rsidRPr="00576DFC">
              <w:rPr>
                <w:rFonts w:ascii="Arial" w:hAnsi="Arial" w:cs="Arial"/>
                <w:sz w:val="18"/>
                <w:szCs w:val="18"/>
              </w:rPr>
              <w:t xml:space="preserve">. </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16</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Тройник </w:t>
            </w:r>
          </w:p>
        </w:tc>
        <w:tc>
          <w:tcPr>
            <w:tcW w:w="7371"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rPr>
                <w:rFonts w:ascii="Arial" w:hAnsi="Arial" w:cs="Arial"/>
                <w:sz w:val="18"/>
                <w:szCs w:val="18"/>
              </w:rPr>
            </w:pPr>
            <w:r w:rsidRPr="00576DFC">
              <w:rPr>
                <w:rFonts w:ascii="Arial" w:hAnsi="Arial" w:cs="Arial"/>
                <w:sz w:val="18"/>
                <w:szCs w:val="18"/>
              </w:rPr>
              <w:t>Диаметр внутренний должен быть 63х63х63мм.</w:t>
            </w:r>
            <w:r w:rsidRPr="00576DFC">
              <w:rPr>
                <w:rFonts w:ascii="Arial" w:hAnsi="Arial" w:cs="Arial"/>
                <w:sz w:val="18"/>
                <w:szCs w:val="18"/>
              </w:rPr>
              <w:t xml:space="preserve"> </w:t>
            </w:r>
            <w:r w:rsidRPr="00576DFC">
              <w:rPr>
                <w:rFonts w:ascii="Arial" w:hAnsi="Arial" w:cs="Arial"/>
                <w:sz w:val="18"/>
                <w:szCs w:val="18"/>
              </w:rPr>
              <w:t>Угол равен 90</w:t>
            </w:r>
            <w:r w:rsidRPr="00576DFC">
              <w:rPr>
                <w:rFonts w:ascii="Arial" w:hAnsi="Arial" w:cs="Arial"/>
                <w:sz w:val="18"/>
                <w:szCs w:val="18"/>
                <w:vertAlign w:val="superscript"/>
              </w:rPr>
              <w:t>0</w:t>
            </w:r>
          </w:p>
          <w:p w:rsidR="00576DFC" w:rsidRPr="00576DFC" w:rsidRDefault="00576DFC" w:rsidP="006A2351">
            <w:pPr>
              <w:jc w:val="both"/>
              <w:rPr>
                <w:rFonts w:ascii="Arial" w:hAnsi="Arial" w:cs="Arial"/>
                <w:sz w:val="18"/>
                <w:szCs w:val="18"/>
              </w:rPr>
            </w:pPr>
            <w:r w:rsidRPr="00576DFC">
              <w:rPr>
                <w:rFonts w:ascii="Arial" w:hAnsi="Arial" w:cs="Arial"/>
                <w:sz w:val="18"/>
                <w:szCs w:val="18"/>
              </w:rPr>
              <w:t>С помощью тройника  должно осуществляться соединение напорных трубопроводов диаметром 63 мм.</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2шт.</w:t>
            </w:r>
          </w:p>
        </w:tc>
      </w:tr>
      <w:tr w:rsidR="00576DFC" w:rsidRPr="00576DFC" w:rsidTr="00576DFC">
        <w:tc>
          <w:tcPr>
            <w:tcW w:w="534" w:type="dxa"/>
          </w:tcPr>
          <w:p w:rsidR="00576DFC" w:rsidRPr="00576DFC" w:rsidRDefault="00576DFC" w:rsidP="006A2351">
            <w:pPr>
              <w:rPr>
                <w:rFonts w:ascii="Arial" w:hAnsi="Arial" w:cs="Arial"/>
                <w:sz w:val="18"/>
                <w:szCs w:val="18"/>
              </w:rPr>
            </w:pPr>
            <w:r w:rsidRPr="00576DFC">
              <w:rPr>
                <w:rFonts w:ascii="Arial" w:hAnsi="Arial" w:cs="Arial"/>
                <w:sz w:val="18"/>
                <w:szCs w:val="18"/>
              </w:rPr>
              <w:t>17</w:t>
            </w:r>
          </w:p>
        </w:tc>
        <w:tc>
          <w:tcPr>
            <w:tcW w:w="1559"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Кран </w:t>
            </w:r>
            <w:proofErr w:type="spellStart"/>
            <w:r w:rsidRPr="00576DFC">
              <w:rPr>
                <w:rFonts w:ascii="Arial" w:hAnsi="Arial" w:cs="Arial"/>
                <w:sz w:val="18"/>
                <w:szCs w:val="18"/>
              </w:rPr>
              <w:t>шаровый</w:t>
            </w:r>
            <w:proofErr w:type="spellEnd"/>
            <w:r w:rsidRPr="00576DFC">
              <w:rPr>
                <w:rFonts w:ascii="Arial" w:hAnsi="Arial" w:cs="Arial"/>
                <w:sz w:val="18"/>
                <w:szCs w:val="18"/>
              </w:rPr>
              <w:t xml:space="preserve"> </w:t>
            </w:r>
          </w:p>
        </w:tc>
        <w:tc>
          <w:tcPr>
            <w:tcW w:w="7371" w:type="dxa"/>
          </w:tcPr>
          <w:p w:rsidR="00576DFC" w:rsidRPr="00576DFC" w:rsidRDefault="00576DFC" w:rsidP="006A2351">
            <w:pPr>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непластифицированный</w:t>
            </w:r>
            <w:proofErr w:type="spellEnd"/>
            <w:r w:rsidRPr="00576DFC">
              <w:rPr>
                <w:rFonts w:ascii="Arial" w:hAnsi="Arial" w:cs="Arial"/>
                <w:sz w:val="18"/>
                <w:szCs w:val="18"/>
              </w:rPr>
              <w:t xml:space="preserve"> поливинилхлорид  (НПВХ)</w:t>
            </w:r>
          </w:p>
          <w:p w:rsidR="00576DFC" w:rsidRPr="00576DFC" w:rsidRDefault="00576DFC" w:rsidP="006A2351">
            <w:pPr>
              <w:shd w:val="clear" w:color="auto" w:fill="FFFFFF"/>
              <w:rPr>
                <w:rFonts w:ascii="Arial" w:eastAsia="Times New Roman" w:hAnsi="Arial" w:cs="Arial"/>
                <w:sz w:val="18"/>
                <w:szCs w:val="18"/>
              </w:rPr>
            </w:pPr>
            <w:r w:rsidRPr="00576DFC">
              <w:rPr>
                <w:rFonts w:ascii="Arial" w:eastAsia="Times New Roman" w:hAnsi="Arial" w:cs="Arial"/>
                <w:sz w:val="18"/>
                <w:szCs w:val="18"/>
                <w:shd w:val="clear" w:color="auto" w:fill="FFFFFF"/>
              </w:rPr>
              <w:t>Должен применяется в качестве запорной арматуры в трубопроводах для питьевой воды, водоподготовки, бассейнов, фонтанов </w:t>
            </w:r>
            <w:r w:rsidRPr="00576DFC">
              <w:rPr>
                <w:rFonts w:ascii="Arial" w:eastAsia="Times New Roman" w:hAnsi="Arial" w:cs="Arial"/>
                <w:sz w:val="18"/>
                <w:szCs w:val="18"/>
              </w:rPr>
              <w:t> при температуре от 0° до 45</w:t>
            </w:r>
            <w:proofErr w:type="gramStart"/>
            <w:r w:rsidRPr="00576DFC">
              <w:rPr>
                <w:rFonts w:ascii="Arial" w:eastAsia="Times New Roman" w:hAnsi="Arial" w:cs="Arial"/>
                <w:sz w:val="18"/>
                <w:szCs w:val="18"/>
              </w:rPr>
              <w:t>°С</w:t>
            </w:r>
            <w:proofErr w:type="gramEnd"/>
            <w:r w:rsidRPr="00576DFC">
              <w:rPr>
                <w:rFonts w:ascii="Arial" w:eastAsia="Times New Roman" w:hAnsi="Arial" w:cs="Arial"/>
                <w:sz w:val="18"/>
                <w:szCs w:val="18"/>
              </w:rPr>
              <w:t>, в том числе для транспортировки других жидких и газообразных веществ, к которым стоек ПВХ.</w:t>
            </w:r>
          </w:p>
          <w:p w:rsidR="00576DFC" w:rsidRPr="00576DFC" w:rsidRDefault="00576DFC" w:rsidP="006A2351">
            <w:pPr>
              <w:shd w:val="clear" w:color="auto" w:fill="FFFFFF"/>
              <w:rPr>
                <w:rFonts w:ascii="Arial" w:eastAsia="Times New Roman" w:hAnsi="Arial" w:cs="Arial"/>
                <w:sz w:val="18"/>
                <w:szCs w:val="18"/>
              </w:rPr>
            </w:pPr>
            <w:r w:rsidRPr="00576DFC">
              <w:rPr>
                <w:rFonts w:ascii="Arial" w:eastAsia="Times New Roman" w:hAnsi="Arial" w:cs="Arial"/>
                <w:sz w:val="18"/>
                <w:szCs w:val="18"/>
                <w:shd w:val="clear" w:color="auto" w:fill="FFFFFF"/>
              </w:rPr>
              <w:t xml:space="preserve">Внутренний диаметр крана равен внешнему диаметру трубопровода и </w:t>
            </w:r>
            <w:r w:rsidRPr="00576DFC">
              <w:rPr>
                <w:rFonts w:ascii="Arial" w:eastAsia="Times New Roman" w:hAnsi="Arial" w:cs="Arial"/>
                <w:sz w:val="18"/>
                <w:szCs w:val="18"/>
              </w:rPr>
              <w:t>должен быть 63мм</w:t>
            </w:r>
            <w:r w:rsidRPr="00576DFC">
              <w:rPr>
                <w:rFonts w:ascii="Arial" w:eastAsia="Times New Roman" w:hAnsi="Arial" w:cs="Arial"/>
                <w:sz w:val="18"/>
                <w:szCs w:val="18"/>
                <w:shd w:val="clear" w:color="auto" w:fill="FFFFFF"/>
              </w:rPr>
              <w:t xml:space="preserve">.  С помощью разборной конструкции крана осуществляется надежное и простое соединение с </w:t>
            </w:r>
            <w:proofErr w:type="spellStart"/>
            <w:r w:rsidRPr="00576DFC">
              <w:rPr>
                <w:rFonts w:ascii="Arial" w:eastAsia="Times New Roman" w:hAnsi="Arial" w:cs="Arial"/>
                <w:sz w:val="18"/>
                <w:szCs w:val="18"/>
                <w:shd w:val="clear" w:color="auto" w:fill="FFFFFF"/>
              </w:rPr>
              <w:t>трубопроводоми</w:t>
            </w:r>
            <w:proofErr w:type="spellEnd"/>
            <w:r w:rsidRPr="00576DFC">
              <w:rPr>
                <w:rFonts w:ascii="Arial" w:eastAsia="Times New Roman" w:hAnsi="Arial" w:cs="Arial"/>
                <w:sz w:val="18"/>
                <w:szCs w:val="18"/>
                <w:shd w:val="clear" w:color="auto" w:fill="FFFFFF"/>
              </w:rPr>
              <w:t>.</w:t>
            </w:r>
          </w:p>
          <w:p w:rsidR="00576DFC" w:rsidRPr="00576DFC" w:rsidRDefault="00576DFC" w:rsidP="006A2351">
            <w:pPr>
              <w:shd w:val="clear" w:color="auto" w:fill="FFFFFF"/>
              <w:rPr>
                <w:rFonts w:ascii="Arial" w:eastAsia="Times New Roman" w:hAnsi="Arial" w:cs="Arial"/>
                <w:sz w:val="18"/>
                <w:szCs w:val="18"/>
              </w:rPr>
            </w:pPr>
            <w:r w:rsidRPr="00576DFC">
              <w:rPr>
                <w:rFonts w:ascii="Arial" w:eastAsia="Times New Roman" w:hAnsi="Arial" w:cs="Arial"/>
                <w:sz w:val="18"/>
                <w:szCs w:val="18"/>
              </w:rPr>
              <w:t>Срок службы при номинальном давлении и температуре 20</w:t>
            </w:r>
            <w:proofErr w:type="gramStart"/>
            <w:r w:rsidRPr="00576DFC">
              <w:rPr>
                <w:rFonts w:ascii="Arial" w:eastAsia="Times New Roman" w:hAnsi="Arial" w:cs="Arial"/>
                <w:sz w:val="18"/>
                <w:szCs w:val="18"/>
              </w:rPr>
              <w:t>°С</w:t>
            </w:r>
            <w:proofErr w:type="gramEnd"/>
            <w:r w:rsidRPr="00576DFC">
              <w:rPr>
                <w:rFonts w:ascii="Arial" w:eastAsia="Times New Roman" w:hAnsi="Arial" w:cs="Arial"/>
                <w:sz w:val="18"/>
                <w:szCs w:val="18"/>
              </w:rPr>
              <w:t xml:space="preserve"> должен быть не менее 50 лет.</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1шт.</w:t>
            </w:r>
          </w:p>
        </w:tc>
      </w:tr>
      <w:tr w:rsidR="00576DFC" w:rsidRPr="00576DFC" w:rsidTr="00576DFC">
        <w:tc>
          <w:tcPr>
            <w:tcW w:w="534"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18</w:t>
            </w:r>
          </w:p>
        </w:tc>
        <w:tc>
          <w:tcPr>
            <w:tcW w:w="1559"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Закладная для форсунки под вклейку</w:t>
            </w:r>
          </w:p>
        </w:tc>
        <w:tc>
          <w:tcPr>
            <w:tcW w:w="7371"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Закладная должна иметь с одной стороны внутреннюю резьбу (присоединение 2") , с другой - диаметр 50мм (под вклейку).</w:t>
            </w:r>
          </w:p>
          <w:p w:rsidR="00576DFC" w:rsidRPr="00576DFC" w:rsidRDefault="00576DFC" w:rsidP="006A2351">
            <w:pPr>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акрилонитрилбутадиенстирол</w:t>
            </w:r>
            <w:proofErr w:type="spellEnd"/>
            <w:r w:rsidRPr="00576DFC">
              <w:rPr>
                <w:rFonts w:ascii="Arial" w:hAnsi="Arial" w:cs="Arial"/>
                <w:sz w:val="18"/>
                <w:szCs w:val="18"/>
              </w:rPr>
              <w:t xml:space="preserve"> (</w:t>
            </w:r>
            <w:r w:rsidRPr="00576DFC">
              <w:rPr>
                <w:rFonts w:ascii="Arial" w:hAnsi="Arial" w:cs="Arial"/>
                <w:sz w:val="18"/>
                <w:szCs w:val="18"/>
                <w:lang w:val="en-US"/>
              </w:rPr>
              <w:t>ABS</w:t>
            </w:r>
            <w:r w:rsidRPr="00576DFC">
              <w:rPr>
                <w:rFonts w:ascii="Arial" w:hAnsi="Arial" w:cs="Arial"/>
                <w:sz w:val="18"/>
                <w:szCs w:val="18"/>
              </w:rPr>
              <w:t xml:space="preserve"> пластик).</w:t>
            </w:r>
          </w:p>
          <w:p w:rsidR="00576DFC" w:rsidRPr="00576DFC" w:rsidRDefault="00576DFC" w:rsidP="006A2351">
            <w:pPr>
              <w:rPr>
                <w:rFonts w:ascii="Arial" w:hAnsi="Arial" w:cs="Arial"/>
                <w:sz w:val="18"/>
                <w:szCs w:val="18"/>
              </w:rPr>
            </w:pPr>
            <w:r w:rsidRPr="00576DFC">
              <w:rPr>
                <w:rFonts w:ascii="Arial" w:hAnsi="Arial" w:cs="Arial"/>
                <w:sz w:val="18"/>
                <w:szCs w:val="18"/>
              </w:rPr>
              <w:t>Длина должна быть 240</w:t>
            </w:r>
            <w:r w:rsidRPr="00576DFC">
              <w:rPr>
                <w:rFonts w:ascii="Arial" w:hAnsi="Arial" w:cs="Arial"/>
                <w:sz w:val="18"/>
                <w:szCs w:val="18"/>
                <w:shd w:val="clear" w:color="auto" w:fill="FFFFFF"/>
              </w:rPr>
              <w:t>±10мм.</w:t>
            </w:r>
          </w:p>
          <w:p w:rsidR="00576DFC" w:rsidRPr="00576DFC" w:rsidRDefault="00576DFC" w:rsidP="006A2351">
            <w:pPr>
              <w:rPr>
                <w:rFonts w:ascii="Arial" w:hAnsi="Arial" w:cs="Arial"/>
                <w:sz w:val="18"/>
                <w:szCs w:val="18"/>
              </w:rPr>
            </w:pPr>
            <w:r w:rsidRPr="00576DFC">
              <w:rPr>
                <w:rFonts w:ascii="Arial" w:hAnsi="Arial" w:cs="Arial"/>
                <w:sz w:val="18"/>
                <w:szCs w:val="18"/>
              </w:rPr>
              <w:t xml:space="preserve">С помощью закладной должно осуществляется соединение  в теле бетона форсунки </w:t>
            </w:r>
            <w:proofErr w:type="gramStart"/>
            <w:r w:rsidRPr="00576DFC">
              <w:rPr>
                <w:rFonts w:ascii="Arial" w:hAnsi="Arial" w:cs="Arial"/>
                <w:sz w:val="18"/>
                <w:szCs w:val="18"/>
              </w:rPr>
              <w:t>стеновая</w:t>
            </w:r>
            <w:proofErr w:type="gramEnd"/>
            <w:r w:rsidRPr="00576DFC">
              <w:rPr>
                <w:rFonts w:ascii="Arial" w:hAnsi="Arial" w:cs="Arial"/>
                <w:sz w:val="18"/>
                <w:szCs w:val="18"/>
              </w:rPr>
              <w:t xml:space="preserve"> на резьбу 2" и трубопровода 50мм и служить для передачи воды из системы водоподготовки в ванну бассейна через форсунку.</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22шт.</w:t>
            </w:r>
          </w:p>
        </w:tc>
      </w:tr>
      <w:tr w:rsidR="00576DFC" w:rsidRPr="00576DFC" w:rsidTr="00576DFC">
        <w:tc>
          <w:tcPr>
            <w:tcW w:w="534"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19</w:t>
            </w:r>
          </w:p>
        </w:tc>
        <w:tc>
          <w:tcPr>
            <w:tcW w:w="1559"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Форсунка стеновая для бетонного бассейна</w:t>
            </w:r>
          </w:p>
        </w:tc>
        <w:tc>
          <w:tcPr>
            <w:tcW w:w="7371"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Присоединение – внешняя резьба 2"и внутренний диаметр - 50мм.</w:t>
            </w:r>
          </w:p>
          <w:p w:rsidR="00576DFC" w:rsidRPr="00576DFC" w:rsidRDefault="00576DFC" w:rsidP="006A2351">
            <w:pPr>
              <w:rPr>
                <w:rFonts w:ascii="Arial" w:hAnsi="Arial" w:cs="Arial"/>
                <w:sz w:val="18"/>
                <w:szCs w:val="18"/>
              </w:rPr>
            </w:pPr>
            <w:r w:rsidRPr="00576DFC">
              <w:rPr>
                <w:rFonts w:ascii="Arial" w:hAnsi="Arial" w:cs="Arial"/>
                <w:sz w:val="18"/>
                <w:szCs w:val="18"/>
              </w:rPr>
              <w:t>Допустимый поток воды через форсунку должен быть 4,5</w:t>
            </w:r>
            <w:r w:rsidRPr="00576DFC">
              <w:rPr>
                <w:rFonts w:ascii="Arial" w:hAnsi="Arial" w:cs="Arial"/>
                <w:sz w:val="18"/>
                <w:szCs w:val="18"/>
                <w:shd w:val="clear" w:color="auto" w:fill="FFFFFF"/>
              </w:rPr>
              <w:t>±0,5</w:t>
            </w:r>
            <w:r w:rsidRPr="00576DFC">
              <w:rPr>
                <w:rFonts w:ascii="Arial" w:hAnsi="Arial" w:cs="Arial"/>
                <w:sz w:val="18"/>
                <w:szCs w:val="18"/>
              </w:rPr>
              <w:t>м</w:t>
            </w:r>
            <w:r w:rsidRPr="00576DFC">
              <w:rPr>
                <w:rFonts w:ascii="Arial" w:hAnsi="Arial" w:cs="Arial"/>
                <w:sz w:val="18"/>
                <w:szCs w:val="18"/>
                <w:vertAlign w:val="superscript"/>
              </w:rPr>
              <w:t>3</w:t>
            </w:r>
            <w:r w:rsidRPr="00576DFC">
              <w:rPr>
                <w:rFonts w:ascii="Arial" w:hAnsi="Arial" w:cs="Arial"/>
                <w:sz w:val="18"/>
                <w:szCs w:val="18"/>
              </w:rPr>
              <w:t>/ч</w:t>
            </w:r>
          </w:p>
          <w:p w:rsidR="00576DFC" w:rsidRPr="00576DFC" w:rsidRDefault="00576DFC" w:rsidP="006A2351">
            <w:pPr>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акрилонитрилбутадиенстирол</w:t>
            </w:r>
            <w:proofErr w:type="spellEnd"/>
            <w:r w:rsidRPr="00576DFC">
              <w:rPr>
                <w:rFonts w:ascii="Arial" w:hAnsi="Arial" w:cs="Arial"/>
                <w:sz w:val="18"/>
                <w:szCs w:val="18"/>
              </w:rPr>
              <w:t xml:space="preserve"> (</w:t>
            </w:r>
            <w:r w:rsidRPr="00576DFC">
              <w:rPr>
                <w:rFonts w:ascii="Arial" w:hAnsi="Arial" w:cs="Arial"/>
                <w:sz w:val="18"/>
                <w:szCs w:val="18"/>
                <w:lang w:val="en-US"/>
              </w:rPr>
              <w:t>ABS</w:t>
            </w:r>
            <w:r w:rsidRPr="00576DFC">
              <w:rPr>
                <w:rFonts w:ascii="Arial" w:hAnsi="Arial" w:cs="Arial"/>
                <w:sz w:val="18"/>
                <w:szCs w:val="18"/>
              </w:rPr>
              <w:t xml:space="preserve"> пластик)</w:t>
            </w:r>
          </w:p>
          <w:p w:rsidR="00576DFC" w:rsidRPr="00576DFC" w:rsidRDefault="00576DFC" w:rsidP="006A2351">
            <w:pPr>
              <w:rPr>
                <w:rFonts w:ascii="Arial" w:hAnsi="Arial" w:cs="Arial"/>
                <w:sz w:val="18"/>
                <w:szCs w:val="18"/>
              </w:rPr>
            </w:pPr>
            <w:r w:rsidRPr="00576DFC">
              <w:rPr>
                <w:rFonts w:ascii="Arial" w:hAnsi="Arial" w:cs="Arial"/>
                <w:sz w:val="18"/>
                <w:szCs w:val="18"/>
              </w:rPr>
              <w:t>С помощью  резьбы 2" расположенной на форсунке должно осуществляться соединение  с закладной расположенной в стене бассейна.</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22шт.</w:t>
            </w:r>
          </w:p>
        </w:tc>
      </w:tr>
      <w:tr w:rsidR="00576DFC" w:rsidRPr="00576DFC" w:rsidTr="00576DFC">
        <w:tc>
          <w:tcPr>
            <w:tcW w:w="534"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20</w:t>
            </w:r>
          </w:p>
        </w:tc>
        <w:tc>
          <w:tcPr>
            <w:tcW w:w="1559"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 xml:space="preserve">Дренаж переливного желоба </w:t>
            </w:r>
          </w:p>
        </w:tc>
        <w:tc>
          <w:tcPr>
            <w:tcW w:w="7371" w:type="dxa"/>
            <w:shd w:val="clear" w:color="auto" w:fill="auto"/>
          </w:tcPr>
          <w:p w:rsidR="00576DFC" w:rsidRPr="00576DFC" w:rsidRDefault="00576DFC" w:rsidP="006A2351">
            <w:pPr>
              <w:rPr>
                <w:rFonts w:ascii="Arial" w:hAnsi="Arial" w:cs="Arial"/>
                <w:sz w:val="18"/>
                <w:szCs w:val="18"/>
              </w:rPr>
            </w:pPr>
            <w:r w:rsidRPr="00576DFC">
              <w:rPr>
                <w:rFonts w:ascii="Arial" w:hAnsi="Arial" w:cs="Arial"/>
                <w:sz w:val="18"/>
                <w:szCs w:val="18"/>
              </w:rPr>
              <w:t xml:space="preserve">Материал –  </w:t>
            </w:r>
            <w:proofErr w:type="spellStart"/>
            <w:r w:rsidRPr="00576DFC">
              <w:rPr>
                <w:rFonts w:ascii="Arial" w:hAnsi="Arial" w:cs="Arial"/>
                <w:sz w:val="18"/>
                <w:szCs w:val="18"/>
              </w:rPr>
              <w:t>акрилонитрилбутадиенстирол</w:t>
            </w:r>
            <w:proofErr w:type="spellEnd"/>
            <w:r w:rsidRPr="00576DFC">
              <w:rPr>
                <w:rFonts w:ascii="Arial" w:hAnsi="Arial" w:cs="Arial"/>
                <w:sz w:val="18"/>
                <w:szCs w:val="18"/>
              </w:rPr>
              <w:t xml:space="preserve"> (</w:t>
            </w:r>
            <w:r w:rsidRPr="00576DFC">
              <w:rPr>
                <w:rFonts w:ascii="Arial" w:hAnsi="Arial" w:cs="Arial"/>
                <w:sz w:val="18"/>
                <w:szCs w:val="18"/>
                <w:lang w:val="en-US"/>
              </w:rPr>
              <w:t>ABS</w:t>
            </w:r>
            <w:r w:rsidRPr="00576DFC">
              <w:rPr>
                <w:rFonts w:ascii="Arial" w:hAnsi="Arial" w:cs="Arial"/>
                <w:sz w:val="18"/>
                <w:szCs w:val="18"/>
              </w:rPr>
              <w:t xml:space="preserve"> пластик)</w:t>
            </w:r>
          </w:p>
          <w:p w:rsidR="00576DFC" w:rsidRPr="00576DFC" w:rsidRDefault="00576DFC" w:rsidP="006A2351">
            <w:pPr>
              <w:rPr>
                <w:rFonts w:ascii="Arial" w:hAnsi="Arial" w:cs="Arial"/>
                <w:sz w:val="18"/>
                <w:szCs w:val="18"/>
              </w:rPr>
            </w:pPr>
            <w:r w:rsidRPr="00576DFC">
              <w:rPr>
                <w:rFonts w:ascii="Arial" w:hAnsi="Arial" w:cs="Arial"/>
                <w:sz w:val="18"/>
                <w:szCs w:val="18"/>
              </w:rPr>
              <w:t>Внутренний диаметр 63мм</w:t>
            </w:r>
          </w:p>
          <w:p w:rsidR="00576DFC" w:rsidRPr="00576DFC" w:rsidRDefault="00576DFC" w:rsidP="006A2351">
            <w:pPr>
              <w:rPr>
                <w:rFonts w:ascii="Arial" w:hAnsi="Arial" w:cs="Arial"/>
                <w:sz w:val="18"/>
                <w:szCs w:val="18"/>
              </w:rPr>
            </w:pPr>
            <w:r w:rsidRPr="00576DFC">
              <w:rPr>
                <w:rFonts w:ascii="Arial" w:hAnsi="Arial" w:cs="Arial"/>
                <w:sz w:val="18"/>
                <w:szCs w:val="18"/>
              </w:rPr>
              <w:t>Максимально допустимый поток воды – 7</w:t>
            </w:r>
            <w:r w:rsidRPr="00576DFC">
              <w:rPr>
                <w:rFonts w:ascii="Arial" w:hAnsi="Arial" w:cs="Arial"/>
                <w:sz w:val="18"/>
                <w:szCs w:val="18"/>
                <w:shd w:val="clear" w:color="auto" w:fill="FFFFFF"/>
              </w:rPr>
              <w:t>±0,5</w:t>
            </w:r>
            <w:r w:rsidRPr="00576DFC">
              <w:rPr>
                <w:rFonts w:ascii="Arial" w:hAnsi="Arial" w:cs="Arial"/>
                <w:sz w:val="18"/>
                <w:szCs w:val="18"/>
              </w:rPr>
              <w:t>м</w:t>
            </w:r>
            <w:r w:rsidRPr="00576DFC">
              <w:rPr>
                <w:rFonts w:ascii="Arial" w:hAnsi="Arial" w:cs="Arial"/>
                <w:sz w:val="18"/>
                <w:szCs w:val="18"/>
                <w:vertAlign w:val="superscript"/>
              </w:rPr>
              <w:t>3</w:t>
            </w:r>
            <w:r w:rsidRPr="00576DFC">
              <w:rPr>
                <w:rFonts w:ascii="Arial" w:hAnsi="Arial" w:cs="Arial"/>
                <w:sz w:val="18"/>
                <w:szCs w:val="18"/>
              </w:rPr>
              <w:t>/ч</w:t>
            </w:r>
          </w:p>
          <w:p w:rsidR="00576DFC" w:rsidRPr="00576DFC" w:rsidRDefault="00576DFC" w:rsidP="006A2351">
            <w:pPr>
              <w:rPr>
                <w:rFonts w:ascii="Arial" w:hAnsi="Arial" w:cs="Arial"/>
                <w:sz w:val="18"/>
                <w:szCs w:val="18"/>
              </w:rPr>
            </w:pPr>
            <w:r w:rsidRPr="00576DFC">
              <w:rPr>
                <w:rFonts w:ascii="Arial" w:hAnsi="Arial" w:cs="Arial"/>
                <w:sz w:val="18"/>
                <w:szCs w:val="18"/>
              </w:rPr>
              <w:t>С помощью дренажа должен осуществляется забор воды из переливного желоба бассейна на рециркуляцию в систему водоподготовки.</w:t>
            </w:r>
          </w:p>
        </w:tc>
        <w:tc>
          <w:tcPr>
            <w:tcW w:w="1134" w:type="dxa"/>
          </w:tcPr>
          <w:p w:rsidR="00576DFC" w:rsidRPr="00576DFC" w:rsidRDefault="00576DFC" w:rsidP="006A2351">
            <w:pPr>
              <w:rPr>
                <w:rFonts w:ascii="Arial" w:hAnsi="Arial" w:cs="Arial"/>
                <w:sz w:val="18"/>
                <w:szCs w:val="18"/>
              </w:rPr>
            </w:pPr>
            <w:r w:rsidRPr="00576DFC">
              <w:rPr>
                <w:rFonts w:ascii="Arial" w:hAnsi="Arial" w:cs="Arial"/>
                <w:sz w:val="18"/>
                <w:szCs w:val="18"/>
              </w:rPr>
              <w:t>26шт.</w:t>
            </w:r>
          </w:p>
        </w:tc>
      </w:tr>
    </w:tbl>
    <w:p w:rsidR="004379AA" w:rsidRPr="00576DFC" w:rsidRDefault="004379AA" w:rsidP="004379AA">
      <w:pPr>
        <w:spacing w:after="0" w:line="240" w:lineRule="auto"/>
        <w:rPr>
          <w:rFonts w:ascii="Arial" w:eastAsia="Times New Roman" w:hAnsi="Arial" w:cs="Arial"/>
          <w:sz w:val="18"/>
          <w:szCs w:val="18"/>
        </w:rPr>
      </w:pPr>
    </w:p>
    <w:p w:rsidR="003265E4" w:rsidRDefault="003265E4" w:rsidP="00B0446C">
      <w:pPr>
        <w:spacing w:after="0" w:line="240" w:lineRule="auto"/>
        <w:rPr>
          <w:rFonts w:ascii="Times New Roman" w:hAnsi="Times New Roman" w:cs="Times New Roman"/>
          <w:b/>
          <w:bCs/>
          <w:sz w:val="20"/>
          <w:szCs w:val="20"/>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3265E4" w:rsidRDefault="003265E4" w:rsidP="00371F2E">
      <w:pPr>
        <w:spacing w:after="0" w:line="240" w:lineRule="auto"/>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D07EB" w:rsidRPr="002D07EB" w:rsidRDefault="00576DFC" w:rsidP="00576DFC">
      <w:pPr>
        <w:spacing w:after="0" w:line="240" w:lineRule="auto"/>
        <w:jc w:val="center"/>
        <w:rPr>
          <w:rFonts w:ascii="Arial" w:hAnsi="Arial" w:cs="Arial"/>
          <w:sz w:val="18"/>
          <w:szCs w:val="18"/>
        </w:rPr>
      </w:pPr>
      <w:r>
        <w:rPr>
          <w:rFonts w:ascii="Arial" w:hAnsi="Arial" w:cs="Arial"/>
          <w:sz w:val="18"/>
          <w:szCs w:val="18"/>
        </w:rPr>
        <w:t>Поставка материалов для системы оборотного водоснабжения</w:t>
      </w:r>
      <w:r w:rsidR="002D07EB" w:rsidRPr="002D07EB">
        <w:rPr>
          <w:rFonts w:ascii="Arial" w:hAnsi="Arial" w:cs="Arial"/>
          <w:sz w:val="18"/>
          <w:szCs w:val="18"/>
        </w:rPr>
        <w:t xml:space="preserve"> </w:t>
      </w:r>
    </w:p>
    <w:p w:rsidR="005E6C73" w:rsidRPr="00EF070E" w:rsidRDefault="00270376" w:rsidP="002D07EB">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576DFC" w:rsidRPr="004379AA" w:rsidRDefault="00576DFC" w:rsidP="00AF3102">
            <w:pPr>
              <w:spacing w:after="0" w:line="240" w:lineRule="auto"/>
              <w:rPr>
                <w:rFonts w:ascii="Arial" w:hAnsi="Arial" w:cs="Arial"/>
                <w:sz w:val="18"/>
                <w:szCs w:val="18"/>
              </w:rPr>
            </w:pPr>
            <w:r>
              <w:rPr>
                <w:rFonts w:ascii="Arial" w:hAnsi="Arial" w:cs="Arial"/>
                <w:sz w:val="18"/>
                <w:szCs w:val="18"/>
              </w:rPr>
              <w:t>Поставка материалов для системы оборотного водоснабжения</w:t>
            </w:r>
          </w:p>
          <w:p w:rsidR="00F71993" w:rsidRPr="002D07EB" w:rsidRDefault="00F71993" w:rsidP="00AD6F5B">
            <w:pPr>
              <w:spacing w:after="0" w:line="240" w:lineRule="auto"/>
              <w:jc w:val="center"/>
              <w:rPr>
                <w:rFonts w:ascii="Arial" w:hAnsi="Arial" w:cs="Arial"/>
                <w:sz w:val="18"/>
                <w:szCs w:val="18"/>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140E9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140E9D">
              <w:rPr>
                <w:rFonts w:ascii="Times New Roman" w:hAnsi="Times New Roman" w:cs="Times New Roman"/>
                <w:sz w:val="20"/>
                <w:szCs w:val="20"/>
              </w:rPr>
              <w:t>6,1</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140E9D">
              <w:rPr>
                <w:rFonts w:ascii="Times New Roman" w:hAnsi="Times New Roman" w:cs="Times New Roman"/>
                <w:sz w:val="20"/>
                <w:szCs w:val="20"/>
              </w:rPr>
              <w:t>2</w:t>
            </w:r>
            <w:r w:rsidR="00A868C8">
              <w:rPr>
                <w:rFonts w:ascii="Times New Roman" w:hAnsi="Times New Roman" w:cs="Times New Roman"/>
                <w:sz w:val="20"/>
                <w:szCs w:val="20"/>
              </w:rPr>
              <w:t>0</w:t>
            </w:r>
            <w:r w:rsidR="00E3230D">
              <w:rPr>
                <w:rFonts w:ascii="Times New Roman" w:hAnsi="Times New Roman" w:cs="Times New Roman"/>
                <w:sz w:val="20"/>
                <w:szCs w:val="20"/>
              </w:rPr>
              <w:t xml:space="preserve"> наименовани</w:t>
            </w:r>
            <w:r w:rsidR="00140E9D">
              <w:rPr>
                <w:rFonts w:ascii="Times New Roman" w:hAnsi="Times New Roman" w:cs="Times New Roman"/>
                <w:sz w:val="20"/>
                <w:szCs w:val="20"/>
              </w:rPr>
              <w:t>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Среднеарифметическая цена единицы товара каждого наименования по каждому источнику </w:t>
            </w:r>
            <w:r w:rsidRPr="00EF070E">
              <w:rPr>
                <w:rFonts w:ascii="Times New Roman" w:hAnsi="Times New Roman" w:cs="Times New Roman"/>
                <w:sz w:val="20"/>
                <w:szCs w:val="20"/>
              </w:rPr>
              <w:lastRenderedPageBreak/>
              <w:t>(коммерческие предложения): приведена в таблице № 1</w:t>
            </w:r>
            <w:bookmarkStart w:id="5" w:name="_GoBack"/>
            <w:bookmarkEnd w:id="5"/>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lastRenderedPageBreak/>
              <w:t>Дата подготовки обоснования НМЦК:</w:t>
            </w:r>
          </w:p>
        </w:tc>
        <w:tc>
          <w:tcPr>
            <w:tcW w:w="4252" w:type="dxa"/>
            <w:tcBorders>
              <w:left w:val="nil"/>
            </w:tcBorders>
          </w:tcPr>
          <w:p w:rsidR="00F71993" w:rsidRPr="00EF070E" w:rsidRDefault="00576DFC" w:rsidP="00576DF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09</w:t>
            </w:r>
            <w:r w:rsidR="0024722E">
              <w:rPr>
                <w:rFonts w:ascii="Times New Roman" w:hAnsi="Times New Roman" w:cs="Times New Roman"/>
                <w:b/>
                <w:bCs/>
                <w:sz w:val="20"/>
                <w:szCs w:val="20"/>
              </w:rPr>
              <w:t>.</w:t>
            </w:r>
            <w:r>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A868C8">
              <w:rPr>
                <w:rFonts w:ascii="Times New Roman" w:hAnsi="Times New Roman" w:cs="Times New Roman"/>
                <w:b/>
                <w:bCs/>
                <w:sz w:val="20"/>
                <w:szCs w:val="20"/>
              </w:rPr>
              <w:t>8</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3265E4" w:rsidRDefault="003265E4" w:rsidP="00FE7FA1">
      <w:pPr>
        <w:spacing w:after="0"/>
        <w:jc w:val="right"/>
        <w:rPr>
          <w:rFonts w:ascii="Times New Roman" w:hAnsi="Times New Roman" w:cs="Times New Roman"/>
          <w:sz w:val="20"/>
          <w:szCs w:val="20"/>
        </w:rPr>
      </w:pPr>
    </w:p>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590"/>
        <w:gridCol w:w="1117"/>
        <w:gridCol w:w="1189"/>
        <w:gridCol w:w="1101"/>
        <w:gridCol w:w="1101"/>
        <w:gridCol w:w="1129"/>
        <w:gridCol w:w="1475"/>
        <w:gridCol w:w="1475"/>
      </w:tblGrid>
      <w:tr w:rsidR="0024722E" w:rsidRPr="00140E9D" w:rsidTr="00576DFC">
        <w:trPr>
          <w:trHeight w:val="540"/>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Объект закупки</w:t>
            </w:r>
          </w:p>
        </w:tc>
        <w:tc>
          <w:tcPr>
            <w:tcW w:w="111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40E9D" w:rsidRDefault="001173D2"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Количество</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Количество источников ценовой информации</w:t>
            </w:r>
          </w:p>
        </w:tc>
        <w:tc>
          <w:tcPr>
            <w:tcW w:w="3337" w:type="dxa"/>
            <w:gridSpan w:val="3"/>
            <w:tcBorders>
              <w:top w:val="single" w:sz="8" w:space="0" w:color="auto"/>
              <w:left w:val="nil"/>
              <w:bottom w:val="single" w:sz="8" w:space="0" w:color="auto"/>
              <w:right w:val="nil"/>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Цены поставщиков (исполнителей, подрядчиков), рублей за единицу.</w:t>
            </w:r>
          </w:p>
        </w:tc>
        <w:tc>
          <w:tcPr>
            <w:tcW w:w="14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Средне</w:t>
            </w:r>
          </w:p>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арифметическая цена единицы наименования, руб.</w:t>
            </w:r>
          </w:p>
        </w:tc>
        <w:tc>
          <w:tcPr>
            <w:tcW w:w="1469" w:type="dxa"/>
            <w:vMerge w:val="restart"/>
            <w:tcBorders>
              <w:top w:val="single" w:sz="8" w:space="0" w:color="auto"/>
              <w:left w:val="single" w:sz="8" w:space="0" w:color="auto"/>
              <w:right w:val="single" w:sz="8" w:space="0" w:color="auto"/>
            </w:tcBorders>
            <w:vAlign w:val="center"/>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Средне</w:t>
            </w:r>
          </w:p>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арифметическая цена, руб.</w:t>
            </w:r>
          </w:p>
        </w:tc>
      </w:tr>
      <w:tr w:rsidR="0024722E" w:rsidRPr="00140E9D" w:rsidTr="00576DFC">
        <w:trPr>
          <w:trHeight w:val="322"/>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F71993" w:rsidRPr="00140E9D" w:rsidRDefault="00F71993" w:rsidP="00140E9D">
            <w:pPr>
              <w:spacing w:after="0" w:line="240" w:lineRule="auto"/>
              <w:rPr>
                <w:rFonts w:ascii="Arial" w:eastAsia="Times New Roman" w:hAnsi="Arial" w:cs="Arial"/>
                <w:sz w:val="16"/>
                <w:szCs w:val="16"/>
              </w:rPr>
            </w:pPr>
          </w:p>
        </w:tc>
        <w:tc>
          <w:tcPr>
            <w:tcW w:w="1117" w:type="dxa"/>
            <w:vMerge/>
            <w:tcBorders>
              <w:top w:val="single" w:sz="8" w:space="0" w:color="auto"/>
              <w:left w:val="single" w:sz="4" w:space="0" w:color="auto"/>
              <w:bottom w:val="single" w:sz="8" w:space="0" w:color="000000"/>
              <w:right w:val="single" w:sz="8" w:space="0" w:color="auto"/>
            </w:tcBorders>
            <w:vAlign w:val="center"/>
            <w:hideMark/>
          </w:tcPr>
          <w:p w:rsidR="00F71993" w:rsidRPr="00140E9D" w:rsidRDefault="00F71993" w:rsidP="00140E9D">
            <w:pPr>
              <w:spacing w:after="0" w:line="240" w:lineRule="auto"/>
              <w:jc w:val="center"/>
              <w:rPr>
                <w:rFonts w:ascii="Arial" w:eastAsia="Times New Roman" w:hAnsi="Arial" w:cs="Arial"/>
                <w:sz w:val="16"/>
                <w:szCs w:val="16"/>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rsidR="00F71993" w:rsidRPr="00140E9D" w:rsidRDefault="00F71993" w:rsidP="00140E9D">
            <w:pPr>
              <w:spacing w:after="0" w:line="240" w:lineRule="auto"/>
              <w:rPr>
                <w:rFonts w:ascii="Arial" w:eastAsia="Times New Roman" w:hAnsi="Arial" w:cs="Arial"/>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№1</w:t>
            </w:r>
          </w:p>
        </w:tc>
        <w:tc>
          <w:tcPr>
            <w:tcW w:w="1103"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№2</w:t>
            </w:r>
          </w:p>
        </w:tc>
        <w:tc>
          <w:tcPr>
            <w:tcW w:w="1131" w:type="dxa"/>
            <w:tcBorders>
              <w:top w:val="nil"/>
              <w:left w:val="nil"/>
              <w:bottom w:val="single" w:sz="8" w:space="0" w:color="auto"/>
              <w:right w:val="single" w:sz="8" w:space="0" w:color="auto"/>
            </w:tcBorders>
            <w:shd w:val="clear" w:color="auto" w:fill="auto"/>
            <w:vAlign w:val="center"/>
            <w:hideMark/>
          </w:tcPr>
          <w:p w:rsidR="00F71993" w:rsidRPr="00140E9D" w:rsidRDefault="00F71993" w:rsidP="00140E9D">
            <w:pPr>
              <w:spacing w:after="0" w:line="240" w:lineRule="auto"/>
              <w:jc w:val="center"/>
              <w:rPr>
                <w:rFonts w:ascii="Arial" w:eastAsia="Times New Roman" w:hAnsi="Arial" w:cs="Arial"/>
                <w:iCs/>
                <w:sz w:val="16"/>
                <w:szCs w:val="16"/>
              </w:rPr>
            </w:pPr>
            <w:r w:rsidRPr="00140E9D">
              <w:rPr>
                <w:rFonts w:ascii="Arial" w:eastAsia="Times New Roman" w:hAnsi="Arial" w:cs="Arial"/>
                <w:iCs/>
                <w:sz w:val="16"/>
                <w:szCs w:val="16"/>
              </w:rPr>
              <w:t>КП №3</w:t>
            </w:r>
          </w:p>
        </w:tc>
        <w:tc>
          <w:tcPr>
            <w:tcW w:w="1469" w:type="dxa"/>
            <w:vMerge/>
            <w:tcBorders>
              <w:top w:val="single" w:sz="8" w:space="0" w:color="auto"/>
              <w:left w:val="single" w:sz="8" w:space="0" w:color="auto"/>
              <w:bottom w:val="single" w:sz="8" w:space="0" w:color="000000"/>
              <w:right w:val="single" w:sz="8" w:space="0" w:color="auto"/>
            </w:tcBorders>
            <w:vAlign w:val="center"/>
            <w:hideMark/>
          </w:tcPr>
          <w:p w:rsidR="00F71993" w:rsidRPr="00140E9D" w:rsidRDefault="00F71993" w:rsidP="00140E9D">
            <w:pPr>
              <w:spacing w:after="0" w:line="240" w:lineRule="auto"/>
              <w:rPr>
                <w:rFonts w:ascii="Arial" w:eastAsia="Times New Roman" w:hAnsi="Arial" w:cs="Arial"/>
                <w:sz w:val="16"/>
                <w:szCs w:val="16"/>
              </w:rPr>
            </w:pPr>
          </w:p>
        </w:tc>
        <w:tc>
          <w:tcPr>
            <w:tcW w:w="1469" w:type="dxa"/>
            <w:vMerge/>
            <w:tcBorders>
              <w:left w:val="single" w:sz="8" w:space="0" w:color="auto"/>
              <w:bottom w:val="single" w:sz="8" w:space="0" w:color="000000"/>
              <w:right w:val="single" w:sz="8" w:space="0" w:color="auto"/>
            </w:tcBorders>
          </w:tcPr>
          <w:p w:rsidR="00F71993" w:rsidRPr="00140E9D" w:rsidRDefault="00F71993" w:rsidP="00140E9D">
            <w:pPr>
              <w:spacing w:after="0" w:line="240" w:lineRule="auto"/>
              <w:rPr>
                <w:rFonts w:ascii="Arial" w:eastAsia="Times New Roman" w:hAnsi="Arial" w:cs="Arial"/>
                <w:sz w:val="16"/>
                <w:szCs w:val="16"/>
              </w:rPr>
            </w:pPr>
          </w:p>
        </w:tc>
      </w:tr>
      <w:tr w:rsidR="0024722E" w:rsidRPr="00140E9D" w:rsidTr="00576DFC">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1</w:t>
            </w:r>
          </w:p>
        </w:tc>
        <w:tc>
          <w:tcPr>
            <w:tcW w:w="1117" w:type="dxa"/>
            <w:tcBorders>
              <w:top w:val="nil"/>
              <w:left w:val="single" w:sz="4" w:space="0" w:color="auto"/>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2</w:t>
            </w:r>
          </w:p>
        </w:tc>
        <w:tc>
          <w:tcPr>
            <w:tcW w:w="1189" w:type="dxa"/>
            <w:tcBorders>
              <w:top w:val="nil"/>
              <w:left w:val="nil"/>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3</w:t>
            </w:r>
          </w:p>
        </w:tc>
        <w:tc>
          <w:tcPr>
            <w:tcW w:w="1103" w:type="dxa"/>
            <w:tcBorders>
              <w:top w:val="nil"/>
              <w:left w:val="nil"/>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4</w:t>
            </w:r>
          </w:p>
        </w:tc>
        <w:tc>
          <w:tcPr>
            <w:tcW w:w="1103" w:type="dxa"/>
            <w:tcBorders>
              <w:top w:val="nil"/>
              <w:left w:val="nil"/>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5</w:t>
            </w:r>
          </w:p>
        </w:tc>
        <w:tc>
          <w:tcPr>
            <w:tcW w:w="1131" w:type="dxa"/>
            <w:tcBorders>
              <w:top w:val="nil"/>
              <w:left w:val="nil"/>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6</w:t>
            </w:r>
          </w:p>
        </w:tc>
        <w:tc>
          <w:tcPr>
            <w:tcW w:w="1469" w:type="dxa"/>
            <w:tcBorders>
              <w:top w:val="nil"/>
              <w:left w:val="nil"/>
              <w:bottom w:val="single" w:sz="8" w:space="0" w:color="auto"/>
              <w:right w:val="single" w:sz="8" w:space="0" w:color="auto"/>
            </w:tcBorders>
            <w:shd w:val="clear" w:color="auto" w:fill="auto"/>
            <w:hideMark/>
          </w:tcPr>
          <w:p w:rsidR="00F71993" w:rsidRPr="00140E9D" w:rsidRDefault="00F71993" w:rsidP="00140E9D">
            <w:pPr>
              <w:spacing w:after="0" w:line="240" w:lineRule="auto"/>
              <w:jc w:val="center"/>
              <w:rPr>
                <w:rFonts w:ascii="Arial" w:eastAsia="Times New Roman" w:hAnsi="Arial" w:cs="Arial"/>
                <w:sz w:val="16"/>
                <w:szCs w:val="16"/>
              </w:rPr>
            </w:pPr>
            <w:r w:rsidRPr="00140E9D">
              <w:rPr>
                <w:rFonts w:ascii="Arial" w:eastAsia="Times New Roman" w:hAnsi="Arial" w:cs="Arial"/>
                <w:sz w:val="16"/>
                <w:szCs w:val="16"/>
              </w:rPr>
              <w:t>7</w:t>
            </w:r>
          </w:p>
        </w:tc>
        <w:tc>
          <w:tcPr>
            <w:tcW w:w="1469" w:type="dxa"/>
            <w:tcBorders>
              <w:top w:val="nil"/>
              <w:left w:val="nil"/>
              <w:bottom w:val="single" w:sz="8" w:space="0" w:color="auto"/>
              <w:right w:val="single" w:sz="8" w:space="0" w:color="auto"/>
            </w:tcBorders>
          </w:tcPr>
          <w:p w:rsidR="00F71993" w:rsidRPr="00140E9D" w:rsidRDefault="00F71993" w:rsidP="00140E9D">
            <w:pPr>
              <w:spacing w:after="0" w:line="240" w:lineRule="auto"/>
              <w:jc w:val="center"/>
              <w:rPr>
                <w:rFonts w:ascii="Arial" w:eastAsia="Times New Roman" w:hAnsi="Arial" w:cs="Arial"/>
                <w:sz w:val="16"/>
                <w:szCs w:val="16"/>
              </w:rPr>
            </w:pPr>
          </w:p>
        </w:tc>
      </w:tr>
      <w:tr w:rsidR="00140E9D" w:rsidRPr="00140E9D" w:rsidTr="00140E9D">
        <w:trPr>
          <w:trHeight w:val="293"/>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труба 160</w:t>
            </w:r>
            <w:r w:rsidR="00AF3102">
              <w:rPr>
                <w:rFonts w:ascii="Arial" w:hAnsi="Arial" w:cs="Arial"/>
                <w:color w:val="000000"/>
                <w:sz w:val="16"/>
                <w:szCs w:val="16"/>
              </w:rPr>
              <w:t>,</w:t>
            </w:r>
            <w:r w:rsidRPr="00140E9D">
              <w:rPr>
                <w:rFonts w:ascii="Arial" w:hAnsi="Arial" w:cs="Arial"/>
                <w:color w:val="000000"/>
                <w:sz w:val="16"/>
                <w:szCs w:val="16"/>
              </w:rPr>
              <w:t xml:space="preserve"> </w:t>
            </w:r>
            <w:proofErr w:type="spellStart"/>
            <w:r w:rsidRPr="00140E9D">
              <w:rPr>
                <w:rFonts w:ascii="Arial" w:hAnsi="Arial" w:cs="Arial"/>
                <w:color w:val="000000"/>
                <w:sz w:val="16"/>
                <w:szCs w:val="16"/>
              </w:rPr>
              <w:t>п.</w:t>
            </w:r>
            <w:proofErr w:type="gramStart"/>
            <w:r w:rsidRPr="00140E9D">
              <w:rPr>
                <w:rFonts w:ascii="Arial" w:hAnsi="Arial" w:cs="Arial"/>
                <w:color w:val="000000"/>
                <w:sz w:val="16"/>
                <w:szCs w:val="16"/>
              </w:rPr>
              <w:t>м</w:t>
            </w:r>
            <w:proofErr w:type="spellEnd"/>
            <w:proofErr w:type="gramEnd"/>
            <w:r w:rsidRPr="00140E9D">
              <w:rPr>
                <w:rFonts w:ascii="Arial" w:hAnsi="Arial" w:cs="Arial"/>
                <w:color w:val="000000"/>
                <w:sz w:val="16"/>
                <w:szCs w:val="16"/>
              </w:rPr>
              <w:t>.</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186</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1044,77</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1107,93</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1154,24</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1102,31</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205 029,66</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AF3102" w:rsidP="00AF3102">
            <w:pPr>
              <w:spacing w:after="0" w:line="240" w:lineRule="auto"/>
              <w:rPr>
                <w:rFonts w:ascii="Arial" w:hAnsi="Arial" w:cs="Arial"/>
                <w:color w:val="000000"/>
                <w:sz w:val="16"/>
                <w:szCs w:val="16"/>
              </w:rPr>
            </w:pPr>
            <w:r>
              <w:rPr>
                <w:rFonts w:ascii="Arial" w:hAnsi="Arial" w:cs="Arial"/>
                <w:color w:val="000000"/>
                <w:sz w:val="16"/>
                <w:szCs w:val="16"/>
              </w:rPr>
              <w:t>труба 50,</w:t>
            </w:r>
            <w:r w:rsidR="00140E9D" w:rsidRPr="00140E9D">
              <w:rPr>
                <w:rFonts w:ascii="Arial" w:hAnsi="Arial" w:cs="Arial"/>
                <w:color w:val="000000"/>
                <w:sz w:val="16"/>
                <w:szCs w:val="16"/>
              </w:rPr>
              <w:t xml:space="preserve"> </w:t>
            </w:r>
            <w:proofErr w:type="spellStart"/>
            <w:r w:rsidR="00140E9D" w:rsidRPr="00140E9D">
              <w:rPr>
                <w:rFonts w:ascii="Arial" w:hAnsi="Arial" w:cs="Arial"/>
                <w:color w:val="000000"/>
                <w:sz w:val="16"/>
                <w:szCs w:val="16"/>
              </w:rPr>
              <w:t>п.</w:t>
            </w:r>
            <w:proofErr w:type="gramStart"/>
            <w:r w:rsidR="00140E9D" w:rsidRPr="00140E9D">
              <w:rPr>
                <w:rFonts w:ascii="Arial" w:hAnsi="Arial" w:cs="Arial"/>
                <w:color w:val="000000"/>
                <w:sz w:val="16"/>
                <w:szCs w:val="16"/>
              </w:rPr>
              <w:t>м</w:t>
            </w:r>
            <w:proofErr w:type="spellEnd"/>
            <w:proofErr w:type="gramEnd"/>
            <w:r w:rsidR="00140E9D" w:rsidRPr="00140E9D">
              <w:rPr>
                <w:rFonts w:ascii="Arial" w:hAnsi="Arial" w:cs="Arial"/>
                <w:color w:val="000000"/>
                <w:sz w:val="16"/>
                <w:szCs w:val="16"/>
              </w:rPr>
              <w:t>.</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42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129,3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137,12</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144,6</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137,01</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5 754,42</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муфта соединительная,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9</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1820,54</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1930,58</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2009,81</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1920,31</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17 282,79</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 xml:space="preserve">угольник </w:t>
            </w:r>
            <w:r w:rsidR="00AF3102">
              <w:rPr>
                <w:rFonts w:ascii="Arial" w:hAnsi="Arial" w:cs="Arial"/>
                <w:color w:val="000000"/>
                <w:sz w:val="16"/>
                <w:szCs w:val="16"/>
              </w:rPr>
              <w:t>90 160</w:t>
            </w:r>
            <w:r w:rsidRPr="00140E9D">
              <w:rPr>
                <w:rFonts w:ascii="Arial" w:hAnsi="Arial" w:cs="Arial"/>
                <w:color w:val="000000"/>
                <w:sz w:val="16"/>
                <w:szCs w:val="16"/>
              </w:rPr>
              <w:t>,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7</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1940,36</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2057,65</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2141,95</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2046,65</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14 326,55</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угольник 50,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32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78,51</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83,26</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88,59</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83,45</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2 670,40</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угольник 63,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10</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127</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134,67</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142,06</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134,58</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1 345,80</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угольник 45</w:t>
            </w:r>
            <w:r w:rsidR="00AF3102">
              <w:rPr>
                <w:rFonts w:ascii="Arial" w:hAnsi="Arial" w:cs="Arial"/>
                <w:color w:val="000000"/>
                <w:sz w:val="16"/>
                <w:szCs w:val="16"/>
              </w:rPr>
              <w:t> </w:t>
            </w:r>
            <w:r w:rsidRPr="00140E9D">
              <w:rPr>
                <w:rFonts w:ascii="Arial" w:hAnsi="Arial" w:cs="Arial"/>
                <w:color w:val="000000"/>
                <w:sz w:val="16"/>
                <w:szCs w:val="16"/>
              </w:rPr>
              <w:t>160</w:t>
            </w:r>
            <w:r w:rsidR="00AF3102">
              <w:rPr>
                <w:rFonts w:ascii="Arial" w:hAnsi="Arial" w:cs="Arial"/>
                <w:color w:val="000000"/>
                <w:sz w:val="16"/>
                <w:szCs w:val="16"/>
              </w:rPr>
              <w:t>,</w:t>
            </w:r>
            <w:r w:rsidRPr="00140E9D">
              <w:rPr>
                <w:rFonts w:ascii="Arial" w:hAnsi="Arial" w:cs="Arial"/>
                <w:color w:val="000000"/>
                <w:sz w:val="16"/>
                <w:szCs w:val="16"/>
              </w:rPr>
              <w:t xml:space="preserve">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11</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1714,35</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1817,97</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1892,69</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1808,34</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19 891,74</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тройник 160,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26</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1962,55</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2081,18</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2166,43</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2070,05</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53 821,30</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 xml:space="preserve">тройник </w:t>
            </w:r>
            <w:proofErr w:type="spellStart"/>
            <w:r w:rsidRPr="00140E9D">
              <w:rPr>
                <w:rFonts w:ascii="Arial" w:hAnsi="Arial" w:cs="Arial"/>
                <w:color w:val="000000"/>
                <w:sz w:val="16"/>
                <w:szCs w:val="16"/>
              </w:rPr>
              <w:t>неравнопроходной</w:t>
            </w:r>
            <w:proofErr w:type="spellEnd"/>
            <w:r w:rsidRPr="00140E9D">
              <w:rPr>
                <w:rFonts w:ascii="Arial" w:hAnsi="Arial" w:cs="Arial"/>
                <w:color w:val="000000"/>
                <w:sz w:val="16"/>
                <w:szCs w:val="16"/>
              </w:rPr>
              <w:t xml:space="preserve"> 160*110,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27</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1962,55</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2081,18</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2166,43</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2070,05</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55 891,35</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кольцо переходное 110*63,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27</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419,67</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445,04</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464,84</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443,18</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11 965,86</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переход 160/140*110,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923,55</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979,37</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1020,55</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974,49</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21 438,78</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переходник 110/90*50,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300,16</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318,3</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333,03</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317,16</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6 977,52</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фланец,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4</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1276,63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1353,79</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1409,94</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1346,79</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5 387,16</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втулка фланцевая с прокладкой,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4</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1348,54</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1430,06</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1489,26</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1422,62</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5 690,48</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 xml:space="preserve">труба 63, </w:t>
            </w:r>
            <w:proofErr w:type="spellStart"/>
            <w:r w:rsidRPr="00140E9D">
              <w:rPr>
                <w:rFonts w:ascii="Arial" w:hAnsi="Arial" w:cs="Arial"/>
                <w:color w:val="000000"/>
                <w:sz w:val="16"/>
                <w:szCs w:val="16"/>
              </w:rPr>
              <w:t>п.</w:t>
            </w:r>
            <w:proofErr w:type="gramStart"/>
            <w:r w:rsidRPr="00140E9D">
              <w:rPr>
                <w:rFonts w:ascii="Arial" w:hAnsi="Arial" w:cs="Arial"/>
                <w:color w:val="000000"/>
                <w:sz w:val="16"/>
                <w:szCs w:val="16"/>
              </w:rPr>
              <w:t>м</w:t>
            </w:r>
            <w:proofErr w:type="spellEnd"/>
            <w:proofErr w:type="gramEnd"/>
            <w:r w:rsidRPr="00140E9D">
              <w:rPr>
                <w:rFonts w:ascii="Arial" w:hAnsi="Arial" w:cs="Arial"/>
                <w:color w:val="000000"/>
                <w:sz w:val="16"/>
                <w:szCs w:val="16"/>
              </w:rPr>
              <w:t>.</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6</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141,45</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150</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158</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149,82</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898,92</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AF3102" w:rsidP="00AF3102">
            <w:pPr>
              <w:spacing w:after="0" w:line="240" w:lineRule="auto"/>
              <w:rPr>
                <w:rFonts w:ascii="Arial" w:hAnsi="Arial" w:cs="Arial"/>
                <w:color w:val="000000"/>
                <w:sz w:val="16"/>
                <w:szCs w:val="16"/>
              </w:rPr>
            </w:pPr>
            <w:r>
              <w:rPr>
                <w:rFonts w:ascii="Arial" w:hAnsi="Arial" w:cs="Arial"/>
                <w:color w:val="000000"/>
                <w:sz w:val="16"/>
                <w:szCs w:val="16"/>
              </w:rPr>
              <w:t>тройник</w:t>
            </w:r>
            <w:proofErr w:type="gramStart"/>
            <w:r>
              <w:rPr>
                <w:rFonts w:ascii="Arial" w:hAnsi="Arial" w:cs="Arial"/>
                <w:color w:val="000000"/>
                <w:sz w:val="16"/>
                <w:szCs w:val="16"/>
              </w:rPr>
              <w:t xml:space="preserve"> </w:t>
            </w:r>
            <w:r w:rsidR="00140E9D" w:rsidRPr="00140E9D">
              <w:rPr>
                <w:rFonts w:ascii="Arial" w:hAnsi="Arial" w:cs="Arial"/>
                <w:color w:val="000000"/>
                <w:sz w:val="16"/>
                <w:szCs w:val="16"/>
              </w:rPr>
              <w:t>,</w:t>
            </w:r>
            <w:proofErr w:type="gramEnd"/>
            <w:r w:rsidR="00140E9D" w:rsidRPr="00140E9D">
              <w:rPr>
                <w:rFonts w:ascii="Arial" w:hAnsi="Arial" w:cs="Arial"/>
                <w:color w:val="000000"/>
                <w:sz w:val="16"/>
                <w:szCs w:val="16"/>
              </w:rPr>
              <w:t xml:space="preserve">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116,7</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123,75</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130,7</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123,72</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247,44</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AF3102">
            <w:pPr>
              <w:spacing w:after="0" w:line="240" w:lineRule="auto"/>
              <w:rPr>
                <w:rFonts w:ascii="Arial" w:hAnsi="Arial" w:cs="Arial"/>
                <w:color w:val="000000"/>
                <w:sz w:val="16"/>
                <w:szCs w:val="16"/>
              </w:rPr>
            </w:pPr>
            <w:r w:rsidRPr="00140E9D">
              <w:rPr>
                <w:rFonts w:ascii="Arial" w:hAnsi="Arial" w:cs="Arial"/>
                <w:color w:val="000000"/>
                <w:sz w:val="16"/>
                <w:szCs w:val="16"/>
              </w:rPr>
              <w:t xml:space="preserve">кран </w:t>
            </w:r>
            <w:proofErr w:type="spellStart"/>
            <w:r w:rsidR="00AF3102">
              <w:rPr>
                <w:rFonts w:ascii="Arial" w:hAnsi="Arial" w:cs="Arial"/>
                <w:color w:val="000000"/>
                <w:sz w:val="16"/>
                <w:szCs w:val="16"/>
              </w:rPr>
              <w:t>шаровый</w:t>
            </w:r>
            <w:proofErr w:type="spellEnd"/>
            <w:r w:rsidRPr="00140E9D">
              <w:rPr>
                <w:rFonts w:ascii="Arial" w:hAnsi="Arial" w:cs="Arial"/>
                <w:color w:val="000000"/>
                <w:sz w:val="16"/>
                <w:szCs w:val="16"/>
              </w:rPr>
              <w:t>,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1</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1697,4</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1800</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1874</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1790,47</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1 790,47</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закладная для форсункид.50,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810,98</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860</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896,4</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855,79</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18 827,38</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форсунка стеновая,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22</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971,29</w:t>
            </w:r>
          </w:p>
        </w:tc>
        <w:tc>
          <w:tcPr>
            <w:tcW w:w="1103"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1030</w:t>
            </w:r>
          </w:p>
        </w:tc>
        <w:tc>
          <w:tcPr>
            <w:tcW w:w="1131"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1073,2</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1024,83</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22 546,26</w:t>
            </w:r>
          </w:p>
        </w:tc>
      </w:tr>
      <w:tr w:rsidR="00140E9D" w:rsidRPr="00140E9D" w:rsidTr="00140E9D">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tcPr>
          <w:p w:rsidR="00140E9D" w:rsidRPr="00140E9D" w:rsidRDefault="00140E9D" w:rsidP="00140E9D">
            <w:pPr>
              <w:spacing w:after="0" w:line="240" w:lineRule="auto"/>
              <w:rPr>
                <w:rFonts w:ascii="Arial" w:hAnsi="Arial" w:cs="Arial"/>
                <w:color w:val="000000"/>
                <w:sz w:val="16"/>
                <w:szCs w:val="16"/>
              </w:rPr>
            </w:pPr>
            <w:r w:rsidRPr="00140E9D">
              <w:rPr>
                <w:rFonts w:ascii="Arial" w:hAnsi="Arial" w:cs="Arial"/>
                <w:color w:val="000000"/>
                <w:sz w:val="16"/>
                <w:szCs w:val="16"/>
              </w:rPr>
              <w:t>дренаж лотка перелива</w:t>
            </w:r>
            <w:r w:rsidR="00AF3102">
              <w:rPr>
                <w:rFonts w:ascii="Arial" w:hAnsi="Arial" w:cs="Arial"/>
                <w:color w:val="000000"/>
                <w:sz w:val="16"/>
                <w:szCs w:val="16"/>
              </w:rPr>
              <w:t xml:space="preserve"> </w:t>
            </w:r>
            <w:r w:rsidRPr="00140E9D">
              <w:rPr>
                <w:rFonts w:ascii="Arial" w:hAnsi="Arial" w:cs="Arial"/>
                <w:color w:val="000000"/>
                <w:sz w:val="16"/>
                <w:szCs w:val="16"/>
              </w:rPr>
              <w:t>д.63, шт.</w:t>
            </w:r>
          </w:p>
        </w:tc>
        <w:tc>
          <w:tcPr>
            <w:tcW w:w="1117" w:type="dxa"/>
            <w:tcBorders>
              <w:top w:val="nil"/>
              <w:left w:val="single" w:sz="4" w:space="0" w:color="auto"/>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color w:val="000000"/>
                <w:sz w:val="16"/>
                <w:szCs w:val="16"/>
              </w:rPr>
            </w:pPr>
            <w:r w:rsidRPr="00140E9D">
              <w:rPr>
                <w:rFonts w:ascii="Arial" w:hAnsi="Arial" w:cs="Arial"/>
                <w:color w:val="000000"/>
                <w:sz w:val="16"/>
                <w:szCs w:val="16"/>
              </w:rPr>
              <w:t>26</w:t>
            </w:r>
          </w:p>
        </w:tc>
        <w:tc>
          <w:tcPr>
            <w:tcW w:w="118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3</w:t>
            </w:r>
          </w:p>
        </w:tc>
        <w:tc>
          <w:tcPr>
            <w:tcW w:w="1103" w:type="dxa"/>
            <w:tcBorders>
              <w:top w:val="nil"/>
              <w:left w:val="nil"/>
              <w:bottom w:val="single" w:sz="8" w:space="0" w:color="auto"/>
              <w:right w:val="single" w:sz="8" w:space="0" w:color="auto"/>
            </w:tcBorders>
            <w:shd w:val="clear" w:color="auto" w:fill="auto"/>
            <w:vAlign w:val="center"/>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886,42</w:t>
            </w:r>
          </w:p>
        </w:tc>
        <w:tc>
          <w:tcPr>
            <w:tcW w:w="1103" w:type="dxa"/>
            <w:tcBorders>
              <w:top w:val="nil"/>
              <w:left w:val="nil"/>
              <w:bottom w:val="single" w:sz="8" w:space="0" w:color="auto"/>
              <w:right w:val="single" w:sz="8" w:space="0" w:color="auto"/>
            </w:tcBorders>
            <w:shd w:val="clear" w:color="auto" w:fill="auto"/>
            <w:vAlign w:val="center"/>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940,00</w:t>
            </w:r>
          </w:p>
        </w:tc>
        <w:tc>
          <w:tcPr>
            <w:tcW w:w="1131" w:type="dxa"/>
            <w:tcBorders>
              <w:top w:val="nil"/>
              <w:left w:val="nil"/>
              <w:bottom w:val="single" w:sz="8" w:space="0" w:color="auto"/>
              <w:right w:val="single" w:sz="8" w:space="0" w:color="auto"/>
            </w:tcBorders>
            <w:shd w:val="clear" w:color="auto" w:fill="auto"/>
            <w:vAlign w:val="center"/>
          </w:tcPr>
          <w:p w:rsidR="00140E9D" w:rsidRPr="00140E9D" w:rsidRDefault="00140E9D" w:rsidP="00140E9D">
            <w:pPr>
              <w:spacing w:after="0" w:line="240" w:lineRule="auto"/>
              <w:jc w:val="center"/>
              <w:rPr>
                <w:rFonts w:ascii="Arial" w:hAnsi="Arial" w:cs="Arial"/>
                <w:sz w:val="16"/>
                <w:szCs w:val="16"/>
              </w:rPr>
            </w:pPr>
            <w:r w:rsidRPr="00140E9D">
              <w:rPr>
                <w:rFonts w:ascii="Arial" w:hAnsi="Arial" w:cs="Arial"/>
                <w:sz w:val="16"/>
                <w:szCs w:val="16"/>
              </w:rPr>
              <w:t>979,60</w:t>
            </w:r>
          </w:p>
        </w:tc>
        <w:tc>
          <w:tcPr>
            <w:tcW w:w="1469" w:type="dxa"/>
            <w:tcBorders>
              <w:top w:val="nil"/>
              <w:left w:val="nil"/>
              <w:bottom w:val="single" w:sz="8" w:space="0" w:color="auto"/>
              <w:right w:val="single" w:sz="8" w:space="0" w:color="auto"/>
            </w:tcBorders>
            <w:shd w:val="clear" w:color="auto" w:fill="auto"/>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935,34</w:t>
            </w:r>
          </w:p>
        </w:tc>
        <w:tc>
          <w:tcPr>
            <w:tcW w:w="1469" w:type="dxa"/>
            <w:tcBorders>
              <w:top w:val="nil"/>
              <w:left w:val="nil"/>
              <w:bottom w:val="single" w:sz="8" w:space="0" w:color="auto"/>
              <w:right w:val="single" w:sz="8" w:space="0" w:color="auto"/>
            </w:tcBorders>
          </w:tcPr>
          <w:p w:rsidR="00140E9D" w:rsidRPr="00140E9D" w:rsidRDefault="00140E9D" w:rsidP="00140E9D">
            <w:pPr>
              <w:spacing w:after="0" w:line="240" w:lineRule="auto"/>
              <w:jc w:val="right"/>
              <w:rPr>
                <w:rFonts w:ascii="Arial" w:hAnsi="Arial" w:cs="Arial"/>
                <w:sz w:val="16"/>
                <w:szCs w:val="16"/>
              </w:rPr>
            </w:pPr>
            <w:r w:rsidRPr="00140E9D">
              <w:rPr>
                <w:rFonts w:ascii="Arial" w:hAnsi="Arial" w:cs="Arial"/>
                <w:sz w:val="16"/>
                <w:szCs w:val="16"/>
              </w:rPr>
              <w:t>24 318,84</w:t>
            </w:r>
          </w:p>
        </w:tc>
      </w:tr>
      <w:tr w:rsidR="00576DFC" w:rsidRPr="00140E9D" w:rsidTr="00576DFC">
        <w:trPr>
          <w:trHeight w:val="315"/>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sz w:val="16"/>
                <w:szCs w:val="16"/>
              </w:rPr>
            </w:pPr>
          </w:p>
        </w:tc>
        <w:tc>
          <w:tcPr>
            <w:tcW w:w="1117" w:type="dxa"/>
            <w:tcBorders>
              <w:top w:val="nil"/>
              <w:left w:val="single" w:sz="4" w:space="0" w:color="auto"/>
              <w:bottom w:val="single" w:sz="8" w:space="0" w:color="auto"/>
              <w:right w:val="single" w:sz="8"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sz w:val="16"/>
                <w:szCs w:val="16"/>
              </w:rPr>
            </w:pPr>
          </w:p>
        </w:tc>
        <w:tc>
          <w:tcPr>
            <w:tcW w:w="1189"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sz w:val="16"/>
                <w:szCs w:val="16"/>
              </w:rPr>
            </w:pPr>
          </w:p>
        </w:tc>
        <w:tc>
          <w:tcPr>
            <w:tcW w:w="1103"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sz w:val="16"/>
                <w:szCs w:val="16"/>
              </w:rPr>
            </w:pPr>
          </w:p>
        </w:tc>
        <w:tc>
          <w:tcPr>
            <w:tcW w:w="1131" w:type="dxa"/>
            <w:tcBorders>
              <w:top w:val="nil"/>
              <w:left w:val="nil"/>
              <w:bottom w:val="single" w:sz="8" w:space="0" w:color="auto"/>
              <w:right w:val="single" w:sz="8" w:space="0" w:color="auto"/>
            </w:tcBorders>
            <w:shd w:val="clear" w:color="auto" w:fill="auto"/>
            <w:vAlign w:val="center"/>
            <w:hideMark/>
          </w:tcPr>
          <w:p w:rsidR="00576DFC" w:rsidRPr="00140E9D" w:rsidRDefault="00576DFC" w:rsidP="00140E9D">
            <w:pPr>
              <w:spacing w:after="0" w:line="240" w:lineRule="auto"/>
              <w:jc w:val="center"/>
              <w:rPr>
                <w:rFonts w:ascii="Arial" w:eastAsia="Times New Roman" w:hAnsi="Arial" w:cs="Arial"/>
                <w:b/>
                <w:sz w:val="16"/>
                <w:szCs w:val="16"/>
              </w:rPr>
            </w:pPr>
            <w:r w:rsidRPr="00140E9D">
              <w:rPr>
                <w:rFonts w:ascii="Arial" w:eastAsia="Times New Roman" w:hAnsi="Arial" w:cs="Arial"/>
                <w:b/>
                <w:sz w:val="16"/>
                <w:szCs w:val="16"/>
              </w:rPr>
              <w:t>НМЦК</w:t>
            </w:r>
          </w:p>
        </w:tc>
        <w:tc>
          <w:tcPr>
            <w:tcW w:w="1469" w:type="dxa"/>
            <w:tcBorders>
              <w:top w:val="nil"/>
              <w:left w:val="nil"/>
              <w:bottom w:val="single" w:sz="8" w:space="0" w:color="auto"/>
              <w:right w:val="single" w:sz="8" w:space="0" w:color="auto"/>
            </w:tcBorders>
            <w:shd w:val="clear" w:color="auto" w:fill="auto"/>
            <w:vAlign w:val="center"/>
          </w:tcPr>
          <w:p w:rsidR="00576DFC" w:rsidRPr="00140E9D" w:rsidRDefault="00576DFC" w:rsidP="00140E9D">
            <w:pPr>
              <w:spacing w:after="0" w:line="240" w:lineRule="auto"/>
              <w:jc w:val="center"/>
              <w:rPr>
                <w:rFonts w:ascii="Arial" w:eastAsia="Times New Roman" w:hAnsi="Arial" w:cs="Arial"/>
                <w:b/>
                <w:sz w:val="16"/>
                <w:szCs w:val="16"/>
              </w:rPr>
            </w:pPr>
          </w:p>
        </w:tc>
        <w:tc>
          <w:tcPr>
            <w:tcW w:w="1469" w:type="dxa"/>
            <w:tcBorders>
              <w:top w:val="nil"/>
              <w:left w:val="nil"/>
              <w:bottom w:val="single" w:sz="8" w:space="0" w:color="auto"/>
              <w:right w:val="single" w:sz="8" w:space="0" w:color="auto"/>
            </w:tcBorders>
            <w:vAlign w:val="center"/>
          </w:tcPr>
          <w:p w:rsidR="00576DFC" w:rsidRPr="00140E9D" w:rsidRDefault="00140E9D" w:rsidP="00140E9D">
            <w:pPr>
              <w:spacing w:after="0" w:line="240" w:lineRule="auto"/>
              <w:jc w:val="right"/>
              <w:rPr>
                <w:rFonts w:ascii="Arial" w:hAnsi="Arial" w:cs="Arial"/>
                <w:b/>
                <w:sz w:val="16"/>
                <w:szCs w:val="16"/>
              </w:rPr>
            </w:pPr>
            <w:r w:rsidRPr="00140E9D">
              <w:rPr>
                <w:rFonts w:ascii="Arial" w:hAnsi="Arial" w:cs="Arial"/>
                <w:b/>
                <w:sz w:val="16"/>
                <w:szCs w:val="16"/>
              </w:rPr>
              <w:t>496 103,12</w:t>
            </w:r>
          </w:p>
        </w:tc>
      </w:tr>
    </w:tbl>
    <w:p w:rsidR="00932FCC" w:rsidRDefault="00932FCC" w:rsidP="007E13FA">
      <w:pPr>
        <w:pStyle w:val="1"/>
        <w:tabs>
          <w:tab w:val="clear" w:pos="432"/>
        </w:tabs>
        <w:spacing w:before="0" w:after="0"/>
        <w:ind w:left="0" w:firstLine="0"/>
        <w:jc w:val="left"/>
        <w:rPr>
          <w:sz w:val="20"/>
          <w:szCs w:val="20"/>
        </w:rPr>
      </w:pPr>
    </w:p>
    <w:p w:rsidR="00196E69" w:rsidRDefault="00E37C2E" w:rsidP="001173D2">
      <w:pPr>
        <w:pStyle w:val="1"/>
        <w:tabs>
          <w:tab w:val="clear" w:pos="432"/>
        </w:tabs>
        <w:spacing w:before="0" w:after="0"/>
        <w:ind w:left="0" w:firstLine="0"/>
        <w:jc w:val="left"/>
        <w:rPr>
          <w:sz w:val="20"/>
          <w:szCs w:val="20"/>
        </w:rPr>
      </w:pPr>
      <w:r>
        <w:rPr>
          <w:sz w:val="20"/>
          <w:szCs w:val="20"/>
        </w:rPr>
        <w:t>4. Проект договор</w:t>
      </w:r>
    </w:p>
    <w:p w:rsidR="00AF3102" w:rsidRPr="00AF3102" w:rsidRDefault="00AF3102" w:rsidP="00AF3102">
      <w:pPr>
        <w:spacing w:after="0" w:line="240" w:lineRule="auto"/>
        <w:jc w:val="center"/>
        <w:rPr>
          <w:rFonts w:ascii="Times New Roman" w:hAnsi="Times New Roman" w:cs="Times New Roman"/>
          <w:sz w:val="17"/>
          <w:szCs w:val="17"/>
        </w:rPr>
      </w:pPr>
      <w:r w:rsidRPr="00AF3102">
        <w:rPr>
          <w:rFonts w:ascii="Times New Roman" w:hAnsi="Times New Roman" w:cs="Times New Roman"/>
          <w:sz w:val="17"/>
          <w:szCs w:val="17"/>
        </w:rPr>
        <w:t>ДОГОВОР № _____</w:t>
      </w:r>
    </w:p>
    <w:p w:rsidR="00AF3102" w:rsidRPr="00AF3102" w:rsidRDefault="00AF3102" w:rsidP="00AF3102">
      <w:pPr>
        <w:spacing w:after="0" w:line="240" w:lineRule="auto"/>
        <w:jc w:val="center"/>
        <w:rPr>
          <w:rFonts w:ascii="Times New Roman" w:hAnsi="Times New Roman" w:cs="Times New Roman"/>
          <w:sz w:val="17"/>
          <w:szCs w:val="17"/>
        </w:rPr>
      </w:pPr>
      <w:r w:rsidRPr="00AF3102">
        <w:rPr>
          <w:rFonts w:ascii="Times New Roman" w:hAnsi="Times New Roman" w:cs="Times New Roman"/>
          <w:sz w:val="17"/>
          <w:szCs w:val="17"/>
        </w:rPr>
        <w:t>на поставку товаров</w:t>
      </w:r>
    </w:p>
    <w:p w:rsidR="00AF3102" w:rsidRPr="00AF3102" w:rsidRDefault="00AF3102" w:rsidP="00AF3102">
      <w:pPr>
        <w:spacing w:after="0" w:line="240" w:lineRule="auto"/>
        <w:jc w:val="center"/>
        <w:rPr>
          <w:rFonts w:ascii="Times New Roman" w:hAnsi="Times New Roman" w:cs="Times New Roman"/>
          <w:sz w:val="17"/>
          <w:szCs w:val="17"/>
        </w:rPr>
      </w:pPr>
      <w:r w:rsidRPr="00AF3102">
        <w:rPr>
          <w:rFonts w:ascii="Times New Roman" w:hAnsi="Times New Roman" w:cs="Times New Roman"/>
          <w:sz w:val="17"/>
          <w:szCs w:val="17"/>
        </w:rPr>
        <w:t>г. Новосибирск                                                                                                                      «___»  __________ 2018 г.</w:t>
      </w:r>
    </w:p>
    <w:p w:rsidR="00AF3102" w:rsidRPr="00AF3102" w:rsidRDefault="00AF3102" w:rsidP="00AF3102">
      <w:pPr>
        <w:spacing w:after="0" w:line="240" w:lineRule="auto"/>
        <w:rPr>
          <w:rFonts w:ascii="Times New Roman" w:hAnsi="Times New Roman" w:cs="Times New Roman"/>
          <w:b/>
          <w:sz w:val="17"/>
          <w:szCs w:val="17"/>
        </w:rPr>
      </w:pPr>
      <w:r w:rsidRPr="00AF3102">
        <w:rPr>
          <w:rFonts w:ascii="Times New Roman" w:hAnsi="Times New Roman" w:cs="Times New Roman"/>
          <w:sz w:val="17"/>
          <w:szCs w:val="17"/>
        </w:rPr>
        <w:t xml:space="preserve">        </w:t>
      </w:r>
      <w:r w:rsidRPr="00AF3102">
        <w:rPr>
          <w:rFonts w:ascii="Times New Roman" w:hAnsi="Times New Roman" w:cs="Times New Roman"/>
          <w:b/>
          <w:sz w:val="17"/>
          <w:szCs w:val="17"/>
        </w:rPr>
        <w:t>Идентификационный код закупки № 181540211315554020100100630520000000</w:t>
      </w:r>
    </w:p>
    <w:p w:rsidR="00AF3102" w:rsidRPr="00AF3102" w:rsidRDefault="00AF3102" w:rsidP="00AF3102">
      <w:pPr>
        <w:spacing w:after="0" w:line="240" w:lineRule="auto"/>
        <w:rPr>
          <w:rFonts w:ascii="Times New Roman" w:hAnsi="Times New Roman" w:cs="Times New Roman"/>
          <w:b/>
          <w:sz w:val="17"/>
          <w:szCs w:val="17"/>
        </w:rPr>
      </w:pPr>
    </w:p>
    <w:p w:rsidR="00AF3102" w:rsidRPr="00AF3102" w:rsidRDefault="00AF3102" w:rsidP="00AF3102">
      <w:pPr>
        <w:pStyle w:val="a5"/>
        <w:spacing w:after="0" w:line="240" w:lineRule="auto"/>
        <w:ind w:firstLine="360"/>
        <w:jc w:val="both"/>
        <w:rPr>
          <w:rFonts w:ascii="Times New Roman" w:hAnsi="Times New Roman"/>
          <w:b/>
          <w:sz w:val="17"/>
          <w:szCs w:val="17"/>
        </w:rPr>
      </w:pPr>
      <w:r w:rsidRPr="00AF3102">
        <w:rPr>
          <w:rFonts w:ascii="Times New Roman" w:hAnsi="Times New Roman"/>
          <w:b/>
          <w:sz w:val="17"/>
          <w:szCs w:val="17"/>
        </w:rPr>
        <w:t xml:space="preserve">  </w:t>
      </w:r>
      <w:proofErr w:type="gramStart"/>
      <w:r w:rsidRPr="00AF3102">
        <w:rPr>
          <w:rFonts w:ascii="Times New Roman" w:hAnsi="Times New Roman"/>
          <w:b/>
          <w:sz w:val="17"/>
          <w:szCs w:val="17"/>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F3102">
        <w:rPr>
          <w:rFonts w:ascii="Times New Roman" w:hAnsi="Times New Roman"/>
          <w:sz w:val="17"/>
          <w:szCs w:val="17"/>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F3102">
        <w:rPr>
          <w:rFonts w:ascii="Times New Roman" w:hAnsi="Times New Roman"/>
          <w:b/>
          <w:sz w:val="17"/>
          <w:szCs w:val="17"/>
        </w:rPr>
        <w:t xml:space="preserve">_________________, </w:t>
      </w:r>
      <w:r w:rsidRPr="00AF3102">
        <w:rPr>
          <w:rFonts w:ascii="Times New Roman" w:hAnsi="Times New Roman"/>
          <w:sz w:val="17"/>
          <w:szCs w:val="17"/>
        </w:rPr>
        <w:t>именуемое в дальнейшем Поставщик, в лице  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F3102">
        <w:rPr>
          <w:rFonts w:ascii="Times New Roman" w:hAnsi="Times New Roman"/>
          <w:sz w:val="17"/>
          <w:szCs w:val="17"/>
        </w:rPr>
        <w:t xml:space="preserve">. № </w:t>
      </w:r>
      <w:proofErr w:type="gramStart"/>
      <w:r w:rsidRPr="00AF3102">
        <w:rPr>
          <w:rFonts w:ascii="Times New Roman" w:hAnsi="Times New Roman"/>
          <w:sz w:val="17"/>
          <w:szCs w:val="17"/>
        </w:rPr>
        <w:t>44-ФЗ путем проведения запроса котировок № ___________ для субъектов</w:t>
      </w:r>
      <w:r w:rsidRPr="00AF3102">
        <w:rPr>
          <w:rFonts w:ascii="Times New Roman" w:hAnsi="Times New Roman"/>
          <w:b/>
          <w:bCs/>
          <w:sz w:val="17"/>
          <w:szCs w:val="17"/>
        </w:rPr>
        <w:t xml:space="preserve"> </w:t>
      </w:r>
      <w:r w:rsidRPr="00AF3102">
        <w:rPr>
          <w:rFonts w:ascii="Times New Roman" w:hAnsi="Times New Roman"/>
          <w:bCs/>
          <w:sz w:val="17"/>
          <w:szCs w:val="17"/>
        </w:rPr>
        <w:t>малого предпринимательства и социально ориентированных некоммерческих организаций</w:t>
      </w:r>
      <w:r w:rsidRPr="00AF3102">
        <w:rPr>
          <w:rFonts w:ascii="Times New Roman" w:hAnsi="Times New Roman"/>
          <w:b/>
          <w:bCs/>
          <w:sz w:val="17"/>
          <w:szCs w:val="17"/>
        </w:rPr>
        <w:t>,</w:t>
      </w:r>
      <w:r w:rsidRPr="00AF3102">
        <w:rPr>
          <w:rFonts w:ascii="Times New Roman" w:hAnsi="Times New Roman"/>
          <w:sz w:val="17"/>
          <w:szCs w:val="17"/>
        </w:rPr>
        <w:t>,  на основании протокола рассмотрения и оценки  заявок на участие в запросе котировок от______________., заключили   гражданско-правовой договор бюджетного учреждения – настоящий договор поставки товаров (далее – договор) о нижеследующем:</w:t>
      </w:r>
      <w:proofErr w:type="gramEnd"/>
    </w:p>
    <w:p w:rsidR="00AF3102" w:rsidRPr="00AF3102" w:rsidRDefault="00AF3102" w:rsidP="00AF3102">
      <w:pPr>
        <w:pStyle w:val="a5"/>
        <w:spacing w:after="0" w:line="240" w:lineRule="auto"/>
        <w:ind w:firstLine="360"/>
        <w:rPr>
          <w:rFonts w:ascii="Times New Roman" w:hAnsi="Times New Roman"/>
          <w:sz w:val="17"/>
          <w:szCs w:val="17"/>
        </w:rPr>
      </w:pPr>
    </w:p>
    <w:p w:rsidR="00AF3102" w:rsidRPr="00AF3102" w:rsidRDefault="00AF3102" w:rsidP="00AF3102">
      <w:pPr>
        <w:spacing w:after="0" w:line="240" w:lineRule="auto"/>
        <w:jc w:val="center"/>
        <w:rPr>
          <w:rFonts w:ascii="Times New Roman" w:hAnsi="Times New Roman" w:cs="Times New Roman"/>
          <w:b/>
          <w:sz w:val="17"/>
          <w:szCs w:val="17"/>
        </w:rPr>
      </w:pPr>
      <w:r w:rsidRPr="00AF3102">
        <w:rPr>
          <w:rFonts w:ascii="Times New Roman" w:hAnsi="Times New Roman" w:cs="Times New Roman"/>
          <w:b/>
          <w:sz w:val="17"/>
          <w:szCs w:val="17"/>
        </w:rPr>
        <w:t>1.Предмет договора</w:t>
      </w:r>
    </w:p>
    <w:p w:rsidR="00AF3102" w:rsidRPr="00AF3102" w:rsidRDefault="00AF3102" w:rsidP="00AF3102">
      <w:pPr>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1.1. По настоящему договору Поставщик принимает на себя обязательства по поставке  товара – материалов для системы оборотного водоснабжения, а Заказчик обязуется принять товар и оплатить его стоимость.</w:t>
      </w:r>
    </w:p>
    <w:p w:rsidR="00AF3102" w:rsidRPr="00AF3102" w:rsidRDefault="00AF3102" w:rsidP="00AF3102">
      <w:pPr>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1.2. Поставщик поставляет  Заказчику  материалы для системы оборотного водоснабжения (далее по тексту </w:t>
      </w:r>
      <w:proofErr w:type="gramStart"/>
      <w:r w:rsidRPr="00AF3102">
        <w:rPr>
          <w:rFonts w:ascii="Times New Roman" w:hAnsi="Times New Roman" w:cs="Times New Roman"/>
          <w:sz w:val="17"/>
          <w:szCs w:val="17"/>
        </w:rPr>
        <w:t>–т</w:t>
      </w:r>
      <w:proofErr w:type="gramEnd"/>
      <w:r w:rsidRPr="00AF3102">
        <w:rPr>
          <w:rFonts w:ascii="Times New Roman" w:hAnsi="Times New Roman" w:cs="Times New Roman"/>
          <w:sz w:val="17"/>
          <w:szCs w:val="17"/>
        </w:rPr>
        <w:t>овар) , наименование, характеристики, товарный знак (при наличии), комплектация,  количество и цена которых указаны в спецификации, являющейся приложением №1 к настоящему договору.</w:t>
      </w:r>
    </w:p>
    <w:p w:rsidR="00AF3102" w:rsidRPr="00AF3102" w:rsidRDefault="00AF3102" w:rsidP="00AF3102">
      <w:pPr>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lastRenderedPageBreak/>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F3102" w:rsidRPr="00AF3102" w:rsidRDefault="00AF3102" w:rsidP="00AF3102">
      <w:pPr>
        <w:autoSpaceDE w:val="0"/>
        <w:autoSpaceDN w:val="0"/>
        <w:adjustRightInd w:val="0"/>
        <w:spacing w:after="0" w:line="240" w:lineRule="auto"/>
        <w:rPr>
          <w:rFonts w:ascii="Times New Roman" w:hAnsi="Times New Roman" w:cs="Times New Roman"/>
          <w:sz w:val="17"/>
          <w:szCs w:val="17"/>
        </w:rPr>
      </w:pPr>
      <w:r w:rsidRPr="00AF3102">
        <w:rPr>
          <w:rFonts w:ascii="Times New Roman" w:hAnsi="Times New Roman" w:cs="Times New Roman"/>
          <w:sz w:val="17"/>
          <w:szCs w:val="17"/>
        </w:rPr>
        <w:tab/>
      </w:r>
    </w:p>
    <w:p w:rsidR="00AF3102" w:rsidRPr="00AF3102" w:rsidRDefault="00AF3102" w:rsidP="00AF3102">
      <w:pPr>
        <w:pStyle w:val="2"/>
        <w:autoSpaceDE w:val="0"/>
        <w:autoSpaceDN w:val="0"/>
        <w:adjustRightInd w:val="0"/>
        <w:spacing w:after="0" w:line="240" w:lineRule="auto"/>
        <w:ind w:left="0"/>
        <w:jc w:val="center"/>
        <w:rPr>
          <w:rFonts w:ascii="Times New Roman" w:hAnsi="Times New Roman" w:cs="Times New Roman"/>
          <w:b/>
          <w:sz w:val="17"/>
          <w:szCs w:val="17"/>
        </w:rPr>
      </w:pPr>
      <w:r w:rsidRPr="00AF3102">
        <w:rPr>
          <w:rFonts w:ascii="Times New Roman" w:hAnsi="Times New Roman" w:cs="Times New Roman"/>
          <w:b/>
          <w:sz w:val="17"/>
          <w:szCs w:val="17"/>
        </w:rPr>
        <w:t>2.Цена  договора и порядок оплаты</w:t>
      </w:r>
    </w:p>
    <w:p w:rsidR="00AF3102" w:rsidRPr="00AF3102" w:rsidRDefault="00AF3102" w:rsidP="00AF3102">
      <w:pPr>
        <w:pStyle w:val="2"/>
        <w:spacing w:after="0" w:line="240" w:lineRule="auto"/>
        <w:ind w:left="0"/>
        <w:jc w:val="both"/>
        <w:rPr>
          <w:rFonts w:ascii="Times New Roman" w:hAnsi="Times New Roman" w:cs="Times New Roman"/>
          <w:sz w:val="17"/>
          <w:szCs w:val="17"/>
        </w:rPr>
      </w:pPr>
      <w:r w:rsidRPr="00AF3102">
        <w:rPr>
          <w:rFonts w:ascii="Times New Roman" w:hAnsi="Times New Roman" w:cs="Times New Roman"/>
          <w:sz w:val="17"/>
          <w:szCs w:val="17"/>
        </w:rPr>
        <w:t xml:space="preserve">        2.1. Цена договора  составляет</w:t>
      </w:r>
      <w:proofErr w:type="gramStart"/>
      <w:r w:rsidRPr="00AF3102">
        <w:rPr>
          <w:rFonts w:ascii="Times New Roman" w:hAnsi="Times New Roman" w:cs="Times New Roman"/>
          <w:sz w:val="17"/>
          <w:szCs w:val="17"/>
        </w:rPr>
        <w:t xml:space="preserve">  ______________(__________), </w:t>
      </w:r>
      <w:proofErr w:type="gramEnd"/>
      <w:r w:rsidRPr="00AF3102">
        <w:rPr>
          <w:rFonts w:ascii="Times New Roman" w:hAnsi="Times New Roman" w:cs="Times New Roman"/>
          <w:sz w:val="17"/>
          <w:szCs w:val="17"/>
        </w:rPr>
        <w:t>с учетом или без учета НДС.</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w:t>
      </w:r>
      <w:proofErr w:type="gramStart"/>
      <w:r w:rsidRPr="00AF3102">
        <w:rPr>
          <w:rFonts w:ascii="Times New Roman" w:hAnsi="Times New Roman" w:cs="Times New Roman"/>
          <w:sz w:val="17"/>
          <w:szCs w:val="17"/>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F3102">
        <w:rPr>
          <w:rFonts w:ascii="Times New Roman" w:hAnsi="Times New Roman" w:cs="Times New Roman"/>
          <w:sz w:val="17"/>
          <w:szCs w:val="17"/>
        </w:rPr>
        <w:t xml:space="preserve"> в бюджеты бюджетной системы Российской Федерации Заказчиком.</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AF3102" w:rsidRPr="00AF3102" w:rsidRDefault="00AF3102" w:rsidP="00AF3102">
      <w:pPr>
        <w:pStyle w:val="2"/>
        <w:spacing w:after="0" w:line="240" w:lineRule="auto"/>
        <w:ind w:left="0"/>
        <w:jc w:val="both"/>
        <w:rPr>
          <w:rFonts w:ascii="Times New Roman" w:hAnsi="Times New Roman" w:cs="Times New Roman"/>
          <w:sz w:val="17"/>
          <w:szCs w:val="17"/>
        </w:rPr>
      </w:pPr>
      <w:r w:rsidRPr="00AF3102">
        <w:rPr>
          <w:rFonts w:ascii="Times New Roman" w:hAnsi="Times New Roman" w:cs="Times New Roman"/>
          <w:sz w:val="17"/>
          <w:szCs w:val="17"/>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а также расходы по уплате всех необходимых налогов, сборов и пошлин.</w:t>
      </w:r>
    </w:p>
    <w:p w:rsidR="00AF3102" w:rsidRPr="00AF3102" w:rsidRDefault="00AF3102" w:rsidP="00AF3102">
      <w:pPr>
        <w:widowControl w:val="0"/>
        <w:spacing w:after="0" w:line="240" w:lineRule="auto"/>
        <w:jc w:val="both"/>
        <w:rPr>
          <w:rFonts w:ascii="Times New Roman" w:eastAsia="DejaVu Sans" w:hAnsi="Times New Roman" w:cs="Times New Roman"/>
          <w:sz w:val="17"/>
          <w:szCs w:val="17"/>
        </w:rPr>
      </w:pPr>
      <w:r w:rsidRPr="00AF3102">
        <w:rPr>
          <w:rFonts w:ascii="Times New Roman" w:eastAsia="DejaVu Sans" w:hAnsi="Times New Roman" w:cs="Times New Roman"/>
          <w:sz w:val="17"/>
          <w:szCs w:val="17"/>
        </w:rPr>
        <w:t xml:space="preserve">         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F3102">
        <w:rPr>
          <w:rFonts w:ascii="Times New Roman" w:eastAsia="DejaVu Sans" w:hAnsi="Times New Roman" w:cs="Times New Roman"/>
          <w:sz w:val="17"/>
          <w:szCs w:val="17"/>
        </w:rPr>
        <w:t xml:space="preserve"> :</w:t>
      </w:r>
      <w:proofErr w:type="gramEnd"/>
    </w:p>
    <w:p w:rsidR="00AF3102" w:rsidRPr="00AF3102" w:rsidRDefault="00AF3102" w:rsidP="00AF3102">
      <w:pPr>
        <w:widowControl w:val="0"/>
        <w:spacing w:after="0" w:line="240" w:lineRule="auto"/>
        <w:jc w:val="both"/>
        <w:rPr>
          <w:rFonts w:ascii="Times New Roman" w:eastAsia="DejaVu Sans" w:hAnsi="Times New Roman" w:cs="Times New Roman"/>
          <w:sz w:val="17"/>
          <w:szCs w:val="17"/>
        </w:rPr>
      </w:pPr>
      <w:r w:rsidRPr="00AF3102">
        <w:rPr>
          <w:rFonts w:ascii="Times New Roman" w:eastAsia="DejaVu Sans" w:hAnsi="Times New Roman" w:cs="Times New Roman"/>
          <w:sz w:val="17"/>
          <w:szCs w:val="17"/>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F3102" w:rsidRPr="00AF3102" w:rsidRDefault="00AF3102" w:rsidP="00AF3102">
      <w:pPr>
        <w:widowControl w:val="0"/>
        <w:spacing w:after="0" w:line="240" w:lineRule="auto"/>
        <w:jc w:val="both"/>
        <w:rPr>
          <w:rFonts w:ascii="Times New Roman" w:eastAsia="DejaVu Sans" w:hAnsi="Times New Roman" w:cs="Times New Roman"/>
          <w:sz w:val="17"/>
          <w:szCs w:val="17"/>
        </w:rPr>
      </w:pPr>
      <w:r w:rsidRPr="00AF3102">
        <w:rPr>
          <w:rFonts w:ascii="Times New Roman" w:eastAsia="DejaVu Sans" w:hAnsi="Times New Roman" w:cs="Times New Roman"/>
          <w:sz w:val="17"/>
          <w:szCs w:val="17"/>
        </w:rPr>
        <w:t>При этом стороны составляют и подписывают дополнительное соглашение к договору.</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p>
    <w:p w:rsidR="00AF3102" w:rsidRPr="00AF3102" w:rsidRDefault="00AF3102" w:rsidP="00AF3102">
      <w:pPr>
        <w:autoSpaceDE w:val="0"/>
        <w:autoSpaceDN w:val="0"/>
        <w:adjustRightInd w:val="0"/>
        <w:spacing w:after="0" w:line="240" w:lineRule="auto"/>
        <w:ind w:firstLine="225"/>
        <w:jc w:val="center"/>
        <w:rPr>
          <w:rFonts w:ascii="Times New Roman" w:hAnsi="Times New Roman" w:cs="Times New Roman"/>
          <w:b/>
          <w:bCs/>
          <w:sz w:val="17"/>
          <w:szCs w:val="17"/>
        </w:rPr>
      </w:pPr>
      <w:r w:rsidRPr="00AF3102">
        <w:rPr>
          <w:rFonts w:ascii="Times New Roman" w:hAnsi="Times New Roman" w:cs="Times New Roman"/>
          <w:b/>
          <w:bCs/>
          <w:sz w:val="17"/>
          <w:szCs w:val="17"/>
        </w:rPr>
        <w:t>3. Условия поставки и принятия товара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bCs/>
          <w:sz w:val="17"/>
          <w:szCs w:val="17"/>
        </w:rPr>
        <w:t xml:space="preserve">   3.1.</w:t>
      </w:r>
      <w:r w:rsidRPr="00AF3102">
        <w:rPr>
          <w:rFonts w:ascii="Times New Roman" w:hAnsi="Times New Roman" w:cs="Times New Roman"/>
          <w:sz w:val="17"/>
          <w:szCs w:val="17"/>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3.2. Поставка товара  осуществляется Поставщиком в течение  5 (пять)  дней со дня заключения договора.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3.3. Поставка товара по договору осуществляется  путем передачи товара на складе Заказчика.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3.8. В течение 5 (пяти) рабочих дней с момента поставки (доставки) товара в адрес Заказчика, он проводит:</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3.10.  </w:t>
      </w:r>
      <w:proofErr w:type="gramStart"/>
      <w:r w:rsidRPr="00AF3102">
        <w:rPr>
          <w:rFonts w:ascii="Times New Roman" w:hAnsi="Times New Roman" w:cs="Times New Roman"/>
          <w:sz w:val="17"/>
          <w:szCs w:val="17"/>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r w:rsidRPr="00AF3102">
        <w:rPr>
          <w:rFonts w:ascii="Times New Roman" w:hAnsi="Times New Roman" w:cs="Times New Roman"/>
          <w:sz w:val="17"/>
          <w:szCs w:val="17"/>
        </w:rPr>
        <w:t>.</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w:t>
      </w:r>
      <w:proofErr w:type="gramStart"/>
      <w:r w:rsidRPr="00AF3102">
        <w:rPr>
          <w:rFonts w:ascii="Times New Roman" w:hAnsi="Times New Roman" w:cs="Times New Roman"/>
          <w:sz w:val="17"/>
          <w:szCs w:val="17"/>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принять товар в части и отказаться от той части товара, которая не соответствует требованиям и условиям договора;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отказаться от переданного товара и (или) от его оплаты;</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потребовать возмещения убытков и уплаты штрафных санкций;</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принять решение об одностороннем отказе от исполнения договора.</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3.13.Подписанные сторонами документы</w:t>
      </w:r>
      <w:proofErr w:type="gramStart"/>
      <w:r w:rsidRPr="00AF3102">
        <w:rPr>
          <w:rFonts w:ascii="Times New Roman" w:hAnsi="Times New Roman" w:cs="Times New Roman"/>
          <w:sz w:val="17"/>
          <w:szCs w:val="17"/>
        </w:rPr>
        <w:t xml:space="preserve"> :</w:t>
      </w:r>
      <w:proofErr w:type="gramEnd"/>
      <w:r w:rsidRPr="00AF3102">
        <w:rPr>
          <w:rFonts w:ascii="Times New Roman" w:hAnsi="Times New Roman" w:cs="Times New Roman"/>
          <w:sz w:val="17"/>
          <w:szCs w:val="17"/>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F3102" w:rsidRPr="00AF3102" w:rsidRDefault="00AF3102" w:rsidP="00AF3102">
      <w:pPr>
        <w:autoSpaceDE w:val="0"/>
        <w:autoSpaceDN w:val="0"/>
        <w:adjustRightInd w:val="0"/>
        <w:spacing w:after="0" w:line="240" w:lineRule="auto"/>
        <w:ind w:firstLine="225"/>
        <w:rPr>
          <w:rFonts w:ascii="Times New Roman" w:hAnsi="Times New Roman" w:cs="Times New Roman"/>
          <w:sz w:val="17"/>
          <w:szCs w:val="17"/>
        </w:rPr>
      </w:pPr>
    </w:p>
    <w:p w:rsidR="00AF3102" w:rsidRPr="00AF3102" w:rsidRDefault="00AF3102" w:rsidP="00AF3102">
      <w:pPr>
        <w:autoSpaceDE w:val="0"/>
        <w:autoSpaceDN w:val="0"/>
        <w:adjustRightInd w:val="0"/>
        <w:spacing w:after="0" w:line="240" w:lineRule="auto"/>
        <w:jc w:val="center"/>
        <w:rPr>
          <w:rFonts w:ascii="Times New Roman" w:hAnsi="Times New Roman" w:cs="Times New Roman"/>
          <w:b/>
          <w:sz w:val="17"/>
          <w:szCs w:val="17"/>
        </w:rPr>
      </w:pPr>
      <w:r w:rsidRPr="00AF3102">
        <w:rPr>
          <w:rFonts w:ascii="Times New Roman" w:hAnsi="Times New Roman" w:cs="Times New Roman"/>
          <w:b/>
          <w:sz w:val="17"/>
          <w:szCs w:val="17"/>
        </w:rPr>
        <w:t>4. Права и обязанности сторон</w:t>
      </w:r>
    </w:p>
    <w:p w:rsidR="00AF3102" w:rsidRPr="00AF3102" w:rsidRDefault="00AF3102" w:rsidP="00AF3102">
      <w:pPr>
        <w:pStyle w:val="a5"/>
        <w:autoSpaceDE w:val="0"/>
        <w:autoSpaceDN w:val="0"/>
        <w:adjustRightInd w:val="0"/>
        <w:spacing w:after="0" w:line="240" w:lineRule="auto"/>
        <w:jc w:val="both"/>
        <w:rPr>
          <w:rFonts w:ascii="Times New Roman" w:hAnsi="Times New Roman"/>
          <w:sz w:val="17"/>
          <w:szCs w:val="17"/>
        </w:rPr>
      </w:pPr>
      <w:r w:rsidRPr="00AF3102">
        <w:rPr>
          <w:rFonts w:ascii="Times New Roman" w:hAnsi="Times New Roman"/>
          <w:sz w:val="17"/>
          <w:szCs w:val="17"/>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4.3.</w:t>
      </w:r>
      <w:r w:rsidRPr="00AF3102">
        <w:rPr>
          <w:rFonts w:ascii="Times New Roman" w:eastAsiaTheme="minorHAnsi" w:hAnsi="Times New Roman" w:cs="Times New Roman"/>
          <w:sz w:val="17"/>
          <w:szCs w:val="17"/>
          <w:lang w:eastAsia="en-US"/>
        </w:rPr>
        <w:t xml:space="preserve"> </w:t>
      </w:r>
      <w:r w:rsidRPr="00AF3102">
        <w:rPr>
          <w:rFonts w:ascii="Times New Roman" w:hAnsi="Times New Roman" w:cs="Times New Roman"/>
          <w:sz w:val="17"/>
          <w:szCs w:val="17"/>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4.4. </w:t>
      </w:r>
      <w:proofErr w:type="gramStart"/>
      <w:r w:rsidRPr="00AF3102">
        <w:rPr>
          <w:rFonts w:ascii="Times New Roman" w:hAnsi="Times New Roman" w:cs="Times New Roman"/>
          <w:sz w:val="17"/>
          <w:szCs w:val="17"/>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4.5. Поставщик обязан обеспечить  гарантийное  обслуживание  поставляемого товара (если на товар устанавливается гарантийный срок эксплуатации) в соответствии с гарантийными обязательствами.</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4.6. Заказчик обязан  принять товар и </w:t>
      </w:r>
      <w:proofErr w:type="gramStart"/>
      <w:r w:rsidRPr="00AF3102">
        <w:rPr>
          <w:rFonts w:ascii="Times New Roman" w:hAnsi="Times New Roman" w:cs="Times New Roman"/>
          <w:sz w:val="17"/>
          <w:szCs w:val="17"/>
        </w:rPr>
        <w:t>оплатить его стоимость на</w:t>
      </w:r>
      <w:proofErr w:type="gramEnd"/>
      <w:r w:rsidRPr="00AF3102">
        <w:rPr>
          <w:rFonts w:ascii="Times New Roman" w:hAnsi="Times New Roman" w:cs="Times New Roman"/>
          <w:sz w:val="17"/>
          <w:szCs w:val="17"/>
        </w:rPr>
        <w:t xml:space="preserve"> условиях настоящего договора. </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4.7. Заказчик вправе получать от Поставщика объяснения, связанные с поставкой товара, обусловленного договором.</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F3102" w:rsidRPr="00AF3102" w:rsidRDefault="00AF3102" w:rsidP="00AF3102">
      <w:pPr>
        <w:autoSpaceDE w:val="0"/>
        <w:autoSpaceDN w:val="0"/>
        <w:adjustRightInd w:val="0"/>
        <w:spacing w:after="0" w:line="240" w:lineRule="auto"/>
        <w:jc w:val="center"/>
        <w:rPr>
          <w:rFonts w:ascii="Times New Roman" w:hAnsi="Times New Roman" w:cs="Times New Roman"/>
          <w:sz w:val="17"/>
          <w:szCs w:val="17"/>
        </w:rPr>
      </w:pPr>
    </w:p>
    <w:p w:rsidR="00AF3102" w:rsidRPr="00AF3102" w:rsidRDefault="00AF3102" w:rsidP="00AF3102">
      <w:pPr>
        <w:autoSpaceDE w:val="0"/>
        <w:autoSpaceDN w:val="0"/>
        <w:adjustRightInd w:val="0"/>
        <w:spacing w:after="0" w:line="240" w:lineRule="auto"/>
        <w:jc w:val="center"/>
        <w:rPr>
          <w:rFonts w:ascii="Times New Roman" w:hAnsi="Times New Roman" w:cs="Times New Roman"/>
          <w:b/>
          <w:sz w:val="17"/>
          <w:szCs w:val="17"/>
        </w:rPr>
      </w:pPr>
      <w:r w:rsidRPr="00AF3102">
        <w:rPr>
          <w:rFonts w:ascii="Times New Roman" w:hAnsi="Times New Roman" w:cs="Times New Roman"/>
          <w:b/>
          <w:sz w:val="17"/>
          <w:szCs w:val="17"/>
        </w:rPr>
        <w:t>5.Гарантийные обязательства</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5.1. Поставщик несет ответственность за качество  поставляемого товара  в течение гарантийного срока. </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5.2. Гарантийный срок на поставляемый товар устанавливается – не установлен</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p>
    <w:p w:rsidR="00AF3102" w:rsidRPr="00AF3102" w:rsidRDefault="00AF3102" w:rsidP="00AF3102">
      <w:pPr>
        <w:pStyle w:val="2"/>
        <w:spacing w:after="0" w:line="240" w:lineRule="auto"/>
        <w:ind w:left="0"/>
        <w:jc w:val="center"/>
        <w:rPr>
          <w:rFonts w:ascii="Times New Roman" w:hAnsi="Times New Roman" w:cs="Times New Roman"/>
          <w:b/>
          <w:sz w:val="17"/>
          <w:szCs w:val="17"/>
        </w:rPr>
      </w:pPr>
      <w:r w:rsidRPr="00AF3102">
        <w:rPr>
          <w:rFonts w:ascii="Times New Roman" w:hAnsi="Times New Roman" w:cs="Times New Roman"/>
          <w:b/>
          <w:sz w:val="17"/>
          <w:szCs w:val="17"/>
        </w:rPr>
        <w:t>6 Ответственность сторон</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F3102" w:rsidRPr="00AF3102" w:rsidRDefault="00AF3102" w:rsidP="00AF3102">
      <w:pPr>
        <w:autoSpaceDE w:val="0"/>
        <w:autoSpaceDN w:val="0"/>
        <w:adjustRightInd w:val="0"/>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F3102">
        <w:rPr>
          <w:rFonts w:ascii="Times New Roman" w:hAnsi="Times New Roman" w:cs="Times New Roman"/>
          <w:sz w:val="17"/>
          <w:szCs w:val="17"/>
        </w:rPr>
        <w:t xml:space="preserve">( </w:t>
      </w:r>
      <w:proofErr w:type="gramEnd"/>
      <w:r w:rsidRPr="00AF3102">
        <w:rPr>
          <w:rFonts w:ascii="Times New Roman" w:hAnsi="Times New Roman" w:cs="Times New Roman"/>
          <w:sz w:val="17"/>
          <w:szCs w:val="17"/>
        </w:rPr>
        <w:t>штрафа, пени) на следующих условиях:</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F3102" w:rsidRPr="00AF3102" w:rsidRDefault="00AF3102" w:rsidP="00AF3102">
      <w:pPr>
        <w:pStyle w:val="2"/>
        <w:spacing w:after="0" w:line="240" w:lineRule="auto"/>
        <w:ind w:left="0"/>
        <w:jc w:val="center"/>
        <w:rPr>
          <w:rFonts w:ascii="Times New Roman" w:hAnsi="Times New Roman" w:cs="Times New Roman"/>
          <w:b/>
          <w:sz w:val="17"/>
          <w:szCs w:val="17"/>
        </w:rPr>
      </w:pPr>
    </w:p>
    <w:p w:rsidR="00AF3102" w:rsidRPr="00AF3102" w:rsidRDefault="00AF3102" w:rsidP="00AF3102">
      <w:pPr>
        <w:pStyle w:val="2"/>
        <w:spacing w:after="0" w:line="240" w:lineRule="auto"/>
        <w:ind w:left="0"/>
        <w:jc w:val="center"/>
        <w:rPr>
          <w:rFonts w:ascii="Times New Roman" w:hAnsi="Times New Roman" w:cs="Times New Roman"/>
          <w:b/>
          <w:sz w:val="17"/>
          <w:szCs w:val="17"/>
        </w:rPr>
      </w:pPr>
      <w:r w:rsidRPr="00AF3102">
        <w:rPr>
          <w:rFonts w:ascii="Times New Roman" w:hAnsi="Times New Roman" w:cs="Times New Roman"/>
          <w:b/>
          <w:sz w:val="17"/>
          <w:szCs w:val="17"/>
        </w:rPr>
        <w:t>7. Обстоятельства непреодолимой силы</w:t>
      </w:r>
    </w:p>
    <w:p w:rsidR="00AF3102" w:rsidRPr="00AF3102" w:rsidRDefault="00AF3102" w:rsidP="00AF3102">
      <w:pPr>
        <w:tabs>
          <w:tab w:val="left" w:pos="1496"/>
        </w:tabs>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w:t>
      </w:r>
      <w:proofErr w:type="gramStart"/>
      <w:r w:rsidRPr="00AF3102">
        <w:rPr>
          <w:rFonts w:ascii="Times New Roman" w:hAnsi="Times New Roman" w:cs="Times New Roman"/>
          <w:sz w:val="17"/>
          <w:szCs w:val="17"/>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F3102" w:rsidRPr="00AF3102" w:rsidRDefault="00AF3102" w:rsidP="00AF3102">
      <w:pPr>
        <w:tabs>
          <w:tab w:val="left" w:pos="1496"/>
        </w:tabs>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F3102" w:rsidRPr="00AF3102" w:rsidRDefault="00AF3102" w:rsidP="00AF3102">
      <w:pPr>
        <w:tabs>
          <w:tab w:val="left" w:pos="1496"/>
        </w:tabs>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F3102" w:rsidRPr="00AF3102" w:rsidRDefault="00AF3102" w:rsidP="00AF3102">
      <w:pPr>
        <w:pStyle w:val="2"/>
        <w:spacing w:after="0" w:line="240" w:lineRule="auto"/>
        <w:ind w:left="0"/>
        <w:jc w:val="both"/>
        <w:rPr>
          <w:rFonts w:ascii="Times New Roman" w:hAnsi="Times New Roman" w:cs="Times New Roman"/>
          <w:sz w:val="17"/>
          <w:szCs w:val="17"/>
        </w:rPr>
      </w:pPr>
      <w:r w:rsidRPr="00AF3102">
        <w:rPr>
          <w:rFonts w:ascii="Times New Roman" w:hAnsi="Times New Roman" w:cs="Times New Roman"/>
          <w:kern w:val="0"/>
          <w:sz w:val="17"/>
          <w:szCs w:val="17"/>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F3102" w:rsidRPr="00AF3102" w:rsidRDefault="00AF3102" w:rsidP="00AF3102">
      <w:pPr>
        <w:pStyle w:val="2"/>
        <w:spacing w:after="0" w:line="240" w:lineRule="auto"/>
        <w:ind w:left="0"/>
        <w:jc w:val="both"/>
        <w:rPr>
          <w:rFonts w:ascii="Times New Roman" w:hAnsi="Times New Roman" w:cs="Times New Roman"/>
          <w:sz w:val="17"/>
          <w:szCs w:val="17"/>
        </w:rPr>
      </w:pPr>
    </w:p>
    <w:p w:rsidR="00AF3102" w:rsidRPr="00AF3102" w:rsidRDefault="00AF3102" w:rsidP="00AF3102">
      <w:pPr>
        <w:spacing w:after="0" w:line="240" w:lineRule="auto"/>
        <w:jc w:val="center"/>
        <w:rPr>
          <w:rFonts w:ascii="Times New Roman" w:hAnsi="Times New Roman" w:cs="Times New Roman"/>
          <w:b/>
          <w:sz w:val="17"/>
          <w:szCs w:val="17"/>
        </w:rPr>
      </w:pPr>
      <w:r w:rsidRPr="00AF3102">
        <w:rPr>
          <w:rFonts w:ascii="Times New Roman" w:hAnsi="Times New Roman" w:cs="Times New Roman"/>
          <w:b/>
          <w:sz w:val="17"/>
          <w:szCs w:val="17"/>
        </w:rPr>
        <w:t>8. Порядок разрешения споров</w:t>
      </w:r>
    </w:p>
    <w:p w:rsidR="00AF3102" w:rsidRPr="00AF3102" w:rsidRDefault="00AF3102" w:rsidP="00AF3102">
      <w:pPr>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lastRenderedPageBreak/>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F3102" w:rsidRPr="00AF3102" w:rsidRDefault="00AF3102" w:rsidP="00AF3102">
      <w:pPr>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8.2.  Любые споры, не урегулированные во внесудебном порядке, разрешаются арбитражным судом Новосибирской области.</w:t>
      </w:r>
    </w:p>
    <w:p w:rsidR="00AF3102" w:rsidRPr="00AF3102" w:rsidRDefault="00AF3102" w:rsidP="00AF3102">
      <w:pPr>
        <w:spacing w:after="0" w:line="240" w:lineRule="auto"/>
        <w:jc w:val="both"/>
        <w:rPr>
          <w:rFonts w:ascii="Times New Roman" w:hAnsi="Times New Roman" w:cs="Times New Roman"/>
          <w:sz w:val="17"/>
          <w:szCs w:val="17"/>
        </w:rPr>
      </w:pPr>
      <w:r w:rsidRPr="00AF3102">
        <w:rPr>
          <w:rFonts w:ascii="Times New Roman" w:hAnsi="Times New Roman" w:cs="Times New Roman"/>
          <w:sz w:val="17"/>
          <w:szCs w:val="17"/>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F3102" w:rsidRPr="00AF3102" w:rsidRDefault="00AF3102" w:rsidP="00AF3102">
      <w:pPr>
        <w:autoSpaceDE w:val="0"/>
        <w:autoSpaceDN w:val="0"/>
        <w:adjustRightInd w:val="0"/>
        <w:spacing w:after="0" w:line="240" w:lineRule="auto"/>
        <w:jc w:val="center"/>
        <w:rPr>
          <w:rFonts w:ascii="Times New Roman" w:hAnsi="Times New Roman" w:cs="Times New Roman"/>
          <w:b/>
          <w:sz w:val="17"/>
          <w:szCs w:val="17"/>
        </w:rPr>
      </w:pPr>
      <w:r w:rsidRPr="00AF3102">
        <w:rPr>
          <w:rFonts w:ascii="Times New Roman" w:hAnsi="Times New Roman" w:cs="Times New Roman"/>
          <w:b/>
          <w:sz w:val="17"/>
          <w:szCs w:val="17"/>
        </w:rPr>
        <w:t xml:space="preserve">9.Срок действия  договора и прочие условия. </w:t>
      </w:r>
    </w:p>
    <w:p w:rsidR="00AF3102" w:rsidRPr="00AF3102" w:rsidRDefault="00AF3102" w:rsidP="00AF3102">
      <w:pPr>
        <w:autoSpaceDE w:val="0"/>
        <w:autoSpaceDN w:val="0"/>
        <w:adjustRightInd w:val="0"/>
        <w:spacing w:after="0" w:line="240" w:lineRule="auto"/>
        <w:ind w:firstLine="225"/>
        <w:jc w:val="both"/>
        <w:rPr>
          <w:rFonts w:ascii="Times New Roman" w:hAnsi="Times New Roman" w:cs="Times New Roman"/>
          <w:sz w:val="17"/>
          <w:szCs w:val="17"/>
        </w:rPr>
      </w:pPr>
      <w:r w:rsidRPr="00AF3102">
        <w:rPr>
          <w:rFonts w:ascii="Times New Roman" w:hAnsi="Times New Roman" w:cs="Times New Roman"/>
          <w:sz w:val="17"/>
          <w:szCs w:val="17"/>
        </w:rPr>
        <w:t xml:space="preserve">    9.1. Договор вступает в силу со дня подписания сторонами и действует до  исполнения сторонами своих обязательств.</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r w:rsidRPr="00AF3102">
        <w:rPr>
          <w:rFonts w:ascii="Times New Roman" w:hAnsi="Times New Roman" w:cs="Times New Roman"/>
          <w:sz w:val="17"/>
          <w:szCs w:val="17"/>
        </w:rPr>
        <w:t xml:space="preserve">  9.4. В случае перемены Заказчика права и обязанности Заказчика, предусмотренные договором, переходят к новому Заказчику.</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sz w:val="17"/>
          <w:szCs w:val="17"/>
        </w:rPr>
      </w:pPr>
    </w:p>
    <w:p w:rsidR="00AF3102" w:rsidRPr="00AF3102" w:rsidRDefault="00AF3102" w:rsidP="00AF3102">
      <w:pPr>
        <w:autoSpaceDE w:val="0"/>
        <w:autoSpaceDN w:val="0"/>
        <w:adjustRightInd w:val="0"/>
        <w:spacing w:after="0" w:line="240" w:lineRule="auto"/>
        <w:ind w:firstLine="360"/>
        <w:jc w:val="center"/>
        <w:rPr>
          <w:rFonts w:ascii="Times New Roman" w:hAnsi="Times New Roman" w:cs="Times New Roman"/>
          <w:b/>
          <w:sz w:val="17"/>
          <w:szCs w:val="17"/>
        </w:rPr>
      </w:pPr>
      <w:r w:rsidRPr="00AF3102">
        <w:rPr>
          <w:rFonts w:ascii="Times New Roman" w:hAnsi="Times New Roman" w:cs="Times New Roman"/>
          <w:b/>
          <w:sz w:val="17"/>
          <w:szCs w:val="17"/>
        </w:rPr>
        <w:t>10. Порядок расторжения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10.3. </w:t>
      </w:r>
      <w:proofErr w:type="gramStart"/>
      <w:r w:rsidRPr="00AF3102">
        <w:rPr>
          <w:rFonts w:ascii="Times New Roman" w:hAnsi="Times New Roman" w:cs="Times New Roman"/>
          <w:bCs/>
          <w:sz w:val="17"/>
          <w:szCs w:val="17"/>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F3102">
        <w:rPr>
          <w:rFonts w:ascii="Times New Roman" w:hAnsi="Times New Roman" w:cs="Times New Roman"/>
          <w:bCs/>
          <w:sz w:val="17"/>
          <w:szCs w:val="17"/>
        </w:rPr>
        <w:t xml:space="preserve"> связи и доставки, </w:t>
      </w:r>
      <w:proofErr w:type="gramStart"/>
      <w:r w:rsidRPr="00AF3102">
        <w:rPr>
          <w:rFonts w:ascii="Times New Roman" w:hAnsi="Times New Roman" w:cs="Times New Roman"/>
          <w:bCs/>
          <w:sz w:val="17"/>
          <w:szCs w:val="17"/>
        </w:rPr>
        <w:t>обеспечивающих</w:t>
      </w:r>
      <w:proofErr w:type="gramEnd"/>
      <w:r w:rsidRPr="00AF3102">
        <w:rPr>
          <w:rFonts w:ascii="Times New Roman" w:hAnsi="Times New Roman" w:cs="Times New Roman"/>
          <w:bCs/>
          <w:sz w:val="17"/>
          <w:szCs w:val="17"/>
        </w:rPr>
        <w:t xml:space="preserve"> фиксирование такого уведомления и получение Заказчиком подтверждения о его вручении Поставщику.</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F3102">
        <w:rPr>
          <w:rFonts w:ascii="Times New Roman" w:hAnsi="Times New Roman" w:cs="Times New Roman"/>
          <w:bCs/>
          <w:sz w:val="17"/>
          <w:szCs w:val="17"/>
        </w:rPr>
        <w:t>с даты размещения</w:t>
      </w:r>
      <w:proofErr w:type="gramEnd"/>
      <w:r w:rsidRPr="00AF3102">
        <w:rPr>
          <w:rFonts w:ascii="Times New Roman" w:hAnsi="Times New Roman" w:cs="Times New Roman"/>
          <w:bCs/>
          <w:sz w:val="17"/>
          <w:szCs w:val="17"/>
        </w:rPr>
        <w:t xml:space="preserve"> решения Заказчика об одностороннем отказе от исполнения договора в единой информационной системе.</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AF3102">
        <w:rPr>
          <w:rFonts w:ascii="Times New Roman" w:hAnsi="Times New Roman" w:cs="Times New Roman"/>
          <w:bCs/>
          <w:sz w:val="17"/>
          <w:szCs w:val="17"/>
        </w:rPr>
        <w:t>с даты</w:t>
      </w:r>
      <w:proofErr w:type="gramEnd"/>
      <w:r w:rsidRPr="00AF3102">
        <w:rPr>
          <w:rFonts w:ascii="Times New Roman" w:hAnsi="Times New Roman" w:cs="Times New Roman"/>
          <w:bCs/>
          <w:sz w:val="17"/>
          <w:szCs w:val="17"/>
        </w:rPr>
        <w:t xml:space="preserve"> надлежащего уведомления Заказчиком Поставщика об одностороннем отказе от исполнения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10.6. </w:t>
      </w:r>
      <w:proofErr w:type="gramStart"/>
      <w:r w:rsidRPr="00AF3102">
        <w:rPr>
          <w:rFonts w:ascii="Times New Roman" w:hAnsi="Times New Roman" w:cs="Times New Roman"/>
          <w:bCs/>
          <w:sz w:val="17"/>
          <w:szCs w:val="17"/>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F3102">
        <w:rPr>
          <w:rFonts w:ascii="Times New Roman" w:hAnsi="Times New Roman" w:cs="Times New Roman"/>
          <w:bCs/>
          <w:sz w:val="17"/>
          <w:szCs w:val="17"/>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10.9. </w:t>
      </w:r>
      <w:proofErr w:type="gramStart"/>
      <w:r w:rsidRPr="00AF3102">
        <w:rPr>
          <w:rFonts w:ascii="Times New Roman" w:hAnsi="Times New Roman" w:cs="Times New Roman"/>
          <w:bCs/>
          <w:sz w:val="17"/>
          <w:szCs w:val="17"/>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F3102">
        <w:rPr>
          <w:rFonts w:ascii="Times New Roman" w:hAnsi="Times New Roman" w:cs="Times New Roman"/>
          <w:bCs/>
          <w:sz w:val="17"/>
          <w:szCs w:val="17"/>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10.10. Решение Поставщика  об одностороннем отказе от исполнения договора вступает в </w:t>
      </w:r>
      <w:proofErr w:type="gramStart"/>
      <w:r w:rsidRPr="00AF3102">
        <w:rPr>
          <w:rFonts w:ascii="Times New Roman" w:hAnsi="Times New Roman" w:cs="Times New Roman"/>
          <w:bCs/>
          <w:sz w:val="17"/>
          <w:szCs w:val="17"/>
        </w:rPr>
        <w:t>силу</w:t>
      </w:r>
      <w:proofErr w:type="gramEnd"/>
      <w:r w:rsidRPr="00AF3102">
        <w:rPr>
          <w:rFonts w:ascii="Times New Roman" w:hAnsi="Times New Roman" w:cs="Times New Roman"/>
          <w:bCs/>
          <w:sz w:val="17"/>
          <w:szCs w:val="17"/>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F3102">
        <w:rPr>
          <w:rFonts w:ascii="Times New Roman" w:hAnsi="Times New Roman" w:cs="Times New Roman"/>
          <w:bCs/>
          <w:sz w:val="17"/>
          <w:szCs w:val="17"/>
        </w:rPr>
        <w:t>решении</w:t>
      </w:r>
      <w:proofErr w:type="gramEnd"/>
      <w:r w:rsidRPr="00AF3102">
        <w:rPr>
          <w:rFonts w:ascii="Times New Roman" w:hAnsi="Times New Roman" w:cs="Times New Roman"/>
          <w:bCs/>
          <w:sz w:val="17"/>
          <w:szCs w:val="17"/>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r w:rsidRPr="00AF3102">
        <w:rPr>
          <w:rFonts w:ascii="Times New Roman" w:hAnsi="Times New Roman" w:cs="Times New Roman"/>
          <w:bCs/>
          <w:sz w:val="17"/>
          <w:szCs w:val="17"/>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3102" w:rsidRPr="00AF3102" w:rsidRDefault="00AF3102" w:rsidP="00AF3102">
      <w:pPr>
        <w:autoSpaceDE w:val="0"/>
        <w:autoSpaceDN w:val="0"/>
        <w:adjustRightInd w:val="0"/>
        <w:spacing w:after="0" w:line="240" w:lineRule="auto"/>
        <w:ind w:firstLine="360"/>
        <w:jc w:val="both"/>
        <w:rPr>
          <w:rFonts w:ascii="Times New Roman" w:hAnsi="Times New Roman" w:cs="Times New Roman"/>
          <w:bCs/>
          <w:sz w:val="17"/>
          <w:szCs w:val="17"/>
        </w:rPr>
      </w:pPr>
    </w:p>
    <w:p w:rsidR="00AF3102" w:rsidRPr="00AF3102" w:rsidRDefault="00AF3102" w:rsidP="00AF3102">
      <w:pPr>
        <w:pStyle w:val="2"/>
        <w:spacing w:after="0" w:line="240" w:lineRule="auto"/>
        <w:ind w:left="0"/>
        <w:jc w:val="center"/>
        <w:rPr>
          <w:rFonts w:ascii="Times New Roman" w:hAnsi="Times New Roman" w:cs="Times New Roman"/>
          <w:b/>
          <w:sz w:val="17"/>
          <w:szCs w:val="17"/>
        </w:rPr>
      </w:pPr>
      <w:bookmarkStart w:id="6" w:name="Par2"/>
      <w:bookmarkEnd w:id="6"/>
      <w:r w:rsidRPr="00AF3102">
        <w:rPr>
          <w:rFonts w:ascii="Times New Roman" w:hAnsi="Times New Roman" w:cs="Times New Roman"/>
          <w:b/>
          <w:sz w:val="17"/>
          <w:szCs w:val="17"/>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F3102" w:rsidRPr="00AF3102" w:rsidTr="006A2351">
        <w:tc>
          <w:tcPr>
            <w:tcW w:w="4923" w:type="dxa"/>
          </w:tcPr>
          <w:p w:rsidR="00AF3102" w:rsidRPr="00AF3102" w:rsidRDefault="00AF3102" w:rsidP="00AF3102">
            <w:pPr>
              <w:pStyle w:val="2"/>
              <w:spacing w:after="0" w:line="240" w:lineRule="auto"/>
              <w:ind w:left="0"/>
              <w:jc w:val="center"/>
              <w:rPr>
                <w:rFonts w:ascii="Times New Roman" w:hAnsi="Times New Roman" w:cs="Times New Roman"/>
                <w:b/>
                <w:sz w:val="17"/>
                <w:szCs w:val="17"/>
              </w:rPr>
            </w:pPr>
            <w:r w:rsidRPr="00AF3102">
              <w:rPr>
                <w:rFonts w:ascii="Times New Roman" w:hAnsi="Times New Roman" w:cs="Times New Roman"/>
                <w:b/>
                <w:sz w:val="17"/>
                <w:szCs w:val="17"/>
              </w:rPr>
              <w:t>Заказчик:</w:t>
            </w:r>
          </w:p>
          <w:p w:rsidR="00AF3102" w:rsidRPr="00AF3102" w:rsidRDefault="00AF3102" w:rsidP="00AF3102">
            <w:pPr>
              <w:spacing w:after="0" w:line="240" w:lineRule="auto"/>
              <w:jc w:val="both"/>
              <w:rPr>
                <w:rFonts w:ascii="Times New Roman" w:hAnsi="Times New Roman" w:cs="Times New Roman"/>
                <w:b/>
                <w:sz w:val="17"/>
                <w:szCs w:val="17"/>
              </w:rPr>
            </w:pPr>
            <w:r w:rsidRPr="00AF3102">
              <w:rPr>
                <w:rFonts w:ascii="Times New Roman" w:hAnsi="Times New Roman" w:cs="Times New Roman"/>
                <w:b/>
                <w:sz w:val="17"/>
                <w:szCs w:val="17"/>
              </w:rPr>
              <w:t xml:space="preserve">ФГБОУ </w:t>
            </w:r>
            <w:proofErr w:type="gramStart"/>
            <w:r w:rsidRPr="00AF3102">
              <w:rPr>
                <w:rFonts w:ascii="Times New Roman" w:hAnsi="Times New Roman" w:cs="Times New Roman"/>
                <w:b/>
                <w:sz w:val="17"/>
                <w:szCs w:val="17"/>
              </w:rPr>
              <w:t>ВО</w:t>
            </w:r>
            <w:proofErr w:type="gramEnd"/>
            <w:r w:rsidRPr="00AF3102">
              <w:rPr>
                <w:rFonts w:ascii="Times New Roman" w:hAnsi="Times New Roman" w:cs="Times New Roman"/>
                <w:b/>
                <w:sz w:val="17"/>
                <w:szCs w:val="17"/>
              </w:rPr>
              <w:t xml:space="preserve"> «Сибирский государственный университет путей сообщения» (СГУПС)</w:t>
            </w:r>
          </w:p>
          <w:p w:rsidR="00AF3102" w:rsidRPr="00AF3102" w:rsidRDefault="00AF3102" w:rsidP="00AF3102">
            <w:pPr>
              <w:spacing w:after="0" w:line="240" w:lineRule="auto"/>
              <w:rPr>
                <w:rFonts w:ascii="Times New Roman" w:hAnsi="Times New Roman" w:cs="Times New Roman"/>
                <w:sz w:val="17"/>
                <w:szCs w:val="17"/>
              </w:rPr>
            </w:pPr>
            <w:smartTag w:uri="urn:schemas-microsoft-com:office:smarttags" w:element="metricconverter">
              <w:smartTagPr>
                <w:attr w:name="ProductID" w:val="630049 г"/>
              </w:smartTagPr>
              <w:r w:rsidRPr="00AF3102">
                <w:rPr>
                  <w:rFonts w:ascii="Times New Roman" w:hAnsi="Times New Roman" w:cs="Times New Roman"/>
                  <w:sz w:val="17"/>
                  <w:szCs w:val="17"/>
                </w:rPr>
                <w:t>630049 г</w:t>
              </w:r>
            </w:smartTag>
            <w:proofErr w:type="gramStart"/>
            <w:r w:rsidRPr="00AF3102">
              <w:rPr>
                <w:rFonts w:ascii="Times New Roman" w:hAnsi="Times New Roman" w:cs="Times New Roman"/>
                <w:sz w:val="17"/>
                <w:szCs w:val="17"/>
              </w:rPr>
              <w:t>.Н</w:t>
            </w:r>
            <w:proofErr w:type="gramEnd"/>
            <w:r w:rsidRPr="00AF3102">
              <w:rPr>
                <w:rFonts w:ascii="Times New Roman" w:hAnsi="Times New Roman" w:cs="Times New Roman"/>
                <w:sz w:val="17"/>
                <w:szCs w:val="17"/>
              </w:rPr>
              <w:t xml:space="preserve">овосибирск,49 ул. Дуси Ковальчук д.191, </w:t>
            </w: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ИНН: 5402113155 КПП 540201001</w:t>
            </w: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ОГРН  1025401011680    ОКПО 01115969</w:t>
            </w: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Получатель: УФК по Новосибирской области (СГУПС л/с 20516Х38290)</w:t>
            </w: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БИК 045004001</w:t>
            </w: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 xml:space="preserve">Банк: СИБИРСКОЕ ГУ Банка России  </w:t>
            </w:r>
            <w:proofErr w:type="spellStart"/>
            <w:r w:rsidRPr="00AF3102">
              <w:rPr>
                <w:rFonts w:ascii="Times New Roman" w:hAnsi="Times New Roman" w:cs="Times New Roman"/>
                <w:sz w:val="17"/>
                <w:szCs w:val="17"/>
              </w:rPr>
              <w:t>г</w:t>
            </w:r>
            <w:proofErr w:type="gramStart"/>
            <w:r w:rsidRPr="00AF3102">
              <w:rPr>
                <w:rFonts w:ascii="Times New Roman" w:hAnsi="Times New Roman" w:cs="Times New Roman"/>
                <w:sz w:val="17"/>
                <w:szCs w:val="17"/>
              </w:rPr>
              <w:t>.Н</w:t>
            </w:r>
            <w:proofErr w:type="gramEnd"/>
            <w:r w:rsidRPr="00AF3102">
              <w:rPr>
                <w:rFonts w:ascii="Times New Roman" w:hAnsi="Times New Roman" w:cs="Times New Roman"/>
                <w:sz w:val="17"/>
                <w:szCs w:val="17"/>
              </w:rPr>
              <w:t>овосибирск</w:t>
            </w:r>
            <w:proofErr w:type="spellEnd"/>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Расчетный счет   40501810700042000002</w:t>
            </w:r>
          </w:p>
          <w:p w:rsidR="00AF3102" w:rsidRPr="00AF3102" w:rsidRDefault="00AF3102" w:rsidP="00AF3102">
            <w:pPr>
              <w:spacing w:after="0" w:line="240" w:lineRule="auto"/>
              <w:rPr>
                <w:rFonts w:ascii="Times New Roman" w:hAnsi="Times New Roman" w:cs="Times New Roman"/>
                <w:sz w:val="17"/>
                <w:szCs w:val="17"/>
              </w:rPr>
            </w:pPr>
          </w:p>
          <w:p w:rsidR="00AF3102" w:rsidRPr="00AF3102" w:rsidRDefault="00AF3102" w:rsidP="00AF3102">
            <w:pPr>
              <w:spacing w:after="0" w:line="240" w:lineRule="auto"/>
              <w:rPr>
                <w:rFonts w:ascii="Times New Roman" w:hAnsi="Times New Roman" w:cs="Times New Roman"/>
                <w:sz w:val="17"/>
                <w:szCs w:val="17"/>
              </w:rPr>
            </w:pPr>
          </w:p>
          <w:p w:rsidR="00AF3102" w:rsidRPr="00AF3102" w:rsidRDefault="00AF3102" w:rsidP="00AF3102">
            <w:pPr>
              <w:spacing w:after="0" w:line="240" w:lineRule="auto"/>
              <w:rPr>
                <w:rFonts w:ascii="Times New Roman" w:hAnsi="Times New Roman" w:cs="Times New Roman"/>
                <w:sz w:val="17"/>
                <w:szCs w:val="17"/>
              </w:rPr>
            </w:pPr>
            <w:r w:rsidRPr="00AF3102">
              <w:rPr>
                <w:rFonts w:ascii="Times New Roman" w:hAnsi="Times New Roman" w:cs="Times New Roman"/>
                <w:sz w:val="17"/>
                <w:szCs w:val="17"/>
              </w:rPr>
              <w:t>Проректор СГУПС</w:t>
            </w:r>
          </w:p>
          <w:p w:rsidR="00AF3102" w:rsidRPr="00AF3102" w:rsidRDefault="00AF3102" w:rsidP="00AF3102">
            <w:pPr>
              <w:spacing w:after="0" w:line="240" w:lineRule="auto"/>
              <w:rPr>
                <w:rFonts w:ascii="Times New Roman" w:hAnsi="Times New Roman" w:cs="Times New Roman"/>
                <w:sz w:val="17"/>
                <w:szCs w:val="17"/>
              </w:rPr>
            </w:pPr>
          </w:p>
          <w:p w:rsidR="00AF3102" w:rsidRPr="00AF3102" w:rsidRDefault="00AF3102" w:rsidP="00AF3102">
            <w:pPr>
              <w:pStyle w:val="2"/>
              <w:spacing w:after="0" w:line="240" w:lineRule="auto"/>
              <w:ind w:left="0"/>
              <w:rPr>
                <w:rFonts w:ascii="Times New Roman" w:hAnsi="Times New Roman" w:cs="Times New Roman"/>
                <w:sz w:val="17"/>
                <w:szCs w:val="17"/>
              </w:rPr>
            </w:pPr>
            <w:r w:rsidRPr="00AF3102">
              <w:rPr>
                <w:rFonts w:ascii="Times New Roman" w:hAnsi="Times New Roman" w:cs="Times New Roman"/>
                <w:sz w:val="17"/>
                <w:szCs w:val="17"/>
              </w:rPr>
              <w:t xml:space="preserve">________________ </w:t>
            </w:r>
            <w:proofErr w:type="spellStart"/>
            <w:r w:rsidRPr="00AF3102">
              <w:rPr>
                <w:rFonts w:ascii="Times New Roman" w:hAnsi="Times New Roman" w:cs="Times New Roman"/>
                <w:sz w:val="17"/>
                <w:szCs w:val="17"/>
              </w:rPr>
              <w:t>О.Ю.Васильев</w:t>
            </w:r>
            <w:proofErr w:type="spellEnd"/>
          </w:p>
        </w:tc>
        <w:tc>
          <w:tcPr>
            <w:tcW w:w="5040" w:type="dxa"/>
          </w:tcPr>
          <w:p w:rsidR="00AF3102" w:rsidRPr="00AF3102" w:rsidRDefault="00AF3102" w:rsidP="00AF3102">
            <w:pPr>
              <w:pStyle w:val="2"/>
              <w:spacing w:after="0" w:line="240" w:lineRule="auto"/>
              <w:ind w:left="0"/>
              <w:jc w:val="center"/>
              <w:rPr>
                <w:rFonts w:ascii="Times New Roman" w:hAnsi="Times New Roman" w:cs="Times New Roman"/>
                <w:b/>
                <w:sz w:val="17"/>
                <w:szCs w:val="17"/>
              </w:rPr>
            </w:pPr>
            <w:r w:rsidRPr="00AF3102">
              <w:rPr>
                <w:rFonts w:ascii="Times New Roman" w:hAnsi="Times New Roman" w:cs="Times New Roman"/>
                <w:b/>
                <w:sz w:val="17"/>
                <w:szCs w:val="17"/>
              </w:rPr>
              <w:t>Поставщик:</w:t>
            </w:r>
          </w:p>
          <w:p w:rsidR="00AF3102" w:rsidRPr="00AF3102" w:rsidRDefault="00AF3102" w:rsidP="00AF3102">
            <w:pPr>
              <w:pStyle w:val="2"/>
              <w:spacing w:after="0" w:line="240" w:lineRule="auto"/>
              <w:ind w:left="0"/>
              <w:jc w:val="both"/>
              <w:rPr>
                <w:rFonts w:ascii="Times New Roman" w:hAnsi="Times New Roman" w:cs="Times New Roman"/>
                <w:sz w:val="17"/>
                <w:szCs w:val="17"/>
              </w:rPr>
            </w:pPr>
          </w:p>
        </w:tc>
      </w:tr>
    </w:tbl>
    <w:p w:rsidR="00576DFC" w:rsidRPr="00576DFC" w:rsidRDefault="00576DFC" w:rsidP="00576DFC"/>
    <w:sectPr w:rsidR="00576DFC" w:rsidRPr="00576DFC"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2">
    <w:nsid w:val="5AB474AD"/>
    <w:multiLevelType w:val="hybridMultilevel"/>
    <w:tmpl w:val="A85C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3"/>
  </w:num>
  <w:num w:numId="11">
    <w:abstractNumId w:val="1"/>
  </w:num>
  <w:num w:numId="12">
    <w:abstractNumId w:val="4"/>
  </w:num>
  <w:num w:numId="13">
    <w:abstractNumId w:val="11"/>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95B9B"/>
    <w:rsid w:val="000A0459"/>
    <w:rsid w:val="000A757E"/>
    <w:rsid w:val="000B7DB6"/>
    <w:rsid w:val="00114740"/>
    <w:rsid w:val="001173D2"/>
    <w:rsid w:val="001271A2"/>
    <w:rsid w:val="001328BD"/>
    <w:rsid w:val="00136B72"/>
    <w:rsid w:val="00140E9D"/>
    <w:rsid w:val="001433F3"/>
    <w:rsid w:val="0014728E"/>
    <w:rsid w:val="001608A6"/>
    <w:rsid w:val="001620B2"/>
    <w:rsid w:val="00163C92"/>
    <w:rsid w:val="0017001D"/>
    <w:rsid w:val="00196E69"/>
    <w:rsid w:val="00197C25"/>
    <w:rsid w:val="001A65F0"/>
    <w:rsid w:val="001B5A6C"/>
    <w:rsid w:val="001C0E38"/>
    <w:rsid w:val="001D5799"/>
    <w:rsid w:val="001E0704"/>
    <w:rsid w:val="001E0765"/>
    <w:rsid w:val="001E3348"/>
    <w:rsid w:val="001F3C3C"/>
    <w:rsid w:val="00216E0F"/>
    <w:rsid w:val="0021770D"/>
    <w:rsid w:val="0022085F"/>
    <w:rsid w:val="0024254D"/>
    <w:rsid w:val="0024659D"/>
    <w:rsid w:val="0024722E"/>
    <w:rsid w:val="00247846"/>
    <w:rsid w:val="00247AA3"/>
    <w:rsid w:val="00263D72"/>
    <w:rsid w:val="00270376"/>
    <w:rsid w:val="00274461"/>
    <w:rsid w:val="0027631A"/>
    <w:rsid w:val="00297716"/>
    <w:rsid w:val="002A3837"/>
    <w:rsid w:val="002B62D4"/>
    <w:rsid w:val="002B7D1A"/>
    <w:rsid w:val="002D07EB"/>
    <w:rsid w:val="002D20CF"/>
    <w:rsid w:val="00320F24"/>
    <w:rsid w:val="00322237"/>
    <w:rsid w:val="00325EDA"/>
    <w:rsid w:val="003265E4"/>
    <w:rsid w:val="00331CD5"/>
    <w:rsid w:val="0034220A"/>
    <w:rsid w:val="003451D0"/>
    <w:rsid w:val="003473CE"/>
    <w:rsid w:val="00371F2E"/>
    <w:rsid w:val="00397A8C"/>
    <w:rsid w:val="003B20BA"/>
    <w:rsid w:val="003E5DE0"/>
    <w:rsid w:val="003F21B2"/>
    <w:rsid w:val="003F3165"/>
    <w:rsid w:val="003F728C"/>
    <w:rsid w:val="00400097"/>
    <w:rsid w:val="00402D9B"/>
    <w:rsid w:val="0040693C"/>
    <w:rsid w:val="00421114"/>
    <w:rsid w:val="004379AA"/>
    <w:rsid w:val="00445CA9"/>
    <w:rsid w:val="00465FA9"/>
    <w:rsid w:val="00481200"/>
    <w:rsid w:val="004A6958"/>
    <w:rsid w:val="004E695C"/>
    <w:rsid w:val="004F26AE"/>
    <w:rsid w:val="00514485"/>
    <w:rsid w:val="0051605C"/>
    <w:rsid w:val="005279D0"/>
    <w:rsid w:val="00532199"/>
    <w:rsid w:val="00550B91"/>
    <w:rsid w:val="005540CF"/>
    <w:rsid w:val="005579A5"/>
    <w:rsid w:val="005637C8"/>
    <w:rsid w:val="00573E74"/>
    <w:rsid w:val="00576DFC"/>
    <w:rsid w:val="005951BF"/>
    <w:rsid w:val="005A778D"/>
    <w:rsid w:val="005B69B6"/>
    <w:rsid w:val="005D1CC0"/>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91A64"/>
    <w:rsid w:val="006C6D36"/>
    <w:rsid w:val="006D4ED9"/>
    <w:rsid w:val="007212C7"/>
    <w:rsid w:val="007217CA"/>
    <w:rsid w:val="00734D8A"/>
    <w:rsid w:val="00734EBC"/>
    <w:rsid w:val="0075076E"/>
    <w:rsid w:val="00762FCA"/>
    <w:rsid w:val="00765560"/>
    <w:rsid w:val="00784753"/>
    <w:rsid w:val="00786E0B"/>
    <w:rsid w:val="007B1CA7"/>
    <w:rsid w:val="007D01CD"/>
    <w:rsid w:val="007E008A"/>
    <w:rsid w:val="007E13FA"/>
    <w:rsid w:val="007F48FA"/>
    <w:rsid w:val="007F67FB"/>
    <w:rsid w:val="007F769D"/>
    <w:rsid w:val="008064E8"/>
    <w:rsid w:val="008138A8"/>
    <w:rsid w:val="008313DC"/>
    <w:rsid w:val="00833C28"/>
    <w:rsid w:val="00841C72"/>
    <w:rsid w:val="00855481"/>
    <w:rsid w:val="00870DDC"/>
    <w:rsid w:val="00877A6C"/>
    <w:rsid w:val="00882536"/>
    <w:rsid w:val="008847F9"/>
    <w:rsid w:val="008965BB"/>
    <w:rsid w:val="008C1AAE"/>
    <w:rsid w:val="008C3C58"/>
    <w:rsid w:val="00901867"/>
    <w:rsid w:val="00917424"/>
    <w:rsid w:val="009207C7"/>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814DE"/>
    <w:rsid w:val="00A868C8"/>
    <w:rsid w:val="00AA2866"/>
    <w:rsid w:val="00AA718D"/>
    <w:rsid w:val="00AB4CFE"/>
    <w:rsid w:val="00AD3E7C"/>
    <w:rsid w:val="00AD62C9"/>
    <w:rsid w:val="00AD6F5B"/>
    <w:rsid w:val="00AE15E9"/>
    <w:rsid w:val="00AF3102"/>
    <w:rsid w:val="00AF7F4E"/>
    <w:rsid w:val="00B01636"/>
    <w:rsid w:val="00B02AFF"/>
    <w:rsid w:val="00B0446C"/>
    <w:rsid w:val="00B05EC7"/>
    <w:rsid w:val="00B1058C"/>
    <w:rsid w:val="00B261D8"/>
    <w:rsid w:val="00B355A2"/>
    <w:rsid w:val="00B44E39"/>
    <w:rsid w:val="00B45F0E"/>
    <w:rsid w:val="00B67292"/>
    <w:rsid w:val="00B75356"/>
    <w:rsid w:val="00B81236"/>
    <w:rsid w:val="00B850E7"/>
    <w:rsid w:val="00BA06D8"/>
    <w:rsid w:val="00BA663E"/>
    <w:rsid w:val="00BB6954"/>
    <w:rsid w:val="00BD2BD7"/>
    <w:rsid w:val="00BF1C36"/>
    <w:rsid w:val="00C123EC"/>
    <w:rsid w:val="00C62B8A"/>
    <w:rsid w:val="00C70540"/>
    <w:rsid w:val="00C74A03"/>
    <w:rsid w:val="00C87DDF"/>
    <w:rsid w:val="00CA2A0E"/>
    <w:rsid w:val="00CA377D"/>
    <w:rsid w:val="00CC068E"/>
    <w:rsid w:val="00CC55DE"/>
    <w:rsid w:val="00CC7EC9"/>
    <w:rsid w:val="00CF1617"/>
    <w:rsid w:val="00CF6A76"/>
    <w:rsid w:val="00D00F0B"/>
    <w:rsid w:val="00D07860"/>
    <w:rsid w:val="00D67AFB"/>
    <w:rsid w:val="00D82C58"/>
    <w:rsid w:val="00D82DFD"/>
    <w:rsid w:val="00D970EA"/>
    <w:rsid w:val="00DA0F8D"/>
    <w:rsid w:val="00DC0D9D"/>
    <w:rsid w:val="00DF150F"/>
    <w:rsid w:val="00DF2312"/>
    <w:rsid w:val="00DF7844"/>
    <w:rsid w:val="00E20D78"/>
    <w:rsid w:val="00E30312"/>
    <w:rsid w:val="00E3230D"/>
    <w:rsid w:val="00E37C2E"/>
    <w:rsid w:val="00E54274"/>
    <w:rsid w:val="00E55541"/>
    <w:rsid w:val="00E57EC5"/>
    <w:rsid w:val="00E70D3B"/>
    <w:rsid w:val="00E77045"/>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C6C4B"/>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uiPriority w:val="59"/>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FC6C4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C6C4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8">
    <w:name w:val="xl88"/>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9">
    <w:name w:val="xl89"/>
    <w:basedOn w:val="a"/>
    <w:rsid w:val="00FC6C4B"/>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0">
    <w:name w:val="xl90"/>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1">
    <w:name w:val="xl91"/>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2">
    <w:name w:val="xl92"/>
    <w:basedOn w:val="a"/>
    <w:rsid w:val="00FC6C4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a"/>
    <w:rsid w:val="00FC6C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a"/>
    <w:rsid w:val="00FC6C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FC6C4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8">
    <w:name w:val="xl98"/>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
    <w:rsid w:val="00FC6C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31343274">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299066911">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360623490">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460026308">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 w:id="20948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5030-8ADC-4FE4-AF69-30627F31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2017-05-05T04:01:00Z</cp:lastPrinted>
  <dcterms:created xsi:type="dcterms:W3CDTF">2018-10-30T04:41:00Z</dcterms:created>
  <dcterms:modified xsi:type="dcterms:W3CDTF">2018-10-30T04:57:00Z</dcterms:modified>
</cp:coreProperties>
</file>