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045" w:rsidRPr="00E77045" w:rsidRDefault="00E77045" w:rsidP="00E77045">
      <w:pPr>
        <w:spacing w:after="0" w:line="240" w:lineRule="auto"/>
        <w:jc w:val="both"/>
        <w:rPr>
          <w:rFonts w:ascii="Times New Roman" w:eastAsia="Times New Roman" w:hAnsi="Times New Roman" w:cs="Times New Roman"/>
          <w:b/>
          <w:sz w:val="18"/>
          <w:szCs w:val="18"/>
        </w:rPr>
      </w:pPr>
      <w:r w:rsidRPr="00E77045">
        <w:rPr>
          <w:rFonts w:ascii="Times New Roman" w:eastAsia="Times New Roman" w:hAnsi="Times New Roman" w:cs="Times New Roman"/>
          <w:b/>
          <w:sz w:val="18"/>
          <w:szCs w:val="18"/>
        </w:rPr>
        <w:t>Приложения:</w:t>
      </w:r>
    </w:p>
    <w:p w:rsidR="00FF01C5" w:rsidRPr="00FF01C5" w:rsidRDefault="00FF01C5" w:rsidP="00FF01C5">
      <w:pPr>
        <w:spacing w:after="0" w:line="240" w:lineRule="auto"/>
        <w:jc w:val="both"/>
        <w:rPr>
          <w:rFonts w:ascii="Times New Roman" w:eastAsia="Times New Roman" w:hAnsi="Times New Roman" w:cs="Times New Roman"/>
          <w:sz w:val="18"/>
          <w:szCs w:val="18"/>
        </w:rPr>
      </w:pPr>
      <w:r w:rsidRPr="00FF01C5">
        <w:rPr>
          <w:rFonts w:ascii="Times New Roman" w:eastAsia="Times New Roman" w:hAnsi="Times New Roman" w:cs="Times New Roman"/>
          <w:sz w:val="18"/>
          <w:szCs w:val="18"/>
        </w:rPr>
        <w:t>1.Техническое задание;</w:t>
      </w:r>
    </w:p>
    <w:p w:rsidR="00FF01C5" w:rsidRPr="00FF01C5" w:rsidRDefault="00FF01C5" w:rsidP="00FF01C5">
      <w:pPr>
        <w:spacing w:after="0" w:line="240" w:lineRule="auto"/>
        <w:jc w:val="both"/>
        <w:rPr>
          <w:rFonts w:ascii="Times New Roman" w:eastAsia="Times New Roman" w:hAnsi="Times New Roman" w:cs="Times New Roman"/>
          <w:sz w:val="18"/>
          <w:szCs w:val="18"/>
        </w:rPr>
      </w:pPr>
      <w:r w:rsidRPr="00FF01C5">
        <w:rPr>
          <w:rFonts w:ascii="Times New Roman" w:eastAsia="Times New Roman" w:hAnsi="Times New Roman" w:cs="Times New Roman"/>
          <w:sz w:val="18"/>
          <w:szCs w:val="18"/>
        </w:rPr>
        <w:t>2. Обоснование начальной максимальной цены контракта;</w:t>
      </w:r>
    </w:p>
    <w:p w:rsidR="00FF01C5" w:rsidRPr="00FF01C5" w:rsidRDefault="00FF01C5" w:rsidP="00FF01C5">
      <w:pPr>
        <w:spacing w:after="0" w:line="240" w:lineRule="auto"/>
        <w:jc w:val="both"/>
        <w:rPr>
          <w:rFonts w:ascii="Times New Roman" w:eastAsia="Times New Roman" w:hAnsi="Times New Roman" w:cs="Times New Roman"/>
          <w:sz w:val="18"/>
          <w:szCs w:val="18"/>
        </w:rPr>
      </w:pPr>
      <w:r w:rsidRPr="00FF01C5">
        <w:rPr>
          <w:rFonts w:ascii="Times New Roman" w:eastAsia="Times New Roman" w:hAnsi="Times New Roman" w:cs="Times New Roman"/>
          <w:sz w:val="18"/>
          <w:szCs w:val="18"/>
        </w:rPr>
        <w:t>3.Проект Гражданско-правового договора.</w:t>
      </w:r>
    </w:p>
    <w:p w:rsidR="00E77045" w:rsidRPr="00E77045" w:rsidRDefault="00E77045" w:rsidP="00E77045">
      <w:pPr>
        <w:spacing w:after="0" w:line="240" w:lineRule="auto"/>
        <w:jc w:val="both"/>
        <w:rPr>
          <w:rFonts w:ascii="Times New Roman" w:eastAsia="Times New Roman" w:hAnsi="Times New Roman" w:cs="Times New Roman"/>
          <w:sz w:val="18"/>
          <w:szCs w:val="18"/>
        </w:rPr>
      </w:pPr>
    </w:p>
    <w:p w:rsidR="008C1AAE" w:rsidRDefault="00FF01C5" w:rsidP="00EF070E">
      <w:pPr>
        <w:widowControl w:val="0"/>
        <w:autoSpaceDE w:val="0"/>
        <w:autoSpaceDN w:val="0"/>
        <w:adjustRightInd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r w:rsidR="005579A5" w:rsidRPr="00EF070E">
        <w:rPr>
          <w:rFonts w:ascii="Times New Roman" w:eastAsia="Times New Roman" w:hAnsi="Times New Roman" w:cs="Times New Roman"/>
          <w:b/>
          <w:sz w:val="20"/>
          <w:szCs w:val="20"/>
        </w:rPr>
        <w:t>.Техническое задание</w:t>
      </w:r>
      <w:r w:rsidR="008C1AAE">
        <w:rPr>
          <w:rFonts w:ascii="Times New Roman" w:eastAsia="Times New Roman" w:hAnsi="Times New Roman" w:cs="Times New Roman"/>
          <w:b/>
          <w:sz w:val="20"/>
          <w:szCs w:val="20"/>
        </w:rPr>
        <w:t xml:space="preserve">: </w:t>
      </w:r>
    </w:p>
    <w:p w:rsidR="00671174" w:rsidRDefault="00671174" w:rsidP="00D01D2B">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 xml:space="preserve">Поставка </w:t>
      </w:r>
      <w:r w:rsidR="00D01D2B">
        <w:rPr>
          <w:rFonts w:ascii="Times New Roman" w:hAnsi="Times New Roman" w:cs="Times New Roman"/>
          <w:b/>
          <w:sz w:val="18"/>
          <w:szCs w:val="18"/>
        </w:rPr>
        <w:t>кварцевого песка</w:t>
      </w:r>
    </w:p>
    <w:p w:rsidR="00D01D2B" w:rsidRPr="002637FD" w:rsidRDefault="00D01D2B" w:rsidP="00D01D2B">
      <w:pPr>
        <w:spacing w:after="0" w:line="240" w:lineRule="auto"/>
        <w:jc w:val="center"/>
        <w:rPr>
          <w:rFonts w:ascii="Times New Roman" w:eastAsia="Calibri" w:hAnsi="Times New Roman" w:cs="Times New Roman"/>
          <w:sz w:val="18"/>
          <w:szCs w:val="18"/>
          <w:lang w:eastAsia="en-US"/>
        </w:rPr>
      </w:pPr>
    </w:p>
    <w:p w:rsidR="00671174" w:rsidRDefault="00D01D2B" w:rsidP="00671174">
      <w:pPr>
        <w:spacing w:after="0" w:line="240" w:lineRule="auto"/>
        <w:rPr>
          <w:rFonts w:ascii="Times New Roman" w:hAnsi="Times New Roman" w:cs="Times New Roman"/>
          <w:b/>
          <w:sz w:val="18"/>
          <w:szCs w:val="18"/>
        </w:rPr>
      </w:pPr>
      <w:r>
        <w:rPr>
          <w:rFonts w:ascii="Times New Roman" w:hAnsi="Times New Roman" w:cs="Times New Roman"/>
          <w:b/>
          <w:sz w:val="18"/>
          <w:szCs w:val="18"/>
        </w:rPr>
        <w:t xml:space="preserve">Песок кварцевый фракционированный </w:t>
      </w:r>
      <w:r w:rsidR="00671174" w:rsidRPr="00671174">
        <w:rPr>
          <w:rFonts w:ascii="Times New Roman" w:hAnsi="Times New Roman" w:cs="Times New Roman"/>
          <w:b/>
          <w:sz w:val="18"/>
          <w:szCs w:val="18"/>
        </w:rPr>
        <w:t xml:space="preserve"> – </w:t>
      </w:r>
      <w:r>
        <w:rPr>
          <w:rFonts w:ascii="Times New Roman" w:hAnsi="Times New Roman" w:cs="Times New Roman"/>
          <w:b/>
          <w:sz w:val="18"/>
          <w:szCs w:val="18"/>
        </w:rPr>
        <w:t>15</w:t>
      </w:r>
      <w:r w:rsidR="00671174">
        <w:rPr>
          <w:rFonts w:ascii="Times New Roman" w:hAnsi="Times New Roman" w:cs="Times New Roman"/>
          <w:b/>
          <w:sz w:val="18"/>
          <w:szCs w:val="18"/>
        </w:rPr>
        <w:t> 000 кг.</w:t>
      </w:r>
    </w:p>
    <w:p w:rsidR="00CD3C99" w:rsidRPr="00CD3C99" w:rsidRDefault="00CD3C99" w:rsidP="00CD3C99">
      <w:pPr>
        <w:spacing w:after="0" w:line="240" w:lineRule="auto"/>
        <w:rPr>
          <w:rFonts w:ascii="Times New Roman" w:hAnsi="Times New Roman" w:cs="Times New Roman"/>
          <w:sz w:val="18"/>
          <w:szCs w:val="18"/>
        </w:rPr>
      </w:pPr>
      <w:r w:rsidRPr="00CD3C99">
        <w:rPr>
          <w:rFonts w:ascii="Times New Roman" w:hAnsi="Times New Roman" w:cs="Times New Roman"/>
          <w:sz w:val="18"/>
          <w:szCs w:val="18"/>
        </w:rPr>
        <w:t xml:space="preserve">Фракция должна быть </w:t>
      </w:r>
      <w:r>
        <w:rPr>
          <w:rFonts w:ascii="Times New Roman" w:hAnsi="Times New Roman" w:cs="Times New Roman"/>
          <w:sz w:val="18"/>
          <w:szCs w:val="18"/>
        </w:rPr>
        <w:t>в пределах</w:t>
      </w:r>
      <w:r w:rsidRPr="00CD3C99">
        <w:rPr>
          <w:rFonts w:ascii="Times New Roman" w:hAnsi="Times New Roman" w:cs="Times New Roman"/>
          <w:sz w:val="18"/>
          <w:szCs w:val="18"/>
        </w:rPr>
        <w:t xml:space="preserve"> 0,</w:t>
      </w:r>
      <w:r>
        <w:rPr>
          <w:rFonts w:ascii="Times New Roman" w:hAnsi="Times New Roman" w:cs="Times New Roman"/>
          <w:sz w:val="18"/>
          <w:szCs w:val="18"/>
        </w:rPr>
        <w:t xml:space="preserve">16 – </w:t>
      </w:r>
      <w:r w:rsidRPr="00CD3C99">
        <w:rPr>
          <w:rFonts w:ascii="Times New Roman" w:hAnsi="Times New Roman" w:cs="Times New Roman"/>
          <w:sz w:val="18"/>
          <w:szCs w:val="18"/>
        </w:rPr>
        <w:t>0,6</w:t>
      </w:r>
      <w:r>
        <w:rPr>
          <w:rFonts w:ascii="Times New Roman" w:hAnsi="Times New Roman" w:cs="Times New Roman"/>
          <w:sz w:val="18"/>
          <w:szCs w:val="18"/>
        </w:rPr>
        <w:t>3</w:t>
      </w:r>
      <w:r w:rsidRPr="00CD3C99">
        <w:rPr>
          <w:rFonts w:ascii="Times New Roman" w:hAnsi="Times New Roman" w:cs="Times New Roman"/>
          <w:sz w:val="18"/>
          <w:szCs w:val="18"/>
        </w:rPr>
        <w:t xml:space="preserve"> мм</w:t>
      </w:r>
      <w:proofErr w:type="gramStart"/>
      <w:r w:rsidRPr="00CD3C99">
        <w:rPr>
          <w:rFonts w:ascii="Times New Roman" w:hAnsi="Times New Roman" w:cs="Times New Roman"/>
          <w:sz w:val="18"/>
          <w:szCs w:val="18"/>
        </w:rPr>
        <w:t>.</w:t>
      </w:r>
      <w:proofErr w:type="gramEnd"/>
      <w:r w:rsidRPr="00CD3C99">
        <w:rPr>
          <w:rFonts w:ascii="Times New Roman" w:hAnsi="Times New Roman" w:cs="Times New Roman"/>
          <w:sz w:val="18"/>
          <w:szCs w:val="18"/>
        </w:rPr>
        <w:t xml:space="preserve"> </w:t>
      </w:r>
      <w:r>
        <w:rPr>
          <w:rFonts w:ascii="Times New Roman" w:hAnsi="Times New Roman" w:cs="Times New Roman"/>
          <w:sz w:val="18"/>
          <w:szCs w:val="18"/>
        </w:rPr>
        <w:t>(</w:t>
      </w:r>
      <w:proofErr w:type="gramStart"/>
      <w:r>
        <w:rPr>
          <w:rFonts w:ascii="Times New Roman" w:hAnsi="Times New Roman" w:cs="Times New Roman"/>
          <w:sz w:val="18"/>
          <w:szCs w:val="18"/>
        </w:rPr>
        <w:t>д</w:t>
      </w:r>
      <w:proofErr w:type="gramEnd"/>
      <w:r w:rsidRPr="00CD3C99">
        <w:rPr>
          <w:rFonts w:ascii="Times New Roman" w:hAnsi="Times New Roman" w:cs="Times New Roman"/>
          <w:sz w:val="18"/>
          <w:szCs w:val="18"/>
        </w:rPr>
        <w:t xml:space="preserve">олжен соответствовать ГОСТ  8736-2014 Песок для строительных работ. </w:t>
      </w:r>
      <w:proofErr w:type="gramStart"/>
      <w:r w:rsidRPr="00CD3C99">
        <w:rPr>
          <w:rFonts w:ascii="Times New Roman" w:hAnsi="Times New Roman" w:cs="Times New Roman"/>
          <w:sz w:val="18"/>
          <w:szCs w:val="18"/>
        </w:rPr>
        <w:t>Технические условия с поправкой</w:t>
      </w:r>
      <w:r>
        <w:rPr>
          <w:rFonts w:ascii="Times New Roman" w:hAnsi="Times New Roman" w:cs="Times New Roman"/>
          <w:sz w:val="18"/>
          <w:szCs w:val="18"/>
        </w:rPr>
        <w:t>).</w:t>
      </w:r>
      <w:proofErr w:type="gramEnd"/>
    </w:p>
    <w:p w:rsidR="00CD3C99" w:rsidRPr="00CD3C99" w:rsidRDefault="00CD3C99" w:rsidP="00CD3C99">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Эффективная удельная активность природных радионуклидов в песке должна </w:t>
      </w:r>
      <w:proofErr w:type="gramStart"/>
      <w:r>
        <w:rPr>
          <w:rFonts w:ascii="Times New Roman" w:hAnsi="Times New Roman" w:cs="Times New Roman"/>
          <w:sz w:val="18"/>
          <w:szCs w:val="18"/>
        </w:rPr>
        <w:t>относится</w:t>
      </w:r>
      <w:proofErr w:type="gramEnd"/>
      <w:r>
        <w:rPr>
          <w:rFonts w:ascii="Times New Roman" w:hAnsi="Times New Roman" w:cs="Times New Roman"/>
          <w:sz w:val="18"/>
          <w:szCs w:val="18"/>
        </w:rPr>
        <w:t xml:space="preserve"> </w:t>
      </w:r>
      <w:r w:rsidRPr="00CD3C99">
        <w:rPr>
          <w:rFonts w:ascii="Times New Roman" w:hAnsi="Times New Roman" w:cs="Times New Roman"/>
          <w:sz w:val="18"/>
          <w:szCs w:val="18"/>
        </w:rPr>
        <w:t xml:space="preserve">к первому классу в соответствии с п. 5.3.4. </w:t>
      </w:r>
      <w:proofErr w:type="spellStart"/>
      <w:r w:rsidRPr="00CD3C99">
        <w:rPr>
          <w:rFonts w:ascii="Times New Roman" w:hAnsi="Times New Roman" w:cs="Times New Roman"/>
          <w:sz w:val="18"/>
          <w:szCs w:val="18"/>
        </w:rPr>
        <w:t>СанПин</w:t>
      </w:r>
      <w:proofErr w:type="spellEnd"/>
      <w:r w:rsidRPr="00CD3C99">
        <w:rPr>
          <w:rFonts w:ascii="Times New Roman" w:hAnsi="Times New Roman" w:cs="Times New Roman"/>
          <w:sz w:val="18"/>
          <w:szCs w:val="18"/>
        </w:rPr>
        <w:t xml:space="preserve"> 2.6.1.2523-09 «Нормы радиационной безопасности (НРБ-99/2009)» </w:t>
      </w:r>
    </w:p>
    <w:p w:rsidR="00A654FC" w:rsidRDefault="00A654FC" w:rsidP="00BB3164">
      <w:pPr>
        <w:spacing w:after="0" w:line="240" w:lineRule="auto"/>
        <w:rPr>
          <w:rFonts w:ascii="Times New Roman" w:hAnsi="Times New Roman" w:cs="Times New Roman"/>
          <w:b/>
          <w:sz w:val="18"/>
          <w:szCs w:val="18"/>
        </w:rPr>
      </w:pPr>
    </w:p>
    <w:p w:rsidR="00F75875" w:rsidRPr="00FF01C5" w:rsidRDefault="00F75875" w:rsidP="00FF01C5">
      <w:pPr>
        <w:pStyle w:val="ab"/>
        <w:numPr>
          <w:ilvl w:val="0"/>
          <w:numId w:val="22"/>
        </w:numPr>
        <w:spacing w:after="0" w:line="240" w:lineRule="auto"/>
        <w:ind w:left="426" w:hanging="426"/>
        <w:jc w:val="center"/>
        <w:rPr>
          <w:rFonts w:ascii="Times New Roman" w:hAnsi="Times New Roman"/>
          <w:b/>
          <w:bCs/>
          <w:sz w:val="20"/>
          <w:szCs w:val="20"/>
        </w:rPr>
      </w:pPr>
      <w:r w:rsidRPr="00FF01C5">
        <w:rPr>
          <w:rFonts w:ascii="Times New Roman" w:hAnsi="Times New Roman"/>
          <w:b/>
          <w:bCs/>
          <w:sz w:val="20"/>
          <w:szCs w:val="20"/>
        </w:rPr>
        <w:t>Обоснование начальной (максимальной) цены контракта при осуществлении закупок в соответствии с  Федеральным законом от 05.04.2013г. №44-ФЗ</w:t>
      </w:r>
    </w:p>
    <w:p w:rsidR="00B0446C" w:rsidRPr="00EF070E" w:rsidRDefault="00B0446C" w:rsidP="00EF070E">
      <w:pPr>
        <w:spacing w:after="0" w:line="240" w:lineRule="auto"/>
        <w:jc w:val="center"/>
        <w:rPr>
          <w:rFonts w:ascii="Times New Roman" w:hAnsi="Times New Roman" w:cs="Times New Roman"/>
          <w:bCs/>
          <w:sz w:val="20"/>
          <w:szCs w:val="20"/>
        </w:rPr>
        <w:sectPr w:rsidR="00B0446C" w:rsidRPr="00EF070E" w:rsidSect="00E20D78">
          <w:type w:val="continuous"/>
          <w:pgSz w:w="11906" w:h="16838"/>
          <w:pgMar w:top="567" w:right="566" w:bottom="567" w:left="1134" w:header="708" w:footer="708" w:gutter="0"/>
          <w:cols w:space="708"/>
          <w:docGrid w:linePitch="360"/>
        </w:sectPr>
      </w:pPr>
    </w:p>
    <w:p w:rsidR="002B7D1A" w:rsidRPr="00EF070E" w:rsidRDefault="002B7D1A" w:rsidP="00EF070E">
      <w:pPr>
        <w:spacing w:after="0" w:line="240" w:lineRule="auto"/>
        <w:jc w:val="center"/>
        <w:rPr>
          <w:rFonts w:ascii="Times New Roman" w:hAnsi="Times New Roman" w:cs="Times New Roman"/>
          <w:bCs/>
          <w:sz w:val="20"/>
          <w:szCs w:val="20"/>
        </w:rPr>
      </w:pPr>
      <w:r w:rsidRPr="00EF070E">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2B7D1A" w:rsidRPr="00EF070E" w:rsidRDefault="002B7D1A" w:rsidP="00EF070E">
      <w:pPr>
        <w:spacing w:after="0" w:line="240" w:lineRule="auto"/>
        <w:jc w:val="center"/>
        <w:rPr>
          <w:rFonts w:ascii="Times New Roman" w:hAnsi="Times New Roman" w:cs="Times New Roman"/>
          <w:bCs/>
          <w:sz w:val="20"/>
          <w:szCs w:val="20"/>
        </w:rPr>
      </w:pPr>
      <w:r w:rsidRPr="00EF070E">
        <w:rPr>
          <w:rFonts w:ascii="Times New Roman" w:hAnsi="Times New Roman" w:cs="Times New Roman"/>
          <w:bCs/>
          <w:sz w:val="20"/>
          <w:szCs w:val="20"/>
        </w:rPr>
        <w:t>«Сибирский государственный университет путей сообщения» (СГУПС)</w:t>
      </w:r>
    </w:p>
    <w:p w:rsidR="002B7D1A" w:rsidRPr="00EF070E" w:rsidRDefault="002B7D1A" w:rsidP="00EF070E">
      <w:pPr>
        <w:spacing w:after="0" w:line="240" w:lineRule="auto"/>
        <w:jc w:val="center"/>
        <w:rPr>
          <w:rFonts w:ascii="Times New Roman" w:hAnsi="Times New Roman" w:cs="Times New Roman"/>
          <w:b/>
          <w:bCs/>
          <w:sz w:val="20"/>
          <w:szCs w:val="20"/>
        </w:rPr>
      </w:pPr>
    </w:p>
    <w:p w:rsidR="00671174" w:rsidRDefault="00671174" w:rsidP="0097336F">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 xml:space="preserve">Поставка </w:t>
      </w:r>
      <w:r w:rsidR="00D01D2B">
        <w:rPr>
          <w:rFonts w:ascii="Times New Roman" w:hAnsi="Times New Roman" w:cs="Times New Roman"/>
          <w:b/>
          <w:sz w:val="18"/>
          <w:szCs w:val="18"/>
        </w:rPr>
        <w:t>кварцевого песка</w:t>
      </w:r>
    </w:p>
    <w:tbl>
      <w:tblPr>
        <w:tblW w:w="1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80"/>
        <w:gridCol w:w="4253"/>
        <w:gridCol w:w="4252"/>
      </w:tblGrid>
      <w:tr w:rsidR="00F71993" w:rsidRPr="00EF070E" w:rsidTr="00CD3C99">
        <w:tc>
          <w:tcPr>
            <w:tcW w:w="2580" w:type="dxa"/>
          </w:tcPr>
          <w:p w:rsidR="00F71993" w:rsidRPr="00EF070E" w:rsidRDefault="00F71993" w:rsidP="00263D72">
            <w:pPr>
              <w:spacing w:after="0" w:line="240" w:lineRule="auto"/>
              <w:jc w:val="both"/>
              <w:rPr>
                <w:rFonts w:ascii="Times New Roman" w:hAnsi="Times New Roman" w:cs="Times New Roman"/>
                <w:b/>
                <w:bCs/>
                <w:sz w:val="20"/>
                <w:szCs w:val="20"/>
              </w:rPr>
            </w:pPr>
            <w:r w:rsidRPr="00EF070E">
              <w:rPr>
                <w:rFonts w:ascii="Times New Roman" w:hAnsi="Times New Roman" w:cs="Times New Roman"/>
                <w:b/>
                <w:bCs/>
                <w:sz w:val="20"/>
                <w:szCs w:val="20"/>
              </w:rPr>
              <w:t>Основные характеристики объекта закупки</w:t>
            </w:r>
          </w:p>
        </w:tc>
        <w:tc>
          <w:tcPr>
            <w:tcW w:w="8505" w:type="dxa"/>
            <w:gridSpan w:val="2"/>
          </w:tcPr>
          <w:p w:rsidR="00F71993" w:rsidRPr="00EC0D89" w:rsidRDefault="00CD3C99" w:rsidP="007D19D8">
            <w:pPr>
              <w:spacing w:after="0" w:line="240" w:lineRule="auto"/>
              <w:rPr>
                <w:b/>
                <w:sz w:val="20"/>
                <w:szCs w:val="20"/>
              </w:rPr>
            </w:pPr>
            <w:r>
              <w:rPr>
                <w:b/>
                <w:sz w:val="20"/>
                <w:szCs w:val="20"/>
              </w:rPr>
              <w:t xml:space="preserve">Песок кварцевый </w:t>
            </w:r>
            <w:r w:rsidR="00D01D2B">
              <w:rPr>
                <w:b/>
                <w:sz w:val="20"/>
                <w:szCs w:val="20"/>
              </w:rPr>
              <w:t>фракционированный</w:t>
            </w:r>
          </w:p>
        </w:tc>
      </w:tr>
      <w:tr w:rsidR="00F71993" w:rsidRPr="00EF070E" w:rsidTr="00CD3C99">
        <w:tc>
          <w:tcPr>
            <w:tcW w:w="2580" w:type="dxa"/>
          </w:tcPr>
          <w:p w:rsidR="00F71993" w:rsidRPr="00EF070E" w:rsidRDefault="00F71993" w:rsidP="00263D72">
            <w:pPr>
              <w:spacing w:after="0" w:line="240" w:lineRule="auto"/>
              <w:jc w:val="both"/>
              <w:rPr>
                <w:rFonts w:ascii="Times New Roman" w:hAnsi="Times New Roman" w:cs="Times New Roman"/>
                <w:b/>
                <w:bCs/>
                <w:sz w:val="20"/>
                <w:szCs w:val="20"/>
              </w:rPr>
            </w:pPr>
            <w:r w:rsidRPr="00EF070E">
              <w:rPr>
                <w:rFonts w:ascii="Times New Roman" w:hAnsi="Times New Roman" w:cs="Times New Roman"/>
                <w:b/>
                <w:bCs/>
                <w:sz w:val="20"/>
                <w:szCs w:val="20"/>
              </w:rPr>
              <w:t xml:space="preserve">Используемый метод определения НМЦК </w:t>
            </w:r>
            <w:r w:rsidRPr="00EF070E">
              <w:rPr>
                <w:rFonts w:ascii="Times New Roman" w:hAnsi="Times New Roman" w:cs="Times New Roman"/>
                <w:b/>
                <w:bCs/>
                <w:sz w:val="20"/>
                <w:szCs w:val="20"/>
              </w:rPr>
              <w:br/>
              <w:t>с обоснованием:</w:t>
            </w:r>
          </w:p>
        </w:tc>
        <w:tc>
          <w:tcPr>
            <w:tcW w:w="8505" w:type="dxa"/>
            <w:gridSpan w:val="2"/>
          </w:tcPr>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Метод сопоставимых рыночных цен (анализ рынка).</w:t>
            </w:r>
          </w:p>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 xml:space="preserve"> НМЦК </w:t>
            </w:r>
            <w:proofErr w:type="gramStart"/>
            <w:r w:rsidRPr="00EF070E">
              <w:rPr>
                <w:rFonts w:ascii="Times New Roman" w:hAnsi="Times New Roman" w:cs="Times New Roman"/>
                <w:sz w:val="20"/>
                <w:szCs w:val="20"/>
              </w:rPr>
              <w:t>рассчитана</w:t>
            </w:r>
            <w:proofErr w:type="gramEnd"/>
            <w:r w:rsidRPr="00EF070E">
              <w:rPr>
                <w:rFonts w:ascii="Times New Roman" w:hAnsi="Times New Roman" w:cs="Times New Roman"/>
                <w:sz w:val="20"/>
                <w:szCs w:val="20"/>
              </w:rPr>
              <w:t xml:space="preserve"> по формуле </w:t>
            </w:r>
            <w:r w:rsidRPr="00EF070E">
              <w:rPr>
                <w:rFonts w:ascii="Times New Roman" w:hAnsi="Times New Roman" w:cs="Times New Roman"/>
                <w:noProof/>
                <w:position w:val="-24"/>
                <w:sz w:val="20"/>
                <w:szCs w:val="20"/>
              </w:rPr>
              <w:drawing>
                <wp:inline distT="0" distB="0" distL="0" distR="0" wp14:anchorId="299E1BD3" wp14:editId="319E44DC">
                  <wp:extent cx="1628775" cy="40005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EF070E">
              <w:rPr>
                <w:rFonts w:ascii="Times New Roman" w:hAnsi="Times New Roman" w:cs="Times New Roman"/>
                <w:sz w:val="20"/>
                <w:szCs w:val="20"/>
              </w:rPr>
              <w:t>,</w:t>
            </w:r>
          </w:p>
          <w:p w:rsidR="00F71993" w:rsidRPr="00EF070E" w:rsidRDefault="00F71993" w:rsidP="002637FD">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каждого наименования закупаемого товара и не превышает </w:t>
            </w:r>
            <w:r w:rsidR="007D19D8">
              <w:rPr>
                <w:rFonts w:ascii="Times New Roman" w:hAnsi="Times New Roman" w:cs="Times New Roman"/>
                <w:sz w:val="20"/>
                <w:szCs w:val="20"/>
              </w:rPr>
              <w:t>13</w:t>
            </w:r>
            <w:r w:rsidR="00F0047E">
              <w:rPr>
                <w:rFonts w:ascii="Times New Roman" w:hAnsi="Times New Roman" w:cs="Times New Roman"/>
                <w:sz w:val="20"/>
                <w:szCs w:val="20"/>
              </w:rPr>
              <w:t xml:space="preserve"> </w:t>
            </w:r>
            <w:r w:rsidRPr="00EF070E">
              <w:rPr>
                <w:rFonts w:ascii="Times New Roman" w:hAnsi="Times New Roman" w:cs="Times New Roman"/>
                <w:sz w:val="20"/>
                <w:szCs w:val="20"/>
              </w:rPr>
              <w:t>%</w:t>
            </w:r>
          </w:p>
        </w:tc>
      </w:tr>
      <w:tr w:rsidR="00F71993" w:rsidRPr="00EF070E" w:rsidTr="00CD3C99">
        <w:tc>
          <w:tcPr>
            <w:tcW w:w="2580" w:type="dxa"/>
          </w:tcPr>
          <w:p w:rsidR="00F71993" w:rsidRPr="00EF070E" w:rsidRDefault="00F71993" w:rsidP="00263D72">
            <w:pPr>
              <w:spacing w:after="0" w:line="240" w:lineRule="auto"/>
              <w:jc w:val="both"/>
              <w:rPr>
                <w:rFonts w:ascii="Times New Roman" w:hAnsi="Times New Roman" w:cs="Times New Roman"/>
                <w:b/>
                <w:bCs/>
                <w:sz w:val="20"/>
                <w:szCs w:val="20"/>
              </w:rPr>
            </w:pPr>
            <w:r w:rsidRPr="00EF070E">
              <w:rPr>
                <w:rFonts w:ascii="Times New Roman" w:hAnsi="Times New Roman" w:cs="Times New Roman"/>
                <w:b/>
                <w:bCs/>
                <w:sz w:val="20"/>
                <w:szCs w:val="20"/>
              </w:rPr>
              <w:t>Расчет НМЦК</w:t>
            </w:r>
          </w:p>
        </w:tc>
        <w:tc>
          <w:tcPr>
            <w:tcW w:w="8505" w:type="dxa"/>
            <w:gridSpan w:val="2"/>
          </w:tcPr>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Количество товара:</w:t>
            </w:r>
            <w:r w:rsidR="00B05EC7">
              <w:rPr>
                <w:rFonts w:ascii="Times New Roman" w:hAnsi="Times New Roman" w:cs="Times New Roman"/>
                <w:sz w:val="20"/>
                <w:szCs w:val="20"/>
              </w:rPr>
              <w:t xml:space="preserve"> </w:t>
            </w:r>
            <w:r w:rsidR="00671174" w:rsidRPr="00671174">
              <w:rPr>
                <w:rFonts w:ascii="Times New Roman" w:hAnsi="Times New Roman" w:cs="Times New Roman"/>
                <w:sz w:val="20"/>
                <w:szCs w:val="20"/>
              </w:rPr>
              <w:t xml:space="preserve">Поставка </w:t>
            </w:r>
            <w:r w:rsidR="00D01D2B">
              <w:rPr>
                <w:rFonts w:ascii="Times New Roman" w:hAnsi="Times New Roman" w:cs="Times New Roman"/>
                <w:sz w:val="20"/>
                <w:szCs w:val="20"/>
              </w:rPr>
              <w:t xml:space="preserve">песка кварцевого </w:t>
            </w:r>
            <w:r w:rsidR="007D19D8">
              <w:rPr>
                <w:rFonts w:ascii="Times New Roman" w:hAnsi="Times New Roman" w:cs="Times New Roman"/>
                <w:sz w:val="20"/>
                <w:szCs w:val="20"/>
              </w:rPr>
              <w:t xml:space="preserve"> – 15</w:t>
            </w:r>
            <w:r w:rsidR="00671174">
              <w:rPr>
                <w:rFonts w:ascii="Times New Roman" w:hAnsi="Times New Roman" w:cs="Times New Roman"/>
                <w:sz w:val="20"/>
                <w:szCs w:val="20"/>
              </w:rPr>
              <w:t>000кг</w:t>
            </w:r>
            <w:r w:rsidR="002516E4">
              <w:rPr>
                <w:rFonts w:ascii="Times New Roman" w:hAnsi="Times New Roman" w:cs="Times New Roman"/>
                <w:sz w:val="20"/>
                <w:szCs w:val="20"/>
              </w:rPr>
              <w:t>.</w:t>
            </w:r>
          </w:p>
          <w:p w:rsidR="00F71993" w:rsidRPr="00EF070E" w:rsidRDefault="00CF1617" w:rsidP="00263D72">
            <w:pPr>
              <w:spacing w:after="0" w:line="240" w:lineRule="auto"/>
              <w:rPr>
                <w:rFonts w:ascii="Times New Roman" w:hAnsi="Times New Roman" w:cs="Times New Roman"/>
                <w:sz w:val="20"/>
                <w:szCs w:val="20"/>
              </w:rPr>
            </w:pPr>
            <w:r>
              <w:rPr>
                <w:rFonts w:ascii="Times New Roman" w:hAnsi="Times New Roman" w:cs="Times New Roman"/>
                <w:sz w:val="20"/>
                <w:szCs w:val="20"/>
              </w:rPr>
              <w:t>Количество источников: 3</w:t>
            </w:r>
          </w:p>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Среднеарифметическая цена единицы товара каждого наименования по каждому источнику (коммерческие предложения): приведена в таблице № 1</w:t>
            </w:r>
          </w:p>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 xml:space="preserve">НМЦК по каждому наименованию </w:t>
            </w:r>
            <w:proofErr w:type="gramStart"/>
            <w:r w:rsidRPr="00EF070E">
              <w:rPr>
                <w:rFonts w:ascii="Times New Roman" w:hAnsi="Times New Roman" w:cs="Times New Roman"/>
                <w:sz w:val="20"/>
                <w:szCs w:val="20"/>
              </w:rPr>
              <w:t>приведена</w:t>
            </w:r>
            <w:proofErr w:type="gramEnd"/>
            <w:r w:rsidRPr="00EF070E">
              <w:rPr>
                <w:rFonts w:ascii="Times New Roman" w:hAnsi="Times New Roman" w:cs="Times New Roman"/>
                <w:sz w:val="20"/>
                <w:szCs w:val="20"/>
              </w:rPr>
              <w:t xml:space="preserve"> в таблице № 1.</w:t>
            </w:r>
          </w:p>
        </w:tc>
      </w:tr>
      <w:tr w:rsidR="00F71993" w:rsidRPr="00EF070E" w:rsidTr="00CD3C99">
        <w:trPr>
          <w:cantSplit/>
        </w:trPr>
        <w:tc>
          <w:tcPr>
            <w:tcW w:w="6833" w:type="dxa"/>
            <w:gridSpan w:val="2"/>
            <w:tcBorders>
              <w:right w:val="nil"/>
            </w:tcBorders>
          </w:tcPr>
          <w:p w:rsidR="00F71993" w:rsidRPr="00EF070E" w:rsidRDefault="00F71993" w:rsidP="00263D72">
            <w:pPr>
              <w:spacing w:after="0" w:line="240" w:lineRule="auto"/>
              <w:jc w:val="right"/>
              <w:rPr>
                <w:rFonts w:ascii="Times New Roman" w:hAnsi="Times New Roman" w:cs="Times New Roman"/>
                <w:b/>
                <w:bCs/>
                <w:sz w:val="20"/>
                <w:szCs w:val="20"/>
              </w:rPr>
            </w:pPr>
            <w:r w:rsidRPr="00EF070E">
              <w:rPr>
                <w:rFonts w:ascii="Times New Roman" w:hAnsi="Times New Roman" w:cs="Times New Roman"/>
                <w:b/>
                <w:bCs/>
                <w:sz w:val="20"/>
                <w:szCs w:val="20"/>
              </w:rPr>
              <w:t>Дата подготовки обосновани</w:t>
            </w:r>
            <w:bookmarkStart w:id="0" w:name="_GoBack"/>
            <w:bookmarkEnd w:id="0"/>
            <w:r w:rsidRPr="00EF070E">
              <w:rPr>
                <w:rFonts w:ascii="Times New Roman" w:hAnsi="Times New Roman" w:cs="Times New Roman"/>
                <w:b/>
                <w:bCs/>
                <w:sz w:val="20"/>
                <w:szCs w:val="20"/>
              </w:rPr>
              <w:t>я НМЦК:</w:t>
            </w:r>
          </w:p>
        </w:tc>
        <w:tc>
          <w:tcPr>
            <w:tcW w:w="4252" w:type="dxa"/>
            <w:tcBorders>
              <w:left w:val="nil"/>
            </w:tcBorders>
          </w:tcPr>
          <w:p w:rsidR="00F71993" w:rsidRPr="00EF070E" w:rsidRDefault="0071119F" w:rsidP="0071119F">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26</w:t>
            </w:r>
            <w:r w:rsidR="002516E4">
              <w:rPr>
                <w:rFonts w:ascii="Times New Roman" w:hAnsi="Times New Roman" w:cs="Times New Roman"/>
                <w:b/>
                <w:bCs/>
                <w:sz w:val="20"/>
                <w:szCs w:val="20"/>
              </w:rPr>
              <w:t>.</w:t>
            </w:r>
            <w:r w:rsidR="00A826FE">
              <w:rPr>
                <w:rFonts w:ascii="Times New Roman" w:hAnsi="Times New Roman" w:cs="Times New Roman"/>
                <w:b/>
                <w:bCs/>
                <w:sz w:val="20"/>
                <w:szCs w:val="20"/>
              </w:rPr>
              <w:t>0</w:t>
            </w:r>
            <w:r>
              <w:rPr>
                <w:rFonts w:ascii="Times New Roman" w:hAnsi="Times New Roman" w:cs="Times New Roman"/>
                <w:b/>
                <w:bCs/>
                <w:sz w:val="20"/>
                <w:szCs w:val="20"/>
              </w:rPr>
              <w:t>4</w:t>
            </w:r>
            <w:r w:rsidR="00F71993" w:rsidRPr="00EF070E">
              <w:rPr>
                <w:rFonts w:ascii="Times New Roman" w:hAnsi="Times New Roman" w:cs="Times New Roman"/>
                <w:b/>
                <w:bCs/>
                <w:sz w:val="20"/>
                <w:szCs w:val="20"/>
              </w:rPr>
              <w:t>.201</w:t>
            </w:r>
            <w:r w:rsidR="00A826FE">
              <w:rPr>
                <w:rFonts w:ascii="Times New Roman" w:hAnsi="Times New Roman" w:cs="Times New Roman"/>
                <w:b/>
                <w:bCs/>
                <w:sz w:val="20"/>
                <w:szCs w:val="20"/>
              </w:rPr>
              <w:t>9</w:t>
            </w:r>
            <w:r w:rsidR="00F71993" w:rsidRPr="00EF070E">
              <w:rPr>
                <w:rFonts w:ascii="Times New Roman" w:hAnsi="Times New Roman" w:cs="Times New Roman"/>
                <w:b/>
                <w:bCs/>
                <w:sz w:val="20"/>
                <w:szCs w:val="20"/>
              </w:rPr>
              <w:t>.</w:t>
            </w:r>
          </w:p>
        </w:tc>
      </w:tr>
    </w:tbl>
    <w:p w:rsidR="002B7D1A" w:rsidRPr="00EF070E" w:rsidRDefault="002B7D1A" w:rsidP="00EF070E">
      <w:pPr>
        <w:tabs>
          <w:tab w:val="left" w:pos="13438"/>
        </w:tabs>
        <w:spacing w:after="0" w:line="240" w:lineRule="auto"/>
        <w:ind w:firstLine="567"/>
        <w:jc w:val="both"/>
        <w:rPr>
          <w:rFonts w:ascii="Times New Roman" w:hAnsi="Times New Roman" w:cs="Times New Roman"/>
          <w:b/>
          <w:bCs/>
          <w:sz w:val="20"/>
          <w:szCs w:val="20"/>
        </w:rPr>
      </w:pPr>
      <w:r w:rsidRPr="00EF070E">
        <w:rPr>
          <w:rFonts w:ascii="Times New Roman" w:hAnsi="Times New Roman" w:cs="Times New Roman"/>
          <w:b/>
          <w:bCs/>
          <w:sz w:val="20"/>
          <w:szCs w:val="20"/>
        </w:rPr>
        <w:t>Работник контрактной службы</w:t>
      </w:r>
    </w:p>
    <w:tbl>
      <w:tblPr>
        <w:tblW w:w="0" w:type="auto"/>
        <w:tblInd w:w="567" w:type="dxa"/>
        <w:tblLayout w:type="fixed"/>
        <w:tblCellMar>
          <w:left w:w="28" w:type="dxa"/>
          <w:right w:w="28" w:type="dxa"/>
        </w:tblCellMar>
        <w:tblLook w:val="0000" w:firstRow="0" w:lastRow="0" w:firstColumn="0" w:lastColumn="0" w:noHBand="0" w:noVBand="0"/>
      </w:tblPr>
      <w:tblGrid>
        <w:gridCol w:w="4649"/>
      </w:tblGrid>
      <w:tr w:rsidR="002B7D1A" w:rsidRPr="00EF070E" w:rsidTr="00263D72">
        <w:tc>
          <w:tcPr>
            <w:tcW w:w="4649" w:type="dxa"/>
            <w:tcBorders>
              <w:top w:val="nil"/>
              <w:left w:val="nil"/>
              <w:bottom w:val="single" w:sz="4" w:space="0" w:color="auto"/>
              <w:right w:val="nil"/>
            </w:tcBorders>
            <w:vAlign w:val="bottom"/>
          </w:tcPr>
          <w:p w:rsidR="00FE7FA1" w:rsidRDefault="00FE7FA1" w:rsidP="00FE7FA1">
            <w:pPr>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контрактно</w:t>
            </w:r>
            <w:r w:rsidR="002B7D1A" w:rsidRPr="00EF070E">
              <w:rPr>
                <w:rFonts w:ascii="Times New Roman" w:hAnsi="Times New Roman" w:cs="Times New Roman"/>
                <w:sz w:val="20"/>
                <w:szCs w:val="20"/>
              </w:rPr>
              <w:t xml:space="preserve">й службы </w:t>
            </w:r>
          </w:p>
          <w:p w:rsidR="002B7D1A" w:rsidRPr="00EF070E" w:rsidRDefault="00FE7FA1" w:rsidP="00FE7FA1">
            <w:pPr>
              <w:spacing w:after="0" w:line="240" w:lineRule="auto"/>
              <w:rPr>
                <w:rFonts w:ascii="Times New Roman" w:hAnsi="Times New Roman" w:cs="Times New Roman"/>
                <w:sz w:val="20"/>
                <w:szCs w:val="20"/>
              </w:rPr>
            </w:pPr>
            <w:r>
              <w:rPr>
                <w:rFonts w:ascii="Times New Roman" w:hAnsi="Times New Roman" w:cs="Times New Roman"/>
                <w:sz w:val="20"/>
                <w:szCs w:val="20"/>
              </w:rPr>
              <w:t>Макарова В.А.</w:t>
            </w:r>
          </w:p>
        </w:tc>
      </w:tr>
    </w:tbl>
    <w:p w:rsidR="002B7D1A" w:rsidRPr="00EF070E" w:rsidRDefault="00FE7FA1" w:rsidP="00FE7FA1">
      <w:pPr>
        <w:spacing w:after="0"/>
        <w:jc w:val="right"/>
        <w:rPr>
          <w:rFonts w:ascii="Times New Roman" w:hAnsi="Times New Roman" w:cs="Times New Roman"/>
          <w:sz w:val="20"/>
          <w:szCs w:val="20"/>
        </w:rPr>
      </w:pPr>
      <w:r>
        <w:rPr>
          <w:rFonts w:ascii="Times New Roman" w:hAnsi="Times New Roman" w:cs="Times New Roman"/>
          <w:sz w:val="20"/>
          <w:szCs w:val="20"/>
        </w:rPr>
        <w:t>Таблица №1</w:t>
      </w:r>
    </w:p>
    <w:tbl>
      <w:tblPr>
        <w:tblW w:w="11079" w:type="dxa"/>
        <w:tblInd w:w="93" w:type="dxa"/>
        <w:tblLook w:val="04A0" w:firstRow="1" w:lastRow="0" w:firstColumn="1" w:lastColumn="0" w:noHBand="0" w:noVBand="1"/>
      </w:tblPr>
      <w:tblGrid>
        <w:gridCol w:w="2007"/>
        <w:gridCol w:w="1227"/>
        <w:gridCol w:w="1295"/>
        <w:gridCol w:w="1047"/>
        <w:gridCol w:w="1080"/>
        <w:gridCol w:w="1077"/>
        <w:gridCol w:w="1603"/>
        <w:gridCol w:w="1743"/>
      </w:tblGrid>
      <w:tr w:rsidR="007E008A" w:rsidRPr="001A40AE" w:rsidTr="00EC0D89">
        <w:trPr>
          <w:trHeight w:val="540"/>
        </w:trPr>
        <w:tc>
          <w:tcPr>
            <w:tcW w:w="20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1993" w:rsidRPr="001A40AE" w:rsidRDefault="00F71993" w:rsidP="009E5FF0">
            <w:pPr>
              <w:spacing w:after="0" w:line="240" w:lineRule="auto"/>
              <w:jc w:val="center"/>
              <w:rPr>
                <w:rFonts w:eastAsia="Times New Roman" w:cs="Times New Roman"/>
                <w:sz w:val="16"/>
                <w:szCs w:val="16"/>
              </w:rPr>
            </w:pPr>
            <w:r w:rsidRPr="001A40AE">
              <w:rPr>
                <w:rFonts w:eastAsia="Times New Roman" w:cs="Times New Roman"/>
                <w:sz w:val="16"/>
                <w:szCs w:val="16"/>
              </w:rPr>
              <w:t>Объект закупки</w:t>
            </w:r>
          </w:p>
        </w:tc>
        <w:tc>
          <w:tcPr>
            <w:tcW w:w="1227"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F71993" w:rsidRPr="001A40AE" w:rsidRDefault="00F71993" w:rsidP="007D19D8">
            <w:pPr>
              <w:spacing w:after="0" w:line="240" w:lineRule="auto"/>
              <w:jc w:val="center"/>
              <w:rPr>
                <w:rFonts w:eastAsia="Times New Roman" w:cs="Times New Roman"/>
                <w:sz w:val="16"/>
                <w:szCs w:val="16"/>
              </w:rPr>
            </w:pPr>
            <w:r w:rsidRPr="001A40AE">
              <w:rPr>
                <w:rFonts w:eastAsia="Times New Roman" w:cs="Times New Roman"/>
                <w:sz w:val="16"/>
                <w:szCs w:val="16"/>
              </w:rPr>
              <w:t>Количество</w:t>
            </w:r>
          </w:p>
        </w:tc>
        <w:tc>
          <w:tcPr>
            <w:tcW w:w="12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1993" w:rsidRPr="001A40AE" w:rsidRDefault="00F71993" w:rsidP="009E5FF0">
            <w:pPr>
              <w:spacing w:after="0" w:line="240" w:lineRule="auto"/>
              <w:jc w:val="center"/>
              <w:rPr>
                <w:rFonts w:eastAsia="Times New Roman" w:cs="Times New Roman"/>
                <w:sz w:val="16"/>
                <w:szCs w:val="16"/>
              </w:rPr>
            </w:pPr>
            <w:r w:rsidRPr="001A40AE">
              <w:rPr>
                <w:rFonts w:eastAsia="Times New Roman" w:cs="Times New Roman"/>
                <w:sz w:val="16"/>
                <w:szCs w:val="16"/>
              </w:rPr>
              <w:t>Количество источников ценовой информации</w:t>
            </w:r>
          </w:p>
        </w:tc>
        <w:tc>
          <w:tcPr>
            <w:tcW w:w="3204" w:type="dxa"/>
            <w:gridSpan w:val="3"/>
            <w:tcBorders>
              <w:top w:val="single" w:sz="8" w:space="0" w:color="auto"/>
              <w:left w:val="nil"/>
              <w:bottom w:val="single" w:sz="8" w:space="0" w:color="auto"/>
              <w:right w:val="nil"/>
            </w:tcBorders>
            <w:shd w:val="clear" w:color="auto" w:fill="auto"/>
            <w:vAlign w:val="center"/>
            <w:hideMark/>
          </w:tcPr>
          <w:p w:rsidR="00F71993" w:rsidRPr="001A40AE" w:rsidRDefault="00F71993" w:rsidP="009E5FF0">
            <w:pPr>
              <w:spacing w:after="0" w:line="240" w:lineRule="auto"/>
              <w:jc w:val="center"/>
              <w:rPr>
                <w:rFonts w:eastAsia="Times New Roman" w:cs="Times New Roman"/>
                <w:sz w:val="16"/>
                <w:szCs w:val="16"/>
              </w:rPr>
            </w:pPr>
            <w:r w:rsidRPr="001A40AE">
              <w:rPr>
                <w:rFonts w:eastAsia="Times New Roman" w:cs="Times New Roman"/>
                <w:sz w:val="16"/>
                <w:szCs w:val="16"/>
              </w:rPr>
              <w:t>Цены поставщиков (исполнителей, подрядчиков), рублей за единицу.</w:t>
            </w:r>
          </w:p>
        </w:tc>
        <w:tc>
          <w:tcPr>
            <w:tcW w:w="160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1993" w:rsidRPr="001A40AE" w:rsidRDefault="00F71993" w:rsidP="009E5FF0">
            <w:pPr>
              <w:spacing w:after="0" w:line="240" w:lineRule="auto"/>
              <w:jc w:val="center"/>
              <w:rPr>
                <w:rFonts w:eastAsia="Times New Roman" w:cs="Arial"/>
                <w:sz w:val="16"/>
                <w:szCs w:val="16"/>
              </w:rPr>
            </w:pPr>
            <w:r w:rsidRPr="001A40AE">
              <w:rPr>
                <w:rFonts w:eastAsia="Times New Roman" w:cs="Arial"/>
                <w:sz w:val="16"/>
                <w:szCs w:val="16"/>
              </w:rPr>
              <w:t>Средне</w:t>
            </w:r>
          </w:p>
          <w:p w:rsidR="00F71993" w:rsidRPr="001A40AE" w:rsidRDefault="00F71993" w:rsidP="009E5FF0">
            <w:pPr>
              <w:spacing w:after="0" w:line="240" w:lineRule="auto"/>
              <w:jc w:val="center"/>
              <w:rPr>
                <w:rFonts w:eastAsia="Times New Roman" w:cs="Times New Roman"/>
                <w:sz w:val="16"/>
                <w:szCs w:val="16"/>
              </w:rPr>
            </w:pPr>
            <w:r w:rsidRPr="001A40AE">
              <w:rPr>
                <w:rFonts w:eastAsia="Times New Roman" w:cs="Arial"/>
                <w:sz w:val="16"/>
                <w:szCs w:val="16"/>
              </w:rPr>
              <w:t>арифметическая цена единицы наименования, руб.</w:t>
            </w:r>
          </w:p>
        </w:tc>
        <w:tc>
          <w:tcPr>
            <w:tcW w:w="1743" w:type="dxa"/>
            <w:vMerge w:val="restart"/>
            <w:tcBorders>
              <w:top w:val="single" w:sz="8" w:space="0" w:color="auto"/>
              <w:left w:val="single" w:sz="8" w:space="0" w:color="auto"/>
              <w:right w:val="single" w:sz="8" w:space="0" w:color="auto"/>
            </w:tcBorders>
            <w:vAlign w:val="center"/>
          </w:tcPr>
          <w:p w:rsidR="00F71993" w:rsidRPr="001A40AE" w:rsidRDefault="00F71993" w:rsidP="009E5FF0">
            <w:pPr>
              <w:spacing w:after="0" w:line="240" w:lineRule="auto"/>
              <w:jc w:val="center"/>
              <w:rPr>
                <w:rFonts w:eastAsia="Times New Roman" w:cs="Arial"/>
                <w:sz w:val="16"/>
                <w:szCs w:val="16"/>
              </w:rPr>
            </w:pPr>
            <w:r w:rsidRPr="001A40AE">
              <w:rPr>
                <w:rFonts w:eastAsia="Times New Roman" w:cs="Arial"/>
                <w:sz w:val="16"/>
                <w:szCs w:val="16"/>
              </w:rPr>
              <w:t>Средне</w:t>
            </w:r>
          </w:p>
          <w:p w:rsidR="00F71993" w:rsidRPr="001A40AE" w:rsidRDefault="00F71993" w:rsidP="009E5FF0">
            <w:pPr>
              <w:spacing w:after="0" w:line="240" w:lineRule="auto"/>
              <w:jc w:val="center"/>
              <w:rPr>
                <w:rFonts w:eastAsia="Times New Roman" w:cs="Times New Roman"/>
                <w:sz w:val="16"/>
                <w:szCs w:val="16"/>
              </w:rPr>
            </w:pPr>
            <w:r w:rsidRPr="001A40AE">
              <w:rPr>
                <w:rFonts w:eastAsia="Times New Roman" w:cs="Arial"/>
                <w:sz w:val="16"/>
                <w:szCs w:val="16"/>
              </w:rPr>
              <w:t>арифметическая цена, руб.</w:t>
            </w:r>
          </w:p>
        </w:tc>
      </w:tr>
      <w:tr w:rsidR="00263D72" w:rsidRPr="001A40AE" w:rsidTr="00EC0D89">
        <w:trPr>
          <w:trHeight w:val="322"/>
        </w:trPr>
        <w:tc>
          <w:tcPr>
            <w:tcW w:w="2007" w:type="dxa"/>
            <w:vMerge/>
            <w:tcBorders>
              <w:top w:val="single" w:sz="4" w:space="0" w:color="auto"/>
              <w:left w:val="single" w:sz="4" w:space="0" w:color="auto"/>
              <w:bottom w:val="single" w:sz="4" w:space="0" w:color="auto"/>
              <w:right w:val="single" w:sz="4" w:space="0" w:color="auto"/>
            </w:tcBorders>
            <w:vAlign w:val="center"/>
            <w:hideMark/>
          </w:tcPr>
          <w:p w:rsidR="00F71993" w:rsidRPr="001A40AE" w:rsidRDefault="00F71993" w:rsidP="009E5FF0">
            <w:pPr>
              <w:spacing w:after="0" w:line="240" w:lineRule="auto"/>
              <w:rPr>
                <w:rFonts w:eastAsia="Times New Roman" w:cs="Times New Roman"/>
                <w:sz w:val="16"/>
                <w:szCs w:val="16"/>
              </w:rPr>
            </w:pPr>
          </w:p>
        </w:tc>
        <w:tc>
          <w:tcPr>
            <w:tcW w:w="1227" w:type="dxa"/>
            <w:vMerge/>
            <w:tcBorders>
              <w:top w:val="single" w:sz="8" w:space="0" w:color="auto"/>
              <w:left w:val="single" w:sz="4" w:space="0" w:color="auto"/>
              <w:bottom w:val="single" w:sz="8" w:space="0" w:color="000000"/>
              <w:right w:val="single" w:sz="8" w:space="0" w:color="auto"/>
            </w:tcBorders>
            <w:vAlign w:val="center"/>
            <w:hideMark/>
          </w:tcPr>
          <w:p w:rsidR="00F71993" w:rsidRPr="001A40AE" w:rsidRDefault="00F71993" w:rsidP="009E5FF0">
            <w:pPr>
              <w:spacing w:after="0" w:line="240" w:lineRule="auto"/>
              <w:rPr>
                <w:rFonts w:eastAsia="Times New Roman" w:cs="Times New Roman"/>
                <w:sz w:val="16"/>
                <w:szCs w:val="16"/>
              </w:rPr>
            </w:pPr>
          </w:p>
        </w:tc>
        <w:tc>
          <w:tcPr>
            <w:tcW w:w="1295" w:type="dxa"/>
            <w:vMerge/>
            <w:tcBorders>
              <w:top w:val="single" w:sz="8" w:space="0" w:color="auto"/>
              <w:left w:val="single" w:sz="8" w:space="0" w:color="auto"/>
              <w:bottom w:val="single" w:sz="8" w:space="0" w:color="000000"/>
              <w:right w:val="single" w:sz="8" w:space="0" w:color="auto"/>
            </w:tcBorders>
            <w:vAlign w:val="center"/>
            <w:hideMark/>
          </w:tcPr>
          <w:p w:rsidR="00F71993" w:rsidRPr="001A40AE" w:rsidRDefault="00F71993" w:rsidP="009E5FF0">
            <w:pPr>
              <w:spacing w:after="0" w:line="240" w:lineRule="auto"/>
              <w:rPr>
                <w:rFonts w:eastAsia="Times New Roman" w:cs="Times New Roman"/>
                <w:sz w:val="16"/>
                <w:szCs w:val="16"/>
              </w:rPr>
            </w:pPr>
          </w:p>
        </w:tc>
        <w:tc>
          <w:tcPr>
            <w:tcW w:w="1047" w:type="dxa"/>
            <w:tcBorders>
              <w:top w:val="nil"/>
              <w:left w:val="nil"/>
              <w:bottom w:val="single" w:sz="8" w:space="0" w:color="auto"/>
              <w:right w:val="single" w:sz="8" w:space="0" w:color="auto"/>
            </w:tcBorders>
            <w:shd w:val="clear" w:color="auto" w:fill="auto"/>
            <w:vAlign w:val="center"/>
            <w:hideMark/>
          </w:tcPr>
          <w:p w:rsidR="00F71993" w:rsidRPr="001A40AE" w:rsidRDefault="00F71993" w:rsidP="009E5FF0">
            <w:pPr>
              <w:spacing w:after="0" w:line="240" w:lineRule="auto"/>
              <w:jc w:val="center"/>
              <w:rPr>
                <w:rFonts w:eastAsia="Times New Roman" w:cs="Times New Roman"/>
                <w:iCs/>
                <w:sz w:val="16"/>
                <w:szCs w:val="16"/>
              </w:rPr>
            </w:pPr>
            <w:r w:rsidRPr="001A40AE">
              <w:rPr>
                <w:rFonts w:eastAsia="Times New Roman" w:cs="Times New Roman"/>
                <w:iCs/>
                <w:sz w:val="16"/>
                <w:szCs w:val="16"/>
              </w:rPr>
              <w:t>КП №1</w:t>
            </w:r>
          </w:p>
        </w:tc>
        <w:tc>
          <w:tcPr>
            <w:tcW w:w="1080" w:type="dxa"/>
            <w:tcBorders>
              <w:top w:val="nil"/>
              <w:left w:val="nil"/>
              <w:bottom w:val="single" w:sz="8" w:space="0" w:color="auto"/>
              <w:right w:val="single" w:sz="8" w:space="0" w:color="auto"/>
            </w:tcBorders>
            <w:shd w:val="clear" w:color="auto" w:fill="auto"/>
            <w:vAlign w:val="center"/>
            <w:hideMark/>
          </w:tcPr>
          <w:p w:rsidR="00F71993" w:rsidRPr="001A40AE" w:rsidRDefault="00F71993" w:rsidP="009E5FF0">
            <w:pPr>
              <w:spacing w:after="0" w:line="240" w:lineRule="auto"/>
              <w:jc w:val="center"/>
              <w:rPr>
                <w:rFonts w:eastAsia="Times New Roman" w:cs="Times New Roman"/>
                <w:iCs/>
                <w:sz w:val="16"/>
                <w:szCs w:val="16"/>
              </w:rPr>
            </w:pPr>
            <w:r w:rsidRPr="001A40AE">
              <w:rPr>
                <w:rFonts w:eastAsia="Times New Roman" w:cs="Times New Roman"/>
                <w:iCs/>
                <w:sz w:val="16"/>
                <w:szCs w:val="16"/>
              </w:rPr>
              <w:t>КП №2</w:t>
            </w:r>
          </w:p>
        </w:tc>
        <w:tc>
          <w:tcPr>
            <w:tcW w:w="1077" w:type="dxa"/>
            <w:tcBorders>
              <w:top w:val="nil"/>
              <w:left w:val="nil"/>
              <w:bottom w:val="single" w:sz="8" w:space="0" w:color="auto"/>
              <w:right w:val="single" w:sz="8" w:space="0" w:color="auto"/>
            </w:tcBorders>
            <w:shd w:val="clear" w:color="auto" w:fill="auto"/>
            <w:vAlign w:val="center"/>
            <w:hideMark/>
          </w:tcPr>
          <w:p w:rsidR="00F71993" w:rsidRPr="001A40AE" w:rsidRDefault="00F71993" w:rsidP="009E5FF0">
            <w:pPr>
              <w:spacing w:after="0" w:line="240" w:lineRule="auto"/>
              <w:jc w:val="center"/>
              <w:rPr>
                <w:rFonts w:eastAsia="Times New Roman" w:cs="Times New Roman"/>
                <w:iCs/>
                <w:sz w:val="16"/>
                <w:szCs w:val="16"/>
              </w:rPr>
            </w:pPr>
            <w:r w:rsidRPr="001A40AE">
              <w:rPr>
                <w:rFonts w:eastAsia="Times New Roman" w:cs="Times New Roman"/>
                <w:iCs/>
                <w:sz w:val="16"/>
                <w:szCs w:val="16"/>
              </w:rPr>
              <w:t>КП №3</w:t>
            </w:r>
          </w:p>
        </w:tc>
        <w:tc>
          <w:tcPr>
            <w:tcW w:w="1603" w:type="dxa"/>
            <w:vMerge/>
            <w:tcBorders>
              <w:top w:val="single" w:sz="8" w:space="0" w:color="auto"/>
              <w:left w:val="single" w:sz="8" w:space="0" w:color="auto"/>
              <w:bottom w:val="single" w:sz="8" w:space="0" w:color="000000"/>
              <w:right w:val="single" w:sz="8" w:space="0" w:color="auto"/>
            </w:tcBorders>
            <w:vAlign w:val="center"/>
            <w:hideMark/>
          </w:tcPr>
          <w:p w:rsidR="00F71993" w:rsidRPr="001A40AE" w:rsidRDefault="00F71993" w:rsidP="009E5FF0">
            <w:pPr>
              <w:spacing w:after="0" w:line="240" w:lineRule="auto"/>
              <w:rPr>
                <w:rFonts w:eastAsia="Times New Roman" w:cs="Times New Roman"/>
                <w:sz w:val="16"/>
                <w:szCs w:val="16"/>
              </w:rPr>
            </w:pPr>
          </w:p>
        </w:tc>
        <w:tc>
          <w:tcPr>
            <w:tcW w:w="1743" w:type="dxa"/>
            <w:vMerge/>
            <w:tcBorders>
              <w:left w:val="single" w:sz="8" w:space="0" w:color="auto"/>
              <w:bottom w:val="single" w:sz="8" w:space="0" w:color="000000"/>
              <w:right w:val="single" w:sz="8" w:space="0" w:color="auto"/>
            </w:tcBorders>
          </w:tcPr>
          <w:p w:rsidR="00F71993" w:rsidRPr="001A40AE" w:rsidRDefault="00F71993" w:rsidP="009E5FF0">
            <w:pPr>
              <w:spacing w:after="0" w:line="240" w:lineRule="auto"/>
              <w:rPr>
                <w:rFonts w:eastAsia="Times New Roman" w:cs="Times New Roman"/>
                <w:sz w:val="16"/>
                <w:szCs w:val="16"/>
              </w:rPr>
            </w:pPr>
          </w:p>
        </w:tc>
      </w:tr>
      <w:tr w:rsidR="00263D72" w:rsidRPr="001A40AE" w:rsidTr="00EC0D89">
        <w:trPr>
          <w:trHeight w:val="315"/>
        </w:trPr>
        <w:tc>
          <w:tcPr>
            <w:tcW w:w="2007" w:type="dxa"/>
            <w:tcBorders>
              <w:top w:val="single" w:sz="4" w:space="0" w:color="auto"/>
              <w:left w:val="single" w:sz="4" w:space="0" w:color="auto"/>
              <w:bottom w:val="single" w:sz="4" w:space="0" w:color="auto"/>
              <w:right w:val="single" w:sz="4" w:space="0" w:color="auto"/>
            </w:tcBorders>
            <w:shd w:val="clear" w:color="auto" w:fill="auto"/>
            <w:hideMark/>
          </w:tcPr>
          <w:p w:rsidR="00F71993" w:rsidRPr="001A40AE" w:rsidRDefault="00F71993" w:rsidP="009E5FF0">
            <w:pPr>
              <w:spacing w:after="0" w:line="240" w:lineRule="auto"/>
              <w:jc w:val="center"/>
              <w:rPr>
                <w:rFonts w:eastAsia="Times New Roman" w:cs="Times New Roman"/>
                <w:color w:val="000000"/>
                <w:sz w:val="16"/>
                <w:szCs w:val="16"/>
              </w:rPr>
            </w:pPr>
            <w:r w:rsidRPr="001A40AE">
              <w:rPr>
                <w:rFonts w:eastAsia="Times New Roman" w:cs="Times New Roman"/>
                <w:color w:val="000000"/>
                <w:sz w:val="16"/>
                <w:szCs w:val="16"/>
              </w:rPr>
              <w:t>1</w:t>
            </w:r>
          </w:p>
        </w:tc>
        <w:tc>
          <w:tcPr>
            <w:tcW w:w="1227" w:type="dxa"/>
            <w:tcBorders>
              <w:top w:val="nil"/>
              <w:left w:val="single" w:sz="4" w:space="0" w:color="auto"/>
              <w:bottom w:val="single" w:sz="8" w:space="0" w:color="auto"/>
              <w:right w:val="single" w:sz="8" w:space="0" w:color="auto"/>
            </w:tcBorders>
            <w:shd w:val="clear" w:color="auto" w:fill="auto"/>
            <w:hideMark/>
          </w:tcPr>
          <w:p w:rsidR="00F71993" w:rsidRPr="001A40AE" w:rsidRDefault="00F71993" w:rsidP="009E5FF0">
            <w:pPr>
              <w:spacing w:after="0" w:line="240" w:lineRule="auto"/>
              <w:jc w:val="center"/>
              <w:rPr>
                <w:rFonts w:eastAsia="Times New Roman" w:cs="Times New Roman"/>
                <w:color w:val="000000"/>
                <w:sz w:val="16"/>
                <w:szCs w:val="16"/>
              </w:rPr>
            </w:pPr>
            <w:r w:rsidRPr="001A40AE">
              <w:rPr>
                <w:rFonts w:eastAsia="Times New Roman" w:cs="Times New Roman"/>
                <w:color w:val="000000"/>
                <w:sz w:val="16"/>
                <w:szCs w:val="16"/>
              </w:rPr>
              <w:t>2</w:t>
            </w:r>
          </w:p>
        </w:tc>
        <w:tc>
          <w:tcPr>
            <w:tcW w:w="1295" w:type="dxa"/>
            <w:tcBorders>
              <w:top w:val="nil"/>
              <w:left w:val="nil"/>
              <w:bottom w:val="single" w:sz="8" w:space="0" w:color="auto"/>
              <w:right w:val="single" w:sz="8" w:space="0" w:color="auto"/>
            </w:tcBorders>
            <w:shd w:val="clear" w:color="auto" w:fill="auto"/>
            <w:hideMark/>
          </w:tcPr>
          <w:p w:rsidR="00F71993" w:rsidRPr="001A40AE" w:rsidRDefault="00F71993" w:rsidP="009E5FF0">
            <w:pPr>
              <w:spacing w:after="0" w:line="240" w:lineRule="auto"/>
              <w:jc w:val="center"/>
              <w:rPr>
                <w:rFonts w:eastAsia="Times New Roman" w:cs="Times New Roman"/>
                <w:color w:val="000000"/>
                <w:sz w:val="16"/>
                <w:szCs w:val="16"/>
              </w:rPr>
            </w:pPr>
            <w:r w:rsidRPr="001A40AE">
              <w:rPr>
                <w:rFonts w:eastAsia="Times New Roman" w:cs="Times New Roman"/>
                <w:color w:val="000000"/>
                <w:sz w:val="16"/>
                <w:szCs w:val="16"/>
              </w:rPr>
              <w:t>3</w:t>
            </w:r>
          </w:p>
        </w:tc>
        <w:tc>
          <w:tcPr>
            <w:tcW w:w="1047" w:type="dxa"/>
            <w:tcBorders>
              <w:top w:val="nil"/>
              <w:left w:val="nil"/>
              <w:bottom w:val="single" w:sz="8" w:space="0" w:color="auto"/>
              <w:right w:val="single" w:sz="8" w:space="0" w:color="auto"/>
            </w:tcBorders>
            <w:shd w:val="clear" w:color="auto" w:fill="auto"/>
            <w:hideMark/>
          </w:tcPr>
          <w:p w:rsidR="00F71993" w:rsidRPr="001A40AE" w:rsidRDefault="00F71993" w:rsidP="009E5FF0">
            <w:pPr>
              <w:spacing w:after="0" w:line="240" w:lineRule="auto"/>
              <w:jc w:val="center"/>
              <w:rPr>
                <w:rFonts w:eastAsia="Times New Roman" w:cs="Times New Roman"/>
                <w:sz w:val="16"/>
                <w:szCs w:val="16"/>
              </w:rPr>
            </w:pPr>
            <w:r w:rsidRPr="001A40AE">
              <w:rPr>
                <w:rFonts w:eastAsia="Times New Roman" w:cs="Times New Roman"/>
                <w:sz w:val="16"/>
                <w:szCs w:val="16"/>
              </w:rPr>
              <w:t>4</w:t>
            </w:r>
          </w:p>
        </w:tc>
        <w:tc>
          <w:tcPr>
            <w:tcW w:w="1080" w:type="dxa"/>
            <w:tcBorders>
              <w:top w:val="nil"/>
              <w:left w:val="nil"/>
              <w:bottom w:val="single" w:sz="8" w:space="0" w:color="auto"/>
              <w:right w:val="single" w:sz="8" w:space="0" w:color="auto"/>
            </w:tcBorders>
            <w:shd w:val="clear" w:color="auto" w:fill="auto"/>
            <w:hideMark/>
          </w:tcPr>
          <w:p w:rsidR="00F71993" w:rsidRPr="001A40AE" w:rsidRDefault="00F71993" w:rsidP="009E5FF0">
            <w:pPr>
              <w:spacing w:after="0" w:line="240" w:lineRule="auto"/>
              <w:jc w:val="center"/>
              <w:rPr>
                <w:rFonts w:eastAsia="Times New Roman" w:cs="Times New Roman"/>
                <w:sz w:val="16"/>
                <w:szCs w:val="16"/>
              </w:rPr>
            </w:pPr>
            <w:r w:rsidRPr="001A40AE">
              <w:rPr>
                <w:rFonts w:eastAsia="Times New Roman" w:cs="Times New Roman"/>
                <w:sz w:val="16"/>
                <w:szCs w:val="16"/>
              </w:rPr>
              <w:t>5</w:t>
            </w:r>
          </w:p>
        </w:tc>
        <w:tc>
          <w:tcPr>
            <w:tcW w:w="1077" w:type="dxa"/>
            <w:tcBorders>
              <w:top w:val="nil"/>
              <w:left w:val="nil"/>
              <w:bottom w:val="single" w:sz="8" w:space="0" w:color="auto"/>
              <w:right w:val="single" w:sz="8" w:space="0" w:color="auto"/>
            </w:tcBorders>
            <w:shd w:val="clear" w:color="auto" w:fill="auto"/>
            <w:hideMark/>
          </w:tcPr>
          <w:p w:rsidR="00F71993" w:rsidRPr="001A40AE" w:rsidRDefault="00F71993" w:rsidP="009E5FF0">
            <w:pPr>
              <w:spacing w:after="0" w:line="240" w:lineRule="auto"/>
              <w:jc w:val="center"/>
              <w:rPr>
                <w:rFonts w:eastAsia="Times New Roman" w:cs="Times New Roman"/>
                <w:sz w:val="16"/>
                <w:szCs w:val="16"/>
              </w:rPr>
            </w:pPr>
            <w:r w:rsidRPr="001A40AE">
              <w:rPr>
                <w:rFonts w:eastAsia="Times New Roman" w:cs="Times New Roman"/>
                <w:sz w:val="16"/>
                <w:szCs w:val="16"/>
              </w:rPr>
              <w:t>6</w:t>
            </w:r>
          </w:p>
        </w:tc>
        <w:tc>
          <w:tcPr>
            <w:tcW w:w="1603" w:type="dxa"/>
            <w:tcBorders>
              <w:top w:val="nil"/>
              <w:left w:val="nil"/>
              <w:bottom w:val="single" w:sz="8" w:space="0" w:color="auto"/>
              <w:right w:val="single" w:sz="8" w:space="0" w:color="auto"/>
            </w:tcBorders>
            <w:shd w:val="clear" w:color="auto" w:fill="auto"/>
            <w:hideMark/>
          </w:tcPr>
          <w:p w:rsidR="00F71993" w:rsidRPr="001A40AE" w:rsidRDefault="00F71993" w:rsidP="009E5FF0">
            <w:pPr>
              <w:spacing w:after="0" w:line="240" w:lineRule="auto"/>
              <w:jc w:val="center"/>
              <w:rPr>
                <w:rFonts w:eastAsia="Times New Roman" w:cs="Times New Roman"/>
                <w:sz w:val="16"/>
                <w:szCs w:val="16"/>
              </w:rPr>
            </w:pPr>
            <w:r w:rsidRPr="001A40AE">
              <w:rPr>
                <w:rFonts w:eastAsia="Times New Roman" w:cs="Times New Roman"/>
                <w:sz w:val="16"/>
                <w:szCs w:val="16"/>
              </w:rPr>
              <w:t>7</w:t>
            </w:r>
          </w:p>
        </w:tc>
        <w:tc>
          <w:tcPr>
            <w:tcW w:w="1743" w:type="dxa"/>
            <w:tcBorders>
              <w:top w:val="nil"/>
              <w:left w:val="nil"/>
              <w:bottom w:val="single" w:sz="8" w:space="0" w:color="auto"/>
              <w:right w:val="single" w:sz="8" w:space="0" w:color="auto"/>
            </w:tcBorders>
          </w:tcPr>
          <w:p w:rsidR="00F71993" w:rsidRPr="001A40AE" w:rsidRDefault="00F71993" w:rsidP="009E5FF0">
            <w:pPr>
              <w:spacing w:after="0" w:line="240" w:lineRule="auto"/>
              <w:jc w:val="center"/>
              <w:rPr>
                <w:rFonts w:eastAsia="Times New Roman" w:cs="Times New Roman"/>
                <w:sz w:val="16"/>
                <w:szCs w:val="16"/>
              </w:rPr>
            </w:pPr>
          </w:p>
        </w:tc>
      </w:tr>
      <w:tr w:rsidR="007D19D8" w:rsidRPr="00EC0D89" w:rsidTr="007D19D8">
        <w:trPr>
          <w:trHeight w:val="315"/>
        </w:trPr>
        <w:tc>
          <w:tcPr>
            <w:tcW w:w="2007" w:type="dxa"/>
            <w:tcBorders>
              <w:top w:val="single" w:sz="4" w:space="0" w:color="auto"/>
              <w:left w:val="single" w:sz="4" w:space="0" w:color="auto"/>
              <w:bottom w:val="single" w:sz="4" w:space="0" w:color="auto"/>
              <w:right w:val="single" w:sz="4" w:space="0" w:color="auto"/>
            </w:tcBorders>
            <w:shd w:val="clear" w:color="auto" w:fill="auto"/>
            <w:vAlign w:val="center"/>
          </w:tcPr>
          <w:p w:rsidR="007D19D8" w:rsidRPr="007D19D8" w:rsidRDefault="007D19D8" w:rsidP="007D19D8">
            <w:pPr>
              <w:spacing w:after="0" w:line="240" w:lineRule="auto"/>
              <w:jc w:val="center"/>
              <w:rPr>
                <w:rFonts w:ascii="Arial" w:hAnsi="Arial" w:cs="Arial"/>
                <w:color w:val="000000"/>
                <w:sz w:val="18"/>
                <w:szCs w:val="18"/>
              </w:rPr>
            </w:pPr>
            <w:r w:rsidRPr="007D19D8">
              <w:rPr>
                <w:rFonts w:ascii="Arial" w:hAnsi="Arial" w:cs="Arial"/>
                <w:color w:val="000000"/>
                <w:sz w:val="18"/>
                <w:szCs w:val="18"/>
              </w:rPr>
              <w:t xml:space="preserve">песок кварцевый, </w:t>
            </w:r>
            <w:proofErr w:type="gramStart"/>
            <w:r w:rsidRPr="007D19D8">
              <w:rPr>
                <w:rFonts w:ascii="Arial" w:hAnsi="Arial" w:cs="Arial"/>
                <w:color w:val="000000"/>
                <w:sz w:val="18"/>
                <w:szCs w:val="18"/>
              </w:rPr>
              <w:t>кг</w:t>
            </w:r>
            <w:proofErr w:type="gramEnd"/>
          </w:p>
        </w:tc>
        <w:tc>
          <w:tcPr>
            <w:tcW w:w="1227" w:type="dxa"/>
            <w:tcBorders>
              <w:top w:val="nil"/>
              <w:left w:val="single" w:sz="4" w:space="0" w:color="auto"/>
              <w:bottom w:val="single" w:sz="8" w:space="0" w:color="auto"/>
              <w:right w:val="single" w:sz="8" w:space="0" w:color="auto"/>
            </w:tcBorders>
            <w:shd w:val="clear" w:color="auto" w:fill="auto"/>
            <w:vAlign w:val="center"/>
          </w:tcPr>
          <w:p w:rsidR="007D19D8" w:rsidRPr="007D19D8" w:rsidRDefault="007D19D8" w:rsidP="007D19D8">
            <w:pPr>
              <w:spacing w:after="0" w:line="240" w:lineRule="auto"/>
              <w:jc w:val="center"/>
              <w:rPr>
                <w:rFonts w:ascii="Arial" w:hAnsi="Arial" w:cs="Arial"/>
                <w:color w:val="000000"/>
                <w:sz w:val="18"/>
                <w:szCs w:val="18"/>
              </w:rPr>
            </w:pPr>
            <w:r w:rsidRPr="007D19D8">
              <w:rPr>
                <w:rFonts w:ascii="Arial" w:hAnsi="Arial" w:cs="Arial"/>
                <w:color w:val="000000"/>
                <w:sz w:val="18"/>
                <w:szCs w:val="18"/>
              </w:rPr>
              <w:t>15000</w:t>
            </w:r>
          </w:p>
        </w:tc>
        <w:tc>
          <w:tcPr>
            <w:tcW w:w="1295" w:type="dxa"/>
            <w:tcBorders>
              <w:top w:val="nil"/>
              <w:left w:val="nil"/>
              <w:bottom w:val="single" w:sz="8" w:space="0" w:color="auto"/>
              <w:right w:val="single" w:sz="8" w:space="0" w:color="auto"/>
            </w:tcBorders>
            <w:shd w:val="clear" w:color="auto" w:fill="auto"/>
            <w:vAlign w:val="center"/>
          </w:tcPr>
          <w:p w:rsidR="007D19D8" w:rsidRPr="007D19D8" w:rsidRDefault="007D19D8" w:rsidP="007D19D8">
            <w:pPr>
              <w:spacing w:after="0" w:line="240" w:lineRule="auto"/>
              <w:jc w:val="center"/>
              <w:rPr>
                <w:rFonts w:ascii="Arial" w:hAnsi="Arial" w:cs="Arial"/>
                <w:color w:val="000000"/>
                <w:sz w:val="18"/>
                <w:szCs w:val="18"/>
              </w:rPr>
            </w:pPr>
            <w:r w:rsidRPr="007D19D8">
              <w:rPr>
                <w:rFonts w:ascii="Arial" w:hAnsi="Arial" w:cs="Arial"/>
                <w:color w:val="000000"/>
                <w:sz w:val="18"/>
                <w:szCs w:val="18"/>
              </w:rPr>
              <w:t>3</w:t>
            </w:r>
          </w:p>
        </w:tc>
        <w:tc>
          <w:tcPr>
            <w:tcW w:w="1047" w:type="dxa"/>
            <w:tcBorders>
              <w:top w:val="nil"/>
              <w:left w:val="nil"/>
              <w:bottom w:val="single" w:sz="8" w:space="0" w:color="auto"/>
              <w:right w:val="single" w:sz="8" w:space="0" w:color="auto"/>
            </w:tcBorders>
            <w:shd w:val="clear" w:color="auto" w:fill="auto"/>
            <w:vAlign w:val="center"/>
          </w:tcPr>
          <w:p w:rsidR="007D19D8" w:rsidRPr="007D19D8" w:rsidRDefault="007D19D8" w:rsidP="007D19D8">
            <w:pPr>
              <w:spacing w:after="0" w:line="240" w:lineRule="auto"/>
              <w:jc w:val="center"/>
              <w:rPr>
                <w:rFonts w:ascii="Arial" w:hAnsi="Arial" w:cs="Arial"/>
                <w:sz w:val="18"/>
                <w:szCs w:val="18"/>
              </w:rPr>
            </w:pPr>
            <w:r w:rsidRPr="007D19D8">
              <w:rPr>
                <w:rFonts w:ascii="Arial" w:hAnsi="Arial" w:cs="Arial"/>
                <w:sz w:val="18"/>
                <w:szCs w:val="18"/>
              </w:rPr>
              <w:t>7,5</w:t>
            </w:r>
          </w:p>
        </w:tc>
        <w:tc>
          <w:tcPr>
            <w:tcW w:w="1080" w:type="dxa"/>
            <w:tcBorders>
              <w:top w:val="nil"/>
              <w:left w:val="nil"/>
              <w:bottom w:val="single" w:sz="8" w:space="0" w:color="auto"/>
              <w:right w:val="single" w:sz="8" w:space="0" w:color="auto"/>
            </w:tcBorders>
            <w:shd w:val="clear" w:color="auto" w:fill="auto"/>
            <w:vAlign w:val="center"/>
          </w:tcPr>
          <w:p w:rsidR="007D19D8" w:rsidRPr="007D19D8" w:rsidRDefault="007D19D8" w:rsidP="007D19D8">
            <w:pPr>
              <w:spacing w:after="0" w:line="240" w:lineRule="auto"/>
              <w:jc w:val="center"/>
              <w:rPr>
                <w:rFonts w:ascii="Arial" w:hAnsi="Arial" w:cs="Arial"/>
                <w:sz w:val="18"/>
                <w:szCs w:val="18"/>
              </w:rPr>
            </w:pPr>
            <w:r w:rsidRPr="007D19D8">
              <w:rPr>
                <w:rFonts w:ascii="Arial" w:hAnsi="Arial" w:cs="Arial"/>
                <w:sz w:val="18"/>
                <w:szCs w:val="18"/>
              </w:rPr>
              <w:t>7,83</w:t>
            </w:r>
          </w:p>
        </w:tc>
        <w:tc>
          <w:tcPr>
            <w:tcW w:w="1077" w:type="dxa"/>
            <w:tcBorders>
              <w:top w:val="nil"/>
              <w:left w:val="nil"/>
              <w:bottom w:val="single" w:sz="8" w:space="0" w:color="auto"/>
              <w:right w:val="single" w:sz="8" w:space="0" w:color="auto"/>
            </w:tcBorders>
            <w:shd w:val="clear" w:color="auto" w:fill="auto"/>
            <w:vAlign w:val="center"/>
          </w:tcPr>
          <w:p w:rsidR="007D19D8" w:rsidRPr="007D19D8" w:rsidRDefault="007D19D8" w:rsidP="007D19D8">
            <w:pPr>
              <w:spacing w:after="0" w:line="240" w:lineRule="auto"/>
              <w:jc w:val="center"/>
              <w:rPr>
                <w:rFonts w:ascii="Arial" w:hAnsi="Arial" w:cs="Arial"/>
                <w:sz w:val="18"/>
                <w:szCs w:val="18"/>
              </w:rPr>
            </w:pPr>
            <w:r w:rsidRPr="007D19D8">
              <w:rPr>
                <w:rFonts w:ascii="Arial" w:hAnsi="Arial" w:cs="Arial"/>
                <w:sz w:val="18"/>
                <w:szCs w:val="18"/>
              </w:rPr>
              <w:t>9,5</w:t>
            </w:r>
          </w:p>
        </w:tc>
        <w:tc>
          <w:tcPr>
            <w:tcW w:w="1603" w:type="dxa"/>
            <w:tcBorders>
              <w:top w:val="nil"/>
              <w:left w:val="nil"/>
              <w:bottom w:val="single" w:sz="8" w:space="0" w:color="auto"/>
              <w:right w:val="single" w:sz="8" w:space="0" w:color="auto"/>
            </w:tcBorders>
            <w:shd w:val="clear" w:color="auto" w:fill="auto"/>
            <w:vAlign w:val="center"/>
          </w:tcPr>
          <w:p w:rsidR="007D19D8" w:rsidRPr="007D19D8" w:rsidRDefault="007D19D8" w:rsidP="007D19D8">
            <w:pPr>
              <w:spacing w:after="0" w:line="240" w:lineRule="auto"/>
              <w:jc w:val="center"/>
              <w:rPr>
                <w:rFonts w:ascii="Arial" w:hAnsi="Arial" w:cs="Arial"/>
                <w:sz w:val="18"/>
                <w:szCs w:val="18"/>
              </w:rPr>
            </w:pPr>
            <w:r w:rsidRPr="007D19D8">
              <w:rPr>
                <w:rFonts w:ascii="Arial" w:hAnsi="Arial" w:cs="Arial"/>
                <w:sz w:val="18"/>
                <w:szCs w:val="18"/>
              </w:rPr>
              <w:t>8,28</w:t>
            </w:r>
          </w:p>
        </w:tc>
        <w:tc>
          <w:tcPr>
            <w:tcW w:w="1743" w:type="dxa"/>
            <w:tcBorders>
              <w:top w:val="nil"/>
              <w:left w:val="nil"/>
              <w:bottom w:val="single" w:sz="8" w:space="0" w:color="auto"/>
              <w:right w:val="single" w:sz="8" w:space="0" w:color="auto"/>
            </w:tcBorders>
            <w:vAlign w:val="center"/>
          </w:tcPr>
          <w:p w:rsidR="007D19D8" w:rsidRPr="007D19D8" w:rsidRDefault="007D19D8" w:rsidP="007D19D8">
            <w:pPr>
              <w:spacing w:after="0" w:line="240" w:lineRule="auto"/>
              <w:jc w:val="center"/>
              <w:rPr>
                <w:rFonts w:ascii="Arial" w:hAnsi="Arial" w:cs="Arial"/>
                <w:sz w:val="18"/>
                <w:szCs w:val="18"/>
              </w:rPr>
            </w:pPr>
            <w:r w:rsidRPr="007D19D8">
              <w:rPr>
                <w:rFonts w:ascii="Arial" w:hAnsi="Arial" w:cs="Arial"/>
                <w:sz w:val="18"/>
                <w:szCs w:val="18"/>
              </w:rPr>
              <w:t>124 200,00</w:t>
            </w:r>
          </w:p>
        </w:tc>
      </w:tr>
      <w:tr w:rsidR="007D19D8" w:rsidRPr="001A40AE" w:rsidTr="00EC0D89">
        <w:trPr>
          <w:trHeight w:val="315"/>
        </w:trPr>
        <w:tc>
          <w:tcPr>
            <w:tcW w:w="20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9D8" w:rsidRPr="00DC2A5B" w:rsidRDefault="007D19D8" w:rsidP="009E5FF0">
            <w:pPr>
              <w:spacing w:after="0" w:line="240" w:lineRule="auto"/>
              <w:jc w:val="center"/>
              <w:rPr>
                <w:rFonts w:ascii="Calibri" w:eastAsia="Times New Roman" w:hAnsi="Calibri" w:cs="Times New Roman"/>
                <w:color w:val="000000"/>
                <w:sz w:val="18"/>
                <w:szCs w:val="18"/>
              </w:rPr>
            </w:pPr>
          </w:p>
        </w:tc>
        <w:tc>
          <w:tcPr>
            <w:tcW w:w="1227" w:type="dxa"/>
            <w:tcBorders>
              <w:top w:val="nil"/>
              <w:left w:val="single" w:sz="4" w:space="0" w:color="auto"/>
              <w:bottom w:val="single" w:sz="8" w:space="0" w:color="auto"/>
              <w:right w:val="single" w:sz="8" w:space="0" w:color="auto"/>
            </w:tcBorders>
            <w:shd w:val="clear" w:color="auto" w:fill="auto"/>
            <w:vAlign w:val="center"/>
            <w:hideMark/>
          </w:tcPr>
          <w:p w:rsidR="007D19D8" w:rsidRPr="00DC2A5B" w:rsidRDefault="007D19D8" w:rsidP="009E5FF0">
            <w:pPr>
              <w:spacing w:after="0" w:line="240" w:lineRule="auto"/>
              <w:jc w:val="center"/>
              <w:rPr>
                <w:rFonts w:ascii="Calibri" w:eastAsia="Times New Roman" w:hAnsi="Calibri" w:cs="Times New Roman"/>
                <w:color w:val="000000"/>
                <w:sz w:val="18"/>
                <w:szCs w:val="18"/>
              </w:rPr>
            </w:pPr>
          </w:p>
        </w:tc>
        <w:tc>
          <w:tcPr>
            <w:tcW w:w="1295" w:type="dxa"/>
            <w:tcBorders>
              <w:top w:val="nil"/>
              <w:left w:val="nil"/>
              <w:bottom w:val="single" w:sz="8" w:space="0" w:color="auto"/>
              <w:right w:val="single" w:sz="8" w:space="0" w:color="auto"/>
            </w:tcBorders>
            <w:shd w:val="clear" w:color="auto" w:fill="auto"/>
            <w:vAlign w:val="center"/>
            <w:hideMark/>
          </w:tcPr>
          <w:p w:rsidR="007D19D8" w:rsidRPr="00DC2A5B" w:rsidRDefault="007D19D8" w:rsidP="009E5FF0">
            <w:pPr>
              <w:spacing w:after="0" w:line="240" w:lineRule="auto"/>
              <w:jc w:val="center"/>
              <w:rPr>
                <w:rFonts w:ascii="Calibri" w:eastAsia="Times New Roman" w:hAnsi="Calibri" w:cs="Times New Roman"/>
                <w:color w:val="000000"/>
                <w:sz w:val="18"/>
                <w:szCs w:val="18"/>
              </w:rPr>
            </w:pPr>
          </w:p>
        </w:tc>
        <w:tc>
          <w:tcPr>
            <w:tcW w:w="1047" w:type="dxa"/>
            <w:tcBorders>
              <w:top w:val="nil"/>
              <w:left w:val="nil"/>
              <w:bottom w:val="single" w:sz="8" w:space="0" w:color="auto"/>
              <w:right w:val="single" w:sz="8" w:space="0" w:color="auto"/>
            </w:tcBorders>
            <w:shd w:val="clear" w:color="auto" w:fill="auto"/>
            <w:vAlign w:val="center"/>
            <w:hideMark/>
          </w:tcPr>
          <w:p w:rsidR="007D19D8" w:rsidRPr="00DC2A5B" w:rsidRDefault="007D19D8" w:rsidP="009E5FF0">
            <w:pPr>
              <w:spacing w:after="0" w:line="240" w:lineRule="auto"/>
              <w:jc w:val="center"/>
              <w:rPr>
                <w:rFonts w:ascii="Calibri" w:eastAsia="Times New Roman" w:hAnsi="Calibri" w:cs="Times New Roman"/>
                <w:sz w:val="18"/>
                <w:szCs w:val="18"/>
              </w:rPr>
            </w:pPr>
          </w:p>
        </w:tc>
        <w:tc>
          <w:tcPr>
            <w:tcW w:w="1080" w:type="dxa"/>
            <w:tcBorders>
              <w:top w:val="nil"/>
              <w:left w:val="nil"/>
              <w:bottom w:val="single" w:sz="8" w:space="0" w:color="auto"/>
              <w:right w:val="single" w:sz="8" w:space="0" w:color="auto"/>
            </w:tcBorders>
            <w:shd w:val="clear" w:color="auto" w:fill="auto"/>
            <w:vAlign w:val="center"/>
            <w:hideMark/>
          </w:tcPr>
          <w:p w:rsidR="007D19D8" w:rsidRPr="00DC2A5B" w:rsidRDefault="007D19D8" w:rsidP="009E5FF0">
            <w:pPr>
              <w:spacing w:after="0" w:line="240" w:lineRule="auto"/>
              <w:jc w:val="center"/>
              <w:rPr>
                <w:rFonts w:ascii="Calibri" w:eastAsia="Times New Roman" w:hAnsi="Calibri" w:cs="Times New Roman"/>
                <w:sz w:val="18"/>
                <w:szCs w:val="18"/>
              </w:rPr>
            </w:pPr>
          </w:p>
        </w:tc>
        <w:tc>
          <w:tcPr>
            <w:tcW w:w="1077" w:type="dxa"/>
            <w:tcBorders>
              <w:top w:val="nil"/>
              <w:left w:val="nil"/>
              <w:bottom w:val="single" w:sz="8" w:space="0" w:color="auto"/>
              <w:right w:val="single" w:sz="8" w:space="0" w:color="auto"/>
            </w:tcBorders>
            <w:shd w:val="clear" w:color="auto" w:fill="auto"/>
            <w:vAlign w:val="center"/>
            <w:hideMark/>
          </w:tcPr>
          <w:p w:rsidR="007D19D8" w:rsidRPr="00DC2A5B" w:rsidRDefault="007D19D8" w:rsidP="009E5FF0">
            <w:pPr>
              <w:spacing w:after="0" w:line="240" w:lineRule="auto"/>
              <w:jc w:val="center"/>
              <w:rPr>
                <w:rFonts w:ascii="Calibri" w:eastAsia="Times New Roman" w:hAnsi="Calibri" w:cs="Times New Roman"/>
                <w:b/>
                <w:sz w:val="18"/>
                <w:szCs w:val="18"/>
              </w:rPr>
            </w:pPr>
            <w:r w:rsidRPr="00DC2A5B">
              <w:rPr>
                <w:rFonts w:ascii="Calibri" w:eastAsia="Times New Roman" w:hAnsi="Calibri" w:cs="Times New Roman"/>
                <w:b/>
                <w:sz w:val="18"/>
                <w:szCs w:val="18"/>
              </w:rPr>
              <w:t>НМЦК</w:t>
            </w:r>
          </w:p>
        </w:tc>
        <w:tc>
          <w:tcPr>
            <w:tcW w:w="1603" w:type="dxa"/>
            <w:tcBorders>
              <w:top w:val="nil"/>
              <w:left w:val="nil"/>
              <w:bottom w:val="single" w:sz="8" w:space="0" w:color="auto"/>
              <w:right w:val="single" w:sz="8" w:space="0" w:color="auto"/>
            </w:tcBorders>
            <w:shd w:val="clear" w:color="auto" w:fill="auto"/>
            <w:vAlign w:val="center"/>
          </w:tcPr>
          <w:p w:rsidR="007D19D8" w:rsidRPr="00DC2A5B" w:rsidRDefault="007D19D8" w:rsidP="009E5FF0">
            <w:pPr>
              <w:spacing w:after="0" w:line="240" w:lineRule="auto"/>
              <w:jc w:val="center"/>
              <w:rPr>
                <w:rFonts w:ascii="Calibri" w:eastAsia="Times New Roman" w:hAnsi="Calibri" w:cs="Times New Roman"/>
                <w:b/>
                <w:sz w:val="18"/>
                <w:szCs w:val="18"/>
              </w:rPr>
            </w:pPr>
          </w:p>
        </w:tc>
        <w:tc>
          <w:tcPr>
            <w:tcW w:w="1743" w:type="dxa"/>
            <w:tcBorders>
              <w:top w:val="nil"/>
              <w:left w:val="nil"/>
              <w:bottom w:val="single" w:sz="8" w:space="0" w:color="auto"/>
              <w:right w:val="single" w:sz="8" w:space="0" w:color="auto"/>
            </w:tcBorders>
            <w:vAlign w:val="center"/>
          </w:tcPr>
          <w:p w:rsidR="007D19D8" w:rsidRPr="00DC2A5B" w:rsidRDefault="007D19D8" w:rsidP="003353E0">
            <w:pPr>
              <w:spacing w:after="0" w:line="240" w:lineRule="auto"/>
              <w:jc w:val="right"/>
              <w:rPr>
                <w:rFonts w:ascii="Calibri" w:hAnsi="Calibri" w:cs="Arial"/>
                <w:b/>
                <w:sz w:val="18"/>
                <w:szCs w:val="18"/>
              </w:rPr>
            </w:pPr>
            <w:r>
              <w:rPr>
                <w:rFonts w:ascii="Calibri" w:hAnsi="Calibri" w:cs="Arial"/>
                <w:b/>
                <w:sz w:val="18"/>
                <w:szCs w:val="18"/>
              </w:rPr>
              <w:t>124 200,00</w:t>
            </w:r>
          </w:p>
        </w:tc>
      </w:tr>
    </w:tbl>
    <w:p w:rsidR="00932FCC" w:rsidRDefault="00932FCC" w:rsidP="007E13FA">
      <w:pPr>
        <w:pStyle w:val="1"/>
        <w:tabs>
          <w:tab w:val="clear" w:pos="432"/>
        </w:tabs>
        <w:spacing w:before="0" w:after="0"/>
        <w:ind w:left="0" w:firstLine="0"/>
        <w:jc w:val="left"/>
        <w:rPr>
          <w:sz w:val="20"/>
          <w:szCs w:val="20"/>
        </w:rPr>
      </w:pPr>
    </w:p>
    <w:p w:rsidR="003353E0" w:rsidRDefault="008064E8" w:rsidP="003353E0">
      <w:pPr>
        <w:pStyle w:val="1"/>
        <w:numPr>
          <w:ilvl w:val="0"/>
          <w:numId w:val="17"/>
        </w:numPr>
        <w:spacing w:before="0" w:after="0"/>
        <w:jc w:val="left"/>
        <w:rPr>
          <w:sz w:val="20"/>
          <w:szCs w:val="20"/>
        </w:rPr>
      </w:pPr>
      <w:r>
        <w:rPr>
          <w:sz w:val="20"/>
          <w:szCs w:val="20"/>
        </w:rPr>
        <w:t>Проект договора</w:t>
      </w:r>
    </w:p>
    <w:p w:rsidR="007D19D8" w:rsidRPr="007D19D8" w:rsidRDefault="007D19D8" w:rsidP="007D19D8">
      <w:pPr>
        <w:keepNext/>
        <w:spacing w:after="0" w:line="240" w:lineRule="auto"/>
        <w:jc w:val="center"/>
        <w:outlineLvl w:val="0"/>
        <w:rPr>
          <w:rFonts w:ascii="Times New Roman" w:eastAsia="Times New Roman" w:hAnsi="Times New Roman" w:cs="Times New Roman"/>
          <w:b/>
          <w:bCs/>
          <w:kern w:val="28"/>
          <w:sz w:val="20"/>
          <w:szCs w:val="20"/>
        </w:rPr>
      </w:pPr>
      <w:r w:rsidRPr="007D19D8">
        <w:rPr>
          <w:rFonts w:ascii="Times New Roman" w:eastAsia="Times New Roman" w:hAnsi="Times New Roman" w:cs="Times New Roman"/>
          <w:b/>
          <w:bCs/>
          <w:kern w:val="28"/>
          <w:sz w:val="20"/>
          <w:szCs w:val="20"/>
        </w:rPr>
        <w:t>ДОГОВОР № _____</w:t>
      </w:r>
    </w:p>
    <w:p w:rsidR="007D19D8" w:rsidRPr="007D19D8" w:rsidRDefault="007D19D8" w:rsidP="00D01D2B">
      <w:pPr>
        <w:suppressAutoHyphens/>
        <w:spacing w:after="0" w:line="240" w:lineRule="auto"/>
        <w:jc w:val="center"/>
        <w:rPr>
          <w:rFonts w:ascii="Times New Roman" w:eastAsia="Times New Roman" w:hAnsi="Times New Roman" w:cs="Times New Roman"/>
          <w:kern w:val="1"/>
          <w:sz w:val="20"/>
          <w:szCs w:val="20"/>
          <w:lang w:eastAsia="ar-SA"/>
        </w:rPr>
      </w:pPr>
      <w:r w:rsidRPr="007D19D8">
        <w:rPr>
          <w:rFonts w:ascii="Times New Roman" w:eastAsia="Times New Roman" w:hAnsi="Times New Roman" w:cs="Times New Roman"/>
          <w:kern w:val="1"/>
          <w:sz w:val="20"/>
          <w:szCs w:val="20"/>
          <w:lang w:eastAsia="ar-SA"/>
        </w:rPr>
        <w:t>на поставку товаров</w:t>
      </w:r>
    </w:p>
    <w:p w:rsidR="007D19D8" w:rsidRPr="007D19D8" w:rsidRDefault="007D19D8" w:rsidP="00D01D2B">
      <w:pPr>
        <w:suppressAutoHyphens/>
        <w:spacing w:after="0" w:line="240" w:lineRule="auto"/>
        <w:jc w:val="center"/>
        <w:rPr>
          <w:rFonts w:ascii="Times New Roman" w:eastAsia="Times New Roman" w:hAnsi="Times New Roman" w:cs="Times New Roman"/>
          <w:kern w:val="1"/>
          <w:sz w:val="20"/>
          <w:szCs w:val="20"/>
          <w:lang w:eastAsia="ar-SA"/>
        </w:rPr>
      </w:pPr>
      <w:r w:rsidRPr="007D19D8">
        <w:rPr>
          <w:rFonts w:ascii="Times New Roman" w:eastAsia="Times New Roman" w:hAnsi="Times New Roman" w:cs="Times New Roman"/>
          <w:kern w:val="1"/>
          <w:sz w:val="20"/>
          <w:szCs w:val="20"/>
          <w:lang w:eastAsia="ar-SA"/>
        </w:rPr>
        <w:t xml:space="preserve">г. Новосибирск                                                                                                              </w:t>
      </w:r>
      <w:r w:rsidR="00D01D2B">
        <w:rPr>
          <w:rFonts w:ascii="Times New Roman" w:eastAsia="Times New Roman" w:hAnsi="Times New Roman" w:cs="Times New Roman"/>
          <w:kern w:val="1"/>
          <w:sz w:val="20"/>
          <w:szCs w:val="20"/>
          <w:lang w:eastAsia="ar-SA"/>
        </w:rPr>
        <w:t xml:space="preserve">               </w:t>
      </w:r>
      <w:r w:rsidRPr="007D19D8">
        <w:rPr>
          <w:rFonts w:ascii="Times New Roman" w:eastAsia="Times New Roman" w:hAnsi="Times New Roman" w:cs="Times New Roman"/>
          <w:kern w:val="1"/>
          <w:sz w:val="20"/>
          <w:szCs w:val="20"/>
          <w:lang w:eastAsia="ar-SA"/>
        </w:rPr>
        <w:t xml:space="preserve">        «___»  __________ 2019 г.</w:t>
      </w:r>
    </w:p>
    <w:p w:rsidR="007D19D8" w:rsidRPr="007D19D8" w:rsidRDefault="007D19D8" w:rsidP="00D01D2B">
      <w:pPr>
        <w:suppressAutoHyphens/>
        <w:spacing w:after="0" w:line="240" w:lineRule="auto"/>
        <w:rPr>
          <w:rFonts w:ascii="Times New Roman" w:eastAsia="Times New Roman" w:hAnsi="Times New Roman" w:cs="Times New Roman"/>
          <w:kern w:val="1"/>
          <w:sz w:val="20"/>
          <w:szCs w:val="20"/>
          <w:lang w:eastAsia="ar-SA"/>
        </w:rPr>
      </w:pPr>
    </w:p>
    <w:p w:rsidR="007D19D8" w:rsidRPr="007D19D8" w:rsidRDefault="007D19D8" w:rsidP="00D01D2B">
      <w:pPr>
        <w:suppressAutoHyphens/>
        <w:spacing w:after="0" w:line="240" w:lineRule="auto"/>
        <w:rPr>
          <w:rFonts w:ascii="Times New Roman" w:eastAsia="Times New Roman" w:hAnsi="Times New Roman" w:cs="Times New Roman"/>
          <w:b/>
          <w:kern w:val="1"/>
          <w:sz w:val="20"/>
          <w:szCs w:val="20"/>
          <w:lang w:eastAsia="ar-SA"/>
        </w:rPr>
      </w:pPr>
      <w:r w:rsidRPr="007D19D8">
        <w:rPr>
          <w:rFonts w:ascii="Times New Roman" w:eastAsia="Times New Roman" w:hAnsi="Times New Roman" w:cs="Times New Roman"/>
          <w:kern w:val="1"/>
          <w:sz w:val="20"/>
          <w:szCs w:val="20"/>
          <w:lang w:eastAsia="ar-SA"/>
        </w:rPr>
        <w:t xml:space="preserve">        </w:t>
      </w:r>
      <w:r w:rsidRPr="007D19D8">
        <w:rPr>
          <w:rFonts w:ascii="Times New Roman" w:eastAsia="Times New Roman" w:hAnsi="Times New Roman" w:cs="Times New Roman"/>
          <w:b/>
          <w:kern w:val="1"/>
          <w:sz w:val="20"/>
          <w:szCs w:val="20"/>
          <w:lang w:eastAsia="ar-SA"/>
        </w:rPr>
        <w:t>Идентификационный код закупки № 191540211315554020100100660380812000</w:t>
      </w:r>
    </w:p>
    <w:p w:rsidR="007D19D8" w:rsidRPr="007D19D8" w:rsidRDefault="007D19D8" w:rsidP="007D19D8">
      <w:pPr>
        <w:suppressAutoHyphens/>
        <w:spacing w:after="0" w:line="240" w:lineRule="auto"/>
        <w:ind w:firstLine="360"/>
        <w:jc w:val="both"/>
        <w:rPr>
          <w:rFonts w:ascii="Times New Roman" w:eastAsia="Times New Roman" w:hAnsi="Times New Roman" w:cs="Times New Roman"/>
          <w:kern w:val="1"/>
          <w:sz w:val="20"/>
          <w:szCs w:val="20"/>
          <w:lang w:eastAsia="ar-SA"/>
        </w:rPr>
      </w:pPr>
      <w:r w:rsidRPr="007D19D8">
        <w:rPr>
          <w:rFonts w:ascii="Times New Roman" w:eastAsia="Times New Roman" w:hAnsi="Times New Roman" w:cs="Times New Roman"/>
          <w:b/>
          <w:kern w:val="1"/>
          <w:sz w:val="20"/>
          <w:szCs w:val="20"/>
          <w:lang w:eastAsia="ar-SA"/>
        </w:rPr>
        <w:t xml:space="preserve">  </w:t>
      </w:r>
      <w:proofErr w:type="gramStart"/>
      <w:r w:rsidRPr="007D19D8">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7D19D8">
        <w:rPr>
          <w:rFonts w:ascii="Times New Roman" w:eastAsia="Times New Roman" w:hAnsi="Times New Roman" w:cs="Times New Roman"/>
          <w:kern w:val="1"/>
          <w:sz w:val="20"/>
          <w:szCs w:val="20"/>
          <w:lang w:eastAsia="ar-SA"/>
        </w:rPr>
        <w:t xml:space="preserve">, именуемое в дальнейшем Заказчик, в лице проректора Васильева Олега Юрьевича, действующего на основании доверенности № 48 от 24.11.2017г., с одной стороны, и </w:t>
      </w:r>
      <w:r w:rsidRPr="007D19D8">
        <w:rPr>
          <w:rFonts w:ascii="Times New Roman" w:eastAsia="Times New Roman" w:hAnsi="Times New Roman" w:cs="Times New Roman"/>
          <w:b/>
          <w:kern w:val="1"/>
          <w:sz w:val="20"/>
          <w:szCs w:val="20"/>
          <w:lang w:eastAsia="ar-SA"/>
        </w:rPr>
        <w:t xml:space="preserve">__________, </w:t>
      </w:r>
      <w:r w:rsidRPr="007D19D8">
        <w:rPr>
          <w:rFonts w:ascii="Times New Roman" w:eastAsia="Times New Roman" w:hAnsi="Times New Roman" w:cs="Times New Roman"/>
          <w:kern w:val="1"/>
          <w:sz w:val="20"/>
          <w:szCs w:val="20"/>
          <w:lang w:eastAsia="ar-SA"/>
        </w:rPr>
        <w:t>именуемое в дальнейшем Поставщик, в лице</w:t>
      </w:r>
      <w:r w:rsidRPr="007D19D8">
        <w:rPr>
          <w:rFonts w:ascii="Calibri" w:eastAsia="Times New Roman" w:hAnsi="Calibri" w:cs="Times New Roman"/>
          <w:kern w:val="1"/>
          <w:sz w:val="20"/>
          <w:szCs w:val="20"/>
          <w:lang w:eastAsia="ar-SA"/>
        </w:rPr>
        <w:t xml:space="preserve"> </w:t>
      </w:r>
      <w:r w:rsidRPr="007D19D8">
        <w:rPr>
          <w:rFonts w:ascii="Times New Roman" w:eastAsia="Times New Roman" w:hAnsi="Times New Roman" w:cs="Times New Roman"/>
          <w:kern w:val="1"/>
          <w:sz w:val="20"/>
          <w:szCs w:val="20"/>
          <w:lang w:eastAsia="ar-SA"/>
        </w:rPr>
        <w:t xml:space="preserve"> ___________,  действующего  на основании  _________, с другой стороны,  в результате осуществления закупки в соответствии с Федеральным законом от  05.04.2013г. № 44-ФЗ</w:t>
      </w:r>
      <w:proofErr w:type="gramEnd"/>
      <w:r w:rsidRPr="007D19D8">
        <w:rPr>
          <w:rFonts w:ascii="Times New Roman" w:eastAsia="Times New Roman" w:hAnsi="Times New Roman" w:cs="Times New Roman"/>
          <w:kern w:val="1"/>
          <w:sz w:val="20"/>
          <w:szCs w:val="20"/>
          <w:lang w:eastAsia="ar-SA"/>
        </w:rPr>
        <w:t xml:space="preserve"> путем проведения запроса котировок в электронной форме для</w:t>
      </w:r>
      <w:r w:rsidRPr="007D19D8">
        <w:rPr>
          <w:rFonts w:ascii="Times New Roman" w:eastAsia="Arial Unicode MS" w:hAnsi="Times New Roman" w:cs="Arial"/>
          <w:kern w:val="1"/>
          <w:sz w:val="20"/>
          <w:szCs w:val="20"/>
          <w:lang w:eastAsia="zh-CN"/>
        </w:rPr>
        <w:t xml:space="preserve"> </w:t>
      </w:r>
      <w:r w:rsidRPr="007D19D8">
        <w:rPr>
          <w:rFonts w:ascii="Times New Roman" w:eastAsia="Times New Roman" w:hAnsi="Times New Roman" w:cs="Times New Roman"/>
          <w:kern w:val="1"/>
          <w:sz w:val="20"/>
          <w:szCs w:val="20"/>
          <w:lang w:eastAsia="ar-SA"/>
        </w:rPr>
        <w:t>субъектов</w:t>
      </w:r>
      <w:r w:rsidRPr="007D19D8">
        <w:rPr>
          <w:rFonts w:ascii="Times New Roman" w:eastAsia="Times New Roman" w:hAnsi="Times New Roman" w:cs="Times New Roman"/>
          <w:b/>
          <w:bCs/>
          <w:kern w:val="1"/>
          <w:sz w:val="20"/>
          <w:szCs w:val="20"/>
          <w:lang w:eastAsia="ar-SA"/>
        </w:rPr>
        <w:t xml:space="preserve"> </w:t>
      </w:r>
      <w:r w:rsidRPr="007D19D8">
        <w:rPr>
          <w:rFonts w:ascii="Times New Roman" w:eastAsia="Times New Roman" w:hAnsi="Times New Roman" w:cs="Times New Roman"/>
          <w:bCs/>
          <w:kern w:val="1"/>
          <w:sz w:val="20"/>
          <w:szCs w:val="20"/>
          <w:lang w:eastAsia="ar-SA"/>
        </w:rPr>
        <w:t>малого предпринимательства и социально ориентированных некоммерческих организаций</w:t>
      </w:r>
      <w:r w:rsidRPr="007D19D8">
        <w:rPr>
          <w:rFonts w:ascii="Times New Roman" w:eastAsia="Times New Roman" w:hAnsi="Times New Roman" w:cs="Times New Roman"/>
          <w:kern w:val="1"/>
          <w:sz w:val="20"/>
          <w:szCs w:val="20"/>
          <w:lang w:eastAsia="ar-SA"/>
        </w:rPr>
        <w:t xml:space="preserve"> № __________, на основании протокола  рассмотрения и оценки заявок на участие в запросе котировок в электронной форме </w:t>
      </w:r>
      <w:proofErr w:type="gramStart"/>
      <w:r w:rsidRPr="007D19D8">
        <w:rPr>
          <w:rFonts w:ascii="Times New Roman" w:eastAsia="Times New Roman" w:hAnsi="Times New Roman" w:cs="Times New Roman"/>
          <w:kern w:val="1"/>
          <w:sz w:val="20"/>
          <w:szCs w:val="20"/>
          <w:lang w:eastAsia="ar-SA"/>
        </w:rPr>
        <w:t>от</w:t>
      </w:r>
      <w:proofErr w:type="gramEnd"/>
      <w:r w:rsidRPr="007D19D8">
        <w:rPr>
          <w:rFonts w:ascii="Times New Roman" w:eastAsia="Times New Roman" w:hAnsi="Times New Roman" w:cs="Times New Roman"/>
          <w:kern w:val="1"/>
          <w:sz w:val="20"/>
          <w:szCs w:val="20"/>
          <w:lang w:eastAsia="ar-SA"/>
        </w:rPr>
        <w:t xml:space="preserve"> __________., заключили  </w:t>
      </w:r>
      <w:proofErr w:type="gramStart"/>
      <w:r w:rsidRPr="007D19D8">
        <w:rPr>
          <w:rFonts w:ascii="Times New Roman" w:eastAsia="Times New Roman" w:hAnsi="Times New Roman" w:cs="Times New Roman"/>
          <w:kern w:val="1"/>
          <w:sz w:val="20"/>
          <w:szCs w:val="20"/>
          <w:lang w:eastAsia="ar-SA"/>
        </w:rPr>
        <w:t>путем</w:t>
      </w:r>
      <w:proofErr w:type="gramEnd"/>
      <w:r w:rsidRPr="007D19D8">
        <w:rPr>
          <w:rFonts w:ascii="Times New Roman" w:eastAsia="Times New Roman" w:hAnsi="Times New Roman" w:cs="Times New Roman"/>
          <w:kern w:val="1"/>
          <w:sz w:val="20"/>
          <w:szCs w:val="20"/>
          <w:lang w:eastAsia="ar-SA"/>
        </w:rPr>
        <w:t xml:space="preserve">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7D19D8" w:rsidRPr="007D19D8" w:rsidRDefault="007D19D8" w:rsidP="007D19D8">
      <w:pPr>
        <w:suppressAutoHyphens/>
        <w:spacing w:after="0" w:line="240" w:lineRule="auto"/>
        <w:ind w:firstLine="360"/>
        <w:jc w:val="both"/>
        <w:rPr>
          <w:rFonts w:ascii="Times New Roman" w:eastAsia="Times New Roman" w:hAnsi="Times New Roman" w:cs="Times New Roman"/>
          <w:kern w:val="1"/>
          <w:sz w:val="20"/>
          <w:szCs w:val="20"/>
          <w:lang w:eastAsia="ar-SA"/>
        </w:rPr>
      </w:pPr>
    </w:p>
    <w:p w:rsidR="007D19D8" w:rsidRPr="007D19D8" w:rsidRDefault="007D19D8" w:rsidP="007D19D8">
      <w:pPr>
        <w:suppressAutoHyphens/>
        <w:spacing w:after="0"/>
        <w:ind w:left="-360"/>
        <w:jc w:val="center"/>
        <w:rPr>
          <w:rFonts w:ascii="Times New Roman" w:eastAsia="Times New Roman" w:hAnsi="Times New Roman" w:cs="Times New Roman"/>
          <w:b/>
          <w:kern w:val="1"/>
          <w:sz w:val="20"/>
          <w:szCs w:val="20"/>
          <w:lang w:eastAsia="ar-SA"/>
        </w:rPr>
      </w:pPr>
      <w:r w:rsidRPr="007D19D8">
        <w:rPr>
          <w:rFonts w:ascii="Times New Roman" w:eastAsia="Times New Roman" w:hAnsi="Times New Roman" w:cs="Times New Roman"/>
          <w:b/>
          <w:kern w:val="1"/>
          <w:sz w:val="20"/>
          <w:szCs w:val="20"/>
          <w:lang w:eastAsia="ar-SA"/>
        </w:rPr>
        <w:t>1.Предмет договора</w:t>
      </w:r>
    </w:p>
    <w:p w:rsidR="007D19D8" w:rsidRPr="007D19D8" w:rsidRDefault="007D19D8" w:rsidP="007D19D8">
      <w:pPr>
        <w:suppressAutoHyphens/>
        <w:spacing w:after="0" w:line="240" w:lineRule="auto"/>
        <w:ind w:firstLine="360"/>
        <w:jc w:val="both"/>
        <w:rPr>
          <w:rFonts w:ascii="Times New Roman" w:eastAsia="Times New Roman" w:hAnsi="Times New Roman" w:cs="Times New Roman"/>
          <w:kern w:val="1"/>
          <w:sz w:val="20"/>
          <w:szCs w:val="20"/>
          <w:lang w:eastAsia="ar-SA"/>
        </w:rPr>
      </w:pPr>
      <w:r w:rsidRPr="007D19D8">
        <w:rPr>
          <w:rFonts w:ascii="Times New Roman" w:eastAsia="Times New Roman" w:hAnsi="Times New Roman" w:cs="Times New Roman"/>
          <w:kern w:val="1"/>
          <w:sz w:val="20"/>
          <w:szCs w:val="20"/>
          <w:lang w:eastAsia="ar-SA"/>
        </w:rPr>
        <w:t>1.1. По настоящему договору Поставщик принимает на себя обязательства по поставке  товара – кварцевого песка, а Заказчик обязуется принять товар и оплатить его стоимость.</w:t>
      </w:r>
    </w:p>
    <w:p w:rsidR="007D19D8" w:rsidRPr="007D19D8" w:rsidRDefault="007D19D8" w:rsidP="007D19D8">
      <w:pPr>
        <w:suppressAutoHyphens/>
        <w:spacing w:after="0" w:line="240" w:lineRule="auto"/>
        <w:ind w:firstLine="360"/>
        <w:jc w:val="both"/>
        <w:rPr>
          <w:rFonts w:ascii="Times New Roman" w:eastAsia="Times New Roman" w:hAnsi="Times New Roman" w:cs="Times New Roman"/>
          <w:kern w:val="1"/>
          <w:sz w:val="20"/>
          <w:szCs w:val="20"/>
          <w:lang w:eastAsia="ar-SA"/>
        </w:rPr>
      </w:pPr>
      <w:r w:rsidRPr="007D19D8">
        <w:rPr>
          <w:rFonts w:ascii="Times New Roman" w:eastAsia="Times New Roman" w:hAnsi="Times New Roman" w:cs="Times New Roman"/>
          <w:kern w:val="1"/>
          <w:sz w:val="20"/>
          <w:szCs w:val="20"/>
          <w:lang w:eastAsia="ar-SA"/>
        </w:rPr>
        <w:lastRenderedPageBreak/>
        <w:t>1.2. Поставщик поставляет Заказчику кварцевый песок (далее по тексту – товар), характеристики,  количество и цена которого указаны в спецификации, являющейся приложением №1 к настоящему договору.</w:t>
      </w:r>
    </w:p>
    <w:p w:rsidR="007D19D8" w:rsidRPr="007D19D8" w:rsidRDefault="007D19D8" w:rsidP="00CD3C99">
      <w:pPr>
        <w:suppressAutoHyphens/>
        <w:spacing w:after="0" w:line="240" w:lineRule="auto"/>
        <w:ind w:firstLine="360"/>
        <w:jc w:val="both"/>
        <w:rPr>
          <w:rFonts w:ascii="Times New Roman" w:eastAsia="Times New Roman" w:hAnsi="Times New Roman" w:cs="Times New Roman"/>
          <w:kern w:val="1"/>
          <w:sz w:val="20"/>
          <w:szCs w:val="20"/>
          <w:lang w:eastAsia="ar-SA"/>
        </w:rPr>
      </w:pPr>
      <w:r w:rsidRPr="007D19D8">
        <w:rPr>
          <w:rFonts w:ascii="Times New Roman" w:eastAsia="Times New Roman" w:hAnsi="Times New Roman" w:cs="Times New Roman"/>
          <w:kern w:val="1"/>
          <w:sz w:val="20"/>
          <w:szCs w:val="20"/>
          <w:lang w:eastAsia="ar-SA"/>
        </w:rPr>
        <w:t xml:space="preserve">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7D19D8" w:rsidRPr="007D19D8" w:rsidRDefault="007D19D8" w:rsidP="007D19D8">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7D19D8">
        <w:rPr>
          <w:rFonts w:ascii="Times New Roman" w:eastAsia="DejaVu Sans" w:hAnsi="Times New Roman" w:cs="Times New Roman"/>
          <w:b/>
          <w:kern w:val="1"/>
          <w:sz w:val="20"/>
          <w:szCs w:val="20"/>
          <w:lang w:eastAsia="ar-SA"/>
        </w:rPr>
        <w:t>2.Цена  договора и порядок оплаты</w:t>
      </w:r>
    </w:p>
    <w:p w:rsidR="007D19D8" w:rsidRPr="007D19D8" w:rsidRDefault="007D19D8" w:rsidP="007D19D8">
      <w:pPr>
        <w:widowControl w:val="0"/>
        <w:suppressAutoHyphens/>
        <w:spacing w:after="0" w:line="240" w:lineRule="auto"/>
        <w:jc w:val="both"/>
        <w:rPr>
          <w:rFonts w:ascii="Times New Roman" w:eastAsia="DejaVu Sans" w:hAnsi="Times New Roman" w:cs="Times New Roman"/>
          <w:kern w:val="1"/>
          <w:sz w:val="20"/>
          <w:szCs w:val="20"/>
          <w:lang w:eastAsia="ar-SA"/>
        </w:rPr>
      </w:pPr>
      <w:r w:rsidRPr="007D19D8">
        <w:rPr>
          <w:rFonts w:ascii="Times New Roman" w:eastAsia="DejaVu Sans" w:hAnsi="Times New Roman" w:cs="Times New Roman"/>
          <w:kern w:val="1"/>
          <w:sz w:val="20"/>
          <w:szCs w:val="20"/>
          <w:lang w:eastAsia="ar-SA"/>
        </w:rPr>
        <w:t xml:space="preserve">        2.1. Цена договора  составляет</w:t>
      </w:r>
      <w:proofErr w:type="gramStart"/>
      <w:r w:rsidRPr="007D19D8">
        <w:rPr>
          <w:rFonts w:ascii="Times New Roman" w:eastAsia="DejaVu Sans" w:hAnsi="Times New Roman" w:cs="Times New Roman"/>
          <w:kern w:val="1"/>
          <w:sz w:val="20"/>
          <w:szCs w:val="20"/>
          <w:lang w:eastAsia="ar-SA"/>
        </w:rPr>
        <w:t xml:space="preserve">  ________________(_____________), </w:t>
      </w:r>
      <w:proofErr w:type="gramEnd"/>
      <w:r w:rsidRPr="007D19D8">
        <w:rPr>
          <w:rFonts w:ascii="Times New Roman" w:eastAsia="DejaVu Sans" w:hAnsi="Times New Roman" w:cs="Times New Roman"/>
          <w:kern w:val="1"/>
          <w:sz w:val="20"/>
          <w:szCs w:val="20"/>
          <w:lang w:eastAsia="ar-SA"/>
        </w:rPr>
        <w:t>с учетом или без учета НДС.</w:t>
      </w:r>
    </w:p>
    <w:p w:rsidR="007D19D8" w:rsidRPr="007D19D8" w:rsidRDefault="007D19D8" w:rsidP="007D19D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D19D8">
        <w:rPr>
          <w:rFonts w:ascii="Times New Roman" w:eastAsia="Times New Roman" w:hAnsi="Times New Roman" w:cs="Times New Roman"/>
          <w:kern w:val="1"/>
          <w:sz w:val="20"/>
          <w:szCs w:val="20"/>
          <w:lang w:eastAsia="ar-SA"/>
        </w:rPr>
        <w:t xml:space="preserve"> </w:t>
      </w:r>
      <w:proofErr w:type="gramStart"/>
      <w:r w:rsidRPr="007D19D8">
        <w:rPr>
          <w:rFonts w:ascii="Times New Roman" w:eastAsia="Times New Roman" w:hAnsi="Times New Roman" w:cs="Times New Roman"/>
          <w:kern w:val="1"/>
          <w:sz w:val="20"/>
          <w:szCs w:val="20"/>
          <w:lang w:eastAsia="ar-SA"/>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7D19D8">
        <w:rPr>
          <w:rFonts w:ascii="Times New Roman" w:eastAsia="Times New Roman" w:hAnsi="Times New Roman" w:cs="Times New Roman"/>
          <w:kern w:val="1"/>
          <w:sz w:val="20"/>
          <w:szCs w:val="20"/>
          <w:lang w:eastAsia="ar-SA"/>
        </w:rPr>
        <w:t xml:space="preserve"> в бюджеты бюджетной системы Российской Федерации Заказчиком.</w:t>
      </w:r>
    </w:p>
    <w:p w:rsidR="007D19D8" w:rsidRPr="007D19D8" w:rsidRDefault="007D19D8" w:rsidP="007D19D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D19D8">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7D19D8" w:rsidRPr="007D19D8" w:rsidRDefault="007D19D8" w:rsidP="007D19D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D19D8">
        <w:rPr>
          <w:rFonts w:ascii="Times New Roman" w:eastAsia="Times New Roman" w:hAnsi="Times New Roman" w:cs="Times New Roman"/>
          <w:kern w:val="1"/>
          <w:sz w:val="20"/>
          <w:szCs w:val="20"/>
          <w:lang w:eastAsia="ar-SA"/>
        </w:rPr>
        <w:t xml:space="preserve">    2.3. Оплата цены договора производится Заказчиком  в течение 10-ти рабочих  дней со дня предоставления Поставщиком документов на оплату (счет, счет-фактура (при наличии), товарная накладная, акт сдачи-приемки исполнения обязательств по поставке товара). </w:t>
      </w:r>
    </w:p>
    <w:p w:rsidR="007D19D8" w:rsidRPr="007D19D8" w:rsidRDefault="007D19D8" w:rsidP="007D19D8">
      <w:pPr>
        <w:widowControl w:val="0"/>
        <w:suppressAutoHyphens/>
        <w:spacing w:after="0" w:line="240" w:lineRule="auto"/>
        <w:jc w:val="both"/>
        <w:rPr>
          <w:rFonts w:ascii="Times New Roman" w:eastAsia="DejaVu Sans" w:hAnsi="Times New Roman" w:cs="Times New Roman"/>
          <w:kern w:val="1"/>
          <w:sz w:val="20"/>
          <w:szCs w:val="20"/>
          <w:lang w:eastAsia="ar-SA"/>
        </w:rPr>
      </w:pPr>
      <w:r w:rsidRPr="007D19D8">
        <w:rPr>
          <w:rFonts w:ascii="Times New Roman" w:eastAsia="DejaVu Sans" w:hAnsi="Times New Roman" w:cs="Times New Roman"/>
          <w:kern w:val="1"/>
          <w:sz w:val="20"/>
          <w:szCs w:val="20"/>
          <w:lang w:eastAsia="ar-SA"/>
        </w:rPr>
        <w:t xml:space="preserve">         2.4. 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7D19D8" w:rsidRPr="007D19D8" w:rsidRDefault="007D19D8" w:rsidP="007D19D8">
      <w:pPr>
        <w:widowControl w:val="0"/>
        <w:suppressAutoHyphens/>
        <w:spacing w:after="0" w:line="240" w:lineRule="auto"/>
        <w:jc w:val="both"/>
        <w:rPr>
          <w:rFonts w:ascii="Times New Roman" w:eastAsia="DejaVu Sans" w:hAnsi="Times New Roman" w:cs="font185"/>
          <w:kern w:val="1"/>
          <w:sz w:val="20"/>
          <w:szCs w:val="20"/>
          <w:lang w:eastAsia="ar-SA"/>
        </w:rPr>
      </w:pPr>
      <w:r w:rsidRPr="007D19D8">
        <w:rPr>
          <w:rFonts w:ascii="Times New Roman" w:eastAsia="DejaVu Sans" w:hAnsi="Times New Roman" w:cs="Times New Roman"/>
          <w:kern w:val="1"/>
          <w:sz w:val="20"/>
          <w:szCs w:val="20"/>
          <w:lang w:eastAsia="ar-SA"/>
        </w:rPr>
        <w:t xml:space="preserve">         2.5. Ц</w:t>
      </w:r>
      <w:r w:rsidRPr="007D19D8">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7D19D8">
        <w:rPr>
          <w:rFonts w:ascii="Times New Roman" w:eastAsia="DejaVu Sans" w:hAnsi="Times New Roman" w:cs="font185"/>
          <w:kern w:val="1"/>
          <w:sz w:val="20"/>
          <w:szCs w:val="20"/>
          <w:lang w:eastAsia="ar-SA"/>
        </w:rPr>
        <w:t xml:space="preserve"> :</w:t>
      </w:r>
      <w:proofErr w:type="gramEnd"/>
    </w:p>
    <w:p w:rsidR="007D19D8" w:rsidRPr="007D19D8" w:rsidRDefault="007D19D8" w:rsidP="007D19D8">
      <w:pPr>
        <w:widowControl w:val="0"/>
        <w:suppressAutoHyphens/>
        <w:spacing w:after="0" w:line="240" w:lineRule="auto"/>
        <w:jc w:val="both"/>
        <w:rPr>
          <w:rFonts w:ascii="Times New Roman" w:eastAsia="DejaVu Sans" w:hAnsi="Times New Roman" w:cs="font185"/>
          <w:kern w:val="1"/>
          <w:sz w:val="20"/>
          <w:szCs w:val="20"/>
          <w:lang w:eastAsia="ar-SA"/>
        </w:rPr>
      </w:pPr>
      <w:r w:rsidRPr="007D19D8">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7D19D8" w:rsidRPr="007D19D8" w:rsidRDefault="007D19D8" w:rsidP="007D19D8">
      <w:pPr>
        <w:widowControl w:val="0"/>
        <w:suppressAutoHyphens/>
        <w:spacing w:after="0" w:line="240" w:lineRule="auto"/>
        <w:jc w:val="both"/>
        <w:rPr>
          <w:rFonts w:ascii="Times New Roman" w:eastAsia="DejaVu Sans" w:hAnsi="Times New Roman" w:cs="font185"/>
          <w:kern w:val="1"/>
          <w:sz w:val="20"/>
          <w:szCs w:val="20"/>
          <w:lang w:eastAsia="ar-SA"/>
        </w:rPr>
      </w:pPr>
      <w:r w:rsidRPr="007D19D8">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7D19D8" w:rsidRPr="007D19D8" w:rsidRDefault="007D19D8" w:rsidP="00CD3C9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D19D8">
        <w:rPr>
          <w:rFonts w:ascii="Times New Roman" w:eastAsia="Times New Roman" w:hAnsi="Times New Roman" w:cs="Times New Roman"/>
          <w:kern w:val="1"/>
          <w:sz w:val="20"/>
          <w:szCs w:val="20"/>
          <w:lang w:eastAsia="ar-SA"/>
        </w:rPr>
        <w:t xml:space="preserve">  2.6.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 </w:t>
      </w:r>
    </w:p>
    <w:p w:rsidR="007D19D8" w:rsidRPr="007D19D8" w:rsidRDefault="007D19D8" w:rsidP="007D19D8">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7D19D8">
        <w:rPr>
          <w:rFonts w:ascii="Times New Roman" w:eastAsia="Times New Roman" w:hAnsi="Times New Roman" w:cs="Times New Roman"/>
          <w:b/>
          <w:bCs/>
          <w:kern w:val="1"/>
          <w:sz w:val="20"/>
          <w:szCs w:val="20"/>
          <w:lang w:eastAsia="ar-SA"/>
        </w:rPr>
        <w:t>3. Условия поставки и принятия товара</w:t>
      </w:r>
    </w:p>
    <w:p w:rsidR="007D19D8" w:rsidRPr="007D19D8" w:rsidRDefault="007D19D8" w:rsidP="007D19D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D19D8">
        <w:rPr>
          <w:rFonts w:ascii="Times New Roman" w:eastAsia="Times New Roman" w:hAnsi="Times New Roman" w:cs="Times New Roman"/>
          <w:bCs/>
          <w:kern w:val="1"/>
          <w:sz w:val="20"/>
          <w:szCs w:val="20"/>
          <w:lang w:eastAsia="ar-SA"/>
        </w:rPr>
        <w:t xml:space="preserve">  3.1.</w:t>
      </w:r>
      <w:r w:rsidRPr="007D19D8">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7D19D8" w:rsidRPr="007D19D8" w:rsidRDefault="007D19D8" w:rsidP="007D19D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D19D8">
        <w:rPr>
          <w:rFonts w:ascii="Times New Roman" w:eastAsia="Times New Roman" w:hAnsi="Times New Roman" w:cs="Times New Roman"/>
          <w:kern w:val="1"/>
          <w:sz w:val="20"/>
          <w:szCs w:val="20"/>
          <w:lang w:eastAsia="ar-SA"/>
        </w:rPr>
        <w:t xml:space="preserve">  3.2. Поставка товара  осуществляется Поставщиком в течени</w:t>
      </w:r>
      <w:r>
        <w:rPr>
          <w:rFonts w:ascii="Times New Roman" w:eastAsia="Times New Roman" w:hAnsi="Times New Roman" w:cs="Times New Roman"/>
          <w:kern w:val="1"/>
          <w:sz w:val="20"/>
          <w:szCs w:val="20"/>
          <w:lang w:eastAsia="ar-SA"/>
        </w:rPr>
        <w:t>е  1</w:t>
      </w:r>
      <w:r w:rsidRPr="007D19D8">
        <w:rPr>
          <w:rFonts w:ascii="Times New Roman" w:eastAsia="Times New Roman" w:hAnsi="Times New Roman" w:cs="Times New Roman"/>
          <w:kern w:val="1"/>
          <w:sz w:val="20"/>
          <w:szCs w:val="20"/>
          <w:lang w:eastAsia="ar-SA"/>
        </w:rPr>
        <w:t>0 (</w:t>
      </w:r>
      <w:r>
        <w:rPr>
          <w:rFonts w:ascii="Times New Roman" w:eastAsia="Times New Roman" w:hAnsi="Times New Roman" w:cs="Times New Roman"/>
          <w:kern w:val="1"/>
          <w:sz w:val="20"/>
          <w:szCs w:val="20"/>
          <w:lang w:eastAsia="ar-SA"/>
        </w:rPr>
        <w:t>деся</w:t>
      </w:r>
      <w:r w:rsidRPr="007D19D8">
        <w:rPr>
          <w:rFonts w:ascii="Times New Roman" w:eastAsia="Times New Roman" w:hAnsi="Times New Roman" w:cs="Times New Roman"/>
          <w:kern w:val="1"/>
          <w:sz w:val="20"/>
          <w:szCs w:val="20"/>
          <w:lang w:eastAsia="ar-SA"/>
        </w:rPr>
        <w:t>ти)  дней со дня заключения договора.</w:t>
      </w:r>
    </w:p>
    <w:p w:rsidR="007D19D8" w:rsidRPr="007D19D8" w:rsidRDefault="007D19D8" w:rsidP="007D19D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D19D8">
        <w:rPr>
          <w:rFonts w:ascii="Times New Roman" w:eastAsia="Times New Roman" w:hAnsi="Times New Roman" w:cs="Times New Roman"/>
          <w:kern w:val="1"/>
          <w:sz w:val="20"/>
          <w:szCs w:val="20"/>
          <w:lang w:eastAsia="ar-SA"/>
        </w:rPr>
        <w:t xml:space="preserve">  3.3. Поставка товара по договору осуществляется  путем передачи товара на складе Заказчика.</w:t>
      </w:r>
      <w:r w:rsidRPr="007D19D8">
        <w:rPr>
          <w:rFonts w:ascii="Times New Roman" w:eastAsia="Times New Roman" w:hAnsi="Times New Roman" w:cs="Times New Roman"/>
          <w:sz w:val="20"/>
          <w:szCs w:val="20"/>
        </w:rPr>
        <w:t xml:space="preserve">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r w:rsidRPr="007D19D8">
        <w:rPr>
          <w:rFonts w:ascii="Times New Roman" w:eastAsia="Times New Roman" w:hAnsi="Times New Roman" w:cs="Times New Roman"/>
          <w:kern w:val="1"/>
          <w:sz w:val="20"/>
          <w:szCs w:val="20"/>
          <w:lang w:eastAsia="ar-SA"/>
        </w:rPr>
        <w:t>.</w:t>
      </w:r>
    </w:p>
    <w:p w:rsidR="007D19D8" w:rsidRPr="007D19D8" w:rsidRDefault="007D19D8" w:rsidP="007D19D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D19D8">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7D19D8" w:rsidRPr="007D19D8" w:rsidRDefault="007D19D8" w:rsidP="007D19D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D19D8">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7D19D8" w:rsidRPr="007D19D8" w:rsidRDefault="007D19D8" w:rsidP="007D19D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D19D8">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7D19D8" w:rsidRPr="007D19D8" w:rsidRDefault="007D19D8" w:rsidP="007D19D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D19D8">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7D19D8" w:rsidRPr="007D19D8" w:rsidRDefault="007D19D8" w:rsidP="007D19D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D19D8">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7D19D8" w:rsidRPr="007D19D8" w:rsidRDefault="007D19D8" w:rsidP="007D19D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D19D8">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7D19D8" w:rsidRPr="007D19D8" w:rsidRDefault="007D19D8" w:rsidP="007D19D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D19D8">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7D19D8" w:rsidRPr="007D19D8" w:rsidRDefault="007D19D8" w:rsidP="007D19D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7D19D8">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7D19D8" w:rsidRPr="007D19D8" w:rsidRDefault="007D19D8" w:rsidP="007D19D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D19D8">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7D19D8" w:rsidRPr="007D19D8" w:rsidRDefault="007D19D8" w:rsidP="007D19D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D19D8">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Поставщику для подписания. В течение 3 (трех) рабочих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7D19D8" w:rsidRPr="007D19D8" w:rsidRDefault="007D19D8" w:rsidP="007D19D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D19D8">
        <w:rPr>
          <w:rFonts w:ascii="Times New Roman" w:eastAsia="Times New Roman" w:hAnsi="Times New Roman" w:cs="Times New Roman"/>
          <w:kern w:val="1"/>
          <w:sz w:val="20"/>
          <w:szCs w:val="20"/>
          <w:lang w:eastAsia="ar-SA"/>
        </w:rPr>
        <w:t xml:space="preserve"> 3.10.  </w:t>
      </w:r>
      <w:proofErr w:type="gramStart"/>
      <w:r w:rsidRPr="007D19D8">
        <w:rPr>
          <w:rFonts w:ascii="Times New Roman" w:eastAsia="Times New Roman" w:hAnsi="Times New Roman" w:cs="Times New Roman"/>
          <w:kern w:val="1"/>
          <w:sz w:val="20"/>
          <w:szCs w:val="20"/>
          <w:lang w:eastAsia="ar-SA"/>
        </w:rPr>
        <w:t>Заказчик  направляет Поставщику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roofErr w:type="gramEnd"/>
      <w:r w:rsidRPr="007D19D8">
        <w:rPr>
          <w:rFonts w:ascii="Times New Roman" w:eastAsia="Times New Roman" w:hAnsi="Times New Roman" w:cs="Times New Roman"/>
          <w:kern w:val="1"/>
          <w:sz w:val="20"/>
          <w:szCs w:val="20"/>
          <w:lang w:eastAsia="ar-SA"/>
        </w:rPr>
        <w:t>.</w:t>
      </w:r>
    </w:p>
    <w:p w:rsidR="007D19D8" w:rsidRPr="007D19D8" w:rsidRDefault="007D19D8" w:rsidP="007D19D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D19D8">
        <w:rPr>
          <w:rFonts w:ascii="Times New Roman" w:eastAsia="Times New Roman" w:hAnsi="Times New Roman" w:cs="Times New Roman"/>
          <w:kern w:val="1"/>
          <w:sz w:val="20"/>
          <w:szCs w:val="20"/>
          <w:lang w:eastAsia="ar-SA"/>
        </w:rPr>
        <w:lastRenderedPageBreak/>
        <w:t xml:space="preserve">  </w:t>
      </w:r>
      <w:proofErr w:type="gramStart"/>
      <w:r w:rsidRPr="007D19D8">
        <w:rPr>
          <w:rFonts w:ascii="Times New Roman" w:eastAsia="Times New Roman" w:hAnsi="Times New Roman" w:cs="Times New Roman"/>
          <w:kern w:val="1"/>
          <w:sz w:val="20"/>
          <w:szCs w:val="20"/>
          <w:lang w:eastAsia="ar-SA"/>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7D19D8" w:rsidRPr="007D19D8" w:rsidRDefault="007D19D8" w:rsidP="007D19D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D19D8">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7D19D8" w:rsidRPr="007D19D8" w:rsidRDefault="007D19D8" w:rsidP="007D19D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D19D8">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7D19D8" w:rsidRPr="007D19D8" w:rsidRDefault="007D19D8" w:rsidP="007D19D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D19D8">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7D19D8" w:rsidRPr="007D19D8" w:rsidRDefault="007D19D8" w:rsidP="007D19D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D19D8">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7D19D8" w:rsidRPr="007D19D8" w:rsidRDefault="007D19D8" w:rsidP="007D19D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D19D8">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7D19D8" w:rsidRPr="007D19D8" w:rsidRDefault="007D19D8" w:rsidP="007D19D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D19D8">
        <w:rPr>
          <w:rFonts w:ascii="Times New Roman" w:eastAsia="Times New Roman" w:hAnsi="Times New Roman" w:cs="Times New Roman"/>
          <w:kern w:val="1"/>
          <w:sz w:val="20"/>
          <w:szCs w:val="20"/>
          <w:lang w:eastAsia="ar-SA"/>
        </w:rPr>
        <w:t xml:space="preserve">3.12. Датой поставки товара является дата приемки товара, проставленная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7D19D8" w:rsidRPr="007D19D8" w:rsidRDefault="007D19D8" w:rsidP="007D19D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D19D8">
        <w:rPr>
          <w:rFonts w:ascii="Times New Roman" w:eastAsia="Times New Roman" w:hAnsi="Times New Roman" w:cs="Times New Roman"/>
          <w:kern w:val="1"/>
          <w:sz w:val="20"/>
          <w:szCs w:val="20"/>
          <w:lang w:eastAsia="ar-SA"/>
        </w:rPr>
        <w:t>3.13.Подписанные сторонами документы</w:t>
      </w:r>
      <w:proofErr w:type="gramStart"/>
      <w:r w:rsidRPr="007D19D8">
        <w:rPr>
          <w:rFonts w:ascii="Times New Roman" w:eastAsia="Times New Roman" w:hAnsi="Times New Roman" w:cs="Times New Roman"/>
          <w:kern w:val="1"/>
          <w:sz w:val="20"/>
          <w:szCs w:val="20"/>
          <w:lang w:eastAsia="ar-SA"/>
        </w:rPr>
        <w:t xml:space="preserve"> :</w:t>
      </w:r>
      <w:proofErr w:type="gramEnd"/>
      <w:r w:rsidRPr="007D19D8">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7D19D8" w:rsidRPr="007D19D8" w:rsidRDefault="007D19D8" w:rsidP="007D19D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D19D8">
        <w:rPr>
          <w:rFonts w:ascii="Times New Roman" w:eastAsia="Times New Roman" w:hAnsi="Times New Roman" w:cs="Times New Roman"/>
          <w:kern w:val="1"/>
          <w:sz w:val="20"/>
          <w:szCs w:val="20"/>
          <w:lang w:eastAsia="ar-SA"/>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7D19D8" w:rsidRPr="007D19D8" w:rsidRDefault="007D19D8" w:rsidP="00CD3C9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D19D8">
        <w:rPr>
          <w:rFonts w:ascii="Times New Roman" w:eastAsia="Times New Roman" w:hAnsi="Times New Roman" w:cs="Times New Roman"/>
          <w:kern w:val="1"/>
          <w:sz w:val="20"/>
          <w:szCs w:val="20"/>
          <w:lang w:eastAsia="ar-SA"/>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7D19D8" w:rsidRPr="007D19D8" w:rsidRDefault="007D19D8" w:rsidP="007D19D8">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7D19D8">
        <w:rPr>
          <w:rFonts w:ascii="Times New Roman" w:eastAsia="Times New Roman" w:hAnsi="Times New Roman" w:cs="Times New Roman"/>
          <w:b/>
          <w:kern w:val="1"/>
          <w:sz w:val="20"/>
          <w:szCs w:val="20"/>
          <w:lang w:eastAsia="ar-SA"/>
        </w:rPr>
        <w:t>4. Права и обязанности сторон</w:t>
      </w:r>
    </w:p>
    <w:p w:rsidR="007D19D8" w:rsidRPr="007D19D8" w:rsidRDefault="007D19D8" w:rsidP="007D19D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7D19D8">
        <w:rPr>
          <w:rFonts w:ascii="Times New Roman" w:eastAsia="Times New Roman" w:hAnsi="Times New Roman" w:cs="Times New Roman"/>
          <w:kern w:val="1"/>
          <w:sz w:val="20"/>
          <w:szCs w:val="20"/>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7D19D8" w:rsidRPr="007D19D8" w:rsidRDefault="007D19D8" w:rsidP="007D19D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7D19D8">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7D19D8" w:rsidRPr="007D19D8" w:rsidRDefault="007D19D8" w:rsidP="007D19D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7D19D8">
        <w:rPr>
          <w:rFonts w:ascii="Times New Roman" w:eastAsia="Times New Roman" w:hAnsi="Times New Roman" w:cs="Times New Roman"/>
          <w:kern w:val="1"/>
          <w:sz w:val="20"/>
          <w:szCs w:val="20"/>
          <w:lang w:eastAsia="ar-SA"/>
        </w:rPr>
        <w:t xml:space="preserve">        4.3.</w:t>
      </w:r>
      <w:r w:rsidRPr="007D19D8">
        <w:rPr>
          <w:rFonts w:ascii="Times New Roman" w:eastAsia="Calibri" w:hAnsi="Times New Roman" w:cs="Times New Roman"/>
          <w:sz w:val="20"/>
          <w:szCs w:val="20"/>
          <w:lang w:eastAsia="en-US"/>
        </w:rPr>
        <w:t xml:space="preserve"> </w:t>
      </w:r>
      <w:r w:rsidRPr="007D19D8">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7D19D8" w:rsidRPr="007D19D8" w:rsidRDefault="007D19D8" w:rsidP="007D19D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7D19D8">
        <w:rPr>
          <w:rFonts w:ascii="Times New Roman" w:eastAsia="Times New Roman" w:hAnsi="Times New Roman" w:cs="Times New Roman"/>
          <w:kern w:val="1"/>
          <w:sz w:val="20"/>
          <w:szCs w:val="20"/>
          <w:lang w:eastAsia="ar-SA"/>
        </w:rPr>
        <w:t xml:space="preserve">       4.4.</w:t>
      </w:r>
      <w:r w:rsidRPr="007D19D8">
        <w:rPr>
          <w:rFonts w:ascii="Courier New" w:eastAsia="Times New Roman" w:hAnsi="Courier New" w:cs="Courier New"/>
          <w:sz w:val="20"/>
          <w:szCs w:val="20"/>
        </w:rPr>
        <w:t xml:space="preserve"> </w:t>
      </w:r>
      <w:proofErr w:type="gramStart"/>
      <w:r w:rsidRPr="007D19D8">
        <w:rPr>
          <w:rFonts w:ascii="Times New Roman" w:eastAsia="Times New Roman" w:hAnsi="Times New Roman" w:cs="Times New Roman"/>
          <w:sz w:val="20"/>
          <w:szCs w:val="20"/>
        </w:rPr>
        <w:t>Поставщик обязан о</w:t>
      </w:r>
      <w:r w:rsidRPr="007D19D8">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7D19D8" w:rsidRPr="007D19D8" w:rsidRDefault="007D19D8" w:rsidP="007D19D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7D19D8">
        <w:rPr>
          <w:rFonts w:ascii="Times New Roman" w:eastAsia="Times New Roman" w:hAnsi="Times New Roman" w:cs="Times New Roman"/>
          <w:kern w:val="1"/>
          <w:sz w:val="20"/>
          <w:szCs w:val="20"/>
          <w:lang w:eastAsia="ar-SA"/>
        </w:rPr>
        <w:t xml:space="preserve">       4.5.</w:t>
      </w:r>
      <w:r w:rsidRPr="007D19D8">
        <w:rPr>
          <w:rFonts w:ascii="Courier New" w:eastAsia="Times New Roman" w:hAnsi="Courier New" w:cs="Courier New"/>
          <w:sz w:val="20"/>
          <w:szCs w:val="20"/>
        </w:rPr>
        <w:t xml:space="preserve"> </w:t>
      </w:r>
      <w:r w:rsidRPr="007D19D8">
        <w:rPr>
          <w:rFonts w:ascii="Times New Roman" w:eastAsia="Times New Roman" w:hAnsi="Times New Roman" w:cs="Times New Roman"/>
          <w:sz w:val="20"/>
          <w:szCs w:val="20"/>
        </w:rPr>
        <w:t>Поставщик обязан о</w:t>
      </w:r>
      <w:r w:rsidRPr="007D19D8">
        <w:rPr>
          <w:rFonts w:ascii="Times New Roman" w:eastAsia="Times New Roman" w:hAnsi="Times New Roman" w:cs="Times New Roman"/>
          <w:kern w:val="1"/>
          <w:sz w:val="20"/>
          <w:szCs w:val="20"/>
          <w:lang w:eastAsia="ar-SA"/>
        </w:rPr>
        <w:t>беспечить  гарантийное  обслуживание  поставляемого товара в соответствии с гарантийными обязательствами.</w:t>
      </w:r>
    </w:p>
    <w:p w:rsidR="007D19D8" w:rsidRPr="007D19D8" w:rsidRDefault="007D19D8" w:rsidP="007D19D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7D19D8">
        <w:rPr>
          <w:rFonts w:ascii="Times New Roman" w:eastAsia="Times New Roman" w:hAnsi="Times New Roman" w:cs="Times New Roman"/>
          <w:kern w:val="1"/>
          <w:sz w:val="20"/>
          <w:szCs w:val="20"/>
          <w:lang w:eastAsia="ar-SA"/>
        </w:rPr>
        <w:t xml:space="preserve">       4.6. Заказчик обязан  принять товар и </w:t>
      </w:r>
      <w:proofErr w:type="gramStart"/>
      <w:r w:rsidRPr="007D19D8">
        <w:rPr>
          <w:rFonts w:ascii="Times New Roman" w:eastAsia="Times New Roman" w:hAnsi="Times New Roman" w:cs="Times New Roman"/>
          <w:kern w:val="1"/>
          <w:sz w:val="20"/>
          <w:szCs w:val="20"/>
          <w:lang w:eastAsia="ar-SA"/>
        </w:rPr>
        <w:t>оплатить его стоимость на</w:t>
      </w:r>
      <w:proofErr w:type="gramEnd"/>
      <w:r w:rsidRPr="007D19D8">
        <w:rPr>
          <w:rFonts w:ascii="Times New Roman" w:eastAsia="Times New Roman" w:hAnsi="Times New Roman" w:cs="Times New Roman"/>
          <w:kern w:val="1"/>
          <w:sz w:val="20"/>
          <w:szCs w:val="20"/>
          <w:lang w:eastAsia="ar-SA"/>
        </w:rPr>
        <w:t xml:space="preserve"> условиях настоящего договора. </w:t>
      </w:r>
    </w:p>
    <w:p w:rsidR="007D19D8" w:rsidRPr="007D19D8" w:rsidRDefault="007D19D8" w:rsidP="007D19D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7D19D8">
        <w:rPr>
          <w:rFonts w:ascii="Times New Roman" w:eastAsia="Times New Roman" w:hAnsi="Times New Roman" w:cs="Times New Roman"/>
          <w:kern w:val="1"/>
          <w:sz w:val="20"/>
          <w:szCs w:val="20"/>
          <w:lang w:eastAsia="ar-SA"/>
        </w:rPr>
        <w:t xml:space="preserve">       4.7. Заказчик вправе получать от Поставщика объяснения, связанные с поставкой товара, обусловленного договором.</w:t>
      </w:r>
    </w:p>
    <w:p w:rsidR="007D19D8" w:rsidRPr="007D19D8" w:rsidRDefault="007D19D8" w:rsidP="00CD3C9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7D19D8">
        <w:rPr>
          <w:rFonts w:ascii="Times New Roman" w:eastAsia="Times New Roman" w:hAnsi="Times New Roman" w:cs="Times New Roman"/>
          <w:kern w:val="1"/>
          <w:sz w:val="20"/>
          <w:szCs w:val="20"/>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7D19D8" w:rsidRPr="007D19D8" w:rsidRDefault="007D19D8" w:rsidP="007D19D8">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7D19D8">
        <w:rPr>
          <w:rFonts w:ascii="Times New Roman" w:eastAsia="Times New Roman" w:hAnsi="Times New Roman" w:cs="Times New Roman"/>
          <w:b/>
          <w:kern w:val="1"/>
          <w:sz w:val="20"/>
          <w:szCs w:val="20"/>
          <w:lang w:eastAsia="ar-SA"/>
        </w:rPr>
        <w:t>5.Гарантийные обязательства</w:t>
      </w:r>
    </w:p>
    <w:p w:rsidR="007D19D8" w:rsidRPr="007D19D8" w:rsidRDefault="007D19D8" w:rsidP="007D19D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7D19D8">
        <w:rPr>
          <w:rFonts w:ascii="Times New Roman" w:eastAsia="Times New Roman" w:hAnsi="Times New Roman" w:cs="Times New Roman"/>
          <w:kern w:val="1"/>
          <w:sz w:val="20"/>
          <w:szCs w:val="20"/>
          <w:lang w:eastAsia="ar-SA"/>
        </w:rPr>
        <w:t xml:space="preserve">       5.1. Поставщик несет ответственность за качество  поставляемого товара  в течение гарантийного срока. </w:t>
      </w:r>
    </w:p>
    <w:p w:rsidR="007D19D8" w:rsidRPr="007D19D8" w:rsidRDefault="007D19D8" w:rsidP="007D19D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7D19D8">
        <w:rPr>
          <w:rFonts w:ascii="Times New Roman" w:eastAsia="Times New Roman" w:hAnsi="Times New Roman" w:cs="Times New Roman"/>
          <w:kern w:val="1"/>
          <w:sz w:val="20"/>
          <w:szCs w:val="20"/>
          <w:lang w:eastAsia="ar-SA"/>
        </w:rPr>
        <w:t xml:space="preserve">       5.2. Гарантийный срок на поставляемый товар – не установлен.</w:t>
      </w:r>
    </w:p>
    <w:p w:rsidR="007D19D8" w:rsidRPr="007D19D8" w:rsidRDefault="007D19D8" w:rsidP="007D19D8">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7D19D8">
        <w:rPr>
          <w:rFonts w:ascii="Times New Roman" w:eastAsia="DejaVu Sans" w:hAnsi="Times New Roman" w:cs="Times New Roman"/>
          <w:b/>
          <w:kern w:val="1"/>
          <w:sz w:val="20"/>
          <w:szCs w:val="20"/>
          <w:lang w:eastAsia="ar-SA"/>
        </w:rPr>
        <w:t>6 Ответственность сторон</w:t>
      </w:r>
    </w:p>
    <w:p w:rsidR="007D19D8" w:rsidRPr="007D19D8" w:rsidRDefault="007D19D8" w:rsidP="007D19D8">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7D19D8">
        <w:rPr>
          <w:rFonts w:ascii="Times New Roman" w:eastAsia="Times New Roman" w:hAnsi="Times New Roman" w:cs="Times New Roman"/>
          <w:sz w:val="20"/>
          <w:szCs w:val="20"/>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7D19D8" w:rsidRPr="007D19D8" w:rsidRDefault="007D19D8" w:rsidP="007D19D8">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7D19D8">
        <w:rPr>
          <w:rFonts w:ascii="Times New Roman" w:eastAsia="Times New Roman" w:hAnsi="Times New Roman" w:cs="Times New Roman"/>
          <w:sz w:val="20"/>
          <w:szCs w:val="20"/>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7D19D8" w:rsidRPr="007D19D8" w:rsidRDefault="007D19D8" w:rsidP="007D19D8">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7D19D8">
        <w:rPr>
          <w:rFonts w:ascii="Times New Roman" w:eastAsia="Times New Roman" w:hAnsi="Times New Roman" w:cs="Times New Roman"/>
          <w:sz w:val="20"/>
          <w:szCs w:val="20"/>
        </w:rPr>
        <w:t xml:space="preserve">    6.3.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 ставки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7D19D8" w:rsidRPr="007D19D8" w:rsidRDefault="007D19D8" w:rsidP="007D19D8">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7D19D8">
        <w:rPr>
          <w:rFonts w:ascii="Times New Roman" w:eastAsia="Times New Roman" w:hAnsi="Times New Roman" w:cs="Times New Roman"/>
          <w:sz w:val="20"/>
          <w:szCs w:val="20"/>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 3% цены  договора (этапа договора).</w:t>
      </w:r>
    </w:p>
    <w:p w:rsidR="007D19D8" w:rsidRPr="007D19D8" w:rsidRDefault="007D19D8" w:rsidP="007D19D8">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7D19D8">
        <w:rPr>
          <w:rFonts w:ascii="Times New Roman" w:eastAsia="Times New Roman" w:hAnsi="Times New Roman" w:cs="Times New Roman"/>
          <w:sz w:val="20"/>
          <w:szCs w:val="20"/>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p>
    <w:p w:rsidR="007D19D8" w:rsidRPr="007D19D8" w:rsidRDefault="007D19D8" w:rsidP="007D19D8">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7D19D8">
        <w:rPr>
          <w:rFonts w:ascii="Times New Roman" w:eastAsia="Times New Roman" w:hAnsi="Times New Roman" w:cs="Times New Roman"/>
          <w:sz w:val="20"/>
          <w:szCs w:val="20"/>
        </w:rPr>
        <w:lastRenderedPageBreak/>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7D19D8">
        <w:rPr>
          <w:rFonts w:ascii="Times New Roman" w:eastAsia="Times New Roman" w:hAnsi="Times New Roman" w:cs="Times New Roman"/>
          <w:sz w:val="20"/>
          <w:szCs w:val="20"/>
        </w:rPr>
        <w:t xml:space="preserve">( </w:t>
      </w:r>
      <w:proofErr w:type="gramEnd"/>
      <w:r w:rsidRPr="007D19D8">
        <w:rPr>
          <w:rFonts w:ascii="Times New Roman" w:eastAsia="Times New Roman" w:hAnsi="Times New Roman" w:cs="Times New Roman"/>
          <w:sz w:val="20"/>
          <w:szCs w:val="20"/>
        </w:rPr>
        <w:t>штрафа, пени) на следующих условиях:</w:t>
      </w:r>
    </w:p>
    <w:p w:rsidR="007D19D8" w:rsidRPr="007D19D8" w:rsidRDefault="007D19D8" w:rsidP="007D19D8">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7D19D8">
        <w:rPr>
          <w:rFonts w:ascii="Times New Roman" w:eastAsia="Times New Roman" w:hAnsi="Times New Roman" w:cs="Times New Roman"/>
          <w:sz w:val="20"/>
          <w:szCs w:val="20"/>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7D19D8" w:rsidRPr="007D19D8" w:rsidRDefault="007D19D8" w:rsidP="007D19D8">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7D19D8">
        <w:rPr>
          <w:rFonts w:ascii="Times New Roman" w:eastAsia="Times New Roman" w:hAnsi="Times New Roman" w:cs="Times New Roman"/>
          <w:sz w:val="20"/>
          <w:szCs w:val="20"/>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7D19D8" w:rsidRPr="007D19D8" w:rsidRDefault="007D19D8" w:rsidP="007D19D8">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7D19D8">
        <w:rPr>
          <w:rFonts w:ascii="Times New Roman" w:eastAsia="Times New Roman" w:hAnsi="Times New Roman" w:cs="Times New Roman"/>
          <w:sz w:val="20"/>
          <w:szCs w:val="20"/>
        </w:rPr>
        <w:t xml:space="preserve">   6.7.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7D19D8" w:rsidRPr="007D19D8" w:rsidRDefault="007D19D8" w:rsidP="007D19D8">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7D19D8">
        <w:rPr>
          <w:rFonts w:ascii="Times New Roman" w:eastAsia="Times New Roman" w:hAnsi="Times New Roman" w:cs="Times New Roman"/>
          <w:sz w:val="20"/>
          <w:szCs w:val="20"/>
        </w:rPr>
        <w:t xml:space="preserve">   6.8.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7D19D8" w:rsidRPr="007D19D8" w:rsidRDefault="007D19D8" w:rsidP="007D19D8">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7D19D8">
        <w:rPr>
          <w:rFonts w:ascii="Times New Roman" w:eastAsia="Times New Roman" w:hAnsi="Times New Roman" w:cs="Times New Roman"/>
          <w:sz w:val="20"/>
          <w:szCs w:val="20"/>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7D19D8" w:rsidRPr="007D19D8" w:rsidRDefault="007D19D8" w:rsidP="00CD3C99">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7D19D8">
        <w:rPr>
          <w:rFonts w:ascii="Times New Roman" w:eastAsia="Times New Roman" w:hAnsi="Times New Roman" w:cs="Times New Roman"/>
          <w:sz w:val="20"/>
          <w:szCs w:val="20"/>
        </w:rPr>
        <w:t xml:space="preserve">      6.10. Возмещение убытков и выплата неустойки не освобождает стороны от исполнения своих обязательств по договору в полном объеме. </w:t>
      </w:r>
    </w:p>
    <w:p w:rsidR="007D19D8" w:rsidRPr="007D19D8" w:rsidRDefault="007D19D8" w:rsidP="007D19D8">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7D19D8">
        <w:rPr>
          <w:rFonts w:ascii="Times New Roman" w:eastAsia="DejaVu Sans" w:hAnsi="Times New Roman" w:cs="Times New Roman"/>
          <w:b/>
          <w:kern w:val="1"/>
          <w:sz w:val="20"/>
          <w:szCs w:val="20"/>
          <w:lang w:eastAsia="ar-SA"/>
        </w:rPr>
        <w:t>7. Обстоятельства непреодолимой силы</w:t>
      </w:r>
    </w:p>
    <w:p w:rsidR="007D19D8" w:rsidRPr="007D19D8" w:rsidRDefault="007D19D8" w:rsidP="007D19D8">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7D19D8">
        <w:rPr>
          <w:rFonts w:ascii="Times New Roman" w:eastAsia="Times New Roman" w:hAnsi="Times New Roman" w:cs="Times New Roman"/>
          <w:kern w:val="1"/>
          <w:sz w:val="20"/>
          <w:szCs w:val="20"/>
          <w:lang w:eastAsia="ar-SA"/>
        </w:rPr>
        <w:t xml:space="preserve">       </w:t>
      </w:r>
      <w:proofErr w:type="gramStart"/>
      <w:r w:rsidRPr="007D19D8">
        <w:rPr>
          <w:rFonts w:ascii="Times New Roman" w:eastAsia="Times New Roman" w:hAnsi="Times New Roman" w:cs="Times New Roman"/>
          <w:kern w:val="1"/>
          <w:sz w:val="20"/>
          <w:szCs w:val="20"/>
          <w:lang w:eastAsia="ar-SA"/>
        </w:rPr>
        <w:t>7.1</w:t>
      </w:r>
      <w:r w:rsidRPr="007D19D8">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7D19D8" w:rsidRPr="007D19D8" w:rsidRDefault="007D19D8" w:rsidP="007D19D8">
      <w:pPr>
        <w:tabs>
          <w:tab w:val="left" w:pos="1496"/>
        </w:tabs>
        <w:spacing w:after="0" w:line="240" w:lineRule="auto"/>
        <w:jc w:val="both"/>
        <w:rPr>
          <w:rFonts w:ascii="Times New Roman" w:eastAsia="Times New Roman" w:hAnsi="Times New Roman" w:cs="Times New Roman"/>
          <w:sz w:val="20"/>
          <w:szCs w:val="20"/>
          <w:lang w:eastAsia="ar-SA"/>
        </w:rPr>
      </w:pPr>
      <w:r w:rsidRPr="007D19D8">
        <w:rPr>
          <w:rFonts w:ascii="Times New Roman" w:eastAsia="Times New Roman" w:hAnsi="Times New Roman" w:cs="Times New Roman"/>
          <w:sz w:val="20"/>
          <w:szCs w:val="20"/>
          <w:lang w:eastAsia="ar-SA"/>
        </w:rPr>
        <w:t xml:space="preserve">       7.2.Сторона,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7D19D8" w:rsidRPr="007D19D8" w:rsidRDefault="007D19D8" w:rsidP="007D19D8">
      <w:pPr>
        <w:tabs>
          <w:tab w:val="left" w:pos="1496"/>
        </w:tabs>
        <w:spacing w:after="0" w:line="240" w:lineRule="auto"/>
        <w:jc w:val="both"/>
        <w:rPr>
          <w:rFonts w:ascii="Times New Roman" w:eastAsia="Times New Roman" w:hAnsi="Times New Roman" w:cs="Times New Roman"/>
          <w:sz w:val="20"/>
          <w:szCs w:val="20"/>
          <w:lang w:eastAsia="ar-SA"/>
        </w:rPr>
      </w:pPr>
      <w:r w:rsidRPr="007D19D8">
        <w:rPr>
          <w:rFonts w:ascii="Times New Roman" w:eastAsia="Times New Roman" w:hAnsi="Times New Roman" w:cs="Times New Roman"/>
          <w:sz w:val="20"/>
          <w:szCs w:val="20"/>
          <w:lang w:eastAsia="ar-SA"/>
        </w:rPr>
        <w:t xml:space="preserve">       7.3.Наступление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7D19D8" w:rsidRPr="007D19D8" w:rsidRDefault="007D19D8" w:rsidP="007D19D8">
      <w:pPr>
        <w:widowControl w:val="0"/>
        <w:suppressAutoHyphens/>
        <w:spacing w:after="0" w:line="240" w:lineRule="auto"/>
        <w:jc w:val="both"/>
        <w:rPr>
          <w:rFonts w:ascii="Times New Roman" w:eastAsia="DejaVu Sans" w:hAnsi="Times New Roman" w:cs="Times New Roman"/>
          <w:kern w:val="1"/>
          <w:sz w:val="20"/>
          <w:szCs w:val="20"/>
          <w:lang w:eastAsia="ar-SA"/>
        </w:rPr>
      </w:pPr>
      <w:r w:rsidRPr="007D19D8">
        <w:rPr>
          <w:rFonts w:ascii="Times New Roman" w:eastAsia="Times New Roman" w:hAnsi="Times New Roman" w:cs="Times New Roman"/>
          <w:sz w:val="20"/>
          <w:szCs w:val="20"/>
          <w:lang w:eastAsia="ar-SA"/>
        </w:rPr>
        <w:t xml:space="preserve">       7.4.Если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7D19D8" w:rsidRPr="007D19D8" w:rsidRDefault="007D19D8" w:rsidP="007D19D8">
      <w:pPr>
        <w:spacing w:after="0" w:line="240" w:lineRule="auto"/>
        <w:jc w:val="center"/>
        <w:rPr>
          <w:rFonts w:ascii="Times New Roman" w:eastAsia="Times New Roman" w:hAnsi="Times New Roman" w:cs="Times New Roman"/>
          <w:b/>
          <w:sz w:val="20"/>
          <w:szCs w:val="20"/>
        </w:rPr>
      </w:pPr>
      <w:r w:rsidRPr="007D19D8">
        <w:rPr>
          <w:rFonts w:ascii="Times New Roman" w:eastAsia="Times New Roman" w:hAnsi="Times New Roman" w:cs="Times New Roman"/>
          <w:b/>
          <w:sz w:val="20"/>
          <w:szCs w:val="20"/>
        </w:rPr>
        <w:t>8. Порядок разрешения споров</w:t>
      </w:r>
    </w:p>
    <w:p w:rsidR="007D19D8" w:rsidRPr="007D19D8" w:rsidRDefault="007D19D8" w:rsidP="007D19D8">
      <w:pPr>
        <w:spacing w:after="0" w:line="240" w:lineRule="auto"/>
        <w:jc w:val="both"/>
        <w:rPr>
          <w:rFonts w:ascii="Times New Roman" w:eastAsia="Times New Roman" w:hAnsi="Times New Roman" w:cs="Times New Roman"/>
          <w:sz w:val="20"/>
          <w:szCs w:val="20"/>
        </w:rPr>
      </w:pPr>
      <w:r w:rsidRPr="007D19D8">
        <w:rPr>
          <w:rFonts w:ascii="Times New Roman" w:eastAsia="Times New Roman" w:hAnsi="Times New Roman" w:cs="Times New Roman"/>
          <w:sz w:val="20"/>
          <w:szCs w:val="20"/>
        </w:rPr>
        <w:t xml:space="preserve">       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7D19D8" w:rsidRPr="007D19D8" w:rsidRDefault="007D19D8" w:rsidP="007D19D8">
      <w:pPr>
        <w:spacing w:after="0" w:line="240" w:lineRule="auto"/>
        <w:jc w:val="both"/>
        <w:rPr>
          <w:rFonts w:ascii="Times New Roman" w:eastAsia="Times New Roman" w:hAnsi="Times New Roman" w:cs="Times New Roman"/>
          <w:sz w:val="20"/>
          <w:szCs w:val="20"/>
        </w:rPr>
      </w:pPr>
      <w:r w:rsidRPr="007D19D8">
        <w:rPr>
          <w:rFonts w:ascii="Times New Roman" w:eastAsia="Times New Roman" w:hAnsi="Times New Roman" w:cs="Times New Roman"/>
          <w:sz w:val="20"/>
          <w:szCs w:val="20"/>
        </w:rPr>
        <w:t xml:space="preserve">       8.2.  Любые споры, не урегулированные во внесудебном порядке, разрешаются арбитражным судом Новосибирской области.</w:t>
      </w:r>
    </w:p>
    <w:p w:rsidR="007D19D8" w:rsidRPr="007D19D8" w:rsidRDefault="007D19D8" w:rsidP="007D19D8">
      <w:pPr>
        <w:spacing w:after="0" w:line="240" w:lineRule="auto"/>
        <w:jc w:val="both"/>
        <w:rPr>
          <w:rFonts w:ascii="Times New Roman" w:eastAsia="Times New Roman" w:hAnsi="Times New Roman" w:cs="Times New Roman"/>
          <w:sz w:val="20"/>
          <w:szCs w:val="20"/>
        </w:rPr>
      </w:pPr>
      <w:r w:rsidRPr="007D19D8">
        <w:rPr>
          <w:rFonts w:ascii="Times New Roman" w:eastAsia="Times New Roman" w:hAnsi="Times New Roman" w:cs="Times New Roman"/>
          <w:sz w:val="20"/>
          <w:szCs w:val="20"/>
        </w:rPr>
        <w:t xml:space="preserve">       8.3.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7D19D8" w:rsidRPr="007D19D8" w:rsidRDefault="007D19D8" w:rsidP="007D19D8">
      <w:pPr>
        <w:widowControl w:val="0"/>
        <w:suppressAutoHyphens/>
        <w:spacing w:after="0" w:line="240" w:lineRule="auto"/>
        <w:rPr>
          <w:rFonts w:ascii="Times New Roman" w:eastAsia="DejaVu Sans" w:hAnsi="Times New Roman" w:cs="Times New Roman"/>
          <w:kern w:val="1"/>
          <w:sz w:val="20"/>
          <w:szCs w:val="20"/>
          <w:lang w:eastAsia="ar-SA"/>
        </w:rPr>
      </w:pPr>
    </w:p>
    <w:p w:rsidR="007D19D8" w:rsidRPr="007D19D8" w:rsidRDefault="007D19D8" w:rsidP="007D19D8">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7D19D8">
        <w:rPr>
          <w:rFonts w:ascii="Times New Roman" w:eastAsia="Times New Roman" w:hAnsi="Times New Roman" w:cs="Times New Roman"/>
          <w:b/>
          <w:kern w:val="1"/>
          <w:sz w:val="20"/>
          <w:szCs w:val="20"/>
          <w:lang w:eastAsia="ar-SA"/>
        </w:rPr>
        <w:t xml:space="preserve">9.Срок действия  договора и прочие условия. </w:t>
      </w:r>
    </w:p>
    <w:p w:rsidR="007D19D8" w:rsidRPr="007D19D8" w:rsidRDefault="007D19D8" w:rsidP="007D19D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D19D8">
        <w:rPr>
          <w:rFonts w:ascii="Times New Roman" w:eastAsia="Times New Roman" w:hAnsi="Times New Roman" w:cs="Times New Roman"/>
          <w:kern w:val="1"/>
          <w:sz w:val="20"/>
          <w:szCs w:val="20"/>
          <w:lang w:eastAsia="ar-SA"/>
        </w:rPr>
        <w:t xml:space="preserve">    9.1.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7D19D8" w:rsidRPr="007D19D8" w:rsidRDefault="007D19D8" w:rsidP="007D19D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D19D8">
        <w:rPr>
          <w:rFonts w:ascii="Times New Roman" w:eastAsia="Times New Roman" w:hAnsi="Times New Roman" w:cs="Times New Roman"/>
          <w:kern w:val="1"/>
          <w:sz w:val="20"/>
          <w:szCs w:val="20"/>
          <w:lang w:eastAsia="ar-SA"/>
        </w:rPr>
        <w:t xml:space="preserve">    9.2.  Договор заключается в электронной форме и подписывается сторонами  электронной подписью. </w:t>
      </w:r>
    </w:p>
    <w:p w:rsidR="007D19D8" w:rsidRPr="007D19D8" w:rsidRDefault="007D19D8" w:rsidP="007D19D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D19D8">
        <w:rPr>
          <w:rFonts w:ascii="Times New Roman" w:eastAsia="Times New Roman" w:hAnsi="Times New Roman" w:cs="Times New Roman"/>
          <w:kern w:val="1"/>
          <w:sz w:val="20"/>
          <w:szCs w:val="20"/>
          <w:lang w:eastAsia="ar-SA"/>
        </w:rPr>
        <w:t xml:space="preserve">    9.3.При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7D19D8" w:rsidRPr="007D19D8" w:rsidRDefault="007D19D8" w:rsidP="007D19D8">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7D19D8">
        <w:rPr>
          <w:rFonts w:ascii="Times New Roman" w:eastAsia="Times New Roman" w:hAnsi="Times New Roman" w:cs="Times New Roman"/>
          <w:kern w:val="1"/>
          <w:sz w:val="20"/>
          <w:szCs w:val="20"/>
          <w:lang w:eastAsia="ar-SA"/>
        </w:rPr>
        <w:t xml:space="preserve">  9.4.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7D19D8" w:rsidRPr="007D19D8" w:rsidRDefault="007D19D8" w:rsidP="007D19D8">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7D19D8">
        <w:rPr>
          <w:rFonts w:ascii="Times New Roman" w:eastAsia="Times New Roman" w:hAnsi="Times New Roman" w:cs="Times New Roman"/>
          <w:kern w:val="1"/>
          <w:sz w:val="20"/>
          <w:szCs w:val="20"/>
          <w:lang w:eastAsia="ar-SA"/>
        </w:rPr>
        <w:t xml:space="preserve">  9.5.При исполнении договора не допускается перемена Поставщика</w:t>
      </w:r>
      <w:proofErr w:type="gramStart"/>
      <w:r w:rsidRPr="007D19D8">
        <w:rPr>
          <w:rFonts w:ascii="Times New Roman" w:eastAsia="Times New Roman" w:hAnsi="Times New Roman" w:cs="Times New Roman"/>
          <w:kern w:val="1"/>
          <w:sz w:val="20"/>
          <w:szCs w:val="20"/>
          <w:lang w:eastAsia="ar-SA"/>
        </w:rPr>
        <w:t xml:space="preserve"> ,</w:t>
      </w:r>
      <w:proofErr w:type="gramEnd"/>
      <w:r w:rsidRPr="007D19D8">
        <w:rPr>
          <w:rFonts w:ascii="Times New Roman" w:eastAsia="Times New Roman" w:hAnsi="Times New Roman" w:cs="Times New Roman"/>
          <w:kern w:val="1"/>
          <w:sz w:val="20"/>
          <w:szCs w:val="20"/>
          <w:lang w:eastAsia="ar-SA"/>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7D19D8" w:rsidRPr="007D19D8" w:rsidRDefault="007D19D8" w:rsidP="00CD3C9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7D19D8">
        <w:rPr>
          <w:rFonts w:ascii="Times New Roman" w:eastAsia="Times New Roman" w:hAnsi="Times New Roman" w:cs="Times New Roman"/>
          <w:kern w:val="1"/>
          <w:sz w:val="20"/>
          <w:szCs w:val="20"/>
          <w:lang w:eastAsia="ar-SA"/>
        </w:rPr>
        <w:t xml:space="preserve">  9.6. В случае перемены Заказчика права и обязанности Заказчика, предусмотренные договором, переходят к новому Заказчику.</w:t>
      </w:r>
    </w:p>
    <w:p w:rsidR="007D19D8" w:rsidRPr="007D19D8" w:rsidRDefault="007D19D8" w:rsidP="007D19D8">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7D19D8">
        <w:rPr>
          <w:rFonts w:ascii="Times New Roman" w:eastAsia="Times New Roman" w:hAnsi="Times New Roman" w:cs="Times New Roman"/>
          <w:b/>
          <w:kern w:val="1"/>
          <w:sz w:val="20"/>
          <w:szCs w:val="20"/>
          <w:lang w:eastAsia="ar-SA"/>
        </w:rPr>
        <w:t>10. Порядок расторжения договора</w:t>
      </w:r>
    </w:p>
    <w:p w:rsidR="007D19D8" w:rsidRPr="007D19D8" w:rsidRDefault="007D19D8" w:rsidP="007D19D8">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7D19D8">
        <w:rPr>
          <w:rFonts w:ascii="Times New Roman" w:eastAsia="Times New Roman" w:hAnsi="Times New Roman" w:cs="Times New Roman"/>
          <w:bCs/>
          <w:kern w:val="1"/>
          <w:sz w:val="20"/>
          <w:szCs w:val="20"/>
          <w:lang w:eastAsia="ar-SA"/>
        </w:rPr>
        <w:t xml:space="preserve">  10.1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7D19D8" w:rsidRPr="007D19D8" w:rsidRDefault="007D19D8" w:rsidP="007D19D8">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7D19D8">
        <w:rPr>
          <w:rFonts w:ascii="Times New Roman" w:eastAsia="Times New Roman" w:hAnsi="Times New Roman" w:cs="Times New Roman"/>
          <w:bCs/>
          <w:kern w:val="1"/>
          <w:sz w:val="20"/>
          <w:szCs w:val="20"/>
          <w:lang w:eastAsia="ar-SA"/>
        </w:rPr>
        <w:t xml:space="preserve">  10.2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7D19D8" w:rsidRPr="007D19D8" w:rsidRDefault="007D19D8" w:rsidP="007D19D8">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7D19D8">
        <w:rPr>
          <w:rFonts w:ascii="Times New Roman" w:eastAsia="Times New Roman" w:hAnsi="Times New Roman" w:cs="Times New Roman"/>
          <w:bCs/>
          <w:kern w:val="1"/>
          <w:sz w:val="20"/>
          <w:szCs w:val="20"/>
          <w:lang w:eastAsia="ar-SA"/>
        </w:rPr>
        <w:t xml:space="preserve">  10.3. </w:t>
      </w:r>
      <w:proofErr w:type="gramStart"/>
      <w:r w:rsidRPr="007D19D8">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7D19D8">
        <w:rPr>
          <w:rFonts w:ascii="Times New Roman" w:eastAsia="Times New Roman" w:hAnsi="Times New Roman" w:cs="Times New Roman"/>
          <w:bCs/>
          <w:kern w:val="1"/>
          <w:sz w:val="20"/>
          <w:szCs w:val="20"/>
          <w:lang w:eastAsia="ar-SA"/>
        </w:rPr>
        <w:t xml:space="preserve"> связи и </w:t>
      </w:r>
      <w:r w:rsidRPr="007D19D8">
        <w:rPr>
          <w:rFonts w:ascii="Times New Roman" w:eastAsia="Times New Roman" w:hAnsi="Times New Roman" w:cs="Times New Roman"/>
          <w:bCs/>
          <w:kern w:val="1"/>
          <w:sz w:val="20"/>
          <w:szCs w:val="20"/>
          <w:lang w:eastAsia="ar-SA"/>
        </w:rPr>
        <w:lastRenderedPageBreak/>
        <w:t xml:space="preserve">доставки, </w:t>
      </w:r>
      <w:proofErr w:type="gramStart"/>
      <w:r w:rsidRPr="007D19D8">
        <w:rPr>
          <w:rFonts w:ascii="Times New Roman" w:eastAsia="Times New Roman" w:hAnsi="Times New Roman" w:cs="Times New Roman"/>
          <w:bCs/>
          <w:kern w:val="1"/>
          <w:sz w:val="20"/>
          <w:szCs w:val="20"/>
          <w:lang w:eastAsia="ar-SA"/>
        </w:rPr>
        <w:t>обеспечивающих</w:t>
      </w:r>
      <w:proofErr w:type="gramEnd"/>
      <w:r w:rsidRPr="007D19D8">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7D19D8" w:rsidRPr="007D19D8" w:rsidRDefault="007D19D8" w:rsidP="007D19D8">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7D19D8">
        <w:rPr>
          <w:rFonts w:ascii="Times New Roman" w:eastAsia="Times New Roman" w:hAnsi="Times New Roman" w:cs="Times New Roman"/>
          <w:bCs/>
          <w:kern w:val="1"/>
          <w:sz w:val="20"/>
          <w:szCs w:val="20"/>
          <w:lang w:eastAsia="ar-SA"/>
        </w:rPr>
        <w:t xml:space="preserve"> 10.4.  Выполнение Заказчиком  требований, указанных в п.10.3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7D19D8">
        <w:rPr>
          <w:rFonts w:ascii="Times New Roman" w:eastAsia="Times New Roman" w:hAnsi="Times New Roman" w:cs="Times New Roman"/>
          <w:bCs/>
          <w:kern w:val="1"/>
          <w:sz w:val="20"/>
          <w:szCs w:val="20"/>
          <w:lang w:eastAsia="ar-SA"/>
        </w:rPr>
        <w:t>с даты размещения</w:t>
      </w:r>
      <w:proofErr w:type="gramEnd"/>
      <w:r w:rsidRPr="007D19D8">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7D19D8" w:rsidRPr="007D19D8" w:rsidRDefault="007D19D8" w:rsidP="007D19D8">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7D19D8">
        <w:rPr>
          <w:rFonts w:ascii="Times New Roman" w:eastAsia="Times New Roman" w:hAnsi="Times New Roman" w:cs="Times New Roman"/>
          <w:bCs/>
          <w:kern w:val="1"/>
          <w:sz w:val="20"/>
          <w:szCs w:val="20"/>
          <w:lang w:eastAsia="ar-SA"/>
        </w:rPr>
        <w:t xml:space="preserve">  10.5. Решение Заказчика об одностороннем отказе от исполнения договора вступает в силу, а договор считается расторгнутым через 10 дней </w:t>
      </w:r>
      <w:proofErr w:type="gramStart"/>
      <w:r w:rsidRPr="007D19D8">
        <w:rPr>
          <w:rFonts w:ascii="Times New Roman" w:eastAsia="Times New Roman" w:hAnsi="Times New Roman" w:cs="Times New Roman"/>
          <w:bCs/>
          <w:kern w:val="1"/>
          <w:sz w:val="20"/>
          <w:szCs w:val="20"/>
          <w:lang w:eastAsia="ar-SA"/>
        </w:rPr>
        <w:t>с даты</w:t>
      </w:r>
      <w:proofErr w:type="gramEnd"/>
      <w:r w:rsidRPr="007D19D8">
        <w:rPr>
          <w:rFonts w:ascii="Times New Roman" w:eastAsia="Times New Roman" w:hAnsi="Times New Roman" w:cs="Times New Roman"/>
          <w:bCs/>
          <w:kern w:val="1"/>
          <w:sz w:val="20"/>
          <w:szCs w:val="20"/>
          <w:lang w:eastAsia="ar-SA"/>
        </w:rPr>
        <w:t xml:space="preserve"> надлежащего уведомления Заказчиком Поставщика об одностороннем отказе от исполнения договора.</w:t>
      </w:r>
    </w:p>
    <w:p w:rsidR="007D19D8" w:rsidRPr="007D19D8" w:rsidRDefault="007D19D8" w:rsidP="007D19D8">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7D19D8">
        <w:rPr>
          <w:rFonts w:ascii="Times New Roman" w:eastAsia="Times New Roman" w:hAnsi="Times New Roman" w:cs="Times New Roman"/>
          <w:bCs/>
          <w:kern w:val="1"/>
          <w:sz w:val="20"/>
          <w:szCs w:val="20"/>
          <w:lang w:eastAsia="ar-SA"/>
        </w:rPr>
        <w:t xml:space="preserve">  10.6. </w:t>
      </w:r>
      <w:proofErr w:type="gramStart"/>
      <w:r w:rsidRPr="007D19D8">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7D19D8">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w:t>
      </w:r>
      <w:proofErr w:type="gramStart"/>
      <w:r w:rsidRPr="007D19D8">
        <w:rPr>
          <w:rFonts w:ascii="Times New Roman" w:eastAsia="Times New Roman" w:hAnsi="Times New Roman" w:cs="Times New Roman"/>
          <w:bCs/>
          <w:kern w:val="1"/>
          <w:sz w:val="20"/>
          <w:szCs w:val="20"/>
          <w:lang w:eastAsia="ar-SA"/>
        </w:rPr>
        <w:t>с</w:t>
      </w:r>
      <w:proofErr w:type="gramEnd"/>
      <w:r w:rsidRPr="007D19D8">
        <w:rPr>
          <w:rFonts w:ascii="Times New Roman" w:eastAsia="Times New Roman" w:hAnsi="Times New Roman" w:cs="Times New Roman"/>
          <w:bCs/>
          <w:kern w:val="1"/>
          <w:sz w:val="20"/>
          <w:szCs w:val="20"/>
          <w:lang w:eastAsia="ar-SA"/>
        </w:rPr>
        <w:t xml:space="preserve"> гражданским законодательством являются основанием для одностороннего отказа Заказчика от исполнения договора.</w:t>
      </w:r>
    </w:p>
    <w:p w:rsidR="007D19D8" w:rsidRPr="007D19D8" w:rsidRDefault="007D19D8" w:rsidP="007D19D8">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7D19D8">
        <w:rPr>
          <w:rFonts w:ascii="Times New Roman" w:eastAsia="Times New Roman" w:hAnsi="Times New Roman" w:cs="Times New Roman"/>
          <w:bCs/>
          <w:kern w:val="1"/>
          <w:sz w:val="20"/>
          <w:szCs w:val="20"/>
          <w:lang w:eastAsia="ar-SA"/>
        </w:rPr>
        <w:t xml:space="preserve">  10.7.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7D19D8" w:rsidRPr="007D19D8" w:rsidRDefault="007D19D8" w:rsidP="007D19D8">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7D19D8">
        <w:rPr>
          <w:rFonts w:ascii="Times New Roman" w:eastAsia="Times New Roman" w:hAnsi="Times New Roman" w:cs="Times New Roman"/>
          <w:bCs/>
          <w:kern w:val="1"/>
          <w:sz w:val="20"/>
          <w:szCs w:val="20"/>
          <w:lang w:eastAsia="ar-SA"/>
        </w:rPr>
        <w:t xml:space="preserve">  10.8.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7D19D8" w:rsidRPr="007D19D8" w:rsidRDefault="007D19D8" w:rsidP="007D19D8">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7D19D8">
        <w:rPr>
          <w:rFonts w:ascii="Times New Roman" w:eastAsia="Times New Roman" w:hAnsi="Times New Roman" w:cs="Times New Roman"/>
          <w:bCs/>
          <w:kern w:val="1"/>
          <w:sz w:val="20"/>
          <w:szCs w:val="20"/>
          <w:lang w:eastAsia="ar-SA"/>
        </w:rPr>
        <w:t xml:space="preserve">  10.9. </w:t>
      </w:r>
      <w:proofErr w:type="gramStart"/>
      <w:r w:rsidRPr="007D19D8">
        <w:rPr>
          <w:rFonts w:ascii="Times New Roman" w:eastAsia="Times New Roman" w:hAnsi="Times New Roman" w:cs="Times New Roman"/>
          <w:bCs/>
          <w:kern w:val="1"/>
          <w:sz w:val="20"/>
          <w:szCs w:val="20"/>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7D19D8">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7D19D8" w:rsidRPr="007D19D8" w:rsidRDefault="007D19D8" w:rsidP="007D19D8">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7D19D8">
        <w:rPr>
          <w:rFonts w:ascii="Times New Roman" w:eastAsia="Times New Roman" w:hAnsi="Times New Roman" w:cs="Times New Roman"/>
          <w:bCs/>
          <w:kern w:val="1"/>
          <w:sz w:val="20"/>
          <w:szCs w:val="20"/>
          <w:lang w:eastAsia="ar-SA"/>
        </w:rPr>
        <w:t xml:space="preserve"> 10.10. Решение Поставщика  об одностороннем отказе от исполнения договора вступает в </w:t>
      </w:r>
      <w:proofErr w:type="gramStart"/>
      <w:r w:rsidRPr="007D19D8">
        <w:rPr>
          <w:rFonts w:ascii="Times New Roman" w:eastAsia="Times New Roman" w:hAnsi="Times New Roman" w:cs="Times New Roman"/>
          <w:bCs/>
          <w:kern w:val="1"/>
          <w:sz w:val="20"/>
          <w:szCs w:val="20"/>
          <w:lang w:eastAsia="ar-SA"/>
        </w:rPr>
        <w:t>силу</w:t>
      </w:r>
      <w:proofErr w:type="gramEnd"/>
      <w:r w:rsidRPr="007D19D8">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7D19D8" w:rsidRPr="007D19D8" w:rsidRDefault="007D19D8" w:rsidP="007D19D8">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7D19D8">
        <w:rPr>
          <w:rFonts w:ascii="Times New Roman" w:eastAsia="Times New Roman" w:hAnsi="Times New Roman" w:cs="Times New Roman"/>
          <w:bCs/>
          <w:kern w:val="1"/>
          <w:sz w:val="20"/>
          <w:szCs w:val="20"/>
          <w:lang w:eastAsia="ar-SA"/>
        </w:rPr>
        <w:t xml:space="preserve"> 10.11.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7D19D8">
        <w:rPr>
          <w:rFonts w:ascii="Times New Roman" w:eastAsia="Times New Roman" w:hAnsi="Times New Roman" w:cs="Times New Roman"/>
          <w:bCs/>
          <w:kern w:val="1"/>
          <w:sz w:val="20"/>
          <w:szCs w:val="20"/>
          <w:lang w:eastAsia="ar-SA"/>
        </w:rPr>
        <w:t>решении</w:t>
      </w:r>
      <w:proofErr w:type="gramEnd"/>
      <w:r w:rsidRPr="007D19D8">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7D19D8" w:rsidRPr="007D19D8" w:rsidRDefault="007D19D8" w:rsidP="007D19D8">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7D19D8">
        <w:rPr>
          <w:rFonts w:ascii="Times New Roman" w:eastAsia="Times New Roman" w:hAnsi="Times New Roman" w:cs="Times New Roman"/>
          <w:bCs/>
          <w:kern w:val="1"/>
          <w:sz w:val="20"/>
          <w:szCs w:val="20"/>
          <w:lang w:eastAsia="ar-SA"/>
        </w:rPr>
        <w:t xml:space="preserve"> 10.12.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7D19D8" w:rsidRPr="007D19D8" w:rsidRDefault="007D19D8" w:rsidP="007D19D8">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p>
    <w:p w:rsidR="007D19D8" w:rsidRPr="007D19D8" w:rsidRDefault="007D19D8" w:rsidP="007D19D8">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 w:name="Par2"/>
      <w:bookmarkEnd w:id="1"/>
      <w:r w:rsidRPr="007D19D8">
        <w:rPr>
          <w:rFonts w:ascii="Times New Roman" w:eastAsia="DejaVu Sans" w:hAnsi="Times New Roman" w:cs="Times New Roman"/>
          <w:b/>
          <w:kern w:val="1"/>
          <w:sz w:val="20"/>
          <w:szCs w:val="20"/>
          <w:lang w:eastAsia="ar-SA"/>
        </w:rPr>
        <w:t>11.Юридические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7D19D8" w:rsidRPr="007D19D8" w:rsidTr="000B2FDF">
        <w:tc>
          <w:tcPr>
            <w:tcW w:w="4923" w:type="dxa"/>
          </w:tcPr>
          <w:p w:rsidR="007D19D8" w:rsidRPr="007D19D8" w:rsidRDefault="007D19D8" w:rsidP="007D19D8">
            <w:pPr>
              <w:widowControl w:val="0"/>
              <w:suppressAutoHyphens/>
              <w:spacing w:after="0" w:line="240" w:lineRule="auto"/>
              <w:jc w:val="center"/>
              <w:rPr>
                <w:rFonts w:ascii="Times New Roman" w:eastAsia="DejaVu Sans" w:hAnsi="Times New Roman" w:cs="Times New Roman"/>
                <w:kern w:val="1"/>
                <w:sz w:val="20"/>
                <w:szCs w:val="20"/>
                <w:lang w:eastAsia="ar-SA"/>
              </w:rPr>
            </w:pPr>
            <w:r w:rsidRPr="007D19D8">
              <w:rPr>
                <w:rFonts w:ascii="Times New Roman" w:eastAsia="DejaVu Sans" w:hAnsi="Times New Roman" w:cs="Times New Roman"/>
                <w:kern w:val="1"/>
                <w:sz w:val="20"/>
                <w:szCs w:val="20"/>
                <w:lang w:eastAsia="ar-SA"/>
              </w:rPr>
              <w:t>Заказчик:</w:t>
            </w:r>
          </w:p>
          <w:p w:rsidR="007D19D8" w:rsidRPr="007D19D8" w:rsidRDefault="007D19D8" w:rsidP="007D19D8">
            <w:pPr>
              <w:spacing w:after="0" w:line="240" w:lineRule="auto"/>
              <w:jc w:val="both"/>
              <w:rPr>
                <w:rFonts w:ascii="Times New Roman" w:eastAsia="Times New Roman" w:hAnsi="Times New Roman" w:cs="Times New Roman"/>
                <w:b/>
                <w:sz w:val="20"/>
                <w:szCs w:val="20"/>
              </w:rPr>
            </w:pPr>
            <w:r w:rsidRPr="007D19D8">
              <w:rPr>
                <w:rFonts w:ascii="Times New Roman" w:eastAsia="Times New Roman" w:hAnsi="Times New Roman" w:cs="Times New Roman"/>
                <w:b/>
                <w:sz w:val="20"/>
                <w:szCs w:val="20"/>
              </w:rPr>
              <w:t xml:space="preserve">ФГБОУ </w:t>
            </w:r>
            <w:proofErr w:type="gramStart"/>
            <w:r w:rsidRPr="007D19D8">
              <w:rPr>
                <w:rFonts w:ascii="Times New Roman" w:eastAsia="Times New Roman" w:hAnsi="Times New Roman" w:cs="Times New Roman"/>
                <w:b/>
                <w:sz w:val="20"/>
                <w:szCs w:val="20"/>
              </w:rPr>
              <w:t>ВО</w:t>
            </w:r>
            <w:proofErr w:type="gramEnd"/>
            <w:r w:rsidRPr="007D19D8">
              <w:rPr>
                <w:rFonts w:ascii="Times New Roman" w:eastAsia="Times New Roman" w:hAnsi="Times New Roman" w:cs="Times New Roman"/>
                <w:b/>
                <w:sz w:val="20"/>
                <w:szCs w:val="20"/>
              </w:rPr>
              <w:t xml:space="preserve"> «Сибирский государственный университет путей сообщения» (СГУПС)</w:t>
            </w:r>
          </w:p>
          <w:p w:rsidR="007D19D8" w:rsidRPr="007D19D8" w:rsidRDefault="007D19D8" w:rsidP="007D19D8">
            <w:pPr>
              <w:suppressAutoHyphens/>
              <w:spacing w:after="0"/>
              <w:rPr>
                <w:rFonts w:ascii="Times New Roman" w:eastAsia="Times New Roman" w:hAnsi="Times New Roman" w:cs="Times New Roman"/>
                <w:kern w:val="1"/>
                <w:sz w:val="20"/>
                <w:szCs w:val="20"/>
                <w:lang w:eastAsia="ar-SA"/>
              </w:rPr>
            </w:pPr>
            <w:smartTag w:uri="urn:schemas-microsoft-com:office:smarttags" w:element="metricconverter">
              <w:smartTagPr>
                <w:attr w:name="ProductID" w:val="630049 г"/>
              </w:smartTagPr>
              <w:r w:rsidRPr="007D19D8">
                <w:rPr>
                  <w:rFonts w:ascii="Times New Roman" w:eastAsia="Times New Roman" w:hAnsi="Times New Roman" w:cs="Times New Roman"/>
                  <w:kern w:val="1"/>
                  <w:sz w:val="20"/>
                  <w:szCs w:val="20"/>
                  <w:lang w:eastAsia="ar-SA"/>
                </w:rPr>
                <w:t>630049 г</w:t>
              </w:r>
            </w:smartTag>
            <w:proofErr w:type="gramStart"/>
            <w:r w:rsidRPr="007D19D8">
              <w:rPr>
                <w:rFonts w:ascii="Times New Roman" w:eastAsia="Times New Roman" w:hAnsi="Times New Roman" w:cs="Times New Roman"/>
                <w:kern w:val="1"/>
                <w:sz w:val="20"/>
                <w:szCs w:val="20"/>
                <w:lang w:eastAsia="ar-SA"/>
              </w:rPr>
              <w:t>.Н</w:t>
            </w:r>
            <w:proofErr w:type="gramEnd"/>
            <w:r w:rsidRPr="007D19D8">
              <w:rPr>
                <w:rFonts w:ascii="Times New Roman" w:eastAsia="Times New Roman" w:hAnsi="Times New Roman" w:cs="Times New Roman"/>
                <w:kern w:val="1"/>
                <w:sz w:val="20"/>
                <w:szCs w:val="20"/>
                <w:lang w:eastAsia="ar-SA"/>
              </w:rPr>
              <w:t xml:space="preserve">овосибирск,49 </w:t>
            </w:r>
            <w:proofErr w:type="spellStart"/>
            <w:r w:rsidRPr="007D19D8">
              <w:rPr>
                <w:rFonts w:ascii="Times New Roman" w:eastAsia="Times New Roman" w:hAnsi="Times New Roman" w:cs="Times New Roman"/>
                <w:kern w:val="1"/>
                <w:sz w:val="20"/>
                <w:szCs w:val="20"/>
                <w:lang w:eastAsia="ar-SA"/>
              </w:rPr>
              <w:t>ул.Д.Ковальчук</w:t>
            </w:r>
            <w:proofErr w:type="spellEnd"/>
            <w:r w:rsidRPr="007D19D8">
              <w:rPr>
                <w:rFonts w:ascii="Times New Roman" w:eastAsia="Times New Roman" w:hAnsi="Times New Roman" w:cs="Times New Roman"/>
                <w:kern w:val="1"/>
                <w:sz w:val="20"/>
                <w:szCs w:val="20"/>
                <w:lang w:eastAsia="ar-SA"/>
              </w:rPr>
              <w:t xml:space="preserve"> д.191, </w:t>
            </w:r>
          </w:p>
          <w:p w:rsidR="007D19D8" w:rsidRPr="007D19D8" w:rsidRDefault="007D19D8" w:rsidP="007D19D8">
            <w:pPr>
              <w:suppressAutoHyphens/>
              <w:spacing w:after="0"/>
              <w:rPr>
                <w:rFonts w:ascii="Times New Roman" w:eastAsia="Times New Roman" w:hAnsi="Times New Roman" w:cs="Times New Roman"/>
                <w:kern w:val="1"/>
                <w:sz w:val="20"/>
                <w:szCs w:val="20"/>
                <w:lang w:eastAsia="ar-SA"/>
              </w:rPr>
            </w:pPr>
            <w:r w:rsidRPr="007D19D8">
              <w:rPr>
                <w:rFonts w:ascii="Times New Roman" w:eastAsia="Times New Roman" w:hAnsi="Times New Roman" w:cs="Times New Roman"/>
                <w:kern w:val="1"/>
                <w:sz w:val="20"/>
                <w:szCs w:val="20"/>
                <w:lang w:eastAsia="ar-SA"/>
              </w:rPr>
              <w:t>ИНН: 5402113155 КПП 540201001</w:t>
            </w:r>
          </w:p>
          <w:p w:rsidR="007D19D8" w:rsidRPr="007D19D8" w:rsidRDefault="007D19D8" w:rsidP="007D19D8">
            <w:pPr>
              <w:suppressAutoHyphens/>
              <w:spacing w:after="0"/>
              <w:rPr>
                <w:rFonts w:ascii="Times New Roman" w:eastAsia="Times New Roman" w:hAnsi="Times New Roman" w:cs="Times New Roman"/>
                <w:kern w:val="1"/>
                <w:sz w:val="20"/>
                <w:szCs w:val="20"/>
                <w:lang w:eastAsia="ar-SA"/>
              </w:rPr>
            </w:pPr>
            <w:r w:rsidRPr="007D19D8">
              <w:rPr>
                <w:rFonts w:ascii="Times New Roman" w:eastAsia="Times New Roman" w:hAnsi="Times New Roman" w:cs="Times New Roman"/>
                <w:kern w:val="1"/>
                <w:sz w:val="20"/>
                <w:szCs w:val="20"/>
                <w:lang w:eastAsia="ar-SA"/>
              </w:rPr>
              <w:t>ОГРН  1025401011680    ОКПО 01115969</w:t>
            </w:r>
          </w:p>
          <w:p w:rsidR="007D19D8" w:rsidRPr="007D19D8" w:rsidRDefault="007D19D8" w:rsidP="007D19D8">
            <w:pPr>
              <w:suppressAutoHyphens/>
              <w:spacing w:after="0"/>
              <w:rPr>
                <w:rFonts w:ascii="Times New Roman" w:eastAsia="Times New Roman" w:hAnsi="Times New Roman" w:cs="Times New Roman"/>
                <w:kern w:val="1"/>
                <w:sz w:val="20"/>
                <w:szCs w:val="20"/>
                <w:lang w:eastAsia="ar-SA"/>
              </w:rPr>
            </w:pPr>
            <w:r w:rsidRPr="007D19D8">
              <w:rPr>
                <w:rFonts w:ascii="Times New Roman" w:eastAsia="Times New Roman" w:hAnsi="Times New Roman" w:cs="Times New Roman"/>
                <w:kern w:val="1"/>
                <w:sz w:val="20"/>
                <w:szCs w:val="20"/>
                <w:lang w:eastAsia="ar-SA"/>
              </w:rPr>
              <w:t>Получатель: УФК по Новосибирской области (СГУПС л/с 20516Х38290)</w:t>
            </w:r>
          </w:p>
          <w:p w:rsidR="007D19D8" w:rsidRPr="007D19D8" w:rsidRDefault="007D19D8" w:rsidP="007D19D8">
            <w:pPr>
              <w:suppressAutoHyphens/>
              <w:spacing w:after="0"/>
              <w:rPr>
                <w:rFonts w:ascii="Times New Roman" w:eastAsia="Times New Roman" w:hAnsi="Times New Roman" w:cs="Times New Roman"/>
                <w:kern w:val="1"/>
                <w:sz w:val="20"/>
                <w:szCs w:val="20"/>
                <w:lang w:eastAsia="ar-SA"/>
              </w:rPr>
            </w:pPr>
            <w:r w:rsidRPr="007D19D8">
              <w:rPr>
                <w:rFonts w:ascii="Times New Roman" w:eastAsia="Times New Roman" w:hAnsi="Times New Roman" w:cs="Times New Roman"/>
                <w:kern w:val="1"/>
                <w:sz w:val="20"/>
                <w:szCs w:val="20"/>
                <w:lang w:eastAsia="ar-SA"/>
              </w:rPr>
              <w:t>БИК 045004001</w:t>
            </w:r>
          </w:p>
          <w:p w:rsidR="007D19D8" w:rsidRPr="007D19D8" w:rsidRDefault="007D19D8" w:rsidP="007D19D8">
            <w:pPr>
              <w:suppressAutoHyphens/>
              <w:spacing w:after="0"/>
              <w:rPr>
                <w:rFonts w:ascii="Times New Roman" w:eastAsia="Times New Roman" w:hAnsi="Times New Roman" w:cs="Times New Roman"/>
                <w:kern w:val="1"/>
                <w:sz w:val="20"/>
                <w:szCs w:val="20"/>
                <w:lang w:eastAsia="ar-SA"/>
              </w:rPr>
            </w:pPr>
            <w:r w:rsidRPr="007D19D8">
              <w:rPr>
                <w:rFonts w:ascii="Times New Roman" w:eastAsia="Times New Roman" w:hAnsi="Times New Roman" w:cs="Times New Roman"/>
                <w:kern w:val="1"/>
                <w:sz w:val="20"/>
                <w:szCs w:val="20"/>
                <w:lang w:eastAsia="ar-SA"/>
              </w:rPr>
              <w:t xml:space="preserve">Банк: СИБИРСКОЕ ГУ Банка России  </w:t>
            </w:r>
            <w:proofErr w:type="spellStart"/>
            <w:r w:rsidRPr="007D19D8">
              <w:rPr>
                <w:rFonts w:ascii="Times New Roman" w:eastAsia="Times New Roman" w:hAnsi="Times New Roman" w:cs="Times New Roman"/>
                <w:kern w:val="1"/>
                <w:sz w:val="20"/>
                <w:szCs w:val="20"/>
                <w:lang w:eastAsia="ar-SA"/>
              </w:rPr>
              <w:t>г</w:t>
            </w:r>
            <w:proofErr w:type="gramStart"/>
            <w:r w:rsidRPr="007D19D8">
              <w:rPr>
                <w:rFonts w:ascii="Times New Roman" w:eastAsia="Times New Roman" w:hAnsi="Times New Roman" w:cs="Times New Roman"/>
                <w:kern w:val="1"/>
                <w:sz w:val="20"/>
                <w:szCs w:val="20"/>
                <w:lang w:eastAsia="ar-SA"/>
              </w:rPr>
              <w:t>.Н</w:t>
            </w:r>
            <w:proofErr w:type="gramEnd"/>
            <w:r w:rsidRPr="007D19D8">
              <w:rPr>
                <w:rFonts w:ascii="Times New Roman" w:eastAsia="Times New Roman" w:hAnsi="Times New Roman" w:cs="Times New Roman"/>
                <w:kern w:val="1"/>
                <w:sz w:val="20"/>
                <w:szCs w:val="20"/>
                <w:lang w:eastAsia="ar-SA"/>
              </w:rPr>
              <w:t>овосибирск</w:t>
            </w:r>
            <w:proofErr w:type="spellEnd"/>
          </w:p>
          <w:p w:rsidR="007D19D8" w:rsidRPr="007D19D8" w:rsidRDefault="007D19D8" w:rsidP="007D19D8">
            <w:pPr>
              <w:suppressAutoHyphens/>
              <w:spacing w:after="0"/>
              <w:rPr>
                <w:rFonts w:ascii="Times New Roman" w:eastAsia="Times New Roman" w:hAnsi="Times New Roman" w:cs="Times New Roman"/>
                <w:kern w:val="1"/>
                <w:sz w:val="20"/>
                <w:szCs w:val="20"/>
                <w:lang w:eastAsia="ar-SA"/>
              </w:rPr>
            </w:pPr>
            <w:r w:rsidRPr="007D19D8">
              <w:rPr>
                <w:rFonts w:ascii="Times New Roman" w:eastAsia="Times New Roman" w:hAnsi="Times New Roman" w:cs="Times New Roman"/>
                <w:kern w:val="1"/>
                <w:sz w:val="20"/>
                <w:szCs w:val="20"/>
                <w:lang w:eastAsia="ar-SA"/>
              </w:rPr>
              <w:t>Расчетный счет   40501810700042000002</w:t>
            </w:r>
          </w:p>
          <w:p w:rsidR="007D19D8" w:rsidRPr="007D19D8" w:rsidRDefault="007D19D8" w:rsidP="007D19D8">
            <w:pPr>
              <w:suppressAutoHyphens/>
              <w:spacing w:after="0"/>
              <w:rPr>
                <w:rFonts w:ascii="Times New Roman" w:eastAsia="Times New Roman" w:hAnsi="Times New Roman" w:cs="Times New Roman"/>
                <w:kern w:val="1"/>
                <w:sz w:val="20"/>
                <w:szCs w:val="20"/>
                <w:lang w:eastAsia="ar-SA"/>
              </w:rPr>
            </w:pPr>
          </w:p>
          <w:p w:rsidR="007D19D8" w:rsidRPr="007D19D8" w:rsidRDefault="007D19D8" w:rsidP="007D19D8">
            <w:pPr>
              <w:suppressAutoHyphens/>
              <w:spacing w:after="0" w:line="240" w:lineRule="auto"/>
              <w:rPr>
                <w:rFonts w:ascii="Times New Roman" w:eastAsia="Times New Roman" w:hAnsi="Times New Roman" w:cs="Times New Roman"/>
                <w:kern w:val="1"/>
                <w:sz w:val="20"/>
                <w:szCs w:val="20"/>
                <w:lang w:eastAsia="ar-SA"/>
              </w:rPr>
            </w:pPr>
            <w:r w:rsidRPr="007D19D8">
              <w:rPr>
                <w:rFonts w:ascii="Times New Roman" w:eastAsia="Times New Roman" w:hAnsi="Times New Roman" w:cs="Times New Roman"/>
                <w:kern w:val="1"/>
                <w:sz w:val="20"/>
                <w:szCs w:val="20"/>
                <w:lang w:eastAsia="ar-SA"/>
              </w:rPr>
              <w:t>Проректор СГУПС</w:t>
            </w:r>
          </w:p>
          <w:p w:rsidR="007D19D8" w:rsidRPr="007D19D8" w:rsidRDefault="007D19D8" w:rsidP="007D19D8">
            <w:pPr>
              <w:widowControl w:val="0"/>
              <w:suppressAutoHyphens/>
              <w:spacing w:after="0" w:line="240" w:lineRule="auto"/>
              <w:rPr>
                <w:rFonts w:ascii="Times New Roman" w:eastAsia="DejaVu Sans" w:hAnsi="Times New Roman" w:cs="Times New Roman"/>
                <w:kern w:val="1"/>
                <w:sz w:val="20"/>
                <w:szCs w:val="20"/>
                <w:lang w:eastAsia="ar-SA"/>
              </w:rPr>
            </w:pPr>
            <w:r w:rsidRPr="007D19D8">
              <w:rPr>
                <w:rFonts w:ascii="Times New Roman" w:eastAsia="DejaVu Sans" w:hAnsi="Times New Roman" w:cs="Times New Roman"/>
                <w:kern w:val="1"/>
                <w:sz w:val="20"/>
                <w:szCs w:val="20"/>
                <w:lang w:eastAsia="ar-SA"/>
              </w:rPr>
              <w:t xml:space="preserve">________________ </w:t>
            </w:r>
            <w:proofErr w:type="spellStart"/>
            <w:r w:rsidRPr="007D19D8">
              <w:rPr>
                <w:rFonts w:ascii="Times New Roman" w:eastAsia="DejaVu Sans" w:hAnsi="Times New Roman" w:cs="Times New Roman"/>
                <w:kern w:val="1"/>
                <w:sz w:val="20"/>
                <w:szCs w:val="20"/>
                <w:lang w:eastAsia="ar-SA"/>
              </w:rPr>
              <w:t>О.Ю.Васильев</w:t>
            </w:r>
            <w:proofErr w:type="spellEnd"/>
          </w:p>
          <w:p w:rsidR="007D19D8" w:rsidRPr="007D19D8" w:rsidRDefault="007D19D8" w:rsidP="007D19D8">
            <w:pPr>
              <w:widowControl w:val="0"/>
              <w:suppressAutoHyphens/>
              <w:spacing w:after="0" w:line="240" w:lineRule="auto"/>
              <w:rPr>
                <w:rFonts w:ascii="Times New Roman" w:eastAsia="DejaVu Sans" w:hAnsi="Times New Roman" w:cs="Times New Roman"/>
                <w:kern w:val="1"/>
                <w:sz w:val="20"/>
                <w:szCs w:val="20"/>
                <w:lang w:eastAsia="ar-SA"/>
              </w:rPr>
            </w:pPr>
            <w:r w:rsidRPr="007D19D8">
              <w:rPr>
                <w:rFonts w:ascii="Times New Roman" w:eastAsia="DejaVu Sans" w:hAnsi="Times New Roman" w:cs="Times New Roman"/>
                <w:kern w:val="1"/>
                <w:sz w:val="20"/>
                <w:szCs w:val="20"/>
                <w:lang w:eastAsia="ar-SA"/>
              </w:rPr>
              <w:t>Электронная подпись</w:t>
            </w:r>
          </w:p>
          <w:p w:rsidR="007D19D8" w:rsidRPr="007D19D8" w:rsidRDefault="007D19D8" w:rsidP="007D19D8">
            <w:pPr>
              <w:widowControl w:val="0"/>
              <w:suppressAutoHyphens/>
              <w:spacing w:after="0" w:line="240" w:lineRule="auto"/>
              <w:rPr>
                <w:rFonts w:ascii="Times New Roman" w:eastAsia="DejaVu Sans" w:hAnsi="Times New Roman" w:cs="Times New Roman"/>
                <w:kern w:val="1"/>
                <w:sz w:val="20"/>
                <w:szCs w:val="20"/>
                <w:lang w:eastAsia="ar-SA"/>
              </w:rPr>
            </w:pPr>
          </w:p>
        </w:tc>
        <w:tc>
          <w:tcPr>
            <w:tcW w:w="5040" w:type="dxa"/>
          </w:tcPr>
          <w:p w:rsidR="007D19D8" w:rsidRPr="007D19D8" w:rsidRDefault="007D19D8" w:rsidP="007D19D8">
            <w:pPr>
              <w:widowControl w:val="0"/>
              <w:suppressAutoHyphens/>
              <w:spacing w:after="0" w:line="240" w:lineRule="auto"/>
              <w:jc w:val="center"/>
              <w:rPr>
                <w:rFonts w:ascii="Times New Roman" w:eastAsia="DejaVu Sans" w:hAnsi="Times New Roman" w:cs="Times New Roman"/>
                <w:kern w:val="1"/>
                <w:sz w:val="20"/>
                <w:szCs w:val="20"/>
                <w:lang w:eastAsia="ar-SA"/>
              </w:rPr>
            </w:pPr>
            <w:r w:rsidRPr="007D19D8">
              <w:rPr>
                <w:rFonts w:ascii="Times New Roman" w:eastAsia="DejaVu Sans" w:hAnsi="Times New Roman" w:cs="Times New Roman"/>
                <w:kern w:val="1"/>
                <w:sz w:val="20"/>
                <w:szCs w:val="20"/>
                <w:lang w:eastAsia="ar-SA"/>
              </w:rPr>
              <w:t>Поставщик:</w:t>
            </w:r>
          </w:p>
          <w:p w:rsidR="007D19D8" w:rsidRPr="007D19D8" w:rsidRDefault="007D19D8" w:rsidP="007D19D8">
            <w:pPr>
              <w:widowControl w:val="0"/>
              <w:suppressAutoHyphens/>
              <w:spacing w:after="0" w:line="240" w:lineRule="auto"/>
              <w:ind w:left="381"/>
              <w:jc w:val="both"/>
              <w:rPr>
                <w:rFonts w:ascii="Times New Roman" w:eastAsia="DejaVu Sans" w:hAnsi="Times New Roman" w:cs="Times New Roman"/>
                <w:kern w:val="1"/>
                <w:sz w:val="20"/>
                <w:szCs w:val="20"/>
                <w:lang w:eastAsia="ar-SA"/>
              </w:rPr>
            </w:pPr>
          </w:p>
          <w:p w:rsidR="007D19D8" w:rsidRPr="007D19D8" w:rsidRDefault="007D19D8" w:rsidP="007D19D8">
            <w:pPr>
              <w:widowControl w:val="0"/>
              <w:suppressAutoHyphens/>
              <w:spacing w:after="0" w:line="240" w:lineRule="auto"/>
              <w:ind w:left="381"/>
              <w:jc w:val="both"/>
              <w:rPr>
                <w:rFonts w:ascii="Times New Roman" w:eastAsia="DejaVu Sans" w:hAnsi="Times New Roman" w:cs="Times New Roman"/>
                <w:kern w:val="1"/>
                <w:sz w:val="20"/>
                <w:szCs w:val="20"/>
                <w:lang w:eastAsia="ar-SA"/>
              </w:rPr>
            </w:pPr>
          </w:p>
          <w:p w:rsidR="007D19D8" w:rsidRPr="007D19D8" w:rsidRDefault="007D19D8" w:rsidP="007D19D8">
            <w:pPr>
              <w:widowControl w:val="0"/>
              <w:suppressAutoHyphens/>
              <w:spacing w:after="0" w:line="240" w:lineRule="auto"/>
              <w:ind w:left="381"/>
              <w:jc w:val="both"/>
              <w:rPr>
                <w:rFonts w:ascii="Times New Roman" w:eastAsia="DejaVu Sans" w:hAnsi="Times New Roman" w:cs="Times New Roman"/>
                <w:kern w:val="1"/>
                <w:sz w:val="20"/>
                <w:szCs w:val="20"/>
                <w:lang w:eastAsia="ar-SA"/>
              </w:rPr>
            </w:pPr>
          </w:p>
        </w:tc>
      </w:tr>
    </w:tbl>
    <w:p w:rsidR="007D19D8" w:rsidRDefault="007D19D8" w:rsidP="007D19D8"/>
    <w:p w:rsidR="007D19D8" w:rsidRPr="007D19D8" w:rsidRDefault="007D19D8" w:rsidP="007D19D8"/>
    <w:sectPr w:rsidR="007D19D8" w:rsidRPr="007D19D8" w:rsidSect="00197C25">
      <w:type w:val="continuous"/>
      <w:pgSz w:w="11906" w:h="16838"/>
      <w:pgMar w:top="1134"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font190">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DejaVu Sans">
    <w:altName w:val="Arial Unicode MS"/>
    <w:charset w:val="CC"/>
    <w:family w:val="swiss"/>
    <w:pitch w:val="variable"/>
    <w:sig w:usb0="E7002EFF" w:usb1="D200F5FF" w:usb2="0A042029" w:usb3="00000000" w:csb0="000001FF" w:csb1="00000000"/>
  </w:font>
  <w:font w:name="font185">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3338"/>
    <w:multiLevelType w:val="hybridMultilevel"/>
    <w:tmpl w:val="57BE9BB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5826EF3"/>
    <w:multiLevelType w:val="hybridMultilevel"/>
    <w:tmpl w:val="39746A6C"/>
    <w:lvl w:ilvl="0" w:tplc="0419000F">
      <w:start w:val="1"/>
      <w:numFmt w:val="decimal"/>
      <w:lvlText w:val="%1."/>
      <w:lvlJc w:val="left"/>
      <w:pPr>
        <w:ind w:left="536" w:hanging="360"/>
      </w:pPr>
      <w:rPr>
        <w:rFonts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B6A019B"/>
    <w:multiLevelType w:val="hybridMultilevel"/>
    <w:tmpl w:val="9834974C"/>
    <w:lvl w:ilvl="0" w:tplc="D332CE2C">
      <w:start w:val="1"/>
      <w:numFmt w:val="decimal"/>
      <w:lvlText w:val="%1."/>
      <w:lvlJc w:val="left"/>
      <w:pPr>
        <w:ind w:left="720"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8130A2"/>
    <w:multiLevelType w:val="hybridMultilevel"/>
    <w:tmpl w:val="ACEAFF12"/>
    <w:lvl w:ilvl="0" w:tplc="34761002">
      <w:start w:val="1"/>
      <w:numFmt w:val="decimal"/>
      <w:lvlText w:val="%1."/>
      <w:lvlJc w:val="left"/>
      <w:pPr>
        <w:ind w:left="536"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6A55E9C"/>
    <w:multiLevelType w:val="hybridMultilevel"/>
    <w:tmpl w:val="1C401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425FE2"/>
    <w:multiLevelType w:val="hybridMultilevel"/>
    <w:tmpl w:val="B4F6C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7">
    <w:nsid w:val="28C433C9"/>
    <w:multiLevelType w:val="hybridMultilevel"/>
    <w:tmpl w:val="D92E5254"/>
    <w:lvl w:ilvl="0" w:tplc="04190001">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8">
    <w:nsid w:val="2EEA0897"/>
    <w:multiLevelType w:val="hybridMultilevel"/>
    <w:tmpl w:val="65C82A3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319E428D"/>
    <w:multiLevelType w:val="hybridMultilevel"/>
    <w:tmpl w:val="404C1FFA"/>
    <w:lvl w:ilvl="0" w:tplc="15863980">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0">
    <w:nsid w:val="36452F36"/>
    <w:multiLevelType w:val="hybridMultilevel"/>
    <w:tmpl w:val="CAFA7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4944B3"/>
    <w:multiLevelType w:val="hybridMultilevel"/>
    <w:tmpl w:val="B67C61FA"/>
    <w:lvl w:ilvl="0" w:tplc="A0881B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EDA36E3"/>
    <w:multiLevelType w:val="hybridMultilevel"/>
    <w:tmpl w:val="CEB8E82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5A56353"/>
    <w:multiLevelType w:val="multilevel"/>
    <w:tmpl w:val="451CD7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66644C2"/>
    <w:multiLevelType w:val="hybridMultilevel"/>
    <w:tmpl w:val="05EC95FA"/>
    <w:lvl w:ilvl="0" w:tplc="2F6229A4">
      <w:start w:val="14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A25CBF"/>
    <w:multiLevelType w:val="hybridMultilevel"/>
    <w:tmpl w:val="90DA73EA"/>
    <w:lvl w:ilvl="0" w:tplc="580C5BDC">
      <w:start w:val="3"/>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6">
    <w:nsid w:val="56FC36AD"/>
    <w:multiLevelType w:val="hybridMultilevel"/>
    <w:tmpl w:val="34E00786"/>
    <w:lvl w:ilvl="0" w:tplc="0419000F">
      <w:start w:val="1"/>
      <w:numFmt w:val="decimal"/>
      <w:lvlText w:val="%1."/>
      <w:lvlJc w:val="left"/>
      <w:pPr>
        <w:tabs>
          <w:tab w:val="num" w:pos="720"/>
        </w:tabs>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5A745768"/>
    <w:multiLevelType w:val="hybridMultilevel"/>
    <w:tmpl w:val="43347F1C"/>
    <w:lvl w:ilvl="0" w:tplc="DF846392">
      <w:start w:val="1"/>
      <w:numFmt w:val="decimal"/>
      <w:lvlText w:val="%1."/>
      <w:lvlJc w:val="left"/>
      <w:pPr>
        <w:tabs>
          <w:tab w:val="num" w:pos="360"/>
        </w:tabs>
        <w:ind w:left="360" w:hanging="360"/>
      </w:pPr>
      <w:rPr>
        <w:rFonts w:hint="default"/>
        <w:b/>
      </w:rPr>
    </w:lvl>
    <w:lvl w:ilvl="1" w:tplc="46D8487A">
      <w:numFmt w:val="none"/>
      <w:lvlText w:val=""/>
      <w:lvlJc w:val="left"/>
      <w:pPr>
        <w:tabs>
          <w:tab w:val="num" w:pos="360"/>
        </w:tabs>
      </w:pPr>
    </w:lvl>
    <w:lvl w:ilvl="2" w:tplc="07906FFE">
      <w:numFmt w:val="none"/>
      <w:lvlText w:val=""/>
      <w:lvlJc w:val="left"/>
      <w:pPr>
        <w:tabs>
          <w:tab w:val="num" w:pos="360"/>
        </w:tabs>
      </w:pPr>
    </w:lvl>
    <w:lvl w:ilvl="3" w:tplc="F86E3E2A">
      <w:numFmt w:val="none"/>
      <w:lvlText w:val=""/>
      <w:lvlJc w:val="left"/>
      <w:pPr>
        <w:tabs>
          <w:tab w:val="num" w:pos="360"/>
        </w:tabs>
      </w:pPr>
    </w:lvl>
    <w:lvl w:ilvl="4" w:tplc="45F662E4">
      <w:numFmt w:val="none"/>
      <w:lvlText w:val=""/>
      <w:lvlJc w:val="left"/>
      <w:pPr>
        <w:tabs>
          <w:tab w:val="num" w:pos="360"/>
        </w:tabs>
      </w:pPr>
    </w:lvl>
    <w:lvl w:ilvl="5" w:tplc="5F48BEEC">
      <w:numFmt w:val="none"/>
      <w:lvlText w:val=""/>
      <w:lvlJc w:val="left"/>
      <w:pPr>
        <w:tabs>
          <w:tab w:val="num" w:pos="360"/>
        </w:tabs>
      </w:pPr>
    </w:lvl>
    <w:lvl w:ilvl="6" w:tplc="EF0C2D48">
      <w:numFmt w:val="none"/>
      <w:lvlText w:val=""/>
      <w:lvlJc w:val="left"/>
      <w:pPr>
        <w:tabs>
          <w:tab w:val="num" w:pos="360"/>
        </w:tabs>
      </w:pPr>
    </w:lvl>
    <w:lvl w:ilvl="7" w:tplc="6916F16C">
      <w:numFmt w:val="none"/>
      <w:lvlText w:val=""/>
      <w:lvlJc w:val="left"/>
      <w:pPr>
        <w:tabs>
          <w:tab w:val="num" w:pos="360"/>
        </w:tabs>
      </w:pPr>
    </w:lvl>
    <w:lvl w:ilvl="8" w:tplc="6B1A3FB8">
      <w:numFmt w:val="none"/>
      <w:lvlText w:val=""/>
      <w:lvlJc w:val="left"/>
      <w:pPr>
        <w:tabs>
          <w:tab w:val="num" w:pos="360"/>
        </w:tabs>
      </w:pPr>
    </w:lvl>
  </w:abstractNum>
  <w:abstractNum w:abstractNumId="18">
    <w:nsid w:val="5E663AD5"/>
    <w:multiLevelType w:val="hybridMultilevel"/>
    <w:tmpl w:val="469659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F4B176A"/>
    <w:multiLevelType w:val="multilevel"/>
    <w:tmpl w:val="D96CB802"/>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0">
    <w:nsid w:val="6870587F"/>
    <w:multiLevelType w:val="hybridMultilevel"/>
    <w:tmpl w:val="0F5CA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6338D1"/>
    <w:multiLevelType w:val="hybridMultilevel"/>
    <w:tmpl w:val="B26C4F82"/>
    <w:lvl w:ilvl="0" w:tplc="447A9146">
      <w:start w:val="2"/>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2">
    <w:nsid w:val="7E990860"/>
    <w:multiLevelType w:val="hybridMultilevel"/>
    <w:tmpl w:val="C88079DA"/>
    <w:lvl w:ilvl="0" w:tplc="34761002">
      <w:start w:val="1"/>
      <w:numFmt w:val="decimal"/>
      <w:lvlText w:val="%1."/>
      <w:lvlJc w:val="left"/>
      <w:pPr>
        <w:ind w:left="536"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num>
  <w:num w:numId="4">
    <w:abstractNumId w:val="16"/>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2"/>
  </w:num>
  <w:num w:numId="10">
    <w:abstractNumId w:val="3"/>
  </w:num>
  <w:num w:numId="11">
    <w:abstractNumId w:val="1"/>
  </w:num>
  <w:num w:numId="12">
    <w:abstractNumId w:val="6"/>
  </w:num>
  <w:num w:numId="13">
    <w:abstractNumId w:val="17"/>
  </w:num>
  <w:num w:numId="14">
    <w:abstractNumId w:val="20"/>
  </w:num>
  <w:num w:numId="15">
    <w:abstractNumId w:val="9"/>
  </w:num>
  <w:num w:numId="16">
    <w:abstractNumId w:val="14"/>
  </w:num>
  <w:num w:numId="17">
    <w:abstractNumId w:val="15"/>
  </w:num>
  <w:num w:numId="18">
    <w:abstractNumId w:val="10"/>
  </w:num>
  <w:num w:numId="19">
    <w:abstractNumId w:val="5"/>
  </w:num>
  <w:num w:numId="20">
    <w:abstractNumId w:val="2"/>
  </w:num>
  <w:num w:numId="21">
    <w:abstractNumId w:val="11"/>
  </w:num>
  <w:num w:numId="22">
    <w:abstractNumId w:val="21"/>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9A5"/>
    <w:rsid w:val="00006D68"/>
    <w:rsid w:val="000328F7"/>
    <w:rsid w:val="00037FB2"/>
    <w:rsid w:val="00070C0E"/>
    <w:rsid w:val="00071AA8"/>
    <w:rsid w:val="00075219"/>
    <w:rsid w:val="00081F4B"/>
    <w:rsid w:val="00082BFA"/>
    <w:rsid w:val="000A757E"/>
    <w:rsid w:val="000B7DB6"/>
    <w:rsid w:val="000D52E9"/>
    <w:rsid w:val="001271A2"/>
    <w:rsid w:val="001328BD"/>
    <w:rsid w:val="0014728E"/>
    <w:rsid w:val="001608A6"/>
    <w:rsid w:val="001620B2"/>
    <w:rsid w:val="00163C92"/>
    <w:rsid w:val="00174639"/>
    <w:rsid w:val="00196E69"/>
    <w:rsid w:val="00197C25"/>
    <w:rsid w:val="001A40AE"/>
    <w:rsid w:val="001D5799"/>
    <w:rsid w:val="001E3348"/>
    <w:rsid w:val="001F3C3C"/>
    <w:rsid w:val="00216E0F"/>
    <w:rsid w:val="0022085F"/>
    <w:rsid w:val="0023224C"/>
    <w:rsid w:val="0023436C"/>
    <w:rsid w:val="0024659D"/>
    <w:rsid w:val="00247AA3"/>
    <w:rsid w:val="002516E4"/>
    <w:rsid w:val="002637FD"/>
    <w:rsid w:val="00263D72"/>
    <w:rsid w:val="00270376"/>
    <w:rsid w:val="00274461"/>
    <w:rsid w:val="0027631A"/>
    <w:rsid w:val="00297716"/>
    <w:rsid w:val="002B62D4"/>
    <w:rsid w:val="002B7D1A"/>
    <w:rsid w:val="002D4B09"/>
    <w:rsid w:val="00320F24"/>
    <w:rsid w:val="00322237"/>
    <w:rsid w:val="00331CD5"/>
    <w:rsid w:val="003353E0"/>
    <w:rsid w:val="0034220A"/>
    <w:rsid w:val="003451D0"/>
    <w:rsid w:val="003473CE"/>
    <w:rsid w:val="00397A8C"/>
    <w:rsid w:val="003A0071"/>
    <w:rsid w:val="003B20BA"/>
    <w:rsid w:val="003C5E15"/>
    <w:rsid w:val="003E5DE0"/>
    <w:rsid w:val="003F21B2"/>
    <w:rsid w:val="003F3165"/>
    <w:rsid w:val="00400097"/>
    <w:rsid w:val="0040693C"/>
    <w:rsid w:val="00421114"/>
    <w:rsid w:val="004432A7"/>
    <w:rsid w:val="004519D7"/>
    <w:rsid w:val="00465FA9"/>
    <w:rsid w:val="00481200"/>
    <w:rsid w:val="004A6958"/>
    <w:rsid w:val="004E375B"/>
    <w:rsid w:val="004E695C"/>
    <w:rsid w:val="004F26AE"/>
    <w:rsid w:val="00514485"/>
    <w:rsid w:val="0051605C"/>
    <w:rsid w:val="005279D0"/>
    <w:rsid w:val="00550B91"/>
    <w:rsid w:val="005540CF"/>
    <w:rsid w:val="005579A5"/>
    <w:rsid w:val="005951BF"/>
    <w:rsid w:val="005A778D"/>
    <w:rsid w:val="005B69B6"/>
    <w:rsid w:val="00605EDC"/>
    <w:rsid w:val="006104FE"/>
    <w:rsid w:val="00610F99"/>
    <w:rsid w:val="006304EA"/>
    <w:rsid w:val="00633923"/>
    <w:rsid w:val="006366ED"/>
    <w:rsid w:val="00642A1F"/>
    <w:rsid w:val="00642F64"/>
    <w:rsid w:val="006453E4"/>
    <w:rsid w:val="00650C34"/>
    <w:rsid w:val="00661A61"/>
    <w:rsid w:val="00670FD3"/>
    <w:rsid w:val="00671174"/>
    <w:rsid w:val="006718A0"/>
    <w:rsid w:val="006D150D"/>
    <w:rsid w:val="006D4ED9"/>
    <w:rsid w:val="006F7913"/>
    <w:rsid w:val="0071119F"/>
    <w:rsid w:val="007212C7"/>
    <w:rsid w:val="007217CA"/>
    <w:rsid w:val="00734D8A"/>
    <w:rsid w:val="00734EBC"/>
    <w:rsid w:val="00737F30"/>
    <w:rsid w:val="00762FCA"/>
    <w:rsid w:val="00765560"/>
    <w:rsid w:val="00784753"/>
    <w:rsid w:val="00786E0B"/>
    <w:rsid w:val="007B1CA7"/>
    <w:rsid w:val="007D19D8"/>
    <w:rsid w:val="007E008A"/>
    <w:rsid w:val="007E13FA"/>
    <w:rsid w:val="007F48FA"/>
    <w:rsid w:val="007F769D"/>
    <w:rsid w:val="008064E8"/>
    <w:rsid w:val="008138A8"/>
    <w:rsid w:val="008313DC"/>
    <w:rsid w:val="00833C28"/>
    <w:rsid w:val="00841C72"/>
    <w:rsid w:val="00855481"/>
    <w:rsid w:val="00870DDC"/>
    <w:rsid w:val="00877A6C"/>
    <w:rsid w:val="00882362"/>
    <w:rsid w:val="008847F9"/>
    <w:rsid w:val="008C1AAE"/>
    <w:rsid w:val="008C3C58"/>
    <w:rsid w:val="00901867"/>
    <w:rsid w:val="00907700"/>
    <w:rsid w:val="00916B01"/>
    <w:rsid w:val="00917424"/>
    <w:rsid w:val="009247EF"/>
    <w:rsid w:val="00926EE2"/>
    <w:rsid w:val="00932FCC"/>
    <w:rsid w:val="00936F70"/>
    <w:rsid w:val="009545BC"/>
    <w:rsid w:val="00964704"/>
    <w:rsid w:val="0097336F"/>
    <w:rsid w:val="009D378B"/>
    <w:rsid w:val="009D3A03"/>
    <w:rsid w:val="009D5C93"/>
    <w:rsid w:val="009E423D"/>
    <w:rsid w:val="009E4ABF"/>
    <w:rsid w:val="009E5FF0"/>
    <w:rsid w:val="009F1705"/>
    <w:rsid w:val="009F381F"/>
    <w:rsid w:val="009F5EA9"/>
    <w:rsid w:val="00A033B7"/>
    <w:rsid w:val="00A06C21"/>
    <w:rsid w:val="00A11158"/>
    <w:rsid w:val="00A11656"/>
    <w:rsid w:val="00A15B13"/>
    <w:rsid w:val="00A2077B"/>
    <w:rsid w:val="00A56457"/>
    <w:rsid w:val="00A654FC"/>
    <w:rsid w:val="00A6688D"/>
    <w:rsid w:val="00A814DE"/>
    <w:rsid w:val="00A826FE"/>
    <w:rsid w:val="00AA2866"/>
    <w:rsid w:val="00AA718D"/>
    <w:rsid w:val="00AB4CFE"/>
    <w:rsid w:val="00AC04BF"/>
    <w:rsid w:val="00AC7F8B"/>
    <w:rsid w:val="00AD62C9"/>
    <w:rsid w:val="00AE15E9"/>
    <w:rsid w:val="00B00918"/>
    <w:rsid w:val="00B01636"/>
    <w:rsid w:val="00B0446C"/>
    <w:rsid w:val="00B05EC7"/>
    <w:rsid w:val="00B1058C"/>
    <w:rsid w:val="00B11597"/>
    <w:rsid w:val="00B355A2"/>
    <w:rsid w:val="00B44E39"/>
    <w:rsid w:val="00B45F0E"/>
    <w:rsid w:val="00B67292"/>
    <w:rsid w:val="00B75356"/>
    <w:rsid w:val="00B75B12"/>
    <w:rsid w:val="00B8003E"/>
    <w:rsid w:val="00B81236"/>
    <w:rsid w:val="00B850E7"/>
    <w:rsid w:val="00BA06D8"/>
    <w:rsid w:val="00BA663E"/>
    <w:rsid w:val="00BB3164"/>
    <w:rsid w:val="00BB6954"/>
    <w:rsid w:val="00BB7D43"/>
    <w:rsid w:val="00BD2BD7"/>
    <w:rsid w:val="00BE309C"/>
    <w:rsid w:val="00BF1C36"/>
    <w:rsid w:val="00C45FC3"/>
    <w:rsid w:val="00C70540"/>
    <w:rsid w:val="00C965C3"/>
    <w:rsid w:val="00CA2A0E"/>
    <w:rsid w:val="00CA377D"/>
    <w:rsid w:val="00CC55DE"/>
    <w:rsid w:val="00CC7EC9"/>
    <w:rsid w:val="00CD3C99"/>
    <w:rsid w:val="00CF1617"/>
    <w:rsid w:val="00D00F0B"/>
    <w:rsid w:val="00D01D2B"/>
    <w:rsid w:val="00D07860"/>
    <w:rsid w:val="00D44B04"/>
    <w:rsid w:val="00D67AFB"/>
    <w:rsid w:val="00D82C58"/>
    <w:rsid w:val="00D82DFD"/>
    <w:rsid w:val="00D970EA"/>
    <w:rsid w:val="00DA0F8D"/>
    <w:rsid w:val="00DC0D9D"/>
    <w:rsid w:val="00DC2A5B"/>
    <w:rsid w:val="00DF150F"/>
    <w:rsid w:val="00DF2312"/>
    <w:rsid w:val="00E20D78"/>
    <w:rsid w:val="00E30312"/>
    <w:rsid w:val="00E54274"/>
    <w:rsid w:val="00E57EC5"/>
    <w:rsid w:val="00E70D3B"/>
    <w:rsid w:val="00E77045"/>
    <w:rsid w:val="00EC0D89"/>
    <w:rsid w:val="00EE17BA"/>
    <w:rsid w:val="00EF070E"/>
    <w:rsid w:val="00F0047E"/>
    <w:rsid w:val="00F10584"/>
    <w:rsid w:val="00F371E8"/>
    <w:rsid w:val="00F37344"/>
    <w:rsid w:val="00F41CFE"/>
    <w:rsid w:val="00F47FC9"/>
    <w:rsid w:val="00F50B6E"/>
    <w:rsid w:val="00F5512E"/>
    <w:rsid w:val="00F56E7A"/>
    <w:rsid w:val="00F71993"/>
    <w:rsid w:val="00F75875"/>
    <w:rsid w:val="00F8129F"/>
    <w:rsid w:val="00F8370B"/>
    <w:rsid w:val="00FA5D6B"/>
    <w:rsid w:val="00FB50BA"/>
    <w:rsid w:val="00FC6278"/>
    <w:rsid w:val="00FD4F58"/>
    <w:rsid w:val="00FE7FA1"/>
    <w:rsid w:val="00FF01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FE7FA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1Ж10"/>
    <w:basedOn w:val="a"/>
    <w:rsid w:val="005579A5"/>
    <w:pPr>
      <w:spacing w:after="0" w:line="240" w:lineRule="auto"/>
    </w:pPr>
    <w:rPr>
      <w:rFonts w:ascii="Times New Roman CYR" w:eastAsia="Times New Roman" w:hAnsi="Times New Roman CYR" w:cs="Times New Roman"/>
      <w:b/>
      <w:sz w:val="20"/>
      <w:szCs w:val="20"/>
    </w:rPr>
  </w:style>
  <w:style w:type="paragraph" w:customStyle="1" w:styleId="ConsPlusNonformat">
    <w:name w:val="ConsPlusNonformat"/>
    <w:rsid w:val="00E57EC5"/>
    <w:pPr>
      <w:autoSpaceDE w:val="0"/>
      <w:autoSpaceDN w:val="0"/>
      <w:adjustRightInd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2B7D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7D1A"/>
    <w:rPr>
      <w:rFonts w:ascii="Tahoma" w:hAnsi="Tahoma" w:cs="Tahoma"/>
      <w:sz w:val="16"/>
      <w:szCs w:val="16"/>
    </w:rPr>
  </w:style>
  <w:style w:type="paragraph" w:styleId="a5">
    <w:name w:val="Body Text"/>
    <w:aliases w:val="body text"/>
    <w:basedOn w:val="a"/>
    <w:link w:val="a6"/>
    <w:semiHidden/>
    <w:rsid w:val="002B7D1A"/>
    <w:pPr>
      <w:suppressAutoHyphens/>
      <w:spacing w:after="120"/>
    </w:pPr>
    <w:rPr>
      <w:rFonts w:ascii="Calibri" w:eastAsia="Calibri" w:hAnsi="Calibri" w:cs="Times New Roman"/>
      <w:kern w:val="1"/>
      <w:sz w:val="20"/>
      <w:szCs w:val="20"/>
      <w:lang w:eastAsia="ar-SA"/>
    </w:rPr>
  </w:style>
  <w:style w:type="character" w:customStyle="1" w:styleId="a6">
    <w:name w:val="Основной текст Знак"/>
    <w:aliases w:val="body text Знак"/>
    <w:basedOn w:val="a0"/>
    <w:link w:val="a5"/>
    <w:semiHidden/>
    <w:rsid w:val="002B7D1A"/>
    <w:rPr>
      <w:rFonts w:ascii="Calibri" w:eastAsia="Calibri" w:hAnsi="Calibri" w:cs="Times New Roman"/>
      <w:kern w:val="1"/>
      <w:sz w:val="20"/>
      <w:szCs w:val="20"/>
      <w:lang w:eastAsia="ar-SA"/>
    </w:rPr>
  </w:style>
  <w:style w:type="paragraph" w:styleId="2">
    <w:name w:val="Body Text Indent 2"/>
    <w:aliases w:val="Знак"/>
    <w:basedOn w:val="a"/>
    <w:link w:val="20"/>
    <w:semiHidden/>
    <w:rsid w:val="002B7D1A"/>
    <w:pPr>
      <w:widowControl w:val="0"/>
      <w:suppressAutoHyphens/>
      <w:spacing w:after="120" w:line="480" w:lineRule="auto"/>
      <w:ind w:left="283"/>
    </w:pPr>
    <w:rPr>
      <w:rFonts w:ascii="Calibri" w:eastAsia="Times New Roman" w:hAnsi="Calibri" w:cs="font190"/>
      <w:kern w:val="1"/>
      <w:lang w:eastAsia="ar-SA"/>
    </w:rPr>
  </w:style>
  <w:style w:type="character" w:customStyle="1" w:styleId="20">
    <w:name w:val="Основной текст с отступом 2 Знак"/>
    <w:aliases w:val="Знак Знак"/>
    <w:basedOn w:val="a0"/>
    <w:link w:val="2"/>
    <w:semiHidden/>
    <w:rsid w:val="002B7D1A"/>
    <w:rPr>
      <w:rFonts w:ascii="Calibri" w:eastAsia="Times New Roman" w:hAnsi="Calibri" w:cs="font190"/>
      <w:kern w:val="1"/>
      <w:lang w:eastAsia="ar-SA"/>
    </w:rPr>
  </w:style>
  <w:style w:type="character" w:styleId="a7">
    <w:name w:val="Hyperlink"/>
    <w:rsid w:val="002B7D1A"/>
    <w:rPr>
      <w:rFonts w:cs="Times New Roman"/>
      <w:color w:val="0000FF"/>
      <w:u w:val="single"/>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FE7FA1"/>
    <w:rPr>
      <w:rFonts w:ascii="Times New Roman" w:eastAsia="Times New Roman" w:hAnsi="Times New Roman" w:cs="Times New Roman"/>
      <w:b/>
      <w:bCs/>
      <w:kern w:val="28"/>
      <w:sz w:val="36"/>
      <w:szCs w:val="36"/>
    </w:rPr>
  </w:style>
  <w:style w:type="table" w:styleId="a8">
    <w:name w:val="Table Grid"/>
    <w:basedOn w:val="a1"/>
    <w:rsid w:val="00B355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917424"/>
    <w:pPr>
      <w:autoSpaceDE w:val="0"/>
      <w:autoSpaceDN w:val="0"/>
      <w:adjustRightInd w:val="0"/>
      <w:spacing w:after="0" w:line="240" w:lineRule="auto"/>
    </w:pPr>
    <w:rPr>
      <w:rFonts w:ascii="Arial" w:eastAsia="Times New Roman" w:hAnsi="Arial" w:cs="Arial"/>
      <w:sz w:val="20"/>
      <w:szCs w:val="20"/>
    </w:rPr>
  </w:style>
  <w:style w:type="paragraph" w:customStyle="1" w:styleId="FR1">
    <w:name w:val="FR1"/>
    <w:rsid w:val="00917424"/>
    <w:pPr>
      <w:widowControl w:val="0"/>
      <w:suppressAutoHyphens/>
      <w:spacing w:after="0" w:line="240" w:lineRule="auto"/>
    </w:pPr>
    <w:rPr>
      <w:rFonts w:ascii="Arial" w:eastAsia="Lucida Sans Unicode" w:hAnsi="Arial" w:cs="Mangal"/>
      <w:sz w:val="20"/>
      <w:szCs w:val="24"/>
      <w:lang w:eastAsia="hi-IN" w:bidi="hi-IN"/>
    </w:rPr>
  </w:style>
  <w:style w:type="paragraph" w:styleId="a9">
    <w:name w:val="Normal (Web)"/>
    <w:basedOn w:val="a"/>
    <w:uiPriority w:val="99"/>
    <w:rsid w:val="002B62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uiPriority w:val="99"/>
    <w:qFormat/>
    <w:rsid w:val="007F48FA"/>
    <w:pPr>
      <w:spacing w:after="120"/>
      <w:ind w:left="720" w:firstLine="709"/>
      <w:contextualSpacing/>
    </w:pPr>
    <w:rPr>
      <w:rFonts w:ascii="Times New Roman" w:eastAsia="Times New Roman" w:hAnsi="Times New Roman" w:cs="Times New Roman"/>
      <w:sz w:val="28"/>
      <w:lang w:eastAsia="en-US"/>
    </w:rPr>
  </w:style>
  <w:style w:type="paragraph" w:styleId="aa">
    <w:name w:val="No Spacing"/>
    <w:uiPriority w:val="1"/>
    <w:qFormat/>
    <w:rsid w:val="00B01636"/>
    <w:pPr>
      <w:spacing w:after="0" w:line="240" w:lineRule="auto"/>
    </w:pPr>
    <w:rPr>
      <w:rFonts w:ascii="Calibri" w:eastAsia="Calibri" w:hAnsi="Calibri" w:cs="Times New Roman"/>
      <w:lang w:eastAsia="en-US"/>
    </w:rPr>
  </w:style>
  <w:style w:type="paragraph" w:styleId="ab">
    <w:name w:val="List Paragraph"/>
    <w:basedOn w:val="a"/>
    <w:uiPriority w:val="34"/>
    <w:qFormat/>
    <w:rsid w:val="00B01636"/>
    <w:pPr>
      <w:ind w:left="720"/>
      <w:contextualSpacing/>
    </w:pPr>
    <w:rPr>
      <w:rFonts w:ascii="Calibri" w:eastAsia="Calibri" w:hAnsi="Calibri" w:cs="Times New Roman"/>
      <w:lang w:eastAsia="en-US"/>
    </w:rPr>
  </w:style>
  <w:style w:type="paragraph" w:customStyle="1" w:styleId="ac">
    <w:name w:val="Îñíîâíîé òåêñò"/>
    <w:basedOn w:val="a"/>
    <w:rsid w:val="00E20D78"/>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ad">
    <w:name w:val="Текст в заданном формате"/>
    <w:basedOn w:val="a"/>
    <w:rsid w:val="00E20D78"/>
    <w:pPr>
      <w:widowControl w:val="0"/>
      <w:suppressAutoHyphens/>
      <w:autoSpaceDE w:val="0"/>
      <w:spacing w:after="0" w:line="240" w:lineRule="auto"/>
    </w:pPr>
    <w:rPr>
      <w:rFonts w:ascii="Courier New" w:eastAsia="Courier New" w:hAnsi="Courier New" w:cs="Courier New"/>
      <w:kern w:val="1"/>
      <w:sz w:val="20"/>
      <w:szCs w:val="24"/>
      <w:lang w:eastAsia="hi-IN" w:bidi="hi-IN"/>
    </w:rPr>
  </w:style>
  <w:style w:type="paragraph" w:styleId="ae">
    <w:name w:val="Block Text"/>
    <w:basedOn w:val="a"/>
    <w:rsid w:val="00E20D78"/>
    <w:pPr>
      <w:spacing w:after="0" w:line="240" w:lineRule="auto"/>
      <w:ind w:left="539" w:right="-726"/>
    </w:pPr>
    <w:rPr>
      <w:rFonts w:ascii="Times New Roman" w:eastAsia="Times New Roman" w:hAnsi="Times New Roman" w:cs="Times New Roman"/>
      <w:sz w:val="24"/>
      <w:szCs w:val="24"/>
    </w:rPr>
  </w:style>
  <w:style w:type="paragraph" w:styleId="af">
    <w:name w:val="Title"/>
    <w:basedOn w:val="a"/>
    <w:link w:val="af0"/>
    <w:uiPriority w:val="99"/>
    <w:qFormat/>
    <w:rsid w:val="00E20D78"/>
    <w:pPr>
      <w:tabs>
        <w:tab w:val="num" w:pos="8960"/>
      </w:tabs>
      <w:spacing w:after="0" w:line="240" w:lineRule="auto"/>
      <w:ind w:hanging="360"/>
      <w:jc w:val="center"/>
    </w:pPr>
    <w:rPr>
      <w:rFonts w:ascii="Times New Roman" w:eastAsia="Times New Roman" w:hAnsi="Times New Roman" w:cs="Times New Roman"/>
      <w:b/>
      <w:sz w:val="40"/>
      <w:szCs w:val="20"/>
      <w:lang w:val="x-none" w:eastAsia="x-none"/>
    </w:rPr>
  </w:style>
  <w:style w:type="character" w:customStyle="1" w:styleId="af0">
    <w:name w:val="Название Знак"/>
    <w:basedOn w:val="a0"/>
    <w:link w:val="af"/>
    <w:uiPriority w:val="99"/>
    <w:rsid w:val="00E20D78"/>
    <w:rPr>
      <w:rFonts w:ascii="Times New Roman" w:eastAsia="Times New Roman" w:hAnsi="Times New Roman" w:cs="Times New Roman"/>
      <w:b/>
      <w:sz w:val="40"/>
      <w:szCs w:val="20"/>
      <w:lang w:val="x-none" w:eastAsia="x-none"/>
    </w:rPr>
  </w:style>
  <w:style w:type="paragraph" w:customStyle="1" w:styleId="af1">
    <w:name w:val="Основной"/>
    <w:basedOn w:val="a"/>
    <w:rsid w:val="00E20D78"/>
    <w:pPr>
      <w:spacing w:after="0" w:line="240" w:lineRule="auto"/>
      <w:ind w:firstLine="709"/>
      <w:jc w:val="both"/>
    </w:pPr>
    <w:rPr>
      <w:rFonts w:ascii="Times New Roman" w:eastAsia="Times New Roman" w:hAnsi="Times New Roman" w:cs="Times New Roman"/>
      <w:sz w:val="28"/>
      <w:szCs w:val="28"/>
    </w:rPr>
  </w:style>
  <w:style w:type="paragraph" w:customStyle="1" w:styleId="ConsNormal">
    <w:name w:val="ConsNormal"/>
    <w:rsid w:val="00E20D78"/>
    <w:pPr>
      <w:snapToGrid w:val="0"/>
      <w:spacing w:after="0" w:line="240" w:lineRule="auto"/>
      <w:ind w:firstLine="720"/>
    </w:pPr>
    <w:rPr>
      <w:rFonts w:ascii="Consultant" w:eastAsia="Times New Roman" w:hAnsi="Consultant" w:cs="Times New Roman"/>
      <w:sz w:val="24"/>
      <w:szCs w:val="20"/>
    </w:rPr>
  </w:style>
  <w:style w:type="paragraph" w:customStyle="1" w:styleId="Default">
    <w:name w:val="Default"/>
    <w:rsid w:val="00E77045"/>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Iacaaiea">
    <w:name w:val="Iacaaiea"/>
    <w:basedOn w:val="a"/>
    <w:rsid w:val="00247AA3"/>
    <w:pPr>
      <w:tabs>
        <w:tab w:val="left" w:pos="426"/>
      </w:tabs>
      <w:spacing w:before="120" w:after="0" w:line="360" w:lineRule="atLeast"/>
      <w:jc w:val="center"/>
    </w:pPr>
    <w:rPr>
      <w:rFonts w:ascii="Times New Roman" w:eastAsia="Times New Roman" w:hAnsi="Times New Roman" w:cs="Times New Roman"/>
      <w:b/>
      <w:bCs/>
    </w:rPr>
  </w:style>
  <w:style w:type="table" w:customStyle="1" w:styleId="12">
    <w:name w:val="Сетка таблицы1"/>
    <w:basedOn w:val="a1"/>
    <w:next w:val="a8"/>
    <w:uiPriority w:val="59"/>
    <w:rsid w:val="00916B01"/>
    <w:pPr>
      <w:spacing w:after="0" w:line="240" w:lineRule="auto"/>
    </w:pPr>
    <w:rPr>
      <w:rFonts w:ascii="Times New Roman" w:eastAsiaTheme="minorHAnsi" w:hAnsi="Times New Roman" w:cs="Times New Roman"/>
      <w:sz w:val="28"/>
      <w:szCs w:val="28"/>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FE7FA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1Ж10"/>
    <w:basedOn w:val="a"/>
    <w:rsid w:val="005579A5"/>
    <w:pPr>
      <w:spacing w:after="0" w:line="240" w:lineRule="auto"/>
    </w:pPr>
    <w:rPr>
      <w:rFonts w:ascii="Times New Roman CYR" w:eastAsia="Times New Roman" w:hAnsi="Times New Roman CYR" w:cs="Times New Roman"/>
      <w:b/>
      <w:sz w:val="20"/>
      <w:szCs w:val="20"/>
    </w:rPr>
  </w:style>
  <w:style w:type="paragraph" w:customStyle="1" w:styleId="ConsPlusNonformat">
    <w:name w:val="ConsPlusNonformat"/>
    <w:rsid w:val="00E57EC5"/>
    <w:pPr>
      <w:autoSpaceDE w:val="0"/>
      <w:autoSpaceDN w:val="0"/>
      <w:adjustRightInd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2B7D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7D1A"/>
    <w:rPr>
      <w:rFonts w:ascii="Tahoma" w:hAnsi="Tahoma" w:cs="Tahoma"/>
      <w:sz w:val="16"/>
      <w:szCs w:val="16"/>
    </w:rPr>
  </w:style>
  <w:style w:type="paragraph" w:styleId="a5">
    <w:name w:val="Body Text"/>
    <w:aliases w:val="body text"/>
    <w:basedOn w:val="a"/>
    <w:link w:val="a6"/>
    <w:semiHidden/>
    <w:rsid w:val="002B7D1A"/>
    <w:pPr>
      <w:suppressAutoHyphens/>
      <w:spacing w:after="120"/>
    </w:pPr>
    <w:rPr>
      <w:rFonts w:ascii="Calibri" w:eastAsia="Calibri" w:hAnsi="Calibri" w:cs="Times New Roman"/>
      <w:kern w:val="1"/>
      <w:sz w:val="20"/>
      <w:szCs w:val="20"/>
      <w:lang w:eastAsia="ar-SA"/>
    </w:rPr>
  </w:style>
  <w:style w:type="character" w:customStyle="1" w:styleId="a6">
    <w:name w:val="Основной текст Знак"/>
    <w:aliases w:val="body text Знак"/>
    <w:basedOn w:val="a0"/>
    <w:link w:val="a5"/>
    <w:semiHidden/>
    <w:rsid w:val="002B7D1A"/>
    <w:rPr>
      <w:rFonts w:ascii="Calibri" w:eastAsia="Calibri" w:hAnsi="Calibri" w:cs="Times New Roman"/>
      <w:kern w:val="1"/>
      <w:sz w:val="20"/>
      <w:szCs w:val="20"/>
      <w:lang w:eastAsia="ar-SA"/>
    </w:rPr>
  </w:style>
  <w:style w:type="paragraph" w:styleId="2">
    <w:name w:val="Body Text Indent 2"/>
    <w:aliases w:val="Знак"/>
    <w:basedOn w:val="a"/>
    <w:link w:val="20"/>
    <w:semiHidden/>
    <w:rsid w:val="002B7D1A"/>
    <w:pPr>
      <w:widowControl w:val="0"/>
      <w:suppressAutoHyphens/>
      <w:spacing w:after="120" w:line="480" w:lineRule="auto"/>
      <w:ind w:left="283"/>
    </w:pPr>
    <w:rPr>
      <w:rFonts w:ascii="Calibri" w:eastAsia="Times New Roman" w:hAnsi="Calibri" w:cs="font190"/>
      <w:kern w:val="1"/>
      <w:lang w:eastAsia="ar-SA"/>
    </w:rPr>
  </w:style>
  <w:style w:type="character" w:customStyle="1" w:styleId="20">
    <w:name w:val="Основной текст с отступом 2 Знак"/>
    <w:aliases w:val="Знак Знак"/>
    <w:basedOn w:val="a0"/>
    <w:link w:val="2"/>
    <w:semiHidden/>
    <w:rsid w:val="002B7D1A"/>
    <w:rPr>
      <w:rFonts w:ascii="Calibri" w:eastAsia="Times New Roman" w:hAnsi="Calibri" w:cs="font190"/>
      <w:kern w:val="1"/>
      <w:lang w:eastAsia="ar-SA"/>
    </w:rPr>
  </w:style>
  <w:style w:type="character" w:styleId="a7">
    <w:name w:val="Hyperlink"/>
    <w:rsid w:val="002B7D1A"/>
    <w:rPr>
      <w:rFonts w:cs="Times New Roman"/>
      <w:color w:val="0000FF"/>
      <w:u w:val="single"/>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FE7FA1"/>
    <w:rPr>
      <w:rFonts w:ascii="Times New Roman" w:eastAsia="Times New Roman" w:hAnsi="Times New Roman" w:cs="Times New Roman"/>
      <w:b/>
      <w:bCs/>
      <w:kern w:val="28"/>
      <w:sz w:val="36"/>
      <w:szCs w:val="36"/>
    </w:rPr>
  </w:style>
  <w:style w:type="table" w:styleId="a8">
    <w:name w:val="Table Grid"/>
    <w:basedOn w:val="a1"/>
    <w:rsid w:val="00B355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917424"/>
    <w:pPr>
      <w:autoSpaceDE w:val="0"/>
      <w:autoSpaceDN w:val="0"/>
      <w:adjustRightInd w:val="0"/>
      <w:spacing w:after="0" w:line="240" w:lineRule="auto"/>
    </w:pPr>
    <w:rPr>
      <w:rFonts w:ascii="Arial" w:eastAsia="Times New Roman" w:hAnsi="Arial" w:cs="Arial"/>
      <w:sz w:val="20"/>
      <w:szCs w:val="20"/>
    </w:rPr>
  </w:style>
  <w:style w:type="paragraph" w:customStyle="1" w:styleId="FR1">
    <w:name w:val="FR1"/>
    <w:rsid w:val="00917424"/>
    <w:pPr>
      <w:widowControl w:val="0"/>
      <w:suppressAutoHyphens/>
      <w:spacing w:after="0" w:line="240" w:lineRule="auto"/>
    </w:pPr>
    <w:rPr>
      <w:rFonts w:ascii="Arial" w:eastAsia="Lucida Sans Unicode" w:hAnsi="Arial" w:cs="Mangal"/>
      <w:sz w:val="20"/>
      <w:szCs w:val="24"/>
      <w:lang w:eastAsia="hi-IN" w:bidi="hi-IN"/>
    </w:rPr>
  </w:style>
  <w:style w:type="paragraph" w:styleId="a9">
    <w:name w:val="Normal (Web)"/>
    <w:basedOn w:val="a"/>
    <w:uiPriority w:val="99"/>
    <w:rsid w:val="002B62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uiPriority w:val="99"/>
    <w:qFormat/>
    <w:rsid w:val="007F48FA"/>
    <w:pPr>
      <w:spacing w:after="120"/>
      <w:ind w:left="720" w:firstLine="709"/>
      <w:contextualSpacing/>
    </w:pPr>
    <w:rPr>
      <w:rFonts w:ascii="Times New Roman" w:eastAsia="Times New Roman" w:hAnsi="Times New Roman" w:cs="Times New Roman"/>
      <w:sz w:val="28"/>
      <w:lang w:eastAsia="en-US"/>
    </w:rPr>
  </w:style>
  <w:style w:type="paragraph" w:styleId="aa">
    <w:name w:val="No Spacing"/>
    <w:uiPriority w:val="1"/>
    <w:qFormat/>
    <w:rsid w:val="00B01636"/>
    <w:pPr>
      <w:spacing w:after="0" w:line="240" w:lineRule="auto"/>
    </w:pPr>
    <w:rPr>
      <w:rFonts w:ascii="Calibri" w:eastAsia="Calibri" w:hAnsi="Calibri" w:cs="Times New Roman"/>
      <w:lang w:eastAsia="en-US"/>
    </w:rPr>
  </w:style>
  <w:style w:type="paragraph" w:styleId="ab">
    <w:name w:val="List Paragraph"/>
    <w:basedOn w:val="a"/>
    <w:uiPriority w:val="34"/>
    <w:qFormat/>
    <w:rsid w:val="00B01636"/>
    <w:pPr>
      <w:ind w:left="720"/>
      <w:contextualSpacing/>
    </w:pPr>
    <w:rPr>
      <w:rFonts w:ascii="Calibri" w:eastAsia="Calibri" w:hAnsi="Calibri" w:cs="Times New Roman"/>
      <w:lang w:eastAsia="en-US"/>
    </w:rPr>
  </w:style>
  <w:style w:type="paragraph" w:customStyle="1" w:styleId="ac">
    <w:name w:val="Îñíîâíîé òåêñò"/>
    <w:basedOn w:val="a"/>
    <w:rsid w:val="00E20D78"/>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ad">
    <w:name w:val="Текст в заданном формате"/>
    <w:basedOn w:val="a"/>
    <w:rsid w:val="00E20D78"/>
    <w:pPr>
      <w:widowControl w:val="0"/>
      <w:suppressAutoHyphens/>
      <w:autoSpaceDE w:val="0"/>
      <w:spacing w:after="0" w:line="240" w:lineRule="auto"/>
    </w:pPr>
    <w:rPr>
      <w:rFonts w:ascii="Courier New" w:eastAsia="Courier New" w:hAnsi="Courier New" w:cs="Courier New"/>
      <w:kern w:val="1"/>
      <w:sz w:val="20"/>
      <w:szCs w:val="24"/>
      <w:lang w:eastAsia="hi-IN" w:bidi="hi-IN"/>
    </w:rPr>
  </w:style>
  <w:style w:type="paragraph" w:styleId="ae">
    <w:name w:val="Block Text"/>
    <w:basedOn w:val="a"/>
    <w:rsid w:val="00E20D78"/>
    <w:pPr>
      <w:spacing w:after="0" w:line="240" w:lineRule="auto"/>
      <w:ind w:left="539" w:right="-726"/>
    </w:pPr>
    <w:rPr>
      <w:rFonts w:ascii="Times New Roman" w:eastAsia="Times New Roman" w:hAnsi="Times New Roman" w:cs="Times New Roman"/>
      <w:sz w:val="24"/>
      <w:szCs w:val="24"/>
    </w:rPr>
  </w:style>
  <w:style w:type="paragraph" w:styleId="af">
    <w:name w:val="Title"/>
    <w:basedOn w:val="a"/>
    <w:link w:val="af0"/>
    <w:uiPriority w:val="99"/>
    <w:qFormat/>
    <w:rsid w:val="00E20D78"/>
    <w:pPr>
      <w:tabs>
        <w:tab w:val="num" w:pos="8960"/>
      </w:tabs>
      <w:spacing w:after="0" w:line="240" w:lineRule="auto"/>
      <w:ind w:hanging="360"/>
      <w:jc w:val="center"/>
    </w:pPr>
    <w:rPr>
      <w:rFonts w:ascii="Times New Roman" w:eastAsia="Times New Roman" w:hAnsi="Times New Roman" w:cs="Times New Roman"/>
      <w:b/>
      <w:sz w:val="40"/>
      <w:szCs w:val="20"/>
      <w:lang w:val="x-none" w:eastAsia="x-none"/>
    </w:rPr>
  </w:style>
  <w:style w:type="character" w:customStyle="1" w:styleId="af0">
    <w:name w:val="Название Знак"/>
    <w:basedOn w:val="a0"/>
    <w:link w:val="af"/>
    <w:uiPriority w:val="99"/>
    <w:rsid w:val="00E20D78"/>
    <w:rPr>
      <w:rFonts w:ascii="Times New Roman" w:eastAsia="Times New Roman" w:hAnsi="Times New Roman" w:cs="Times New Roman"/>
      <w:b/>
      <w:sz w:val="40"/>
      <w:szCs w:val="20"/>
      <w:lang w:val="x-none" w:eastAsia="x-none"/>
    </w:rPr>
  </w:style>
  <w:style w:type="paragraph" w:customStyle="1" w:styleId="af1">
    <w:name w:val="Основной"/>
    <w:basedOn w:val="a"/>
    <w:rsid w:val="00E20D78"/>
    <w:pPr>
      <w:spacing w:after="0" w:line="240" w:lineRule="auto"/>
      <w:ind w:firstLine="709"/>
      <w:jc w:val="both"/>
    </w:pPr>
    <w:rPr>
      <w:rFonts w:ascii="Times New Roman" w:eastAsia="Times New Roman" w:hAnsi="Times New Roman" w:cs="Times New Roman"/>
      <w:sz w:val="28"/>
      <w:szCs w:val="28"/>
    </w:rPr>
  </w:style>
  <w:style w:type="paragraph" w:customStyle="1" w:styleId="ConsNormal">
    <w:name w:val="ConsNormal"/>
    <w:rsid w:val="00E20D78"/>
    <w:pPr>
      <w:snapToGrid w:val="0"/>
      <w:spacing w:after="0" w:line="240" w:lineRule="auto"/>
      <w:ind w:firstLine="720"/>
    </w:pPr>
    <w:rPr>
      <w:rFonts w:ascii="Consultant" w:eastAsia="Times New Roman" w:hAnsi="Consultant" w:cs="Times New Roman"/>
      <w:sz w:val="24"/>
      <w:szCs w:val="20"/>
    </w:rPr>
  </w:style>
  <w:style w:type="paragraph" w:customStyle="1" w:styleId="Default">
    <w:name w:val="Default"/>
    <w:rsid w:val="00E77045"/>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Iacaaiea">
    <w:name w:val="Iacaaiea"/>
    <w:basedOn w:val="a"/>
    <w:rsid w:val="00247AA3"/>
    <w:pPr>
      <w:tabs>
        <w:tab w:val="left" w:pos="426"/>
      </w:tabs>
      <w:spacing w:before="120" w:after="0" w:line="360" w:lineRule="atLeast"/>
      <w:jc w:val="center"/>
    </w:pPr>
    <w:rPr>
      <w:rFonts w:ascii="Times New Roman" w:eastAsia="Times New Roman" w:hAnsi="Times New Roman" w:cs="Times New Roman"/>
      <w:b/>
      <w:bCs/>
    </w:rPr>
  </w:style>
  <w:style w:type="table" w:customStyle="1" w:styleId="12">
    <w:name w:val="Сетка таблицы1"/>
    <w:basedOn w:val="a1"/>
    <w:next w:val="a8"/>
    <w:uiPriority w:val="59"/>
    <w:rsid w:val="00916B01"/>
    <w:pPr>
      <w:spacing w:after="0" w:line="240" w:lineRule="auto"/>
    </w:pPr>
    <w:rPr>
      <w:rFonts w:ascii="Times New Roman" w:eastAsiaTheme="minorHAnsi" w:hAnsi="Times New Roman" w:cs="Times New Roman"/>
      <w:sz w:val="28"/>
      <w:szCs w:val="28"/>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0239">
      <w:bodyDiv w:val="1"/>
      <w:marLeft w:val="0"/>
      <w:marRight w:val="0"/>
      <w:marTop w:val="0"/>
      <w:marBottom w:val="0"/>
      <w:divBdr>
        <w:top w:val="none" w:sz="0" w:space="0" w:color="auto"/>
        <w:left w:val="none" w:sz="0" w:space="0" w:color="auto"/>
        <w:bottom w:val="none" w:sz="0" w:space="0" w:color="auto"/>
        <w:right w:val="none" w:sz="0" w:space="0" w:color="auto"/>
      </w:divBdr>
    </w:div>
    <w:div w:id="67576807">
      <w:bodyDiv w:val="1"/>
      <w:marLeft w:val="0"/>
      <w:marRight w:val="0"/>
      <w:marTop w:val="0"/>
      <w:marBottom w:val="0"/>
      <w:divBdr>
        <w:top w:val="none" w:sz="0" w:space="0" w:color="auto"/>
        <w:left w:val="none" w:sz="0" w:space="0" w:color="auto"/>
        <w:bottom w:val="none" w:sz="0" w:space="0" w:color="auto"/>
        <w:right w:val="none" w:sz="0" w:space="0" w:color="auto"/>
      </w:divBdr>
    </w:div>
    <w:div w:id="128212487">
      <w:bodyDiv w:val="1"/>
      <w:marLeft w:val="0"/>
      <w:marRight w:val="0"/>
      <w:marTop w:val="0"/>
      <w:marBottom w:val="0"/>
      <w:divBdr>
        <w:top w:val="none" w:sz="0" w:space="0" w:color="auto"/>
        <w:left w:val="none" w:sz="0" w:space="0" w:color="auto"/>
        <w:bottom w:val="none" w:sz="0" w:space="0" w:color="auto"/>
        <w:right w:val="none" w:sz="0" w:space="0" w:color="auto"/>
      </w:divBdr>
    </w:div>
    <w:div w:id="201862567">
      <w:bodyDiv w:val="1"/>
      <w:marLeft w:val="0"/>
      <w:marRight w:val="0"/>
      <w:marTop w:val="0"/>
      <w:marBottom w:val="0"/>
      <w:divBdr>
        <w:top w:val="none" w:sz="0" w:space="0" w:color="auto"/>
        <w:left w:val="none" w:sz="0" w:space="0" w:color="auto"/>
        <w:bottom w:val="none" w:sz="0" w:space="0" w:color="auto"/>
        <w:right w:val="none" w:sz="0" w:space="0" w:color="auto"/>
      </w:divBdr>
    </w:div>
    <w:div w:id="231891753">
      <w:bodyDiv w:val="1"/>
      <w:marLeft w:val="0"/>
      <w:marRight w:val="0"/>
      <w:marTop w:val="0"/>
      <w:marBottom w:val="0"/>
      <w:divBdr>
        <w:top w:val="none" w:sz="0" w:space="0" w:color="auto"/>
        <w:left w:val="none" w:sz="0" w:space="0" w:color="auto"/>
        <w:bottom w:val="none" w:sz="0" w:space="0" w:color="auto"/>
        <w:right w:val="none" w:sz="0" w:space="0" w:color="auto"/>
      </w:divBdr>
    </w:div>
    <w:div w:id="236327335">
      <w:bodyDiv w:val="1"/>
      <w:marLeft w:val="0"/>
      <w:marRight w:val="0"/>
      <w:marTop w:val="0"/>
      <w:marBottom w:val="0"/>
      <w:divBdr>
        <w:top w:val="none" w:sz="0" w:space="0" w:color="auto"/>
        <w:left w:val="none" w:sz="0" w:space="0" w:color="auto"/>
        <w:bottom w:val="none" w:sz="0" w:space="0" w:color="auto"/>
        <w:right w:val="none" w:sz="0" w:space="0" w:color="auto"/>
      </w:divBdr>
    </w:div>
    <w:div w:id="277762278">
      <w:bodyDiv w:val="1"/>
      <w:marLeft w:val="0"/>
      <w:marRight w:val="0"/>
      <w:marTop w:val="0"/>
      <w:marBottom w:val="0"/>
      <w:divBdr>
        <w:top w:val="none" w:sz="0" w:space="0" w:color="auto"/>
        <w:left w:val="none" w:sz="0" w:space="0" w:color="auto"/>
        <w:bottom w:val="none" w:sz="0" w:space="0" w:color="auto"/>
        <w:right w:val="none" w:sz="0" w:space="0" w:color="auto"/>
      </w:divBdr>
    </w:div>
    <w:div w:id="323359754">
      <w:bodyDiv w:val="1"/>
      <w:marLeft w:val="0"/>
      <w:marRight w:val="0"/>
      <w:marTop w:val="0"/>
      <w:marBottom w:val="0"/>
      <w:divBdr>
        <w:top w:val="none" w:sz="0" w:space="0" w:color="auto"/>
        <w:left w:val="none" w:sz="0" w:space="0" w:color="auto"/>
        <w:bottom w:val="none" w:sz="0" w:space="0" w:color="auto"/>
        <w:right w:val="none" w:sz="0" w:space="0" w:color="auto"/>
      </w:divBdr>
    </w:div>
    <w:div w:id="354574457">
      <w:bodyDiv w:val="1"/>
      <w:marLeft w:val="0"/>
      <w:marRight w:val="0"/>
      <w:marTop w:val="0"/>
      <w:marBottom w:val="0"/>
      <w:divBdr>
        <w:top w:val="none" w:sz="0" w:space="0" w:color="auto"/>
        <w:left w:val="none" w:sz="0" w:space="0" w:color="auto"/>
        <w:bottom w:val="none" w:sz="0" w:space="0" w:color="auto"/>
        <w:right w:val="none" w:sz="0" w:space="0" w:color="auto"/>
      </w:divBdr>
    </w:div>
    <w:div w:id="358744901">
      <w:bodyDiv w:val="1"/>
      <w:marLeft w:val="0"/>
      <w:marRight w:val="0"/>
      <w:marTop w:val="0"/>
      <w:marBottom w:val="0"/>
      <w:divBdr>
        <w:top w:val="none" w:sz="0" w:space="0" w:color="auto"/>
        <w:left w:val="none" w:sz="0" w:space="0" w:color="auto"/>
        <w:bottom w:val="none" w:sz="0" w:space="0" w:color="auto"/>
        <w:right w:val="none" w:sz="0" w:space="0" w:color="auto"/>
      </w:divBdr>
    </w:div>
    <w:div w:id="368184607">
      <w:bodyDiv w:val="1"/>
      <w:marLeft w:val="0"/>
      <w:marRight w:val="0"/>
      <w:marTop w:val="0"/>
      <w:marBottom w:val="0"/>
      <w:divBdr>
        <w:top w:val="none" w:sz="0" w:space="0" w:color="auto"/>
        <w:left w:val="none" w:sz="0" w:space="0" w:color="auto"/>
        <w:bottom w:val="none" w:sz="0" w:space="0" w:color="auto"/>
        <w:right w:val="none" w:sz="0" w:space="0" w:color="auto"/>
      </w:divBdr>
    </w:div>
    <w:div w:id="398481856">
      <w:bodyDiv w:val="1"/>
      <w:marLeft w:val="0"/>
      <w:marRight w:val="0"/>
      <w:marTop w:val="0"/>
      <w:marBottom w:val="0"/>
      <w:divBdr>
        <w:top w:val="none" w:sz="0" w:space="0" w:color="auto"/>
        <w:left w:val="none" w:sz="0" w:space="0" w:color="auto"/>
        <w:bottom w:val="none" w:sz="0" w:space="0" w:color="auto"/>
        <w:right w:val="none" w:sz="0" w:space="0" w:color="auto"/>
      </w:divBdr>
    </w:div>
    <w:div w:id="426467707">
      <w:bodyDiv w:val="1"/>
      <w:marLeft w:val="0"/>
      <w:marRight w:val="0"/>
      <w:marTop w:val="0"/>
      <w:marBottom w:val="0"/>
      <w:divBdr>
        <w:top w:val="none" w:sz="0" w:space="0" w:color="auto"/>
        <w:left w:val="none" w:sz="0" w:space="0" w:color="auto"/>
        <w:bottom w:val="none" w:sz="0" w:space="0" w:color="auto"/>
        <w:right w:val="none" w:sz="0" w:space="0" w:color="auto"/>
      </w:divBdr>
    </w:div>
    <w:div w:id="645672687">
      <w:bodyDiv w:val="1"/>
      <w:marLeft w:val="0"/>
      <w:marRight w:val="0"/>
      <w:marTop w:val="0"/>
      <w:marBottom w:val="0"/>
      <w:divBdr>
        <w:top w:val="none" w:sz="0" w:space="0" w:color="auto"/>
        <w:left w:val="none" w:sz="0" w:space="0" w:color="auto"/>
        <w:bottom w:val="none" w:sz="0" w:space="0" w:color="auto"/>
        <w:right w:val="none" w:sz="0" w:space="0" w:color="auto"/>
      </w:divBdr>
    </w:div>
    <w:div w:id="691878820">
      <w:bodyDiv w:val="1"/>
      <w:marLeft w:val="0"/>
      <w:marRight w:val="0"/>
      <w:marTop w:val="0"/>
      <w:marBottom w:val="0"/>
      <w:divBdr>
        <w:top w:val="none" w:sz="0" w:space="0" w:color="auto"/>
        <w:left w:val="none" w:sz="0" w:space="0" w:color="auto"/>
        <w:bottom w:val="none" w:sz="0" w:space="0" w:color="auto"/>
        <w:right w:val="none" w:sz="0" w:space="0" w:color="auto"/>
      </w:divBdr>
    </w:div>
    <w:div w:id="713773404">
      <w:bodyDiv w:val="1"/>
      <w:marLeft w:val="0"/>
      <w:marRight w:val="0"/>
      <w:marTop w:val="0"/>
      <w:marBottom w:val="0"/>
      <w:divBdr>
        <w:top w:val="none" w:sz="0" w:space="0" w:color="auto"/>
        <w:left w:val="none" w:sz="0" w:space="0" w:color="auto"/>
        <w:bottom w:val="none" w:sz="0" w:space="0" w:color="auto"/>
        <w:right w:val="none" w:sz="0" w:space="0" w:color="auto"/>
      </w:divBdr>
    </w:div>
    <w:div w:id="714043597">
      <w:bodyDiv w:val="1"/>
      <w:marLeft w:val="0"/>
      <w:marRight w:val="0"/>
      <w:marTop w:val="0"/>
      <w:marBottom w:val="0"/>
      <w:divBdr>
        <w:top w:val="none" w:sz="0" w:space="0" w:color="auto"/>
        <w:left w:val="none" w:sz="0" w:space="0" w:color="auto"/>
        <w:bottom w:val="none" w:sz="0" w:space="0" w:color="auto"/>
        <w:right w:val="none" w:sz="0" w:space="0" w:color="auto"/>
      </w:divBdr>
    </w:div>
    <w:div w:id="740712668">
      <w:bodyDiv w:val="1"/>
      <w:marLeft w:val="0"/>
      <w:marRight w:val="0"/>
      <w:marTop w:val="0"/>
      <w:marBottom w:val="0"/>
      <w:divBdr>
        <w:top w:val="none" w:sz="0" w:space="0" w:color="auto"/>
        <w:left w:val="none" w:sz="0" w:space="0" w:color="auto"/>
        <w:bottom w:val="none" w:sz="0" w:space="0" w:color="auto"/>
        <w:right w:val="none" w:sz="0" w:space="0" w:color="auto"/>
      </w:divBdr>
    </w:div>
    <w:div w:id="877399191">
      <w:bodyDiv w:val="1"/>
      <w:marLeft w:val="0"/>
      <w:marRight w:val="0"/>
      <w:marTop w:val="0"/>
      <w:marBottom w:val="0"/>
      <w:divBdr>
        <w:top w:val="none" w:sz="0" w:space="0" w:color="auto"/>
        <w:left w:val="none" w:sz="0" w:space="0" w:color="auto"/>
        <w:bottom w:val="none" w:sz="0" w:space="0" w:color="auto"/>
        <w:right w:val="none" w:sz="0" w:space="0" w:color="auto"/>
      </w:divBdr>
    </w:div>
    <w:div w:id="932978306">
      <w:bodyDiv w:val="1"/>
      <w:marLeft w:val="0"/>
      <w:marRight w:val="0"/>
      <w:marTop w:val="0"/>
      <w:marBottom w:val="0"/>
      <w:divBdr>
        <w:top w:val="none" w:sz="0" w:space="0" w:color="auto"/>
        <w:left w:val="none" w:sz="0" w:space="0" w:color="auto"/>
        <w:bottom w:val="none" w:sz="0" w:space="0" w:color="auto"/>
        <w:right w:val="none" w:sz="0" w:space="0" w:color="auto"/>
      </w:divBdr>
    </w:div>
    <w:div w:id="1235823901">
      <w:bodyDiv w:val="1"/>
      <w:marLeft w:val="0"/>
      <w:marRight w:val="0"/>
      <w:marTop w:val="0"/>
      <w:marBottom w:val="0"/>
      <w:divBdr>
        <w:top w:val="none" w:sz="0" w:space="0" w:color="auto"/>
        <w:left w:val="none" w:sz="0" w:space="0" w:color="auto"/>
        <w:bottom w:val="none" w:sz="0" w:space="0" w:color="auto"/>
        <w:right w:val="none" w:sz="0" w:space="0" w:color="auto"/>
      </w:divBdr>
    </w:div>
    <w:div w:id="1292445416">
      <w:bodyDiv w:val="1"/>
      <w:marLeft w:val="0"/>
      <w:marRight w:val="0"/>
      <w:marTop w:val="0"/>
      <w:marBottom w:val="0"/>
      <w:divBdr>
        <w:top w:val="none" w:sz="0" w:space="0" w:color="auto"/>
        <w:left w:val="none" w:sz="0" w:space="0" w:color="auto"/>
        <w:bottom w:val="none" w:sz="0" w:space="0" w:color="auto"/>
        <w:right w:val="none" w:sz="0" w:space="0" w:color="auto"/>
      </w:divBdr>
    </w:div>
    <w:div w:id="1349480813">
      <w:bodyDiv w:val="1"/>
      <w:marLeft w:val="0"/>
      <w:marRight w:val="0"/>
      <w:marTop w:val="0"/>
      <w:marBottom w:val="0"/>
      <w:divBdr>
        <w:top w:val="none" w:sz="0" w:space="0" w:color="auto"/>
        <w:left w:val="none" w:sz="0" w:space="0" w:color="auto"/>
        <w:bottom w:val="none" w:sz="0" w:space="0" w:color="auto"/>
        <w:right w:val="none" w:sz="0" w:space="0" w:color="auto"/>
      </w:divBdr>
    </w:div>
    <w:div w:id="1445228852">
      <w:bodyDiv w:val="1"/>
      <w:marLeft w:val="0"/>
      <w:marRight w:val="0"/>
      <w:marTop w:val="0"/>
      <w:marBottom w:val="0"/>
      <w:divBdr>
        <w:top w:val="none" w:sz="0" w:space="0" w:color="auto"/>
        <w:left w:val="none" w:sz="0" w:space="0" w:color="auto"/>
        <w:bottom w:val="none" w:sz="0" w:space="0" w:color="auto"/>
        <w:right w:val="none" w:sz="0" w:space="0" w:color="auto"/>
      </w:divBdr>
    </w:div>
    <w:div w:id="1453866294">
      <w:bodyDiv w:val="1"/>
      <w:marLeft w:val="0"/>
      <w:marRight w:val="0"/>
      <w:marTop w:val="0"/>
      <w:marBottom w:val="0"/>
      <w:divBdr>
        <w:top w:val="none" w:sz="0" w:space="0" w:color="auto"/>
        <w:left w:val="none" w:sz="0" w:space="0" w:color="auto"/>
        <w:bottom w:val="none" w:sz="0" w:space="0" w:color="auto"/>
        <w:right w:val="none" w:sz="0" w:space="0" w:color="auto"/>
      </w:divBdr>
    </w:div>
    <w:div w:id="1679769832">
      <w:bodyDiv w:val="1"/>
      <w:marLeft w:val="0"/>
      <w:marRight w:val="0"/>
      <w:marTop w:val="0"/>
      <w:marBottom w:val="0"/>
      <w:divBdr>
        <w:top w:val="none" w:sz="0" w:space="0" w:color="auto"/>
        <w:left w:val="none" w:sz="0" w:space="0" w:color="auto"/>
        <w:bottom w:val="none" w:sz="0" w:space="0" w:color="auto"/>
        <w:right w:val="none" w:sz="0" w:space="0" w:color="auto"/>
      </w:divBdr>
    </w:div>
    <w:div w:id="1681463267">
      <w:bodyDiv w:val="1"/>
      <w:marLeft w:val="0"/>
      <w:marRight w:val="0"/>
      <w:marTop w:val="0"/>
      <w:marBottom w:val="0"/>
      <w:divBdr>
        <w:top w:val="none" w:sz="0" w:space="0" w:color="auto"/>
        <w:left w:val="none" w:sz="0" w:space="0" w:color="auto"/>
        <w:bottom w:val="none" w:sz="0" w:space="0" w:color="auto"/>
        <w:right w:val="none" w:sz="0" w:space="0" w:color="auto"/>
      </w:divBdr>
    </w:div>
    <w:div w:id="1683050545">
      <w:bodyDiv w:val="1"/>
      <w:marLeft w:val="0"/>
      <w:marRight w:val="0"/>
      <w:marTop w:val="0"/>
      <w:marBottom w:val="0"/>
      <w:divBdr>
        <w:top w:val="none" w:sz="0" w:space="0" w:color="auto"/>
        <w:left w:val="none" w:sz="0" w:space="0" w:color="auto"/>
        <w:bottom w:val="none" w:sz="0" w:space="0" w:color="auto"/>
        <w:right w:val="none" w:sz="0" w:space="0" w:color="auto"/>
      </w:divBdr>
    </w:div>
    <w:div w:id="1690795577">
      <w:bodyDiv w:val="1"/>
      <w:marLeft w:val="0"/>
      <w:marRight w:val="0"/>
      <w:marTop w:val="0"/>
      <w:marBottom w:val="0"/>
      <w:divBdr>
        <w:top w:val="none" w:sz="0" w:space="0" w:color="auto"/>
        <w:left w:val="none" w:sz="0" w:space="0" w:color="auto"/>
        <w:bottom w:val="none" w:sz="0" w:space="0" w:color="auto"/>
        <w:right w:val="none" w:sz="0" w:space="0" w:color="auto"/>
      </w:divBdr>
    </w:div>
    <w:div w:id="1749039185">
      <w:bodyDiv w:val="1"/>
      <w:marLeft w:val="0"/>
      <w:marRight w:val="0"/>
      <w:marTop w:val="0"/>
      <w:marBottom w:val="0"/>
      <w:divBdr>
        <w:top w:val="none" w:sz="0" w:space="0" w:color="auto"/>
        <w:left w:val="none" w:sz="0" w:space="0" w:color="auto"/>
        <w:bottom w:val="none" w:sz="0" w:space="0" w:color="auto"/>
        <w:right w:val="none" w:sz="0" w:space="0" w:color="auto"/>
      </w:divBdr>
    </w:div>
    <w:div w:id="178133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14F31-D8A2-4487-8D52-0A706C378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3814</Words>
  <Characters>21741</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25504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2019-05-24T04:43:00Z</cp:lastPrinted>
  <dcterms:created xsi:type="dcterms:W3CDTF">2019-05-24T04:14:00Z</dcterms:created>
  <dcterms:modified xsi:type="dcterms:W3CDTF">2019-05-24T04:45:00Z</dcterms:modified>
</cp:coreProperties>
</file>