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464C73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ДОГОВОР № 3-346/Д-19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1C0CE1">
        <w:rPr>
          <w:rFonts w:ascii="Times New Roman" w:hAnsi="Times New Roman"/>
        </w:rPr>
        <w:t>«___»  __________ 2019</w:t>
      </w:r>
      <w:r w:rsidRPr="00BC6AE3">
        <w:rPr>
          <w:rFonts w:ascii="Times New Roman" w:hAnsi="Times New Roman"/>
        </w:rPr>
        <w:t xml:space="preserve"> г.</w:t>
      </w:r>
    </w:p>
    <w:p w:rsidR="009F7D8A" w:rsidRDefault="009F7D8A" w:rsidP="009F7D8A">
      <w:pPr>
        <w:spacing w:after="0"/>
        <w:rPr>
          <w:rFonts w:ascii="Times New Roman" w:hAnsi="Times New Roman"/>
          <w:b/>
        </w:rPr>
      </w:pPr>
    </w:p>
    <w:p w:rsidR="008A1058" w:rsidRPr="008A1058" w:rsidRDefault="008A1058" w:rsidP="008A105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Идентификационный код закупки № </w:t>
      </w:r>
      <w:r w:rsidR="001C0CE1" w:rsidRPr="001C0CE1">
        <w:rPr>
          <w:rFonts w:ascii="Times New Roman" w:hAnsi="Times New Roman"/>
          <w:b/>
        </w:rPr>
        <w:t>191540211315554020100100580270000000</w:t>
      </w:r>
    </w:p>
    <w:p w:rsidR="008A1058" w:rsidRPr="00BC6AE3" w:rsidRDefault="008A1058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 xml:space="preserve">образовательное учреждение </w:t>
      </w:r>
      <w:r w:rsidR="00AA3205">
        <w:rPr>
          <w:rFonts w:ascii="Times New Roman" w:hAnsi="Times New Roman"/>
          <w:b/>
        </w:rPr>
        <w:t xml:space="preserve">высшего </w:t>
      </w:r>
      <w:r w:rsidRPr="00BC6AE3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8A1058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8A1058">
        <w:rPr>
          <w:rFonts w:ascii="Times New Roman" w:hAnsi="Times New Roman"/>
        </w:rPr>
        <w:t>доверенности № 4</w:t>
      </w:r>
      <w:r w:rsidR="00DD1176">
        <w:rPr>
          <w:rFonts w:ascii="Times New Roman" w:hAnsi="Times New Roman"/>
        </w:rPr>
        <w:t>8 от 24.11.2017г</w:t>
      </w:r>
      <w:r w:rsidR="0006130B">
        <w:rPr>
          <w:rFonts w:ascii="Times New Roman" w:hAnsi="Times New Roman"/>
        </w:rPr>
        <w:t>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BD1E9D">
        <w:rPr>
          <w:rFonts w:ascii="Times New Roman" w:hAnsi="Times New Roman"/>
          <w:b/>
        </w:rPr>
        <w:t xml:space="preserve"> Общество с ограниченной ответственностью «Форвард»</w:t>
      </w:r>
      <w:r w:rsidR="00E50717" w:rsidRPr="00E50717">
        <w:rPr>
          <w:rFonts w:ascii="Times New Roman" w:hAnsi="Times New Roman"/>
          <w:b/>
        </w:rPr>
        <w:t xml:space="preserve">, </w:t>
      </w:r>
      <w:r w:rsidR="00E50717" w:rsidRPr="00E50717">
        <w:rPr>
          <w:rFonts w:ascii="Times New Roman" w:hAnsi="Times New Roman"/>
        </w:rPr>
        <w:t xml:space="preserve">именуемое в дальнейшем Поставщик, </w:t>
      </w:r>
      <w:r w:rsidR="006632B2">
        <w:rPr>
          <w:rFonts w:ascii="Times New Roman" w:hAnsi="Times New Roman"/>
        </w:rPr>
        <w:t>в</w:t>
      </w:r>
      <w:r w:rsidR="00BD1E9D">
        <w:rPr>
          <w:rFonts w:ascii="Times New Roman" w:hAnsi="Times New Roman"/>
        </w:rPr>
        <w:t xml:space="preserve"> лице  директора Кобзевой Натальи Валерьевны</w:t>
      </w:r>
      <w:r w:rsidR="00E50717" w:rsidRPr="00E50717">
        <w:rPr>
          <w:rFonts w:ascii="Times New Roman" w:hAnsi="Times New Roman"/>
          <w:b/>
        </w:rPr>
        <w:t>,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</w:t>
      </w:r>
      <w:r w:rsidR="006632B2">
        <w:rPr>
          <w:rFonts w:ascii="Times New Roman" w:hAnsi="Times New Roman"/>
        </w:rPr>
        <w:t>йствую</w:t>
      </w:r>
      <w:r w:rsidR="00BD1E9D">
        <w:rPr>
          <w:rFonts w:ascii="Times New Roman" w:hAnsi="Times New Roman"/>
        </w:rPr>
        <w:t>щей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 осуществления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BD1E9D">
        <w:rPr>
          <w:rFonts w:ascii="Times New Roman" w:hAnsi="Times New Roman"/>
        </w:rPr>
        <w:t>12/0351100001719000032</w:t>
      </w:r>
      <w:r w:rsidR="001C0CE1">
        <w:rPr>
          <w:rFonts w:ascii="Times New Roman" w:hAnsi="Times New Roman"/>
        </w:rPr>
        <w:t>.</w:t>
      </w:r>
      <w:r w:rsidR="001C0CE1" w:rsidRPr="001C0CE1">
        <w:rPr>
          <w:rFonts w:ascii="Times New Roman" w:hAnsi="Times New Roman"/>
          <w:sz w:val="20"/>
          <w:szCs w:val="20"/>
        </w:rPr>
        <w:t xml:space="preserve"> </w:t>
      </w:r>
      <w:r w:rsidR="001C0CE1" w:rsidRPr="001C0CE1">
        <w:rPr>
          <w:rFonts w:ascii="Times New Roman" w:hAnsi="Times New Roman"/>
        </w:rPr>
        <w:t>для субъектов</w:t>
      </w:r>
      <w:r w:rsidR="001C0CE1" w:rsidRPr="001C0CE1">
        <w:rPr>
          <w:rFonts w:ascii="Times New Roman" w:hAnsi="Times New Roman"/>
          <w:b/>
          <w:bCs/>
        </w:rPr>
        <w:t xml:space="preserve"> </w:t>
      </w:r>
      <w:r w:rsidR="001C0CE1" w:rsidRPr="001C0CE1">
        <w:rPr>
          <w:rFonts w:ascii="Times New Roman" w:hAnsi="Times New Roman"/>
          <w:bCs/>
        </w:rPr>
        <w:t>малого предпринимательства и социально ориентированных некоммерческих организаций</w:t>
      </w:r>
      <w:r w:rsidR="00F41266">
        <w:rPr>
          <w:rFonts w:ascii="Times New Roman" w:hAnsi="Times New Roman"/>
        </w:rPr>
        <w:t xml:space="preserve">,  на </w:t>
      </w:r>
      <w:r w:rsidR="00CC3C4B">
        <w:rPr>
          <w:rFonts w:ascii="Times New Roman" w:hAnsi="Times New Roman"/>
        </w:rPr>
        <w:t>основании п</w:t>
      </w:r>
      <w:r w:rsidR="006632B2">
        <w:rPr>
          <w:rFonts w:ascii="Times New Roman" w:hAnsi="Times New Roman"/>
        </w:rPr>
        <w:t>ротоко</w:t>
      </w:r>
      <w:r w:rsidR="00BD1E9D">
        <w:rPr>
          <w:rFonts w:ascii="Times New Roman" w:hAnsi="Times New Roman"/>
        </w:rPr>
        <w:t>ла подведения итогов электронного аукциона от 28.05.2019г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C15152">
        <w:rPr>
          <w:rFonts w:ascii="Times New Roman" w:hAnsi="Times New Roman"/>
        </w:rPr>
        <w:t>расходных материалов для издательства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>для издательства Заказчика расходные</w:t>
      </w:r>
      <w:r w:rsidR="00F41266">
        <w:rPr>
          <w:rFonts w:ascii="Times New Roman" w:hAnsi="Times New Roman"/>
        </w:rPr>
        <w:t xml:space="preserve"> мате</w:t>
      </w:r>
      <w:r w:rsidR="00AA3205">
        <w:rPr>
          <w:rFonts w:ascii="Times New Roman" w:hAnsi="Times New Roman"/>
        </w:rPr>
        <w:t>риалы</w:t>
      </w:r>
      <w:r w:rsidR="00C15152">
        <w:rPr>
          <w:rFonts w:ascii="Times New Roman" w:hAnsi="Times New Roman"/>
        </w:rPr>
        <w:t>, перечень которых предусмотрен спецификацией, производит их доставку и перед</w:t>
      </w:r>
      <w:r w:rsidR="00F41266">
        <w:rPr>
          <w:rFonts w:ascii="Times New Roman" w:hAnsi="Times New Roman"/>
        </w:rPr>
        <w:t>ачу в издательстве</w:t>
      </w:r>
      <w:r w:rsidR="00C15152">
        <w:rPr>
          <w:rFonts w:ascii="Times New Roman" w:hAnsi="Times New Roman"/>
        </w:rPr>
        <w:t xml:space="preserve">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F41266">
        <w:rPr>
          <w:rFonts w:ascii="Times New Roman" w:hAnsi="Times New Roman"/>
        </w:rPr>
        <w:t xml:space="preserve"> ауд.№109</w:t>
      </w:r>
      <w:r w:rsidR="001C0CE1">
        <w:rPr>
          <w:rFonts w:ascii="Times New Roman" w:hAnsi="Times New Roman"/>
        </w:rPr>
        <w:t>/8</w:t>
      </w:r>
      <w:r w:rsidR="00F41266">
        <w:rPr>
          <w:rFonts w:ascii="Times New Roman" w:hAnsi="Times New Roman"/>
        </w:rPr>
        <w:t>.</w:t>
      </w:r>
      <w:r w:rsidR="002A309F">
        <w:rPr>
          <w:rFonts w:ascii="Times New Roman" w:hAnsi="Times New Roman"/>
        </w:rPr>
        <w:t xml:space="preserve"> </w:t>
      </w:r>
    </w:p>
    <w:p w:rsidR="00F12D8A" w:rsidRPr="00F12D8A" w:rsidRDefault="00F41266" w:rsidP="00D41CC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F12D8A">
        <w:rPr>
          <w:rFonts w:ascii="Times New Roman" w:hAnsi="Times New Roman"/>
        </w:rPr>
        <w:t xml:space="preserve">Поставляемые расходные материалы должны быть новыми, не бывшими в употреблении, не </w:t>
      </w:r>
      <w:r w:rsidR="008A1058">
        <w:rPr>
          <w:rFonts w:ascii="Times New Roman" w:hAnsi="Times New Roman"/>
        </w:rPr>
        <w:t>восстановленными</w:t>
      </w:r>
      <w:r w:rsidR="00D41CCE">
        <w:rPr>
          <w:rFonts w:ascii="Times New Roman" w:hAnsi="Times New Roman"/>
        </w:rPr>
        <w:t>, при этом ч</w:t>
      </w:r>
      <w:r w:rsidR="001C0CE1">
        <w:rPr>
          <w:rFonts w:ascii="Times New Roman" w:hAnsi="Times New Roman"/>
        </w:rPr>
        <w:t>ернила</w:t>
      </w:r>
      <w:r w:rsidR="00D41CCE" w:rsidRPr="00D41CCE">
        <w:rPr>
          <w:rFonts w:ascii="Times New Roman" w:hAnsi="Times New Roman"/>
        </w:rPr>
        <w:t xml:space="preserve"> должны быть изготовлен</w:t>
      </w:r>
      <w:r w:rsidR="001C0CE1">
        <w:rPr>
          <w:rFonts w:ascii="Times New Roman" w:hAnsi="Times New Roman"/>
        </w:rPr>
        <w:t>ы не ранее 2018</w:t>
      </w:r>
      <w:r w:rsidR="00D41CCE" w:rsidRPr="00D41CCE">
        <w:rPr>
          <w:rFonts w:ascii="Times New Roman" w:hAnsi="Times New Roman"/>
        </w:rPr>
        <w:t>года</w:t>
      </w:r>
      <w:r w:rsidR="00F12D8A" w:rsidRPr="00F12D8A">
        <w:rPr>
          <w:rFonts w:ascii="Times New Roman" w:hAnsi="Times New Roman"/>
        </w:rPr>
        <w:t>.</w:t>
      </w:r>
    </w:p>
    <w:p w:rsidR="009F7D8A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</w:t>
      </w:r>
      <w:r w:rsidR="00F41266">
        <w:rPr>
          <w:rFonts w:ascii="Times New Roman" w:hAnsi="Times New Roman"/>
        </w:rPr>
        <w:t>ые характеристики, цена поставляемых расходных материалов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F41266">
        <w:rPr>
          <w:rFonts w:ascii="Times New Roman" w:hAnsi="Times New Roman" w:cs="Times New Roman"/>
        </w:rPr>
        <w:t>со</w:t>
      </w:r>
      <w:r w:rsidR="00AA3205">
        <w:rPr>
          <w:rFonts w:ascii="Times New Roman" w:hAnsi="Times New Roman" w:cs="Times New Roman"/>
        </w:rPr>
        <w:t xml:space="preserve">ставляет </w:t>
      </w:r>
      <w:r w:rsidR="00BD1E9D">
        <w:rPr>
          <w:rFonts w:ascii="Times New Roman" w:hAnsi="Times New Roman" w:cs="Times New Roman"/>
        </w:rPr>
        <w:t xml:space="preserve"> 198 785,96 рублей (сто девяносто восемь тысяч семьсот восемьдесят пять рублей 96 копеек</w:t>
      </w:r>
      <w:r w:rsidR="00944C62">
        <w:rPr>
          <w:rFonts w:ascii="Times New Roman" w:hAnsi="Times New Roman" w:cs="Times New Roman"/>
        </w:rPr>
        <w:t>), без учета НДС</w:t>
      </w:r>
      <w:r w:rsidR="006A4F7D" w:rsidRPr="006A4F7D">
        <w:rPr>
          <w:rFonts w:ascii="Times New Roman" w:eastAsia="Times New Roman" w:hAnsi="Times New Roman" w:cs="Times New Roman"/>
          <w:b/>
        </w:rPr>
        <w:t xml:space="preserve"> </w:t>
      </w:r>
      <w:r w:rsidR="006A4F7D">
        <w:rPr>
          <w:rFonts w:ascii="Times New Roman" w:eastAsia="Times New Roman" w:hAnsi="Times New Roman" w:cs="Times New Roman"/>
          <w:b/>
        </w:rPr>
        <w:t>(</w:t>
      </w:r>
      <w:r w:rsidR="006A4F7D" w:rsidRPr="006A4F7D">
        <w:rPr>
          <w:rFonts w:ascii="Times New Roman" w:hAnsi="Times New Roman" w:cs="Times New Roman"/>
        </w:rPr>
        <w:t>не предусмотрен на основании главы 26.2 НК РФ</w:t>
      </w:r>
      <w:r w:rsidR="006A4F7D">
        <w:rPr>
          <w:rFonts w:ascii="Times New Roman" w:hAnsi="Times New Roman" w:cs="Times New Roman"/>
        </w:rPr>
        <w:t>)</w:t>
      </w:r>
      <w:r w:rsidR="00C430BA" w:rsidRPr="00C430BA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1266" w:rsidRPr="00F41266">
        <w:rPr>
          <w:rFonts w:ascii="Times New Roman" w:hAnsi="Times New Roman"/>
        </w:rPr>
        <w:t>В случае</w:t>
      </w:r>
      <w:proofErr w:type="gramStart"/>
      <w:r w:rsidR="00F41266" w:rsidRPr="00F41266">
        <w:rPr>
          <w:rFonts w:ascii="Times New Roman" w:hAnsi="Times New Roman"/>
        </w:rPr>
        <w:t>,</w:t>
      </w:r>
      <w:proofErr w:type="gramEnd"/>
      <w:r w:rsidR="00F41266" w:rsidRPr="00F41266">
        <w:rPr>
          <w:rFonts w:ascii="Times New Roman" w:hAnsi="Times New Roman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подлежащей уплате физическому лицу, уменьшается на размер налоговых платежей,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1C0CE1">
        <w:rPr>
          <w:rFonts w:ascii="Times New Roman" w:hAnsi="Times New Roman"/>
        </w:rPr>
        <w:t xml:space="preserve"> в течение 10-ти рабочих</w:t>
      </w:r>
      <w:r w:rsidR="009F7D8A" w:rsidRPr="00BC6AE3">
        <w:rPr>
          <w:rFonts w:ascii="Times New Roman" w:hAnsi="Times New Roman"/>
        </w:rPr>
        <w:t xml:space="preserve">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DD1176">
        <w:rPr>
          <w:rFonts w:ascii="Times New Roman" w:hAnsi="Times New Roman"/>
        </w:rPr>
        <w:t xml:space="preserve"> (при наличии)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8A1058">
        <w:rPr>
          <w:rFonts w:ascii="Times New Roman" w:hAnsi="Times New Roman"/>
        </w:rPr>
        <w:t xml:space="preserve">бюджетного учреждения </w:t>
      </w:r>
      <w:r w:rsidR="009F7D8A" w:rsidRPr="00BC6AE3">
        <w:rPr>
          <w:rFonts w:ascii="Times New Roman" w:hAnsi="Times New Roman"/>
        </w:rPr>
        <w:t xml:space="preserve">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F41266">
        <w:rPr>
          <w:rFonts w:ascii="Times New Roman" w:hAnsi="Times New Roman"/>
        </w:rPr>
        <w:t xml:space="preserve">существляется в течение  </w:t>
      </w:r>
      <w:r w:rsidR="008A1058">
        <w:rPr>
          <w:rFonts w:ascii="Times New Roman" w:hAnsi="Times New Roman"/>
        </w:rPr>
        <w:t>20 (двадцать</w:t>
      </w:r>
      <w:r w:rsidR="00F41266">
        <w:rPr>
          <w:rFonts w:ascii="Times New Roman" w:hAnsi="Times New Roman"/>
        </w:rPr>
        <w:t>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F41266">
        <w:rPr>
          <w:rFonts w:ascii="Times New Roman" w:hAnsi="Times New Roman"/>
          <w:kern w:val="0"/>
          <w:lang w:eastAsia="ru-RU"/>
        </w:rPr>
        <w:t>аудитория №109</w:t>
      </w:r>
      <w:r w:rsidR="001C0CE1">
        <w:rPr>
          <w:rFonts w:ascii="Times New Roman" w:hAnsi="Times New Roman"/>
          <w:kern w:val="0"/>
          <w:lang w:eastAsia="ru-RU"/>
        </w:rPr>
        <w:t>/8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="001B1690">
        <w:rPr>
          <w:rFonts w:ascii="Times New Roman" w:hAnsi="Times New Roman"/>
        </w:rPr>
        <w:t>. Товар должен</w:t>
      </w:r>
      <w:bookmarkStart w:id="0" w:name="_GoBack"/>
      <w:bookmarkEnd w:id="0"/>
      <w:r w:rsidRPr="00CF0BF3">
        <w:rPr>
          <w:rFonts w:ascii="Times New Roman" w:hAnsi="Times New Roman"/>
        </w:rPr>
        <w:t xml:space="preserve">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9E2AC4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9E2AC4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9E2AC4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</w:t>
      </w:r>
      <w:r w:rsidR="005854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9E2AC4">
        <w:rPr>
          <w:rFonts w:ascii="Times New Roman" w:hAnsi="Times New Roman"/>
        </w:rPr>
        <w:t xml:space="preserve"> </w:t>
      </w:r>
      <w:r w:rsidR="00AA7139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является дата принятия</w:t>
      </w:r>
      <w:r w:rsidR="00DB734C">
        <w:rPr>
          <w:rFonts w:ascii="Times New Roman" w:hAnsi="Times New Roman"/>
        </w:rPr>
        <w:t xml:space="preserve"> Заказчиком</w:t>
      </w:r>
      <w:r w:rsidR="0092529A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50C13" w:rsidRPr="00550C13" w:rsidRDefault="000B0780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0C13" w:rsidRPr="00550C13">
        <w:rPr>
          <w:rFonts w:ascii="Times New Roman" w:hAnsi="Times New Roman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1C0CE1">
        <w:rPr>
          <w:rFonts w:ascii="Times New Roman" w:hAnsi="Times New Roman"/>
        </w:rPr>
        <w:t xml:space="preserve"> ключевой ставки </w:t>
      </w:r>
      <w:r w:rsidRPr="00550C13">
        <w:rPr>
          <w:rFonts w:ascii="Times New Roman" w:hAnsi="Times New Roman"/>
        </w:rPr>
        <w:t xml:space="preserve"> Центральног</w:t>
      </w:r>
      <w:r w:rsidR="001C0CE1">
        <w:rPr>
          <w:rFonts w:ascii="Times New Roman" w:hAnsi="Times New Roman"/>
        </w:rPr>
        <w:t>о банка РФ</w:t>
      </w:r>
      <w:r w:rsidRPr="00550C13">
        <w:rPr>
          <w:rFonts w:ascii="Times New Roman" w:hAnsi="Times New Roman"/>
        </w:rPr>
        <w:t xml:space="preserve">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 w:rsidR="001C0CE1">
        <w:rPr>
          <w:rFonts w:ascii="Times New Roman" w:hAnsi="Times New Roman"/>
        </w:rPr>
        <w:t xml:space="preserve"> в виде фиксированной суммы – 3</w:t>
      </w:r>
      <w:r w:rsidRPr="00550C13">
        <w:rPr>
          <w:rFonts w:ascii="Times New Roman" w:hAnsi="Times New Roman"/>
        </w:rPr>
        <w:t>% цены  договора (этапа договора).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</w:t>
      </w:r>
      <w:r w:rsidRPr="00550C13">
        <w:rPr>
          <w:rFonts w:ascii="Times New Roman" w:hAnsi="Times New Roman"/>
        </w:rPr>
        <w:lastRenderedPageBreak/>
        <w:t xml:space="preserve">предусмотренных договором,  Поставщик вправе потребовать уплаты неустойки </w:t>
      </w:r>
      <w:proofErr w:type="gramStart"/>
      <w:r w:rsidRPr="00550C13">
        <w:rPr>
          <w:rFonts w:ascii="Times New Roman" w:hAnsi="Times New Roman"/>
        </w:rPr>
        <w:t xml:space="preserve">( </w:t>
      </w:r>
      <w:proofErr w:type="gramEnd"/>
      <w:r w:rsidRPr="00550C13">
        <w:rPr>
          <w:rFonts w:ascii="Times New Roman" w:hAnsi="Times New Roman"/>
        </w:rPr>
        <w:t>штрафа, пени) на следующих условиях: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</w:t>
      </w:r>
      <w:r w:rsidR="001C0CE1">
        <w:rPr>
          <w:rFonts w:ascii="Times New Roman" w:hAnsi="Times New Roman"/>
        </w:rPr>
        <w:t xml:space="preserve">ключевой ставки </w:t>
      </w:r>
      <w:r w:rsidRPr="00550C13">
        <w:rPr>
          <w:rFonts w:ascii="Times New Roman" w:hAnsi="Times New Roman"/>
        </w:rPr>
        <w:t xml:space="preserve"> Центрального банка РФ от не уплаченной в срок суммы;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  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Default="00CC5CC9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1C0CE1">
        <w:rPr>
          <w:rFonts w:ascii="Times New Roman" w:eastAsiaTheme="minorHAnsi" w:hAnsi="Times New Roman"/>
          <w:kern w:val="0"/>
          <w:lang w:eastAsia="en-US"/>
        </w:rPr>
        <w:t>27 230,96</w:t>
      </w:r>
      <w:r w:rsidR="00C2780D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>
        <w:rPr>
          <w:rFonts w:ascii="Times New Roman" w:eastAsiaTheme="minorHAnsi" w:hAnsi="Times New Roman"/>
          <w:kern w:val="0"/>
          <w:lang w:eastAsia="en-US"/>
        </w:rPr>
        <w:t xml:space="preserve">. Обеспечение </w:t>
      </w:r>
      <w:r w:rsidR="009E2AC4" w:rsidRPr="009E2AC4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9E2AC4">
        <w:rPr>
          <w:rFonts w:ascii="Times New Roman" w:eastAsiaTheme="minorHAnsi" w:hAnsi="Times New Roman"/>
          <w:kern w:val="0"/>
          <w:lang w:eastAsia="en-US"/>
        </w:rPr>
        <w:t>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>
        <w:rPr>
          <w:rFonts w:ascii="Times New Roman" w:eastAsiaTheme="minorHAnsi" w:hAnsi="Times New Roman"/>
          <w:kern w:val="0"/>
          <w:lang w:eastAsia="en-US"/>
        </w:rPr>
        <w:t>и</w:t>
      </w:r>
      <w:r w:rsidR="009151B2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>
        <w:rPr>
          <w:rFonts w:ascii="Times New Roman" w:eastAsiaTheme="minorHAnsi" w:hAnsi="Times New Roman"/>
          <w:kern w:val="0"/>
          <w:lang w:eastAsia="en-US"/>
        </w:rPr>
        <w:t>или)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1" w:name="Par0"/>
      <w:bookmarkEnd w:id="1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 xml:space="preserve">м отказе от исполнения </w:t>
      </w:r>
      <w:r w:rsidRPr="009151B2">
        <w:rPr>
          <w:rFonts w:ascii="Times New Roman" w:hAnsi="Times New Roman"/>
          <w:bCs/>
        </w:rPr>
        <w:t xml:space="preserve">договора </w:t>
      </w:r>
      <w:r w:rsidR="009151B2" w:rsidRPr="009151B2">
        <w:rPr>
          <w:rFonts w:ascii="Times New Roman" w:hAnsi="Times New Roman"/>
          <w:bCs/>
        </w:rPr>
        <w:t>не позднее чем в течение трех рабочих дней с даты</w:t>
      </w:r>
      <w:r w:rsidRPr="009151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 xml:space="preserve">, которые в соответствии с </w:t>
      </w:r>
      <w:r w:rsidRPr="00390D18">
        <w:rPr>
          <w:rFonts w:ascii="Times New Roman" w:hAnsi="Times New Roman"/>
          <w:bCs/>
        </w:rPr>
        <w:lastRenderedPageBreak/>
        <w:t>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9151B2" w:rsidRPr="009151B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2" w:name="Par2"/>
      <w:bookmarkEnd w:id="2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616EA6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8A1058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6922D7" w:rsidRPr="00BC6AE3" w:rsidRDefault="006922D7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8A1058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6922D7" w:rsidRP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</w:rPr>
            </w:pPr>
            <w:r w:rsidRPr="00BD1E9D">
              <w:rPr>
                <w:rFonts w:ascii="Times New Roman" w:hAnsi="Times New Roman" w:cs="Times New Roman"/>
                <w:b/>
              </w:rPr>
              <w:t>ООО «Форвард»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630082 г. Новосибирск,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Ковальчук, 85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(383)200-01-30 э/почта…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5402503645    КПП 540201001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1085402019834 дата н/учет  24.10.2008г.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88777386   ОКТМО  50701000001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/счет  40702810902740000120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Сибирский ПАО Банк «ФК Открытие» г. Новосибирск  БИК  045004867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30101810250040000867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BD1E9D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Н.В.Кобзева</w:t>
            </w:r>
            <w:proofErr w:type="spellEnd"/>
          </w:p>
          <w:p w:rsidR="00BD1E9D" w:rsidRPr="003174DC" w:rsidRDefault="00BD1E9D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6632B2" w:rsidRPr="006632B2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Default="00944C62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944C62">
        <w:rPr>
          <w:rFonts w:ascii="Times New Roman" w:hAnsi="Times New Roman"/>
        </w:rPr>
        <w:t>Приложение №1 к договору</w:t>
      </w:r>
    </w:p>
    <w:p w:rsidR="00944C62" w:rsidRDefault="00944C62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977"/>
        <w:gridCol w:w="709"/>
        <w:gridCol w:w="708"/>
        <w:gridCol w:w="1276"/>
        <w:gridCol w:w="1276"/>
      </w:tblGrid>
      <w:tr w:rsidR="00944C62" w:rsidRPr="00944C62" w:rsidTr="00944C62">
        <w:trPr>
          <w:trHeight w:val="487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№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944C62">
              <w:rPr>
                <w:rFonts w:ascii="Times New Roman" w:hAnsi="Times New Roman"/>
                <w:bCs/>
              </w:rPr>
              <w:t>п</w:t>
            </w:r>
            <w:proofErr w:type="gramEnd"/>
            <w:r w:rsidRPr="00944C6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Наименование поставляемых товаров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Характерист</w:t>
            </w:r>
            <w:r>
              <w:rPr>
                <w:rFonts w:ascii="Times New Roman" w:hAnsi="Times New Roman"/>
                <w:bCs/>
              </w:rPr>
              <w:t xml:space="preserve">ики и показатели </w:t>
            </w:r>
            <w:r w:rsidRPr="00944C62">
              <w:rPr>
                <w:rFonts w:ascii="Times New Roman" w:hAnsi="Times New Roman"/>
                <w:bCs/>
              </w:rPr>
              <w:t xml:space="preserve"> товара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Кол-во (объем)</w:t>
            </w:r>
          </w:p>
        </w:tc>
        <w:tc>
          <w:tcPr>
            <w:tcW w:w="708" w:type="dxa"/>
            <w:vAlign w:val="center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Ед. измерен.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Цена за ед. без НДС, руб.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Сумма без НДС, руб.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Perfectprint</w:t>
            </w:r>
            <w:proofErr w:type="spellEnd"/>
            <w:r w:rsidRPr="00944C62">
              <w:rPr>
                <w:rFonts w:ascii="Times New Roman" w:hAnsi="Times New Roman"/>
              </w:rPr>
              <w:t xml:space="preserve"> 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003</w:t>
            </w:r>
            <w:r w:rsidRPr="00944C62">
              <w:rPr>
                <w:rFonts w:ascii="Times New Roman" w:hAnsi="Times New Roman"/>
                <w:lang w:val="en-US"/>
              </w:rPr>
              <w:t>R</w:t>
            </w:r>
            <w:r w:rsidRPr="00944C62">
              <w:rPr>
                <w:rFonts w:ascii="Times New Roman" w:hAnsi="Times New Roman"/>
              </w:rPr>
              <w:t>90649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</w:t>
            </w:r>
            <w:proofErr w:type="gramStart"/>
            <w:r w:rsidRPr="00944C62">
              <w:rPr>
                <w:rFonts w:ascii="Times New Roman" w:hAnsi="Times New Roman"/>
                <w:bCs/>
              </w:rPr>
              <w:t>4</w:t>
            </w:r>
            <w:proofErr w:type="gramEnd"/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210 мм); в одной пачке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944C62">
                <w:rPr>
                  <w:rFonts w:ascii="Times New Roman" w:hAnsi="Times New Roman"/>
                </w:rPr>
                <w:t>500 л</w:t>
              </w:r>
            </w:smartTag>
            <w:r w:rsidRPr="00944C62">
              <w:rPr>
                <w:rFonts w:ascii="Times New Roman" w:hAnsi="Times New Roman"/>
              </w:rPr>
              <w:t xml:space="preserve">; плотность </w:t>
            </w:r>
            <w:r w:rsidRPr="00944C62">
              <w:rPr>
                <w:rFonts w:ascii="Times New Roman" w:hAnsi="Times New Roman"/>
                <w:bCs/>
              </w:rPr>
              <w:t>80 г/м</w:t>
            </w:r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944C62">
              <w:rPr>
                <w:rFonts w:ascii="Times New Roman" w:hAnsi="Times New Roman"/>
                <w:bCs/>
              </w:rPr>
              <w:t xml:space="preserve"> </w:t>
            </w:r>
            <w:r w:rsidRPr="00944C62">
              <w:rPr>
                <w:rFonts w:ascii="Times New Roman" w:hAnsi="Times New Roman"/>
                <w:b/>
                <w:bCs/>
                <w:vertAlign w:val="superscript"/>
              </w:rPr>
              <w:footnoteReference w:customMarkFollows="1" w:id="1"/>
              <w:sym w:font="Symbol" w:char="F02A"/>
            </w:r>
            <w:r w:rsidRPr="00944C62">
              <w:rPr>
                <w:rFonts w:ascii="Times New Roman" w:hAnsi="Times New Roman"/>
              </w:rPr>
              <w:t xml:space="preserve">; толщина 106±4 мкм; сертифицирована на соответствие  ИСО 9001:2008, ИСО14001:2004, ГОСТ 12.0.230-2007, </w:t>
            </w:r>
            <w:r w:rsidRPr="00944C62">
              <w:rPr>
                <w:rFonts w:ascii="Times New Roman" w:hAnsi="Times New Roman"/>
                <w:lang w:val="en-US"/>
              </w:rPr>
              <w:t>OHSAS</w:t>
            </w:r>
            <w:r w:rsidRPr="00944C62">
              <w:rPr>
                <w:rFonts w:ascii="Times New Roman" w:hAnsi="Times New Roman"/>
              </w:rPr>
              <w:t xml:space="preserve"> 18001:2007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241,33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48266,00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Бумага белая Снегурочка.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Снегурочка.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А3</w:t>
            </w:r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420 мм); в одной пачке 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944C62">
                <w:rPr>
                  <w:rFonts w:ascii="Times New Roman" w:hAnsi="Times New Roman"/>
                </w:rPr>
                <w:t>500 л</w:t>
              </w:r>
            </w:smartTag>
            <w:r w:rsidRPr="00944C62">
              <w:rPr>
                <w:rFonts w:ascii="Times New Roman" w:hAnsi="Times New Roman"/>
              </w:rPr>
              <w:t xml:space="preserve">; плотность </w:t>
            </w:r>
            <w:r w:rsidRPr="00944C62">
              <w:rPr>
                <w:rFonts w:ascii="Times New Roman" w:hAnsi="Times New Roman"/>
                <w:bCs/>
              </w:rPr>
              <w:t>80 г/м</w:t>
            </w:r>
            <w:proofErr w:type="gramStart"/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944C62">
              <w:rPr>
                <w:rFonts w:ascii="Times New Roman" w:hAnsi="Times New Roman"/>
              </w:rPr>
              <w:t xml:space="preserve">; толщина 106±4 мкм; сертифицирована на соответствие ИСО 9001:2008, ИСО14001:2004, ГОСТ 12.0.230-2007, </w:t>
            </w:r>
            <w:r w:rsidRPr="00944C62">
              <w:rPr>
                <w:rFonts w:ascii="Times New Roman" w:hAnsi="Times New Roman"/>
                <w:lang w:val="en-US"/>
              </w:rPr>
              <w:t>OHSAS</w:t>
            </w:r>
            <w:r w:rsidRPr="00944C62">
              <w:rPr>
                <w:rFonts w:ascii="Times New Roman" w:hAnsi="Times New Roman"/>
              </w:rPr>
              <w:t xml:space="preserve"> 18001:2007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581,92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29096,00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Perfectprint</w:t>
            </w:r>
            <w:proofErr w:type="spellEnd"/>
            <w:r w:rsidRPr="00944C62">
              <w:rPr>
                <w:rFonts w:ascii="Times New Roman" w:hAnsi="Times New Roman"/>
              </w:rPr>
              <w:t xml:space="preserve"> 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003</w:t>
            </w:r>
            <w:r w:rsidRPr="00944C62">
              <w:rPr>
                <w:rFonts w:ascii="Times New Roman" w:hAnsi="Times New Roman"/>
                <w:lang w:val="en-US"/>
              </w:rPr>
              <w:t>R</w:t>
            </w:r>
            <w:r w:rsidRPr="00944C62">
              <w:rPr>
                <w:rFonts w:ascii="Times New Roman" w:hAnsi="Times New Roman"/>
              </w:rPr>
              <w:t>98854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А3</w:t>
            </w:r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420 мм); в одной пачке 250 л; плотность </w:t>
            </w:r>
            <w:r w:rsidRPr="00944C62">
              <w:rPr>
                <w:rFonts w:ascii="Times New Roman" w:hAnsi="Times New Roman"/>
                <w:bCs/>
              </w:rPr>
              <w:t>160 г/м</w:t>
            </w:r>
            <w:proofErr w:type="gramStart"/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944C62">
              <w:rPr>
                <w:rFonts w:ascii="Times New Roman" w:hAnsi="Times New Roman"/>
              </w:rPr>
              <w:t xml:space="preserve">; толщина 176±6 мкм; сертифицирована на соответствие ИСО 9001:2008, ИСО14001:2004, ГОСТ 12.0.230-2007, </w:t>
            </w:r>
            <w:r w:rsidRPr="00944C62">
              <w:rPr>
                <w:rFonts w:ascii="Times New Roman" w:hAnsi="Times New Roman"/>
                <w:lang w:val="en-US"/>
              </w:rPr>
              <w:t>OHSAS</w:t>
            </w:r>
            <w:r w:rsidRPr="00944C62">
              <w:rPr>
                <w:rFonts w:ascii="Times New Roman" w:hAnsi="Times New Roman"/>
              </w:rPr>
              <w:t xml:space="preserve"> 18001:2007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1391,88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6959,40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чертежная марки «А» Маэстро </w:t>
            </w:r>
            <w:proofErr w:type="spellStart"/>
            <w:r w:rsidRPr="00944C62">
              <w:rPr>
                <w:rFonts w:ascii="Times New Roman" w:hAnsi="Times New Roman"/>
              </w:rPr>
              <w:t>Принт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r w:rsidRPr="00944C62">
              <w:rPr>
                <w:rFonts w:ascii="Times New Roman" w:hAnsi="Times New Roman"/>
                <w:lang w:val="en-US"/>
              </w:rPr>
              <w:t>Maestro</w:t>
            </w:r>
            <w:r w:rsidRPr="00944C62">
              <w:rPr>
                <w:rFonts w:ascii="Times New Roman" w:hAnsi="Times New Roman"/>
              </w:rPr>
              <w:t xml:space="preserve"> </w:t>
            </w:r>
            <w:r w:rsidRPr="00944C62">
              <w:rPr>
                <w:rFonts w:ascii="Times New Roman" w:hAnsi="Times New Roman"/>
                <w:lang w:val="en-US"/>
              </w:rPr>
              <w:t>Print</w:t>
            </w:r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ГОСТ 597-73, размер  640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>900 мм; плотность  190 г/м</w:t>
            </w:r>
            <w:proofErr w:type="gramStart"/>
            <w:r w:rsidRPr="00944C6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944C62">
              <w:rPr>
                <w:rFonts w:ascii="Times New Roman" w:hAnsi="Times New Roman"/>
              </w:rPr>
              <w:t>; в одной пачке  200 л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2253,71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13522,26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4C62">
              <w:rPr>
                <w:rFonts w:ascii="Times New Roman" w:hAnsi="Times New Roman"/>
              </w:rPr>
              <w:t xml:space="preserve">Бумага цветная (синий, голубой, голубой лед, зеленый, светло-зеленый, кремовый, темно-кремовый, оранжевый, персиковый, розовый) </w:t>
            </w:r>
            <w:r w:rsidRPr="00944C62">
              <w:rPr>
                <w:rFonts w:ascii="Times New Roman" w:hAnsi="Times New Roman"/>
                <w:lang w:val="en-US"/>
              </w:rPr>
              <w:t>IQ</w:t>
            </w:r>
            <w:r w:rsidRPr="00944C62">
              <w:rPr>
                <w:rFonts w:ascii="Times New Roman" w:hAnsi="Times New Roman"/>
              </w:rPr>
              <w:t xml:space="preserve"> </w:t>
            </w:r>
            <w:r w:rsidRPr="00944C62">
              <w:rPr>
                <w:rFonts w:ascii="Times New Roman" w:hAnsi="Times New Roman"/>
                <w:lang w:val="en-US"/>
              </w:rPr>
              <w:t>Color</w:t>
            </w:r>
            <w:r w:rsidRPr="00944C62">
              <w:rPr>
                <w:rFonts w:ascii="Times New Roman" w:hAnsi="Times New Roman"/>
              </w:rPr>
              <w:t xml:space="preserve"> </w:t>
            </w:r>
            <w:r w:rsidRPr="00944C62">
              <w:rPr>
                <w:rFonts w:ascii="Times New Roman" w:hAnsi="Times New Roman"/>
                <w:lang w:val="en-US"/>
              </w:rPr>
              <w:t>OBL</w:t>
            </w:r>
            <w:r w:rsidRPr="00944C62">
              <w:rPr>
                <w:rFonts w:ascii="Times New Roman" w:hAnsi="Times New Roman"/>
              </w:rPr>
              <w:t>70,</w:t>
            </w:r>
            <w:r w:rsidRPr="00944C62">
              <w:rPr>
                <w:rFonts w:ascii="Times New Roman" w:hAnsi="Times New Roman"/>
                <w:lang w:val="en-US"/>
              </w:rPr>
              <w:t>MB</w:t>
            </w:r>
            <w:r w:rsidRPr="00944C62">
              <w:rPr>
                <w:rFonts w:ascii="Times New Roman" w:hAnsi="Times New Roman"/>
              </w:rPr>
              <w:t>30,</w:t>
            </w:r>
            <w:r w:rsidRPr="00944C62">
              <w:rPr>
                <w:rFonts w:ascii="Times New Roman" w:hAnsi="Times New Roman"/>
                <w:lang w:val="en-US"/>
              </w:rPr>
              <w:t>MG</w:t>
            </w:r>
            <w:r w:rsidRPr="00944C62">
              <w:rPr>
                <w:rFonts w:ascii="Times New Roman" w:hAnsi="Times New Roman"/>
              </w:rPr>
              <w:t xml:space="preserve">28, </w:t>
            </w:r>
            <w:r w:rsidRPr="00944C62">
              <w:rPr>
                <w:rFonts w:ascii="Times New Roman" w:hAnsi="Times New Roman"/>
                <w:lang w:val="en-US"/>
              </w:rPr>
              <w:t>GN</w:t>
            </w:r>
            <w:r w:rsidRPr="00944C62">
              <w:rPr>
                <w:rFonts w:ascii="Times New Roman" w:hAnsi="Times New Roman"/>
              </w:rPr>
              <w:t>27.СК20,</w:t>
            </w:r>
            <w:r w:rsidRPr="00944C62">
              <w:rPr>
                <w:rFonts w:ascii="Times New Roman" w:hAnsi="Times New Roman"/>
                <w:lang w:val="en-US"/>
              </w:rPr>
              <w:t>SA</w:t>
            </w:r>
            <w:r w:rsidRPr="00944C62">
              <w:rPr>
                <w:rFonts w:ascii="Times New Roman" w:hAnsi="Times New Roman"/>
              </w:rPr>
              <w:t>24,</w:t>
            </w:r>
            <w:r w:rsidRPr="00944C62">
              <w:rPr>
                <w:rFonts w:ascii="Times New Roman" w:hAnsi="Times New Roman"/>
                <w:lang w:val="en-US"/>
              </w:rPr>
              <w:t>PI</w:t>
            </w:r>
            <w:r w:rsidRPr="00944C62">
              <w:rPr>
                <w:rFonts w:ascii="Times New Roman" w:hAnsi="Times New Roman"/>
              </w:rPr>
              <w:t xml:space="preserve">25, </w:t>
            </w:r>
            <w:r w:rsidRPr="00944C62">
              <w:rPr>
                <w:rFonts w:ascii="Times New Roman" w:hAnsi="Times New Roman"/>
                <w:lang w:val="en-US"/>
              </w:rPr>
              <w:t>SY</w:t>
            </w:r>
            <w:r w:rsidRPr="00944C62">
              <w:rPr>
                <w:rFonts w:ascii="Times New Roman" w:hAnsi="Times New Roman"/>
              </w:rPr>
              <w:t>40,</w:t>
            </w:r>
            <w:r w:rsidRPr="00944C62">
              <w:rPr>
                <w:rFonts w:ascii="Times New Roman" w:hAnsi="Times New Roman"/>
                <w:lang w:val="en-US"/>
              </w:rPr>
              <w:t>BE</w:t>
            </w:r>
            <w:r w:rsidRPr="00944C62">
              <w:rPr>
                <w:rFonts w:ascii="Times New Roman" w:hAnsi="Times New Roman"/>
              </w:rPr>
              <w:t xml:space="preserve">66, </w:t>
            </w:r>
            <w:r w:rsidRPr="00944C62">
              <w:rPr>
                <w:rFonts w:ascii="Times New Roman" w:hAnsi="Times New Roman"/>
                <w:lang w:val="en-US"/>
              </w:rPr>
              <w:t>BL</w:t>
            </w:r>
            <w:r w:rsidRPr="00944C62">
              <w:rPr>
                <w:rFonts w:ascii="Times New Roman" w:hAnsi="Times New Roman"/>
              </w:rPr>
              <w:t>29.</w:t>
            </w:r>
            <w:proofErr w:type="gramEnd"/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IQ </w:t>
            </w:r>
            <w:proofErr w:type="spellStart"/>
            <w:r w:rsidRPr="00944C62">
              <w:rPr>
                <w:rFonts w:ascii="Times New Roman" w:hAnsi="Times New Roman"/>
              </w:rPr>
              <w:t>Color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Австрия.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</w:t>
            </w:r>
            <w:proofErr w:type="gramStart"/>
            <w:r w:rsidRPr="00944C62">
              <w:rPr>
                <w:rFonts w:ascii="Times New Roman" w:hAnsi="Times New Roman"/>
                <w:bCs/>
              </w:rPr>
              <w:t>4</w:t>
            </w:r>
            <w:proofErr w:type="gramEnd"/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210 мм); в одной пачке  </w:t>
            </w:r>
            <w:smartTag w:uri="urn:schemas-microsoft-com:office:smarttags" w:element="metricconverter">
              <w:smartTagPr>
                <w:attr w:name="ProductID" w:val="250 л"/>
              </w:smartTagPr>
              <w:r w:rsidRPr="00944C62">
                <w:rPr>
                  <w:rFonts w:ascii="Times New Roman" w:hAnsi="Times New Roman"/>
                </w:rPr>
                <w:t>250 л</w:t>
              </w:r>
            </w:smartTag>
            <w:r w:rsidRPr="00944C62">
              <w:rPr>
                <w:rFonts w:ascii="Times New Roman" w:hAnsi="Times New Roman"/>
              </w:rPr>
              <w:t xml:space="preserve">; плотность </w:t>
            </w:r>
            <w:r w:rsidRPr="00944C62">
              <w:rPr>
                <w:rFonts w:ascii="Times New Roman" w:hAnsi="Times New Roman"/>
                <w:bCs/>
              </w:rPr>
              <w:t>160 г/м</w:t>
            </w:r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944C62">
              <w:rPr>
                <w:rFonts w:ascii="Times New Roman" w:hAnsi="Times New Roman"/>
                <w:bCs/>
              </w:rPr>
              <w:t>; (по 3 пачки каждого цвета)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873,25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26197,50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для полноцветной лазерной печати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Colotech</w:t>
            </w:r>
            <w:proofErr w:type="spellEnd"/>
            <w:r w:rsidRPr="00944C62">
              <w:rPr>
                <w:rFonts w:ascii="Times New Roman" w:hAnsi="Times New Roman"/>
              </w:rPr>
              <w:t>+ 003R98837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</w:t>
            </w:r>
            <w:proofErr w:type="gramStart"/>
            <w:r w:rsidRPr="00944C62">
              <w:rPr>
                <w:rFonts w:ascii="Times New Roman" w:hAnsi="Times New Roman"/>
                <w:bCs/>
              </w:rPr>
              <w:t>4</w:t>
            </w:r>
            <w:proofErr w:type="gramEnd"/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210 мм); в одной пачке 500 л; плотность </w:t>
            </w:r>
            <w:r w:rsidRPr="00944C62">
              <w:rPr>
                <w:rFonts w:ascii="Times New Roman" w:hAnsi="Times New Roman"/>
                <w:bCs/>
              </w:rPr>
              <w:t>90 г/м</w:t>
            </w:r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944C62">
              <w:rPr>
                <w:rFonts w:ascii="Times New Roman" w:hAnsi="Times New Roman"/>
                <w:bCs/>
              </w:rPr>
              <w:t xml:space="preserve">; </w:t>
            </w:r>
            <w:r w:rsidRPr="00944C62">
              <w:rPr>
                <w:rFonts w:ascii="Times New Roman" w:hAnsi="Times New Roman"/>
              </w:rPr>
              <w:t>толщина 106±4 мкм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737,03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7370,30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для полноцветной лазерной печати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Colotech</w:t>
            </w:r>
            <w:proofErr w:type="spellEnd"/>
            <w:r w:rsidRPr="00944C62">
              <w:rPr>
                <w:rFonts w:ascii="Times New Roman" w:hAnsi="Times New Roman"/>
              </w:rPr>
              <w:t>+ 003R98852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</w:t>
            </w:r>
            <w:proofErr w:type="gramStart"/>
            <w:r w:rsidRPr="00944C62">
              <w:rPr>
                <w:rFonts w:ascii="Times New Roman" w:hAnsi="Times New Roman"/>
                <w:bCs/>
              </w:rPr>
              <w:t>4</w:t>
            </w:r>
            <w:proofErr w:type="gramEnd"/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210 мм); в одной пачке  250 л; плотность </w:t>
            </w:r>
            <w:r w:rsidRPr="00944C62">
              <w:rPr>
                <w:rFonts w:ascii="Times New Roman" w:hAnsi="Times New Roman"/>
                <w:bCs/>
              </w:rPr>
              <w:t>160 г/м</w:t>
            </w:r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944C62">
              <w:rPr>
                <w:rFonts w:ascii="Times New Roman" w:hAnsi="Times New Roman"/>
                <w:bCs/>
              </w:rPr>
              <w:t xml:space="preserve">; </w:t>
            </w:r>
            <w:r w:rsidRPr="00944C62">
              <w:rPr>
                <w:rFonts w:ascii="Times New Roman" w:hAnsi="Times New Roman"/>
              </w:rPr>
              <w:t>толщина 176±6 мкм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695,96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6959,60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для полноцветной лазерной печати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Colotech</w:t>
            </w:r>
            <w:proofErr w:type="spellEnd"/>
            <w:r w:rsidRPr="00944C62">
              <w:rPr>
                <w:rFonts w:ascii="Times New Roman" w:hAnsi="Times New Roman"/>
              </w:rPr>
              <w:t>+ 003R97968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А3</w:t>
            </w:r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420 мм); в одной пачке  250 л; плотность </w:t>
            </w:r>
            <w:r w:rsidRPr="00944C62">
              <w:rPr>
                <w:rFonts w:ascii="Times New Roman" w:hAnsi="Times New Roman"/>
                <w:bCs/>
              </w:rPr>
              <w:t>200 г/м</w:t>
            </w:r>
            <w:proofErr w:type="gramStart"/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944C62">
              <w:rPr>
                <w:rFonts w:ascii="Times New Roman" w:hAnsi="Times New Roman"/>
                <w:bCs/>
              </w:rPr>
              <w:t xml:space="preserve">; </w:t>
            </w:r>
            <w:r w:rsidRPr="00944C62">
              <w:rPr>
                <w:rFonts w:ascii="Times New Roman" w:hAnsi="Times New Roman"/>
              </w:rPr>
              <w:t>толщина 214±7 мкм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1754,74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1754,74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белая для полноцветной лазерной печати </w:t>
            </w:r>
            <w:r w:rsidRPr="00944C62">
              <w:rPr>
                <w:rFonts w:ascii="Times New Roman" w:hAnsi="Times New Roman"/>
                <w:lang w:val="en-US"/>
              </w:rPr>
              <w:t>Xerox</w:t>
            </w:r>
            <w:r w:rsidRPr="00944C62">
              <w:rPr>
                <w:rFonts w:ascii="Times New Roman" w:hAnsi="Times New Roman"/>
              </w:rPr>
              <w:t xml:space="preserve"> </w:t>
            </w:r>
            <w:proofErr w:type="spellStart"/>
            <w:r w:rsidRPr="00944C62">
              <w:rPr>
                <w:rFonts w:ascii="Times New Roman" w:hAnsi="Times New Roman"/>
                <w:lang w:val="en-US"/>
              </w:rPr>
              <w:t>Colotech</w:t>
            </w:r>
            <w:proofErr w:type="spellEnd"/>
            <w:r w:rsidRPr="00944C62">
              <w:rPr>
                <w:rFonts w:ascii="Times New Roman" w:hAnsi="Times New Roman"/>
              </w:rPr>
              <w:t>+ 003R97967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</w:t>
            </w:r>
            <w:proofErr w:type="spellStart"/>
            <w:r w:rsidRPr="00944C62">
              <w:rPr>
                <w:rFonts w:ascii="Times New Roman" w:hAnsi="Times New Roman"/>
              </w:rPr>
              <w:t>Xerox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Российская Федерация.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</w:t>
            </w:r>
            <w:proofErr w:type="gramStart"/>
            <w:r w:rsidRPr="00944C62">
              <w:rPr>
                <w:rFonts w:ascii="Times New Roman" w:hAnsi="Times New Roman"/>
                <w:bCs/>
              </w:rPr>
              <w:t>4</w:t>
            </w:r>
            <w:proofErr w:type="gramEnd"/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210 мм); в одной пачке  250 л; плотность </w:t>
            </w:r>
            <w:r w:rsidRPr="00944C62">
              <w:rPr>
                <w:rFonts w:ascii="Times New Roman" w:hAnsi="Times New Roman"/>
                <w:bCs/>
              </w:rPr>
              <w:t>200 г/м</w:t>
            </w:r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944C62">
              <w:rPr>
                <w:rFonts w:ascii="Times New Roman" w:hAnsi="Times New Roman"/>
                <w:bCs/>
              </w:rPr>
              <w:t xml:space="preserve">; </w:t>
            </w:r>
            <w:r w:rsidRPr="00944C62">
              <w:rPr>
                <w:rFonts w:ascii="Times New Roman" w:hAnsi="Times New Roman"/>
              </w:rPr>
              <w:t>толщина 214±7 мкм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878,27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8782,70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Бумага цветная (желтый, кремовый, голубой, зеленый) </w:t>
            </w:r>
            <w:r w:rsidRPr="00944C62">
              <w:rPr>
                <w:rFonts w:ascii="Times New Roman" w:hAnsi="Times New Roman"/>
                <w:lang w:val="en-US"/>
              </w:rPr>
              <w:t>IQ</w:t>
            </w:r>
            <w:r w:rsidRPr="00944C62">
              <w:rPr>
                <w:rFonts w:ascii="Times New Roman" w:hAnsi="Times New Roman"/>
              </w:rPr>
              <w:t xml:space="preserve"> </w:t>
            </w:r>
            <w:r w:rsidRPr="00944C62">
              <w:rPr>
                <w:rFonts w:ascii="Times New Roman" w:hAnsi="Times New Roman"/>
                <w:lang w:val="en-US"/>
              </w:rPr>
              <w:t>Color</w:t>
            </w:r>
            <w:r w:rsidRPr="00944C62">
              <w:rPr>
                <w:rFonts w:ascii="Times New Roman" w:hAnsi="Times New Roman"/>
              </w:rPr>
              <w:t xml:space="preserve"> </w:t>
            </w:r>
            <w:r w:rsidRPr="00944C62">
              <w:rPr>
                <w:rFonts w:ascii="Times New Roman" w:hAnsi="Times New Roman"/>
                <w:lang w:val="en-US"/>
              </w:rPr>
              <w:t>YE</w:t>
            </w:r>
            <w:r w:rsidRPr="00944C62">
              <w:rPr>
                <w:rFonts w:ascii="Times New Roman" w:hAnsi="Times New Roman"/>
              </w:rPr>
              <w:t>23,</w:t>
            </w:r>
            <w:r w:rsidRPr="00944C62">
              <w:rPr>
                <w:rFonts w:ascii="Times New Roman" w:hAnsi="Times New Roman"/>
                <w:lang w:val="en-US"/>
              </w:rPr>
              <w:t>CR</w:t>
            </w:r>
            <w:r w:rsidRPr="00944C62">
              <w:rPr>
                <w:rFonts w:ascii="Times New Roman" w:hAnsi="Times New Roman"/>
              </w:rPr>
              <w:t>20,</w:t>
            </w:r>
            <w:r w:rsidRPr="00944C62">
              <w:rPr>
                <w:rFonts w:ascii="Times New Roman" w:hAnsi="Times New Roman"/>
                <w:lang w:val="en-US"/>
              </w:rPr>
              <w:t>MB</w:t>
            </w:r>
            <w:r w:rsidRPr="00944C62">
              <w:rPr>
                <w:rFonts w:ascii="Times New Roman" w:hAnsi="Times New Roman"/>
              </w:rPr>
              <w:t>30,</w:t>
            </w:r>
            <w:r w:rsidRPr="00944C62">
              <w:rPr>
                <w:rFonts w:ascii="Times New Roman" w:hAnsi="Times New Roman"/>
                <w:lang w:val="en-US"/>
              </w:rPr>
              <w:t>MG</w:t>
            </w:r>
            <w:r w:rsidRPr="00944C62">
              <w:rPr>
                <w:rFonts w:ascii="Times New Roman" w:hAnsi="Times New Roman"/>
              </w:rPr>
              <w:t>28.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Товарный знак IQ </w:t>
            </w:r>
            <w:proofErr w:type="spellStart"/>
            <w:r w:rsidRPr="00944C62">
              <w:rPr>
                <w:rFonts w:ascii="Times New Roman" w:hAnsi="Times New Roman"/>
              </w:rPr>
              <w:t>Color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Австрия.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размер </w:t>
            </w:r>
            <w:r w:rsidRPr="00944C62">
              <w:rPr>
                <w:rFonts w:ascii="Times New Roman" w:hAnsi="Times New Roman"/>
                <w:bCs/>
              </w:rPr>
              <w:t>А3</w:t>
            </w:r>
            <w:r w:rsidRPr="00944C62">
              <w:rPr>
                <w:rFonts w:ascii="Times New Roman" w:hAnsi="Times New Roman"/>
              </w:rPr>
              <w:t xml:space="preserve"> (297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 xml:space="preserve">420 мм); в одной пачке  250 л; плотность </w:t>
            </w:r>
            <w:r w:rsidRPr="00944C62">
              <w:rPr>
                <w:rFonts w:ascii="Times New Roman" w:hAnsi="Times New Roman"/>
                <w:bCs/>
              </w:rPr>
              <w:t>160 г/м</w:t>
            </w:r>
            <w:proofErr w:type="gramStart"/>
            <w:r w:rsidRPr="00944C62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  <w:r w:rsidRPr="00944C62">
              <w:rPr>
                <w:rFonts w:ascii="Times New Roman" w:hAnsi="Times New Roman"/>
                <w:bCs/>
              </w:rPr>
              <w:t>; (по 5 пачек каждого цвета)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1287,76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25755,20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Чернила черные RICOH 817225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RICOH. Страна происхождения Япония.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для RICOH </w:t>
            </w:r>
            <w:proofErr w:type="spellStart"/>
            <w:r w:rsidRPr="00944C62">
              <w:rPr>
                <w:rFonts w:ascii="Times New Roman" w:hAnsi="Times New Roman"/>
              </w:rPr>
              <w:t>Priport</w:t>
            </w:r>
            <w:proofErr w:type="spellEnd"/>
            <w:r w:rsidRPr="00944C62">
              <w:rPr>
                <w:rFonts w:ascii="Times New Roman" w:hAnsi="Times New Roman"/>
              </w:rPr>
              <w:t xml:space="preserve"> 4500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флакон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954,51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9545,10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22 мм, белые, 100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296,35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296,35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14 мм, белые, 100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313,16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626,32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16 мм, белые, 100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407,68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407,68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25 мм, белые, 50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411,54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411,54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28 мм, белые, 50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500,63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500,63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Пружина пластиковая Реалист.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Товарный знак Реалист. Страна происхождения Китай.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sym w:font="Symbol" w:char="F0C6"/>
            </w:r>
            <w:r w:rsidRPr="00944C62">
              <w:rPr>
                <w:rFonts w:ascii="Times New Roman" w:hAnsi="Times New Roman"/>
              </w:rPr>
              <w:t>51 мм, белые, 50 шт. в пачке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587,11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587,11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Пакеты для </w:t>
            </w:r>
            <w:proofErr w:type="spellStart"/>
            <w:r w:rsidRPr="00944C62">
              <w:rPr>
                <w:rFonts w:ascii="Times New Roman" w:hAnsi="Times New Roman"/>
              </w:rPr>
              <w:t>ламинирования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размер 216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>303 мм; в одной пачке 100 л; толщина   100 мкн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пач</w:t>
            </w:r>
            <w:proofErr w:type="spellEnd"/>
            <w:r w:rsidRPr="00944C6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461,01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461,01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 xml:space="preserve">Деревянная подложка </w:t>
            </w:r>
            <w:r w:rsidRPr="00944C62">
              <w:rPr>
                <w:rFonts w:ascii="Times New Roman" w:hAnsi="Times New Roman"/>
                <w:lang w:val="en-US"/>
              </w:rPr>
              <w:t>CFP</w:t>
            </w:r>
            <w:r w:rsidRPr="00944C62">
              <w:rPr>
                <w:rFonts w:ascii="Times New Roman" w:hAnsi="Times New Roman"/>
              </w:rPr>
              <w:t>-12/</w:t>
            </w:r>
            <w:r w:rsidRPr="00944C62">
              <w:rPr>
                <w:rFonts w:ascii="Times New Roman" w:hAnsi="Times New Roman"/>
                <w:lang w:val="en-US"/>
              </w:rPr>
              <w:t>LP</w:t>
            </w:r>
            <w:r w:rsidRPr="00944C62">
              <w:rPr>
                <w:rFonts w:ascii="Times New Roman" w:hAnsi="Times New Roman"/>
              </w:rPr>
              <w:t>3</w:t>
            </w:r>
            <w:r w:rsidRPr="00944C62">
              <w:rPr>
                <w:rFonts w:ascii="Times New Roman" w:hAnsi="Times New Roman"/>
                <w:lang w:val="en-US"/>
              </w:rPr>
              <w:t>E</w:t>
            </w:r>
            <w:r w:rsidRPr="00944C6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цвет «вишня»; размер 8”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>10”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288,90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3466,80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Скобы</w:t>
            </w:r>
          </w:p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Товарного знака не имеет.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оцинкованная сталь, с заостренным краем; размер 23</w:t>
            </w:r>
            <w:r w:rsidRPr="00944C62">
              <w:rPr>
                <w:rFonts w:ascii="Times New Roman" w:hAnsi="Times New Roman"/>
              </w:rPr>
              <w:sym w:font="Symbol" w:char="F0B4"/>
            </w:r>
            <w:r w:rsidRPr="00944C62">
              <w:rPr>
                <w:rFonts w:ascii="Times New Roman" w:hAnsi="Times New Roman"/>
              </w:rPr>
              <w:t>10 мм; в коробке  1 000 шт.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коробка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34,66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34,66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4C62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4C62">
              <w:rPr>
                <w:rFonts w:ascii="Times New Roman" w:hAnsi="Times New Roman"/>
              </w:rPr>
              <w:t>Степлер</w:t>
            </w:r>
            <w:proofErr w:type="spellEnd"/>
            <w:r w:rsidRPr="00944C62">
              <w:rPr>
                <w:rFonts w:ascii="Times New Roman" w:hAnsi="Times New Roman"/>
                <w:lang w:val="en-US"/>
              </w:rPr>
              <w:t xml:space="preserve"> </w:t>
            </w:r>
            <w:r w:rsidRPr="00944C62">
              <w:rPr>
                <w:rFonts w:ascii="Times New Roman" w:hAnsi="Times New Roman"/>
              </w:rPr>
              <w:t>ручной</w:t>
            </w:r>
            <w:r w:rsidRPr="00944C62">
              <w:rPr>
                <w:rFonts w:ascii="Times New Roman" w:hAnsi="Times New Roman"/>
                <w:lang w:val="en-US"/>
              </w:rPr>
              <w:t xml:space="preserve"> KW-trio 5000 Heavy Duty Long Reach. </w:t>
            </w:r>
            <w:r w:rsidRPr="00944C62">
              <w:rPr>
                <w:rFonts w:ascii="Times New Roman" w:hAnsi="Times New Roman"/>
              </w:rPr>
              <w:t>Товарный знак KW-</w:t>
            </w:r>
            <w:proofErr w:type="spellStart"/>
            <w:r w:rsidRPr="00944C62">
              <w:rPr>
                <w:rFonts w:ascii="Times New Roman" w:hAnsi="Times New Roman"/>
              </w:rPr>
              <w:t>trio</w:t>
            </w:r>
            <w:proofErr w:type="spellEnd"/>
            <w:r w:rsidRPr="00944C62">
              <w:rPr>
                <w:rFonts w:ascii="Times New Roman" w:hAnsi="Times New Roman"/>
              </w:rPr>
              <w:t>. Страна происхождения Тайвань.</w:t>
            </w:r>
          </w:p>
        </w:tc>
        <w:tc>
          <w:tcPr>
            <w:tcW w:w="2977" w:type="dxa"/>
            <w:shd w:val="clear" w:color="auto" w:fill="auto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усиленный; сшивание до 240 л</w:t>
            </w:r>
          </w:p>
        </w:tc>
        <w:tc>
          <w:tcPr>
            <w:tcW w:w="709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4557,99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4557,99</w:t>
            </w:r>
          </w:p>
        </w:tc>
      </w:tr>
      <w:tr w:rsidR="00944C62" w:rsidRPr="00944C62" w:rsidTr="00944C62">
        <w:trPr>
          <w:trHeight w:val="141"/>
          <w:tblHeader/>
        </w:trPr>
        <w:tc>
          <w:tcPr>
            <w:tcW w:w="568" w:type="dxa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gridSpan w:val="5"/>
            <w:shd w:val="clear" w:color="auto" w:fill="auto"/>
            <w:noWrap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944C62" w:rsidRPr="00944C62" w:rsidRDefault="00944C62" w:rsidP="00944C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44C62">
              <w:rPr>
                <w:rFonts w:ascii="Times New Roman" w:hAnsi="Times New Roman"/>
              </w:rPr>
              <w:t>198785,96</w:t>
            </w:r>
          </w:p>
        </w:tc>
      </w:tr>
    </w:tbl>
    <w:p w:rsidR="00944C62" w:rsidRPr="00944C62" w:rsidRDefault="00944C62" w:rsidP="00944C62">
      <w:pPr>
        <w:suppressAutoHyphens w:val="0"/>
        <w:spacing w:after="0" w:line="240" w:lineRule="auto"/>
        <w:rPr>
          <w:rFonts w:ascii="Times New Roman" w:hAnsi="Times New Roman"/>
        </w:rPr>
      </w:pPr>
    </w:p>
    <w:p w:rsidR="00944C62" w:rsidRPr="00944C62" w:rsidRDefault="00944C62" w:rsidP="00944C62">
      <w:pPr>
        <w:suppressAutoHyphens w:val="0"/>
        <w:spacing w:after="0" w:line="240" w:lineRule="auto"/>
        <w:rPr>
          <w:rFonts w:ascii="Times New Roman" w:hAnsi="Times New Roman"/>
        </w:rPr>
      </w:pPr>
    </w:p>
    <w:p w:rsidR="00944C62" w:rsidRPr="00944C62" w:rsidRDefault="00944C62" w:rsidP="00944C62">
      <w:pPr>
        <w:suppressAutoHyphens w:val="0"/>
        <w:spacing w:after="0" w:line="240" w:lineRule="auto"/>
        <w:rPr>
          <w:rFonts w:ascii="Times New Roman" w:hAnsi="Times New Roman"/>
        </w:rPr>
      </w:pPr>
      <w:r w:rsidRPr="00944C62">
        <w:rPr>
          <w:rFonts w:ascii="Times New Roman" w:hAnsi="Times New Roman"/>
          <w:b/>
        </w:rPr>
        <w:t>НДС не предусмотрен на основании главы 26.2 НК РФ</w:t>
      </w:r>
      <w:r w:rsidRPr="00944C62">
        <w:rPr>
          <w:rFonts w:ascii="Times New Roman" w:hAnsi="Times New Roman"/>
        </w:rPr>
        <w:t>.</w:t>
      </w:r>
    </w:p>
    <w:p w:rsidR="00944C62" w:rsidRPr="00944C62" w:rsidRDefault="00944C62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944C62" w:rsidRDefault="00B16059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B16059">
        <w:t xml:space="preserve"> </w:t>
      </w:r>
      <w:r w:rsidRPr="00464C73">
        <w:t xml:space="preserve">   </w:t>
      </w:r>
      <w:r w:rsidRPr="00464C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Заказчик                                                                                                 Поставщик</w:t>
      </w:r>
    </w:p>
    <w:p w:rsidR="00B16059" w:rsidRDefault="00B16059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B16059" w:rsidRDefault="00B16059" w:rsidP="00B1605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Проректор______________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</w:t>
      </w:r>
      <w:r w:rsidRPr="00B16059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______________</w:t>
      </w:r>
      <w:proofErr w:type="spellStart"/>
      <w:r w:rsidRPr="00B16059">
        <w:rPr>
          <w:rFonts w:ascii="Times New Roman" w:hAnsi="Times New Roman"/>
        </w:rPr>
        <w:t>Н.В.Кобзева</w:t>
      </w:r>
      <w:proofErr w:type="spellEnd"/>
    </w:p>
    <w:p w:rsidR="00B16059" w:rsidRDefault="00B16059" w:rsidP="00B1605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подпись                                                                   Электронная подпись                                                              </w:t>
      </w:r>
    </w:p>
    <w:p w:rsidR="00B16059" w:rsidRPr="00B16059" w:rsidRDefault="00B16059" w:rsidP="00B16059">
      <w:pPr>
        <w:suppressAutoHyphens w:val="0"/>
        <w:rPr>
          <w:rFonts w:ascii="Times New Roman" w:hAnsi="Times New Roman"/>
        </w:rPr>
      </w:pPr>
    </w:p>
    <w:p w:rsidR="00B16059" w:rsidRPr="00B16059" w:rsidRDefault="00B16059" w:rsidP="00B16059">
      <w:pPr>
        <w:suppressAutoHyphens w:val="0"/>
        <w:spacing w:after="0" w:line="240" w:lineRule="auto"/>
        <w:rPr>
          <w:rFonts w:ascii="Times New Roman" w:hAnsi="Times New Roman"/>
        </w:rPr>
      </w:pPr>
    </w:p>
    <w:p w:rsidR="00F16F05" w:rsidRPr="00001C77" w:rsidRDefault="00674B8A" w:rsidP="001C0CE1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F16F05" w:rsidRPr="00001C77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A2" w:rsidRDefault="004404A2" w:rsidP="00944C62">
      <w:pPr>
        <w:spacing w:after="0" w:line="240" w:lineRule="auto"/>
      </w:pPr>
      <w:r>
        <w:separator/>
      </w:r>
    </w:p>
  </w:endnote>
  <w:endnote w:type="continuationSeparator" w:id="0">
    <w:p w:rsidR="004404A2" w:rsidRDefault="004404A2" w:rsidP="0094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A2" w:rsidRDefault="004404A2" w:rsidP="00944C62">
      <w:pPr>
        <w:spacing w:after="0" w:line="240" w:lineRule="auto"/>
      </w:pPr>
      <w:r>
        <w:separator/>
      </w:r>
    </w:p>
  </w:footnote>
  <w:footnote w:type="continuationSeparator" w:id="0">
    <w:p w:rsidR="004404A2" w:rsidRDefault="004404A2" w:rsidP="00944C62">
      <w:pPr>
        <w:spacing w:after="0" w:line="240" w:lineRule="auto"/>
      </w:pPr>
      <w:r>
        <w:continuationSeparator/>
      </w:r>
    </w:p>
  </w:footnote>
  <w:footnote w:id="1">
    <w:p w:rsidR="00944C62" w:rsidRPr="00CF6F6A" w:rsidRDefault="00944C62" w:rsidP="00944C62">
      <w:pPr>
        <w:pStyle w:val="a7"/>
        <w:rPr>
          <w:rFonts w:ascii="Times New Roman" w:hAnsi="Times New Roman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1690"/>
    <w:rsid w:val="001B4D54"/>
    <w:rsid w:val="001C0CE1"/>
    <w:rsid w:val="001C1B2B"/>
    <w:rsid w:val="001C2F23"/>
    <w:rsid w:val="001D4257"/>
    <w:rsid w:val="001D64E2"/>
    <w:rsid w:val="001E2D86"/>
    <w:rsid w:val="00207009"/>
    <w:rsid w:val="00226931"/>
    <w:rsid w:val="00233B2B"/>
    <w:rsid w:val="00240AA7"/>
    <w:rsid w:val="002419BA"/>
    <w:rsid w:val="00251403"/>
    <w:rsid w:val="0025463E"/>
    <w:rsid w:val="00281625"/>
    <w:rsid w:val="002943F3"/>
    <w:rsid w:val="002A309F"/>
    <w:rsid w:val="002F4541"/>
    <w:rsid w:val="003174DC"/>
    <w:rsid w:val="00324C52"/>
    <w:rsid w:val="003265FD"/>
    <w:rsid w:val="00330203"/>
    <w:rsid w:val="00351BF5"/>
    <w:rsid w:val="00355864"/>
    <w:rsid w:val="00361214"/>
    <w:rsid w:val="00361EAA"/>
    <w:rsid w:val="00365691"/>
    <w:rsid w:val="00390D18"/>
    <w:rsid w:val="003B71BC"/>
    <w:rsid w:val="003F3630"/>
    <w:rsid w:val="0040729F"/>
    <w:rsid w:val="0041552B"/>
    <w:rsid w:val="00415ECA"/>
    <w:rsid w:val="00422331"/>
    <w:rsid w:val="00422FB1"/>
    <w:rsid w:val="00426A44"/>
    <w:rsid w:val="004404A2"/>
    <w:rsid w:val="0044336E"/>
    <w:rsid w:val="00464C73"/>
    <w:rsid w:val="00481107"/>
    <w:rsid w:val="00486EC1"/>
    <w:rsid w:val="00490E6E"/>
    <w:rsid w:val="004A15BE"/>
    <w:rsid w:val="004C3DEA"/>
    <w:rsid w:val="004D2C3C"/>
    <w:rsid w:val="004F1FE2"/>
    <w:rsid w:val="00517B4D"/>
    <w:rsid w:val="005358CA"/>
    <w:rsid w:val="005436B2"/>
    <w:rsid w:val="00550C13"/>
    <w:rsid w:val="00554685"/>
    <w:rsid w:val="00567738"/>
    <w:rsid w:val="00577336"/>
    <w:rsid w:val="005854FC"/>
    <w:rsid w:val="005A470F"/>
    <w:rsid w:val="005A5256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16EA6"/>
    <w:rsid w:val="00640D49"/>
    <w:rsid w:val="0064344C"/>
    <w:rsid w:val="006615FE"/>
    <w:rsid w:val="00661C9E"/>
    <w:rsid w:val="006632B2"/>
    <w:rsid w:val="006642B5"/>
    <w:rsid w:val="00665DB4"/>
    <w:rsid w:val="00674B8A"/>
    <w:rsid w:val="006922D7"/>
    <w:rsid w:val="00694FB3"/>
    <w:rsid w:val="006A44FB"/>
    <w:rsid w:val="006A4F7D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72BB6"/>
    <w:rsid w:val="008A1058"/>
    <w:rsid w:val="008E4B21"/>
    <w:rsid w:val="00903C35"/>
    <w:rsid w:val="009145BD"/>
    <w:rsid w:val="00914871"/>
    <w:rsid w:val="009151B2"/>
    <w:rsid w:val="0092529A"/>
    <w:rsid w:val="00944C62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2084D"/>
    <w:rsid w:val="00A24DB2"/>
    <w:rsid w:val="00A258C1"/>
    <w:rsid w:val="00A27367"/>
    <w:rsid w:val="00A5370D"/>
    <w:rsid w:val="00A62368"/>
    <w:rsid w:val="00A80A4E"/>
    <w:rsid w:val="00A92FCB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E5038"/>
    <w:rsid w:val="00AF4D76"/>
    <w:rsid w:val="00B16059"/>
    <w:rsid w:val="00B33FB8"/>
    <w:rsid w:val="00B45680"/>
    <w:rsid w:val="00B47DE7"/>
    <w:rsid w:val="00B60ADC"/>
    <w:rsid w:val="00B6153F"/>
    <w:rsid w:val="00B97AA7"/>
    <w:rsid w:val="00BB319C"/>
    <w:rsid w:val="00BD1E9D"/>
    <w:rsid w:val="00C15152"/>
    <w:rsid w:val="00C2780D"/>
    <w:rsid w:val="00C430BA"/>
    <w:rsid w:val="00C535B9"/>
    <w:rsid w:val="00C6487C"/>
    <w:rsid w:val="00C71373"/>
    <w:rsid w:val="00C71CB5"/>
    <w:rsid w:val="00C8098B"/>
    <w:rsid w:val="00C83596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41CCE"/>
    <w:rsid w:val="00D713BB"/>
    <w:rsid w:val="00D76F09"/>
    <w:rsid w:val="00D83893"/>
    <w:rsid w:val="00DB734C"/>
    <w:rsid w:val="00DD1176"/>
    <w:rsid w:val="00DD222E"/>
    <w:rsid w:val="00DE065A"/>
    <w:rsid w:val="00DE49F0"/>
    <w:rsid w:val="00E03F51"/>
    <w:rsid w:val="00E0470F"/>
    <w:rsid w:val="00E15129"/>
    <w:rsid w:val="00E26FBD"/>
    <w:rsid w:val="00E371DE"/>
    <w:rsid w:val="00E50717"/>
    <w:rsid w:val="00E52235"/>
    <w:rsid w:val="00E5238B"/>
    <w:rsid w:val="00E87435"/>
    <w:rsid w:val="00EA3D05"/>
    <w:rsid w:val="00ED2F67"/>
    <w:rsid w:val="00ED5F8D"/>
    <w:rsid w:val="00ED6F13"/>
    <w:rsid w:val="00F101DC"/>
    <w:rsid w:val="00F12D8A"/>
    <w:rsid w:val="00F15679"/>
    <w:rsid w:val="00F16F05"/>
    <w:rsid w:val="00F2531F"/>
    <w:rsid w:val="00F41266"/>
    <w:rsid w:val="00FA0D9C"/>
    <w:rsid w:val="00FA369D"/>
    <w:rsid w:val="00FE02E9"/>
    <w:rsid w:val="00FE1CF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44C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4C62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9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44C6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4C62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ADC9-0A47-4687-A3AB-C4B2D4C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8</cp:revision>
  <dcterms:created xsi:type="dcterms:W3CDTF">2019-04-22T10:14:00Z</dcterms:created>
  <dcterms:modified xsi:type="dcterms:W3CDTF">2019-05-30T03:10:00Z</dcterms:modified>
</cp:coreProperties>
</file>