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_______</w:t>
      </w:r>
      <w:proofErr w:type="gramStart"/>
      <w:r w:rsidR="00E014C1">
        <w:rPr>
          <w:rFonts w:ascii="Times New Roman" w:hAnsi="Times New Roman" w:cs="Times New Roman"/>
        </w:rPr>
        <w:t>п</w:t>
      </w:r>
      <w:proofErr w:type="gramEnd"/>
      <w:r w:rsidR="00E014C1">
        <w:rPr>
          <w:rFonts w:ascii="Times New Roman" w:hAnsi="Times New Roman" w:cs="Times New Roman"/>
        </w:rPr>
        <w:t>/п</w:t>
      </w:r>
      <w:r w:rsidR="00501A64" w:rsidRPr="00132413">
        <w:rPr>
          <w:rFonts w:ascii="Times New Roman" w:hAnsi="Times New Roman" w:cs="Times New Roman"/>
        </w:rPr>
        <w:t xml:space="preserve">_________ </w:t>
      </w:r>
      <w:proofErr w:type="spellStart"/>
      <w:r w:rsidR="00D82E3D">
        <w:rPr>
          <w:rFonts w:ascii="Times New Roman" w:hAnsi="Times New Roman" w:cs="Times New Roman"/>
        </w:rPr>
        <w:t>О.Ю.Васильев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E014C1">
        <w:rPr>
          <w:rFonts w:ascii="Times New Roman" w:hAnsi="Times New Roman" w:cs="Times New Roman"/>
        </w:rPr>
        <w:t>2</w:t>
      </w:r>
      <w:r w:rsidRPr="00132413">
        <w:rPr>
          <w:rFonts w:ascii="Times New Roman" w:hAnsi="Times New Roman" w:cs="Times New Roman"/>
        </w:rPr>
        <w:t xml:space="preserve">  "     </w:t>
      </w:r>
      <w:r w:rsidR="00D82E3D">
        <w:rPr>
          <w:rFonts w:ascii="Times New Roman" w:hAnsi="Times New Roman" w:cs="Times New Roman"/>
        </w:rPr>
        <w:t xml:space="preserve">ноября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D82E3D">
        <w:rPr>
          <w:rFonts w:ascii="Times New Roman" w:hAnsi="Times New Roman" w:cs="Times New Roman"/>
          <w:b/>
          <w:bCs/>
        </w:rPr>
        <w:t>39</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DD3E37" w:rsidRPr="00132413">
        <w:rPr>
          <w:rFonts w:ascii="Times New Roman" w:hAnsi="Times New Roman" w:cs="Times New Roman"/>
          <w:b/>
          <w:i/>
        </w:rPr>
        <w:t xml:space="preserve">Поставка </w:t>
      </w:r>
      <w:r w:rsidR="00D82E3D">
        <w:rPr>
          <w:rFonts w:ascii="Times New Roman" w:hAnsi="Times New Roman" w:cs="Times New Roman"/>
          <w:b/>
          <w:i/>
        </w:rPr>
        <w:t>светодиодных  светильников.</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lastRenderedPageBreak/>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13241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132413">
        <w:rPr>
          <w:rFonts w:ascii="Times New Roman" w:hAnsi="Times New Roman" w:cs="Times New Roman"/>
        </w:rPr>
        <w:lastRenderedPageBreak/>
        <w:t>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 xml:space="preserve">Информационной карте в соответствии с пунктом </w:t>
      </w:r>
      <w:r w:rsidR="00C9158E" w:rsidRPr="00132413">
        <w:rPr>
          <w:rFonts w:ascii="Times New Roman" w:hAnsi="Times New Roman" w:cs="Times New Roman"/>
        </w:rPr>
        <w:lastRenderedPageBreak/>
        <w:t>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132413">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132413">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w:t>
      </w:r>
      <w:r w:rsidR="00282836" w:rsidRPr="00132413">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D82E3D" w:rsidP="00DD3E37">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светодиодных  светильников.</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D82E3D" w:rsidP="00D82E3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201540211315554020100100710632740244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333CB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D82E3D"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светодиодных  светильников.</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D82E3D" w:rsidP="00DD3E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27.40.39.113</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82E3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C1236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C12367">
              <w:rPr>
                <w:rFonts w:ascii="Times New Roman" w:hAnsi="Times New Roman" w:cs="Times New Roman"/>
                <w:sz w:val="20"/>
                <w:szCs w:val="20"/>
              </w:rPr>
              <w:t xml:space="preserve">светодиодных светильников </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C1236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492</w:t>
            </w:r>
            <w:r w:rsidR="00DB03F5" w:rsidRPr="00132413">
              <w:rPr>
                <w:rFonts w:ascii="Times New Roman" w:hAnsi="Times New Roman" w:cs="Times New Roman"/>
                <w:sz w:val="20"/>
                <w:szCs w:val="20"/>
              </w:rPr>
              <w:t>шт.</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C12367">
            <w:pPr>
              <w:spacing w:after="0" w:line="240" w:lineRule="auto"/>
              <w:jc w:val="both"/>
              <w:rPr>
                <w:rFonts w:ascii="Times New Roman" w:hAnsi="Times New Roman" w:cs="Times New Roman"/>
              </w:rPr>
            </w:pPr>
            <w:r w:rsidRPr="00132413">
              <w:rPr>
                <w:rFonts w:ascii="Times New Roman" w:hAnsi="Times New Roman" w:cs="Times New Roman"/>
                <w:sz w:val="20"/>
                <w:szCs w:val="20"/>
              </w:rPr>
              <w:t xml:space="preserve">Не менее </w:t>
            </w:r>
            <w:r w:rsidR="00C12367">
              <w:rPr>
                <w:rFonts w:ascii="Times New Roman" w:hAnsi="Times New Roman" w:cs="Times New Roman"/>
                <w:sz w:val="20"/>
                <w:szCs w:val="20"/>
              </w:rPr>
              <w:t>срока завода изготовителя</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333CB6"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bookmarkStart w:id="12" w:name="_GoBack"/>
            <w:bookmarkEnd w:id="12"/>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D013F1" w:rsidP="00C123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w:t>
            </w:r>
            <w:r w:rsidR="00C12367">
              <w:rPr>
                <w:rFonts w:ascii="Times New Roman" w:hAnsi="Times New Roman" w:cs="Times New Roman"/>
                <w:sz w:val="20"/>
                <w:szCs w:val="20"/>
              </w:rPr>
              <w:t>22</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1236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665 739,44 </w:t>
            </w:r>
            <w:r w:rsidR="004B5750" w:rsidRPr="00132413">
              <w:rPr>
                <w:rFonts w:ascii="Times New Roman" w:hAnsi="Times New Roman" w:cs="Times New Roman"/>
                <w:b/>
                <w:sz w:val="20"/>
                <w:szCs w:val="20"/>
              </w:rPr>
              <w:t xml:space="preserve"> 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C12367">
              <w:rPr>
                <w:rFonts w:ascii="Times New Roman" w:hAnsi="Times New Roman" w:cs="Times New Roman"/>
                <w:sz w:val="20"/>
                <w:szCs w:val="20"/>
              </w:rPr>
              <w:t xml:space="preserve">светильников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xml:space="preserve">) согласно ст.14 </w:t>
            </w:r>
            <w:r w:rsidR="00E81E55" w:rsidRPr="00132413">
              <w:rPr>
                <w:rFonts w:ascii="Times New Roman" w:hAnsi="Times New Roman" w:cs="Times New Roman"/>
                <w:sz w:val="20"/>
                <w:szCs w:val="20"/>
              </w:rPr>
              <w:lastRenderedPageBreak/>
              <w:t>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 xml:space="preserve">Установлены преимущества в отношении цены контракта в размере 15 процентов </w:t>
            </w:r>
            <w:r w:rsidRPr="00132413">
              <w:rPr>
                <w:sz w:val="20"/>
                <w:szCs w:val="20"/>
              </w:rPr>
              <w:lastRenderedPageBreak/>
              <w:t>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E014C1">
              <w:rPr>
                <w:rFonts w:ascii="Times New Roman" w:hAnsi="Times New Roman" w:cs="Times New Roman"/>
                <w:sz w:val="20"/>
                <w:szCs w:val="20"/>
              </w:rPr>
              <w:t>3</w:t>
            </w:r>
            <w:r w:rsidR="00C06CDF" w:rsidRPr="00132413">
              <w:rPr>
                <w:rFonts w:ascii="Times New Roman" w:hAnsi="Times New Roman" w:cs="Times New Roman"/>
                <w:sz w:val="20"/>
                <w:szCs w:val="20"/>
              </w:rPr>
              <w:t xml:space="preserve">   </w:t>
            </w:r>
            <w:r w:rsidR="00653D18">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E014C1">
              <w:rPr>
                <w:rFonts w:ascii="Times New Roman" w:hAnsi="Times New Roman" w:cs="Times New Roman"/>
                <w:b/>
                <w:sz w:val="20"/>
                <w:szCs w:val="20"/>
              </w:rPr>
              <w:t>8</w:t>
            </w:r>
            <w:r w:rsidRPr="00132413">
              <w:rPr>
                <w:rFonts w:ascii="Times New Roman" w:hAnsi="Times New Roman" w:cs="Times New Roman"/>
                <w:b/>
                <w:sz w:val="20"/>
                <w:szCs w:val="20"/>
              </w:rPr>
              <w:t xml:space="preserve"> </w:t>
            </w:r>
            <w:r w:rsidR="00653D18">
              <w:rPr>
                <w:rFonts w:ascii="Times New Roman" w:hAnsi="Times New Roman" w:cs="Times New Roman"/>
                <w:b/>
                <w:sz w:val="20"/>
                <w:szCs w:val="20"/>
              </w:rPr>
              <w:t xml:space="preserve">ноября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132413">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E014C1">
              <w:rPr>
                <w:rFonts w:ascii="Times New Roman" w:hAnsi="Times New Roman" w:cs="Times New Roman"/>
                <w:b/>
                <w:sz w:val="20"/>
                <w:szCs w:val="20"/>
              </w:rPr>
              <w:t>11</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E014C1">
              <w:rPr>
                <w:rFonts w:ascii="Times New Roman" w:hAnsi="Times New Roman" w:cs="Times New Roman"/>
                <w:b/>
                <w:sz w:val="20"/>
                <w:szCs w:val="20"/>
              </w:rPr>
              <w:t>11</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750BEE">
              <w:rPr>
                <w:rFonts w:ascii="Times New Roman" w:hAnsi="Times New Roman" w:cs="Times New Roman"/>
                <w:sz w:val="20"/>
                <w:szCs w:val="20"/>
              </w:rPr>
              <w:t xml:space="preserve"> </w:t>
            </w:r>
            <w:r w:rsidR="00E014C1">
              <w:rPr>
                <w:rFonts w:ascii="Times New Roman" w:hAnsi="Times New Roman" w:cs="Times New Roman"/>
                <w:sz w:val="20"/>
                <w:szCs w:val="20"/>
              </w:rPr>
              <w:t>12</w:t>
            </w:r>
            <w:r w:rsidR="00D10891" w:rsidRPr="00132413">
              <w:rPr>
                <w:rFonts w:ascii="Times New Roman" w:hAnsi="Times New Roman" w:cs="Times New Roman"/>
                <w:sz w:val="20"/>
                <w:szCs w:val="20"/>
              </w:rPr>
              <w:t xml:space="preserve">»    </w:t>
            </w:r>
            <w:r w:rsidR="00A716B5">
              <w:rPr>
                <w:rFonts w:ascii="Times New Roman" w:hAnsi="Times New Roman" w:cs="Times New Roman"/>
                <w:sz w:val="20"/>
                <w:szCs w:val="20"/>
              </w:rPr>
              <w:t>ноября</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E014C1">
              <w:rPr>
                <w:rFonts w:ascii="Times New Roman" w:hAnsi="Times New Roman" w:cs="Times New Roman"/>
                <w:sz w:val="20"/>
                <w:szCs w:val="20"/>
              </w:rPr>
              <w:t>13</w:t>
            </w:r>
            <w:r w:rsidR="00474676" w:rsidRPr="00132413">
              <w:rPr>
                <w:rFonts w:ascii="Times New Roman" w:hAnsi="Times New Roman" w:cs="Times New Roman"/>
                <w:sz w:val="20"/>
                <w:szCs w:val="20"/>
              </w:rPr>
              <w:t xml:space="preserve"> </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653D18" w:rsidRPr="00653D18" w:rsidRDefault="00653D18" w:rsidP="00653D18">
      <w:pPr>
        <w:jc w:val="right"/>
        <w:rPr>
          <w:sz w:val="24"/>
          <w:szCs w:val="24"/>
        </w:rPr>
      </w:pPr>
      <w:r>
        <w:rPr>
          <w:b/>
          <w:sz w:val="24"/>
          <w:szCs w:val="24"/>
        </w:rPr>
        <w:t xml:space="preserve">                   </w:t>
      </w:r>
    </w:p>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t>Техническое задание</w:t>
      </w:r>
    </w:p>
    <w:p w:rsidR="00653D18" w:rsidRDefault="00653D18" w:rsidP="00653D18">
      <w:pPr>
        <w:jc w:val="center"/>
        <w:rPr>
          <w:rFonts w:ascii="Times New Roman" w:hAnsi="Times New Roman" w:cs="Times New Roman"/>
          <w:b/>
        </w:rPr>
      </w:pPr>
      <w:r w:rsidRPr="00653D18">
        <w:rPr>
          <w:rFonts w:ascii="Times New Roman" w:hAnsi="Times New Roman" w:cs="Times New Roman"/>
          <w:b/>
        </w:rPr>
        <w:t>на поставку светодиодных светильников.</w:t>
      </w:r>
    </w:p>
    <w:p w:rsidR="001E63B4" w:rsidRPr="00653D18" w:rsidRDefault="001E63B4" w:rsidP="00653D18">
      <w:pPr>
        <w:jc w:val="center"/>
        <w:rPr>
          <w:rFonts w:ascii="Times New Roman" w:hAnsi="Times New Roman" w:cs="Times New Roman"/>
          <w:b/>
        </w:rPr>
      </w:pPr>
      <w:r>
        <w:rPr>
          <w:rFonts w:ascii="Times New Roman" w:hAnsi="Times New Roman" w:cs="Times New Roman"/>
          <w:b/>
        </w:rPr>
        <w:t>(Код ОКПД 27.40.39.113 – в КТРУ отсутствует)</w:t>
      </w:r>
    </w:p>
    <w:tbl>
      <w:tblPr>
        <w:tblStyle w:val="6"/>
        <w:tblW w:w="9747" w:type="dxa"/>
        <w:tblInd w:w="0" w:type="dxa"/>
        <w:tblLook w:val="04A0" w:firstRow="1" w:lastRow="0" w:firstColumn="1" w:lastColumn="0" w:noHBand="0" w:noVBand="1"/>
      </w:tblPr>
      <w:tblGrid>
        <w:gridCol w:w="544"/>
        <w:gridCol w:w="1822"/>
        <w:gridCol w:w="2642"/>
        <w:gridCol w:w="1928"/>
        <w:gridCol w:w="688"/>
        <w:gridCol w:w="2123"/>
      </w:tblGrid>
      <w:tr w:rsidR="00653D18" w:rsidRPr="00653D18" w:rsidTr="009D37DD">
        <w:tc>
          <w:tcPr>
            <w:tcW w:w="559"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w:t>
            </w:r>
          </w:p>
          <w:p w:rsidR="00653D18" w:rsidRPr="00653D18" w:rsidRDefault="00653D18" w:rsidP="00653D18">
            <w:pPr>
              <w:jc w:val="center"/>
              <w:rPr>
                <w:rFonts w:ascii="Times New Roman" w:hAnsi="Times New Roman" w:cs="Times New Roman"/>
              </w:rPr>
            </w:pPr>
            <w:proofErr w:type="gramStart"/>
            <w:r w:rsidRPr="00653D18">
              <w:rPr>
                <w:rFonts w:ascii="Times New Roman" w:hAnsi="Times New Roman" w:cs="Times New Roman"/>
              </w:rPr>
              <w:t>п</w:t>
            </w:r>
            <w:proofErr w:type="gramEnd"/>
            <w:r w:rsidRPr="00653D18">
              <w:rPr>
                <w:rFonts w:ascii="Times New Roman" w:hAnsi="Times New Roman" w:cs="Times New Roman"/>
              </w:rPr>
              <w:t>/п</w:t>
            </w:r>
          </w:p>
        </w:tc>
        <w:tc>
          <w:tcPr>
            <w:tcW w:w="190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Наимено</w:t>
            </w:r>
            <w:proofErr w:type="spellEnd"/>
            <w:r w:rsidRPr="00653D18">
              <w:rPr>
                <w:rFonts w:ascii="Times New Roman" w:hAnsi="Times New Roman" w:cs="Times New Roman"/>
              </w:rPr>
              <w:t>-</w:t>
            </w:r>
          </w:p>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вание</w:t>
            </w:r>
            <w:proofErr w:type="spellEnd"/>
            <w:r w:rsidRPr="00653D18">
              <w:rPr>
                <w:rFonts w:ascii="Times New Roman" w:hAnsi="Times New Roman" w:cs="Times New Roman"/>
              </w:rPr>
              <w:t xml:space="preserve"> товара</w:t>
            </w:r>
          </w:p>
        </w:tc>
        <w:tc>
          <w:tcPr>
            <w:tcW w:w="235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Технические характеристики</w:t>
            </w:r>
          </w:p>
        </w:tc>
        <w:tc>
          <w:tcPr>
            <w:tcW w:w="2015"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Габариты, размеры,</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форма</w:t>
            </w:r>
          </w:p>
        </w:tc>
        <w:tc>
          <w:tcPr>
            <w:tcW w:w="690"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Кол-во</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(шт.)</w:t>
            </w:r>
          </w:p>
        </w:tc>
        <w:tc>
          <w:tcPr>
            <w:tcW w:w="2225"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Примечание</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t>1</w:t>
            </w:r>
          </w:p>
        </w:tc>
        <w:tc>
          <w:tcPr>
            <w:tcW w:w="190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светодиодный </w:t>
            </w:r>
          </w:p>
        </w:tc>
        <w:tc>
          <w:tcPr>
            <w:tcW w:w="235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-тип – влагозащищённый, накладной;</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-цвет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белый;</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-материал корпуса – пластик;</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-материал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пластик;</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lastRenderedPageBreak/>
              <w:t>-мощность потребляемая - не более 36 Вт;</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-напряжение питания – от 200 до 240  Вольт;</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-степень защиты IP – не менее  IP65</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-класс защиты от поражения электротоком – не ниже  2-го;</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-цвет</w:t>
            </w:r>
            <w:r>
              <w:rPr>
                <w:rFonts w:ascii="Times New Roman" w:hAnsi="Times New Roman" w:cs="Times New Roman"/>
              </w:rPr>
              <w:t>овая температура – не менее  4000 и не более 45</w:t>
            </w:r>
            <w:r w:rsidRPr="00653D18">
              <w:rPr>
                <w:rFonts w:ascii="Times New Roman" w:hAnsi="Times New Roman" w:cs="Times New Roman"/>
              </w:rPr>
              <w:t>00К;</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-световой поток – не менее 3950 Лм;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-наличие в комплекте пускорегулирующей аппаратуры – </w:t>
            </w:r>
            <w:r w:rsidRPr="00653D18">
              <w:rPr>
                <w:rFonts w:ascii="Times New Roman" w:hAnsi="Times New Roman" w:cs="Times New Roman"/>
                <w:lang w:val="en-US"/>
              </w:rPr>
              <w:t>LED</w:t>
            </w:r>
            <w:r w:rsidRPr="00653D18">
              <w:rPr>
                <w:rFonts w:ascii="Times New Roman" w:hAnsi="Times New Roman" w:cs="Times New Roman"/>
              </w:rPr>
              <w:t xml:space="preserve"> драйвера;</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-диапазон рабочих температур – от (-20) до (+45)</w:t>
            </w:r>
            <w:proofErr w:type="spellStart"/>
            <w:r w:rsidRPr="00653D18">
              <w:rPr>
                <w:rFonts w:ascii="Times New Roman" w:hAnsi="Times New Roman" w:cs="Times New Roman"/>
                <w:vertAlign w:val="superscript"/>
              </w:rPr>
              <w:t>о</w:t>
            </w:r>
            <w:r w:rsidRPr="00653D18">
              <w:rPr>
                <w:rFonts w:ascii="Times New Roman" w:hAnsi="Times New Roman" w:cs="Times New Roman"/>
              </w:rPr>
              <w:t>С</w:t>
            </w:r>
            <w:proofErr w:type="spellEnd"/>
            <w:r w:rsidRPr="00653D18">
              <w:rPr>
                <w:rFonts w:ascii="Times New Roman" w:hAnsi="Times New Roman" w:cs="Times New Roman"/>
              </w:rPr>
              <w:t>;</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-пульсация светового потока – не более 5%;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-оптическая часть – </w:t>
            </w:r>
            <w:proofErr w:type="spellStart"/>
            <w:r w:rsidRPr="00653D18">
              <w:rPr>
                <w:rFonts w:ascii="Times New Roman" w:hAnsi="Times New Roman" w:cs="Times New Roman"/>
              </w:rPr>
              <w:t>рассеиватель</w:t>
            </w:r>
            <w:proofErr w:type="spellEnd"/>
            <w:r w:rsidRPr="00653D18">
              <w:rPr>
                <w:rFonts w:ascii="Times New Roman" w:hAnsi="Times New Roman" w:cs="Times New Roman"/>
              </w:rPr>
              <w:t xml:space="preserve"> </w:t>
            </w:r>
            <w:proofErr w:type="gramStart"/>
            <w:r w:rsidRPr="00653D18">
              <w:rPr>
                <w:rFonts w:ascii="Times New Roman" w:hAnsi="Times New Roman" w:cs="Times New Roman"/>
              </w:rPr>
              <w:t>матовый</w:t>
            </w:r>
            <w:proofErr w:type="gramEnd"/>
            <w:r w:rsidRPr="00653D18">
              <w:rPr>
                <w:rFonts w:ascii="Times New Roman" w:hAnsi="Times New Roman" w:cs="Times New Roman"/>
              </w:rPr>
              <w:t>;</w:t>
            </w:r>
          </w:p>
          <w:p w:rsidR="00653D18" w:rsidRPr="00653D18" w:rsidRDefault="00653D18" w:rsidP="00653D18">
            <w:pPr>
              <w:rPr>
                <w:rFonts w:ascii="Times New Roman" w:hAnsi="Times New Roman" w:cs="Times New Roman"/>
              </w:rPr>
            </w:pPr>
            <w:r w:rsidRPr="00653D18">
              <w:rPr>
                <w:rFonts w:ascii="Times New Roman" w:hAnsi="Times New Roman" w:cs="Times New Roman"/>
              </w:rPr>
              <w:t>-возможность транзитного соединения светильников в единую  линию количеством не менее     4-х (четыре) штук;</w:t>
            </w:r>
          </w:p>
          <w:p w:rsidR="00653D18" w:rsidRPr="00653D18" w:rsidRDefault="00653D18" w:rsidP="00653D18">
            <w:pPr>
              <w:rPr>
                <w:rFonts w:ascii="Times New Roman" w:hAnsi="Times New Roman" w:cs="Times New Roman"/>
              </w:rPr>
            </w:pPr>
            <w:r w:rsidRPr="00653D18">
              <w:rPr>
                <w:rFonts w:ascii="Times New Roman" w:hAnsi="Times New Roman" w:cs="Times New Roman"/>
              </w:rPr>
              <w:t>-наличие монтажного комплекта –  две скобы – защёлки из нержавейки, два распорных дюбеля.</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lastRenderedPageBreak/>
              <w:t>-форма – прямоугольная;</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высота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- 76 </w:t>
            </w:r>
            <w:r w:rsidR="00DB0549" w:rsidRPr="00653D18">
              <w:rPr>
                <w:rFonts w:ascii="Times New Roman" w:hAnsi="Times New Roman" w:cs="Times New Roman"/>
              </w:rPr>
              <w:t>мм</w:t>
            </w:r>
            <w:r w:rsidR="00DB0549">
              <w:rPr>
                <w:rFonts w:ascii="Times New Roman" w:hAnsi="Times New Roman" w:cs="Times New Roman"/>
              </w:rPr>
              <w:t xml:space="preserve"> ±5</w:t>
            </w:r>
            <w:r w:rsidR="00B86A4C">
              <w:rPr>
                <w:rFonts w:ascii="Times New Roman" w:hAnsi="Times New Roman" w:cs="Times New Roman"/>
              </w:rPr>
              <w:t xml:space="preserve"> </w:t>
            </w:r>
            <w:r w:rsidRPr="00653D18">
              <w:rPr>
                <w:rFonts w:ascii="Times New Roman" w:hAnsi="Times New Roman" w:cs="Times New Roman"/>
              </w:rPr>
              <w:t>мм;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длина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- 1200</w:t>
            </w:r>
            <w:r w:rsidR="00DB0549" w:rsidRPr="00653D18">
              <w:rPr>
                <w:rFonts w:ascii="Times New Roman" w:hAnsi="Times New Roman" w:cs="Times New Roman"/>
              </w:rPr>
              <w:t xml:space="preserve"> мм</w:t>
            </w:r>
            <w:r w:rsidR="00DB0549">
              <w:rPr>
                <w:rFonts w:ascii="Times New Roman" w:hAnsi="Times New Roman" w:cs="Times New Roman"/>
              </w:rPr>
              <w:t xml:space="preserve"> </w:t>
            </w:r>
            <w:r w:rsidR="00B86A4C">
              <w:rPr>
                <w:rFonts w:ascii="Times New Roman" w:hAnsi="Times New Roman" w:cs="Times New Roman"/>
              </w:rPr>
              <w:t>±</w:t>
            </w:r>
            <w:r w:rsidRPr="00653D18">
              <w:rPr>
                <w:rFonts w:ascii="Times New Roman" w:hAnsi="Times New Roman" w:cs="Times New Roman"/>
              </w:rPr>
              <w:t xml:space="preserve"> </w:t>
            </w:r>
            <w:r w:rsidR="00B86A4C">
              <w:rPr>
                <w:rFonts w:ascii="Times New Roman" w:hAnsi="Times New Roman" w:cs="Times New Roman"/>
              </w:rPr>
              <w:t>10</w:t>
            </w:r>
            <w:r w:rsidRPr="00653D18">
              <w:rPr>
                <w:rFonts w:ascii="Times New Roman" w:hAnsi="Times New Roman" w:cs="Times New Roman"/>
              </w:rPr>
              <w:t>мм;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ширина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lastRenderedPageBreak/>
              <w:t>- 66</w:t>
            </w:r>
            <w:r w:rsidR="00DB0549" w:rsidRPr="00653D18">
              <w:rPr>
                <w:rFonts w:ascii="Times New Roman" w:hAnsi="Times New Roman" w:cs="Times New Roman"/>
              </w:rPr>
              <w:t xml:space="preserve"> мм</w:t>
            </w:r>
            <w:r w:rsidR="00DB0549">
              <w:rPr>
                <w:rFonts w:ascii="Times New Roman" w:hAnsi="Times New Roman" w:cs="Times New Roman"/>
              </w:rPr>
              <w:t xml:space="preserve"> </w:t>
            </w:r>
            <w:r w:rsidR="00B86A4C">
              <w:rPr>
                <w:rFonts w:ascii="Times New Roman" w:hAnsi="Times New Roman" w:cs="Times New Roman"/>
              </w:rPr>
              <w:t>±10</w:t>
            </w:r>
            <w:r w:rsidRPr="00653D18">
              <w:rPr>
                <w:rFonts w:ascii="Times New Roman" w:hAnsi="Times New Roman" w:cs="Times New Roman"/>
              </w:rPr>
              <w:t xml:space="preserve"> мм</w:t>
            </w:r>
          </w:p>
          <w:p w:rsidR="00653D18" w:rsidRPr="00653D18" w:rsidRDefault="00653D18" w:rsidP="00653D18">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lastRenderedPageBreak/>
              <w:t xml:space="preserve">100 </w:t>
            </w:r>
          </w:p>
        </w:tc>
        <w:tc>
          <w:tcPr>
            <w:tcW w:w="2225" w:type="dxa"/>
            <w:tcBorders>
              <w:top w:val="single" w:sz="4" w:space="0" w:color="auto"/>
              <w:left w:val="single" w:sz="4" w:space="0" w:color="auto"/>
              <w:bottom w:val="single" w:sz="4" w:space="0" w:color="auto"/>
              <w:right w:val="single" w:sz="4" w:space="0" w:color="auto"/>
            </w:tcBorders>
            <w:hideMark/>
          </w:tcPr>
          <w:p w:rsidR="00653D18" w:rsidRPr="00653D18" w:rsidRDefault="00653D18" w:rsidP="00410B7B">
            <w:pPr>
              <w:rPr>
                <w:rFonts w:ascii="Times New Roman" w:hAnsi="Times New Roman" w:cs="Times New Roman"/>
              </w:rPr>
            </w:pPr>
            <w:r w:rsidRPr="00410B7B">
              <w:rPr>
                <w:rFonts w:ascii="Times New Roman" w:hAnsi="Times New Roman" w:cs="Times New Roman"/>
              </w:rPr>
              <w:t xml:space="preserve">Габариты (размеры) светильников обусловлены тем, что они планируются к установке взамен ранее установленных и близких по размерам люминесцентных, а </w:t>
            </w:r>
            <w:r w:rsidRPr="00410B7B">
              <w:rPr>
                <w:rFonts w:ascii="Times New Roman" w:hAnsi="Times New Roman" w:cs="Times New Roman"/>
              </w:rPr>
              <w:lastRenderedPageBreak/>
              <w:t xml:space="preserve">также внутренним интерьером, наличием декоративной лепнины и расположением стеллажей и мебели </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lastRenderedPageBreak/>
              <w:t>2</w:t>
            </w:r>
          </w:p>
        </w:tc>
        <w:tc>
          <w:tcPr>
            <w:tcW w:w="190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bCs/>
                <w:color w:val="000000"/>
                <w:shd w:val="clear" w:color="auto" w:fill="F9F9F9"/>
              </w:rPr>
              <w:t>Свет</w:t>
            </w:r>
            <w:r w:rsidR="005C394B">
              <w:rPr>
                <w:rFonts w:ascii="Times New Roman" w:hAnsi="Times New Roman" w:cs="Times New Roman"/>
                <w:bCs/>
                <w:color w:val="000000"/>
                <w:shd w:val="clear" w:color="auto" w:fill="F9F9F9"/>
              </w:rPr>
              <w:t>ильник светодиодный универсаль</w:t>
            </w:r>
            <w:r w:rsidRPr="00653D18">
              <w:rPr>
                <w:rFonts w:ascii="Times New Roman" w:hAnsi="Times New Roman" w:cs="Times New Roman"/>
                <w:bCs/>
                <w:color w:val="000000"/>
                <w:shd w:val="clear" w:color="auto" w:fill="F9F9F9"/>
              </w:rPr>
              <w:t xml:space="preserve">ный </w:t>
            </w:r>
          </w:p>
        </w:tc>
        <w:tc>
          <w:tcPr>
            <w:tcW w:w="235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 xml:space="preserve">-тип – подлежит применению как в качестве </w:t>
            </w:r>
            <w:proofErr w:type="gramStart"/>
            <w:r w:rsidRPr="00653D18">
              <w:rPr>
                <w:rFonts w:ascii="Times New Roman" w:hAnsi="Times New Roman" w:cs="Times New Roman"/>
                <w:shd w:val="clear" w:color="auto" w:fill="FFFFFF"/>
              </w:rPr>
              <w:t>накладного</w:t>
            </w:r>
            <w:proofErr w:type="gramEnd"/>
            <w:r w:rsidRPr="00653D18">
              <w:rPr>
                <w:rFonts w:ascii="Times New Roman" w:hAnsi="Times New Roman" w:cs="Times New Roman"/>
                <w:shd w:val="clear" w:color="auto" w:fill="FFFFFF"/>
              </w:rPr>
              <w:t>, так и в качестве встраиваемого;</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-блок питания (драйвер) – встроенный в корпус светильника;</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-цвет корпуса – белый;</w:t>
            </w:r>
            <w:r w:rsidRPr="00653D18">
              <w:rPr>
                <w:rFonts w:ascii="Times New Roman" w:hAnsi="Times New Roman" w:cs="Times New Roman"/>
              </w:rPr>
              <w:t xml:space="preserve">     </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-цвет свечения – белый;</w:t>
            </w:r>
            <w:r w:rsidRPr="00653D18">
              <w:rPr>
                <w:rFonts w:ascii="Times New Roman" w:hAnsi="Times New Roman" w:cs="Times New Roman"/>
              </w:rPr>
              <w:t xml:space="preserve">   </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-тип света – заливной;</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-материал корпуса - штампованная сталь;</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-мощность потребляемая – не более 40 Вт;</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-напряжение – от 185 до 265</w:t>
            </w:r>
            <w:proofErr w:type="gramStart"/>
            <w:r w:rsidRPr="00653D18">
              <w:rPr>
                <w:rFonts w:ascii="Times New Roman" w:hAnsi="Times New Roman" w:cs="Times New Roman"/>
                <w:shd w:val="clear" w:color="auto" w:fill="FFFFFF"/>
              </w:rPr>
              <w:t xml:space="preserve"> В</w:t>
            </w:r>
            <w:proofErr w:type="gramEnd"/>
            <w:r w:rsidRPr="00653D18">
              <w:rPr>
                <w:rFonts w:ascii="Times New Roman" w:hAnsi="Times New Roman" w:cs="Times New Roman"/>
                <w:shd w:val="clear" w:color="auto" w:fill="FFFFFF"/>
              </w:rPr>
              <w:t>;</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-степень защиты IP – не ниже IP40;</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lastRenderedPageBreak/>
              <w:t>-класс защиты от поражения электротоком – не ниже 1;</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-частота сети - до 50 Гц.</w:t>
            </w:r>
          </w:p>
          <w:p w:rsidR="00653D18" w:rsidRPr="009D37DD"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 xml:space="preserve">-цветовая температура – </w:t>
            </w:r>
            <w:r w:rsidR="009D37DD" w:rsidRPr="009D37DD">
              <w:rPr>
                <w:rFonts w:ascii="Times New Roman" w:hAnsi="Times New Roman" w:cs="Times New Roman"/>
                <w:shd w:val="clear" w:color="auto" w:fill="FFFFFF"/>
              </w:rPr>
              <w:t xml:space="preserve">не менее  4000К  и не более </w:t>
            </w:r>
            <w:r w:rsidRPr="009D37DD">
              <w:rPr>
                <w:rFonts w:ascii="Times New Roman" w:hAnsi="Times New Roman" w:cs="Times New Roman"/>
                <w:shd w:val="clear" w:color="auto" w:fill="FFFFFF"/>
              </w:rPr>
              <w:t>4500К;</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-количество светодиодов – не менее 42 шт.;</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-монтажный диаметр/длина – 595 мм;</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-тип – АРМСТРОНГ;</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 xml:space="preserve">-материал </w:t>
            </w:r>
            <w:proofErr w:type="spellStart"/>
            <w:r w:rsidRPr="00653D18">
              <w:rPr>
                <w:rFonts w:ascii="Times New Roman" w:hAnsi="Times New Roman" w:cs="Times New Roman"/>
                <w:shd w:val="clear" w:color="auto" w:fill="FFFFFF"/>
              </w:rPr>
              <w:t>рассеивателя</w:t>
            </w:r>
            <w:proofErr w:type="spellEnd"/>
            <w:r w:rsidRPr="00653D18">
              <w:rPr>
                <w:rFonts w:ascii="Times New Roman" w:hAnsi="Times New Roman" w:cs="Times New Roman"/>
                <w:shd w:val="clear" w:color="auto" w:fill="FFFFFF"/>
              </w:rPr>
              <w:t xml:space="preserve"> - матовый акриловый полимер;</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 xml:space="preserve">-наличие линз на каждом светодиоде для обеспечения равномерной засветки по всей поверхности </w:t>
            </w:r>
            <w:proofErr w:type="spellStart"/>
            <w:r w:rsidRPr="00653D18">
              <w:rPr>
                <w:rFonts w:ascii="Times New Roman" w:hAnsi="Times New Roman" w:cs="Times New Roman"/>
                <w:shd w:val="clear" w:color="auto" w:fill="FFFFFF"/>
              </w:rPr>
              <w:t>рассеивателя</w:t>
            </w:r>
            <w:proofErr w:type="spellEnd"/>
            <w:r w:rsidRPr="00653D18">
              <w:rPr>
                <w:rFonts w:ascii="Times New Roman" w:hAnsi="Times New Roman" w:cs="Times New Roman"/>
                <w:shd w:val="clear" w:color="auto" w:fill="FFFFFF"/>
              </w:rPr>
              <w:t xml:space="preserve"> </w:t>
            </w:r>
            <w:r w:rsidRPr="00653D18">
              <w:rPr>
                <w:rFonts w:ascii="Times New Roman" w:hAnsi="Times New Roman" w:cs="Times New Roman"/>
              </w:rPr>
              <w:t xml:space="preserve"> без локальных темных участков по всей плоскости излучающей поверхности</w:t>
            </w:r>
            <w:r w:rsidRPr="00653D18">
              <w:rPr>
                <w:rFonts w:ascii="Times New Roman" w:hAnsi="Times New Roman" w:cs="Times New Roman"/>
                <w:shd w:val="clear" w:color="auto" w:fill="FFFFFF"/>
              </w:rPr>
              <w:t xml:space="preserve">; </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-световой поток – не менее 3500 Лм;</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-рабочая температура – от 0 до 35</w:t>
            </w:r>
            <w:r w:rsidRPr="00653D18">
              <w:rPr>
                <w:rFonts w:ascii="Times New Roman" w:hAnsi="Times New Roman" w:cs="Times New Roman"/>
                <w:shd w:val="clear" w:color="auto" w:fill="FFFFFF"/>
                <w:vertAlign w:val="superscript"/>
              </w:rPr>
              <w:t>о</w:t>
            </w:r>
            <w:r w:rsidRPr="00653D18">
              <w:rPr>
                <w:rFonts w:ascii="Times New Roman" w:hAnsi="Times New Roman" w:cs="Times New Roman"/>
                <w:shd w:val="clear" w:color="auto" w:fill="FFFFFF"/>
              </w:rPr>
              <w:t>С;</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-коэффициент пульсации – не более 5%;</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-угол рассеивания – не более 120</w:t>
            </w:r>
            <w:r w:rsidRPr="00653D18">
              <w:rPr>
                <w:rFonts w:ascii="Times New Roman" w:hAnsi="Times New Roman" w:cs="Times New Roman"/>
                <w:shd w:val="clear" w:color="auto" w:fill="FFFFFF"/>
                <w:vertAlign w:val="superscript"/>
              </w:rPr>
              <w:t>о</w:t>
            </w:r>
            <w:r w:rsidRPr="00653D18">
              <w:rPr>
                <w:rFonts w:ascii="Times New Roman" w:hAnsi="Times New Roman" w:cs="Times New Roman"/>
                <w:shd w:val="clear" w:color="auto" w:fill="FFFFFF"/>
              </w:rPr>
              <w:t>;</w:t>
            </w:r>
          </w:p>
          <w:p w:rsidR="00653D18" w:rsidRPr="00653D18" w:rsidRDefault="00653D18" w:rsidP="00653D18">
            <w:pPr>
              <w:shd w:val="clear" w:color="auto" w:fill="FFFFFF"/>
              <w:spacing w:after="105"/>
              <w:ind w:left="38"/>
              <w:rPr>
                <w:rFonts w:ascii="Times New Roman" w:hAnsi="Times New Roman" w:cs="Times New Roman"/>
                <w:shd w:val="clear" w:color="auto" w:fill="FFFFFF"/>
              </w:rPr>
            </w:pPr>
            <w:r w:rsidRPr="00653D18">
              <w:rPr>
                <w:rFonts w:ascii="Times New Roman" w:hAnsi="Times New Roman" w:cs="Times New Roman"/>
                <w:shd w:val="clear" w:color="auto" w:fill="FFFFFF"/>
              </w:rPr>
              <w:t>-климатическое исполнение – УХЛ</w:t>
            </w:r>
            <w:proofErr w:type="gramStart"/>
            <w:r w:rsidRPr="00653D18">
              <w:rPr>
                <w:rFonts w:ascii="Times New Roman" w:hAnsi="Times New Roman" w:cs="Times New Roman"/>
                <w:shd w:val="clear" w:color="auto" w:fill="FFFFFF"/>
              </w:rPr>
              <w:t>4</w:t>
            </w:r>
            <w:proofErr w:type="gramEnd"/>
            <w:r w:rsidRPr="00653D18">
              <w:rPr>
                <w:rFonts w:ascii="Times New Roman" w:hAnsi="Times New Roman" w:cs="Times New Roman"/>
                <w:shd w:val="clear" w:color="auto" w:fill="FFFFFF"/>
              </w:rPr>
              <w:t>.</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lastRenderedPageBreak/>
              <w:t xml:space="preserve">-форма – </w:t>
            </w:r>
            <w:proofErr w:type="gramStart"/>
            <w:r w:rsidRPr="00653D18">
              <w:rPr>
                <w:rFonts w:ascii="Times New Roman" w:hAnsi="Times New Roman" w:cs="Times New Roman"/>
                <w:shd w:val="clear" w:color="auto" w:fill="FFFFFF"/>
              </w:rPr>
              <w:t>квадратный</w:t>
            </w:r>
            <w:proofErr w:type="gramEnd"/>
            <w:r w:rsidRPr="00653D18">
              <w:rPr>
                <w:rFonts w:ascii="Times New Roman" w:hAnsi="Times New Roman" w:cs="Times New Roman"/>
                <w:shd w:val="clear" w:color="auto" w:fill="FFFFFF"/>
              </w:rPr>
              <w:t>;</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-высота изделия – не более 25 мм;</w:t>
            </w:r>
          </w:p>
          <w:p w:rsidR="00653D18" w:rsidRPr="00653D18" w:rsidRDefault="00653D18" w:rsidP="00653D18">
            <w:pPr>
              <w:shd w:val="clear" w:color="auto" w:fill="FFFFFF"/>
              <w:rPr>
                <w:rFonts w:ascii="Times New Roman" w:hAnsi="Times New Roman" w:cs="Times New Roman"/>
                <w:shd w:val="clear" w:color="auto" w:fill="FFFFFF"/>
              </w:rPr>
            </w:pPr>
            <w:r w:rsidRPr="00653D18">
              <w:rPr>
                <w:rFonts w:ascii="Times New Roman" w:hAnsi="Times New Roman" w:cs="Times New Roman"/>
                <w:shd w:val="clear" w:color="auto" w:fill="FFFFFF"/>
              </w:rPr>
              <w:t xml:space="preserve">-длина </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изделия – 595 мм;</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shd w:val="clear" w:color="auto" w:fill="FFFFFF"/>
              </w:rPr>
              <w:t>-ширина изделия – 595 мм.</w:t>
            </w:r>
          </w:p>
          <w:p w:rsidR="00653D18" w:rsidRPr="00653D18" w:rsidRDefault="00653D18" w:rsidP="00653D18">
            <w:pPr>
              <w:shd w:val="clear" w:color="auto" w:fill="FFFFFF"/>
              <w:spacing w:after="105"/>
              <w:ind w:left="38"/>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50</w:t>
            </w:r>
          </w:p>
        </w:tc>
        <w:tc>
          <w:tcPr>
            <w:tcW w:w="2225" w:type="dxa"/>
            <w:tcBorders>
              <w:top w:val="single" w:sz="4" w:space="0" w:color="auto"/>
              <w:left w:val="single" w:sz="4" w:space="0" w:color="auto"/>
              <w:bottom w:val="single" w:sz="4" w:space="0" w:color="auto"/>
              <w:right w:val="single" w:sz="4" w:space="0" w:color="auto"/>
            </w:tcBorders>
          </w:tcPr>
          <w:p w:rsidR="00653D18" w:rsidRPr="00653D18" w:rsidRDefault="00653D18" w:rsidP="00410B7B">
            <w:pPr>
              <w:rPr>
                <w:rFonts w:ascii="Times New Roman" w:hAnsi="Times New Roman" w:cs="Times New Roman"/>
              </w:rPr>
            </w:pPr>
            <w:r w:rsidRPr="00410B7B">
              <w:rPr>
                <w:rFonts w:ascii="Times New Roman" w:hAnsi="Times New Roman" w:cs="Times New Roman"/>
              </w:rPr>
              <w:t>Предназначен</w:t>
            </w:r>
            <w:r w:rsidR="00410B7B" w:rsidRPr="00410B7B">
              <w:rPr>
                <w:rFonts w:ascii="Times New Roman" w:hAnsi="Times New Roman" w:cs="Times New Roman"/>
              </w:rPr>
              <w:t>ы</w:t>
            </w:r>
            <w:r w:rsidRPr="00410B7B">
              <w:rPr>
                <w:rFonts w:ascii="Times New Roman" w:hAnsi="Times New Roman" w:cs="Times New Roman"/>
              </w:rPr>
              <w:t xml:space="preserve"> для замены встраиваемых  люминесцентных светильников  с аналогичными размерами в уже существующих подвесных потолках с существующими отверстиями, а также для замены накладных светильников, смонтированных на потолках с фрагментами гипсовой лепнины, </w:t>
            </w:r>
            <w:r w:rsidRPr="00410B7B">
              <w:rPr>
                <w:rFonts w:ascii="Times New Roman" w:hAnsi="Times New Roman" w:cs="Times New Roman"/>
              </w:rPr>
              <w:lastRenderedPageBreak/>
              <w:t>декоративных нетермостойких обоев,  без нарушения объёмных элементов украшений.</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lastRenderedPageBreak/>
              <w:t>3</w:t>
            </w:r>
          </w:p>
        </w:tc>
        <w:tc>
          <w:tcPr>
            <w:tcW w:w="190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Cs/>
                <w:color w:val="000000"/>
                <w:shd w:val="clear" w:color="auto" w:fill="F9F9F9"/>
              </w:rPr>
            </w:pPr>
            <w:r w:rsidRPr="00653D18">
              <w:rPr>
                <w:rFonts w:ascii="Times New Roman" w:eastAsiaTheme="majorEastAsia" w:hAnsi="Times New Roman" w:cs="Times New Roman"/>
                <w:bCs/>
              </w:rPr>
              <w:t xml:space="preserve">Светильник светодиодный </w:t>
            </w:r>
          </w:p>
        </w:tc>
        <w:tc>
          <w:tcPr>
            <w:tcW w:w="235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-тип – встраиваемый;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корпуса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свечения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-материал корпуса – алюминий;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-мощность потребляемая – не более  36 Вт;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-напряжение питания – 180 – 265 Вольт;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-степень защиты – не ниже  IP40;</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-класс защиты от поражения электротоком – не ниже 1;</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-частота сети, </w:t>
            </w:r>
            <w:proofErr w:type="gramStart"/>
            <w:r w:rsidRPr="00653D18">
              <w:rPr>
                <w:rFonts w:ascii="Times New Roman" w:hAnsi="Times New Roman" w:cs="Times New Roman"/>
              </w:rPr>
              <w:t>Гц</w:t>
            </w:r>
            <w:proofErr w:type="gramEnd"/>
            <w:r w:rsidRPr="00653D18">
              <w:rPr>
                <w:rFonts w:ascii="Times New Roman" w:hAnsi="Times New Roman" w:cs="Times New Roman"/>
              </w:rPr>
              <w:t xml:space="preserve"> – до 50;</w:t>
            </w:r>
          </w:p>
          <w:p w:rsidR="00653D18" w:rsidRPr="009D37DD"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-цветовая температура – </w:t>
            </w:r>
            <w:r w:rsidR="009D37DD" w:rsidRPr="009D37DD">
              <w:rPr>
                <w:rFonts w:ascii="Times New Roman" w:hAnsi="Times New Roman" w:cs="Times New Roman"/>
              </w:rPr>
              <w:t xml:space="preserve">не менее  4000К  и не более </w:t>
            </w:r>
            <w:r w:rsidRPr="009D37DD">
              <w:rPr>
                <w:rFonts w:ascii="Times New Roman" w:hAnsi="Times New Roman" w:cs="Times New Roman"/>
              </w:rPr>
              <w:t>4500К;</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-световой поток – не </w:t>
            </w:r>
            <w:r w:rsidRPr="00653D18">
              <w:rPr>
                <w:rFonts w:ascii="Times New Roman" w:hAnsi="Times New Roman" w:cs="Times New Roman"/>
              </w:rPr>
              <w:lastRenderedPageBreak/>
              <w:t>менее 2900 Лм;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-рабочая температура – от (-20)  до (+40)</w:t>
            </w:r>
            <w:proofErr w:type="spellStart"/>
            <w:r w:rsidRPr="00653D18">
              <w:rPr>
                <w:rFonts w:ascii="Times New Roman" w:hAnsi="Times New Roman" w:cs="Times New Roman"/>
                <w:vertAlign w:val="superscript"/>
              </w:rPr>
              <w:t>о</w:t>
            </w:r>
            <w:r w:rsidRPr="00653D18">
              <w:rPr>
                <w:rFonts w:ascii="Times New Roman" w:hAnsi="Times New Roman" w:cs="Times New Roman"/>
              </w:rPr>
              <w:t>С</w:t>
            </w:r>
            <w:proofErr w:type="spellEnd"/>
            <w:r w:rsidRPr="00653D18">
              <w:rPr>
                <w:rFonts w:ascii="Times New Roman" w:hAnsi="Times New Roman" w:cs="Times New Roman"/>
              </w:rPr>
              <w:t xml:space="preserve">; </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-коэффициент пульсации – не более 5%;</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-количество светодиодов – не менее 180 шт.;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-угол рассеивания – не менее 120</w:t>
            </w:r>
            <w:r w:rsidRPr="00653D18">
              <w:rPr>
                <w:rFonts w:ascii="Times New Roman" w:hAnsi="Times New Roman" w:cs="Times New Roman"/>
                <w:vertAlign w:val="superscript"/>
              </w:rPr>
              <w:t>о</w:t>
            </w:r>
            <w:r w:rsidRPr="00653D18">
              <w:rPr>
                <w:rFonts w:ascii="Times New Roman" w:hAnsi="Times New Roman" w:cs="Times New Roman"/>
              </w:rPr>
              <w:t>;</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-материал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матовый акриловый полимер, должен обеспечивать  равномерную засветку светильника без локальных темных участков по всей плоскости излучающей поверхности;</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-блок питания (драйвер) – отсоединяемый, на разъёме;</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rPr>
              <w:t>-климатическое исполнение –  УХЛ</w:t>
            </w:r>
            <w:proofErr w:type="gramStart"/>
            <w:r w:rsidRPr="00653D18">
              <w:rPr>
                <w:rFonts w:ascii="Times New Roman" w:hAnsi="Times New Roman" w:cs="Times New Roman"/>
              </w:rPr>
              <w:t>4</w:t>
            </w:r>
            <w:proofErr w:type="gramEnd"/>
            <w:r w:rsidRPr="00653D18">
              <w:rPr>
                <w:rFonts w:ascii="Times New Roman" w:hAnsi="Times New Roman" w:cs="Times New Roman"/>
              </w:rPr>
              <w:t>.</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lastRenderedPageBreak/>
              <w:t xml:space="preserve">Форма – </w:t>
            </w:r>
            <w:proofErr w:type="gramStart"/>
            <w:r w:rsidRPr="00653D18">
              <w:rPr>
                <w:rFonts w:ascii="Times New Roman" w:hAnsi="Times New Roman" w:cs="Times New Roman"/>
              </w:rPr>
              <w:t>квадратный</w:t>
            </w:r>
            <w:proofErr w:type="gramEnd"/>
            <w:r w:rsidRPr="00653D18">
              <w:rPr>
                <w:rFonts w:ascii="Times New Roman" w:hAnsi="Times New Roman" w:cs="Times New Roman"/>
              </w:rPr>
              <w:t>;</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Высота изделия – не более 8 мм;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Длина изделия – 595 мм;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Ширина изделия – 595 мм;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Монтажный диаметр/длина – 595 мм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Тип – для ячеек потолка типа АРМСТРОНГ с размерами  595 х 595 мм</w:t>
            </w:r>
          </w:p>
          <w:p w:rsidR="00653D18" w:rsidRPr="00653D18" w:rsidRDefault="00653D18" w:rsidP="00653D18">
            <w:pPr>
              <w:shd w:val="clear" w:color="auto" w:fill="FFFFFF"/>
              <w:rPr>
                <w:rFonts w:ascii="Times New Roman" w:hAnsi="Times New Roman" w:cs="Times New Roman"/>
                <w:shd w:val="clear" w:color="auto" w:fill="FFFFFF"/>
              </w:rPr>
            </w:pPr>
          </w:p>
        </w:tc>
        <w:tc>
          <w:tcPr>
            <w:tcW w:w="690"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100</w:t>
            </w:r>
          </w:p>
        </w:tc>
        <w:tc>
          <w:tcPr>
            <w:tcW w:w="222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proofErr w:type="gramStart"/>
            <w:r w:rsidRPr="00653D18">
              <w:rPr>
                <w:rFonts w:ascii="Times New Roman" w:hAnsi="Times New Roman" w:cs="Times New Roman"/>
              </w:rPr>
              <w:t xml:space="preserve">Предназначены для замены люминесцентных светильников  с аналогичными размерами в уже существующих подвесных потолках типа </w:t>
            </w:r>
            <w:r w:rsidRPr="00653D18">
              <w:rPr>
                <w:rFonts w:ascii="Times New Roman" w:hAnsi="Times New Roman" w:cs="Times New Roman"/>
                <w:lang w:val="en-US"/>
              </w:rPr>
              <w:t>ARMCTRONG</w:t>
            </w:r>
            <w:proofErr w:type="gramEnd"/>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lastRenderedPageBreak/>
              <w:t>4</w:t>
            </w:r>
          </w:p>
        </w:tc>
        <w:tc>
          <w:tcPr>
            <w:tcW w:w="190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светодиод-</w:t>
            </w:r>
          </w:p>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ный</w:t>
            </w:r>
            <w:proofErr w:type="spellEnd"/>
          </w:p>
          <w:p w:rsidR="00653D18" w:rsidRPr="00653D18" w:rsidRDefault="00653D18" w:rsidP="00653D18">
            <w:pPr>
              <w:rPr>
                <w:rFonts w:ascii="Times New Roman" w:hAnsi="Times New Roman" w:cs="Times New Roman"/>
              </w:rPr>
            </w:pPr>
            <w:r w:rsidRPr="00653D18">
              <w:rPr>
                <w:rFonts w:ascii="Times New Roman" w:hAnsi="Times New Roman" w:cs="Times New Roman"/>
                <w:color w:val="FF0000"/>
              </w:rPr>
              <w:t xml:space="preserve"> </w:t>
            </w:r>
          </w:p>
        </w:tc>
        <w:tc>
          <w:tcPr>
            <w:tcW w:w="235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-тип – накладной;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корпуса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свечения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-цвет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белый;</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-материал корпуса – штампованная сталь;</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-материал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пластик призматический;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-мощность потребляемая - не более 36 Вт;</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-напряжение питания – от 220 до 230 Вольт;</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-степень защиты IP – не менее  IP20;</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-класс защиты от поражения электротоком – не ниже  2-го;</w:t>
            </w:r>
          </w:p>
          <w:p w:rsidR="00653D18" w:rsidRPr="009D37DD"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-цветовая температура – </w:t>
            </w:r>
            <w:r w:rsidR="009D37DD" w:rsidRPr="009D37DD">
              <w:rPr>
                <w:rFonts w:ascii="Times New Roman" w:hAnsi="Times New Roman" w:cs="Times New Roman"/>
              </w:rPr>
              <w:t xml:space="preserve">не менее </w:t>
            </w:r>
            <w:r w:rsidRPr="009D37DD">
              <w:rPr>
                <w:rFonts w:ascii="Times New Roman" w:hAnsi="Times New Roman" w:cs="Times New Roman"/>
              </w:rPr>
              <w:t xml:space="preserve"> 4000 </w:t>
            </w:r>
            <w:r w:rsidR="009D37DD" w:rsidRPr="009D37DD">
              <w:rPr>
                <w:rFonts w:ascii="Times New Roman" w:hAnsi="Times New Roman" w:cs="Times New Roman"/>
              </w:rPr>
              <w:t xml:space="preserve"> и не более </w:t>
            </w:r>
            <w:r w:rsidRPr="009D37DD">
              <w:rPr>
                <w:rFonts w:ascii="Times New Roman" w:hAnsi="Times New Roman" w:cs="Times New Roman"/>
              </w:rPr>
              <w:t xml:space="preserve"> 4500К;</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-световой поток – не ниже 2500 Лм;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-рабочая температура – от (-10) до (+40)</w:t>
            </w:r>
            <w:proofErr w:type="spellStart"/>
            <w:r w:rsidRPr="00653D18">
              <w:rPr>
                <w:rFonts w:ascii="Times New Roman" w:hAnsi="Times New Roman" w:cs="Times New Roman"/>
                <w:vertAlign w:val="superscript"/>
              </w:rPr>
              <w:t>о</w:t>
            </w:r>
            <w:r w:rsidRPr="00653D18">
              <w:rPr>
                <w:rFonts w:ascii="Times New Roman" w:hAnsi="Times New Roman" w:cs="Times New Roman"/>
              </w:rPr>
              <w:t>С</w:t>
            </w:r>
            <w:proofErr w:type="spellEnd"/>
            <w:r w:rsidRPr="00653D18">
              <w:rPr>
                <w:rFonts w:ascii="Times New Roman" w:hAnsi="Times New Roman" w:cs="Times New Roman"/>
              </w:rPr>
              <w:t>;</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lastRenderedPageBreak/>
              <w:t>-климатическое исполнение –  УХЛ</w:t>
            </w:r>
            <w:proofErr w:type="gramStart"/>
            <w:r w:rsidRPr="00653D18">
              <w:rPr>
                <w:rFonts w:ascii="Times New Roman" w:hAnsi="Times New Roman" w:cs="Times New Roman"/>
              </w:rPr>
              <w:t>4</w:t>
            </w:r>
            <w:proofErr w:type="gramEnd"/>
            <w:r w:rsidRPr="00653D18">
              <w:rPr>
                <w:rFonts w:ascii="Times New Roman" w:hAnsi="Times New Roman" w:cs="Times New Roman"/>
              </w:rPr>
              <w:t>.</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lastRenderedPageBreak/>
              <w:t>-форма – прямоугольная</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Высота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-не более 23 мм;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длина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- 1200</w:t>
            </w:r>
            <w:r w:rsidR="00DB0549" w:rsidRPr="00653D18">
              <w:rPr>
                <w:rFonts w:ascii="Times New Roman" w:hAnsi="Times New Roman" w:cs="Times New Roman"/>
              </w:rPr>
              <w:t xml:space="preserve"> мм</w:t>
            </w:r>
            <w:r w:rsidR="00DB0549">
              <w:rPr>
                <w:rFonts w:ascii="Times New Roman" w:hAnsi="Times New Roman" w:cs="Times New Roman"/>
              </w:rPr>
              <w:t xml:space="preserve"> </w:t>
            </w:r>
            <w:r w:rsidR="00B86A4C">
              <w:rPr>
                <w:rFonts w:ascii="Times New Roman" w:hAnsi="Times New Roman" w:cs="Times New Roman"/>
              </w:rPr>
              <w:t>±10</w:t>
            </w:r>
            <w:r w:rsidRPr="00653D18">
              <w:rPr>
                <w:rFonts w:ascii="Times New Roman" w:hAnsi="Times New Roman" w:cs="Times New Roman"/>
              </w:rPr>
              <w:t xml:space="preserve"> мм;</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xml:space="preserve">ширина изделия:  </w:t>
            </w:r>
          </w:p>
          <w:p w:rsidR="00653D18" w:rsidRPr="00653D18" w:rsidRDefault="00653D18" w:rsidP="00653D18">
            <w:pPr>
              <w:shd w:val="clear" w:color="auto" w:fill="FFFFFF"/>
              <w:spacing w:after="105"/>
              <w:ind w:left="38"/>
              <w:rPr>
                <w:rFonts w:ascii="Times New Roman" w:hAnsi="Times New Roman" w:cs="Times New Roman"/>
              </w:rPr>
            </w:pPr>
            <w:r w:rsidRPr="00653D18">
              <w:rPr>
                <w:rFonts w:ascii="Times New Roman" w:hAnsi="Times New Roman" w:cs="Times New Roman"/>
              </w:rPr>
              <w:t>- 60</w:t>
            </w:r>
            <w:r w:rsidR="00DB0549" w:rsidRPr="00653D18">
              <w:rPr>
                <w:rFonts w:ascii="Times New Roman" w:hAnsi="Times New Roman" w:cs="Times New Roman"/>
              </w:rPr>
              <w:t xml:space="preserve"> мм</w:t>
            </w:r>
            <w:r w:rsidR="00DB0549">
              <w:rPr>
                <w:rFonts w:ascii="Times New Roman" w:hAnsi="Times New Roman" w:cs="Times New Roman"/>
              </w:rPr>
              <w:t xml:space="preserve"> </w:t>
            </w:r>
            <w:r w:rsidR="00B86A4C">
              <w:rPr>
                <w:rFonts w:ascii="Times New Roman" w:hAnsi="Times New Roman" w:cs="Times New Roman"/>
              </w:rPr>
              <w:t>±10</w:t>
            </w:r>
            <w:r w:rsidRPr="00653D18">
              <w:rPr>
                <w:rFonts w:ascii="Times New Roman" w:hAnsi="Times New Roman" w:cs="Times New Roman"/>
              </w:rPr>
              <w:t xml:space="preserve"> мм</w:t>
            </w:r>
          </w:p>
          <w:p w:rsidR="00653D18" w:rsidRPr="00653D18" w:rsidRDefault="00653D18" w:rsidP="00653D18">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180</w:t>
            </w:r>
          </w:p>
        </w:tc>
        <w:tc>
          <w:tcPr>
            <w:tcW w:w="2225" w:type="dxa"/>
            <w:tcBorders>
              <w:top w:val="single" w:sz="4" w:space="0" w:color="auto"/>
              <w:left w:val="single" w:sz="4" w:space="0" w:color="auto"/>
              <w:bottom w:val="single" w:sz="4" w:space="0" w:color="auto"/>
              <w:right w:val="single" w:sz="4" w:space="0" w:color="auto"/>
            </w:tcBorders>
            <w:hideMark/>
          </w:tcPr>
          <w:p w:rsidR="00653D18" w:rsidRPr="00653D18" w:rsidRDefault="00653D18" w:rsidP="00410B7B">
            <w:pPr>
              <w:rPr>
                <w:rFonts w:ascii="Times New Roman" w:hAnsi="Times New Roman" w:cs="Times New Roman"/>
              </w:rPr>
            </w:pPr>
            <w:r w:rsidRPr="00410B7B">
              <w:rPr>
                <w:rFonts w:ascii="Times New Roman" w:hAnsi="Times New Roman" w:cs="Times New Roman"/>
              </w:rPr>
              <w:t>Габариты (размеры) светильников обусловлены тем, что они планируются к установке взамен ранее установленных и аналогичных по размерам и формам люминесцентных, а также внутренним интерьером и расположением стеллажей и мебели</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lastRenderedPageBreak/>
              <w:t>5</w:t>
            </w:r>
          </w:p>
        </w:tc>
        <w:tc>
          <w:tcPr>
            <w:tcW w:w="190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светодиодный </w:t>
            </w:r>
          </w:p>
        </w:tc>
        <w:tc>
          <w:tcPr>
            <w:tcW w:w="235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-тип – </w:t>
            </w:r>
            <w:proofErr w:type="spellStart"/>
            <w:r w:rsidRPr="00653D18">
              <w:rPr>
                <w:rFonts w:ascii="Times New Roman" w:hAnsi="Times New Roman" w:cs="Times New Roman"/>
              </w:rPr>
              <w:t>пылевлагозащищённый</w:t>
            </w:r>
            <w:proofErr w:type="spellEnd"/>
            <w:r w:rsidRPr="00653D18">
              <w:rPr>
                <w:rFonts w:ascii="Times New Roman" w:hAnsi="Times New Roman" w:cs="Times New Roman"/>
              </w:rPr>
              <w:t>, накладной;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корпуса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-цвет свечения – белый;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-материал корпуса - пластик;</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-материал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пластик  матовый;</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-мощность потребляемая – не более 12 Вт;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-напряжение – от 200 -  240 Вольт;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-степень защиты IP – не менее  IP65;</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-класс защиты от поражения электротоком – не ниже 2-го;</w:t>
            </w:r>
          </w:p>
          <w:p w:rsidR="00653D18" w:rsidRPr="009D37DD"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-цветовая температура </w:t>
            </w:r>
            <w:r w:rsidR="009D37DD">
              <w:rPr>
                <w:rFonts w:ascii="Times New Roman" w:hAnsi="Times New Roman" w:cs="Times New Roman"/>
              </w:rPr>
              <w:t>–</w:t>
            </w:r>
            <w:r w:rsidRPr="00653D18">
              <w:rPr>
                <w:rFonts w:ascii="Times New Roman" w:hAnsi="Times New Roman" w:cs="Times New Roman"/>
              </w:rPr>
              <w:t xml:space="preserve"> </w:t>
            </w:r>
            <w:r w:rsidR="009D37DD">
              <w:rPr>
                <w:rFonts w:ascii="Times New Roman" w:hAnsi="Times New Roman" w:cs="Times New Roman"/>
              </w:rPr>
              <w:t xml:space="preserve">не менее </w:t>
            </w:r>
            <w:r w:rsidR="009D37DD" w:rsidRPr="009D37DD">
              <w:rPr>
                <w:rFonts w:ascii="Times New Roman" w:hAnsi="Times New Roman" w:cs="Times New Roman"/>
              </w:rPr>
              <w:t xml:space="preserve">4000К  и не более </w:t>
            </w:r>
            <w:r w:rsidRPr="009D37DD">
              <w:rPr>
                <w:rFonts w:ascii="Times New Roman" w:hAnsi="Times New Roman" w:cs="Times New Roman"/>
              </w:rPr>
              <w:t xml:space="preserve"> 4500К;</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-количество светодиодов – не менее 30 шт.;</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-световой поток – не менее 900 Лм;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-рабочая температура – от (-40) до (+40)</w:t>
            </w:r>
            <w:proofErr w:type="spellStart"/>
            <w:r w:rsidRPr="00653D18">
              <w:rPr>
                <w:rFonts w:ascii="Times New Roman" w:hAnsi="Times New Roman" w:cs="Times New Roman"/>
                <w:vertAlign w:val="superscript"/>
              </w:rPr>
              <w:t>о</w:t>
            </w:r>
            <w:r w:rsidRPr="00653D18">
              <w:rPr>
                <w:rFonts w:ascii="Times New Roman" w:hAnsi="Times New Roman" w:cs="Times New Roman"/>
              </w:rPr>
              <w:t>С</w:t>
            </w:r>
            <w:proofErr w:type="spellEnd"/>
            <w:r w:rsidRPr="00653D18">
              <w:rPr>
                <w:rFonts w:ascii="Times New Roman" w:hAnsi="Times New Roman" w:cs="Times New Roman"/>
              </w:rPr>
              <w:t>;</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-коэффициент пульсации – не более 5%;</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-материал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 xml:space="preserve"> – пластик;</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-угол рассеивания – не менее 120</w:t>
            </w:r>
            <w:r w:rsidRPr="00653D18">
              <w:rPr>
                <w:rFonts w:ascii="Times New Roman" w:hAnsi="Times New Roman" w:cs="Times New Roman"/>
                <w:vertAlign w:val="superscript"/>
              </w:rPr>
              <w:t>о</w:t>
            </w:r>
            <w:r w:rsidRPr="00653D18">
              <w:rPr>
                <w:rFonts w:ascii="Times New Roman" w:hAnsi="Times New Roman" w:cs="Times New Roman"/>
              </w:rPr>
              <w:t>;</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-климатическое исполнение – У3.</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Форма – </w:t>
            </w:r>
            <w:proofErr w:type="gramStart"/>
            <w:r w:rsidRPr="00653D18">
              <w:rPr>
                <w:rFonts w:ascii="Times New Roman" w:hAnsi="Times New Roman" w:cs="Times New Roman"/>
              </w:rPr>
              <w:t>круглый</w:t>
            </w:r>
            <w:proofErr w:type="gramEnd"/>
            <w:r w:rsidRPr="00653D18">
              <w:rPr>
                <w:rFonts w:ascii="Times New Roman" w:hAnsi="Times New Roman" w:cs="Times New Roman"/>
              </w:rPr>
              <w:t xml:space="preserve">, с закруглёнными углами по всему периметру </w:t>
            </w:r>
            <w:proofErr w:type="spellStart"/>
            <w:r w:rsidRPr="00653D18">
              <w:rPr>
                <w:rFonts w:ascii="Times New Roman" w:hAnsi="Times New Roman" w:cs="Times New Roman"/>
              </w:rPr>
              <w:t>рассеивателя</w:t>
            </w:r>
            <w:proofErr w:type="spellEnd"/>
            <w:r w:rsidRPr="00653D18">
              <w:rPr>
                <w:rFonts w:ascii="Times New Roman" w:hAnsi="Times New Roman" w:cs="Times New Roman"/>
              </w:rPr>
              <w:t>.</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Высота изделия </w:t>
            </w:r>
            <w:proofErr w:type="gramStart"/>
            <w:r w:rsidRPr="00653D18">
              <w:rPr>
                <w:rFonts w:ascii="Times New Roman" w:hAnsi="Times New Roman" w:cs="Times New Roman"/>
              </w:rPr>
              <w:t>–н</w:t>
            </w:r>
            <w:proofErr w:type="gramEnd"/>
            <w:r w:rsidRPr="00653D18">
              <w:rPr>
                <w:rFonts w:ascii="Times New Roman" w:hAnsi="Times New Roman" w:cs="Times New Roman"/>
              </w:rPr>
              <w:t>е более 50 мм.</w:t>
            </w:r>
          </w:p>
          <w:p w:rsidR="00653D18" w:rsidRPr="00653D18" w:rsidRDefault="00653D18" w:rsidP="00653D18">
            <w:pPr>
              <w:shd w:val="clear" w:color="auto" w:fill="FFFFFF"/>
              <w:spacing w:after="105"/>
              <w:rPr>
                <w:rFonts w:ascii="Times New Roman" w:hAnsi="Times New Roman" w:cs="Times New Roman"/>
              </w:rPr>
            </w:pPr>
            <w:r w:rsidRPr="00653D18">
              <w:rPr>
                <w:rFonts w:ascii="Times New Roman" w:hAnsi="Times New Roman" w:cs="Times New Roman"/>
              </w:rPr>
              <w:t xml:space="preserve">Диаметр изделия –167 </w:t>
            </w:r>
            <w:r w:rsidR="00DB0549" w:rsidRPr="00653D18">
              <w:rPr>
                <w:rFonts w:ascii="Times New Roman" w:hAnsi="Times New Roman" w:cs="Times New Roman"/>
              </w:rPr>
              <w:t>мм</w:t>
            </w:r>
            <w:r w:rsidR="00DB0549">
              <w:rPr>
                <w:rFonts w:ascii="Times New Roman" w:hAnsi="Times New Roman" w:cs="Times New Roman"/>
              </w:rPr>
              <w:t xml:space="preserve"> </w:t>
            </w:r>
            <w:r w:rsidR="00B86A4C">
              <w:rPr>
                <w:rFonts w:ascii="Times New Roman" w:hAnsi="Times New Roman" w:cs="Times New Roman"/>
              </w:rPr>
              <w:t>±10</w:t>
            </w:r>
            <w:r w:rsidRPr="00653D18">
              <w:rPr>
                <w:rFonts w:ascii="Times New Roman" w:hAnsi="Times New Roman" w:cs="Times New Roman"/>
              </w:rPr>
              <w:t>мм.</w:t>
            </w:r>
          </w:p>
          <w:p w:rsidR="00653D18" w:rsidRPr="00653D18" w:rsidRDefault="00653D18" w:rsidP="00653D18">
            <w:pPr>
              <w:shd w:val="clear" w:color="auto" w:fill="FFFFFF"/>
              <w:spacing w:after="105"/>
              <w:ind w:left="38"/>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40</w:t>
            </w:r>
          </w:p>
        </w:tc>
        <w:tc>
          <w:tcPr>
            <w:tcW w:w="222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t>6</w:t>
            </w:r>
          </w:p>
        </w:tc>
        <w:tc>
          <w:tcPr>
            <w:tcW w:w="190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светодиод-</w:t>
            </w:r>
          </w:p>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ный</w:t>
            </w:r>
            <w:proofErr w:type="spellEnd"/>
            <w:r w:rsidRPr="00653D18">
              <w:rPr>
                <w:rFonts w:ascii="Times New Roman" w:hAnsi="Times New Roman" w:cs="Times New Roman"/>
              </w:rPr>
              <w:t xml:space="preserve">  </w:t>
            </w:r>
          </w:p>
        </w:tc>
        <w:tc>
          <w:tcPr>
            <w:tcW w:w="2354"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-тип – накладной, линейный;</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-мощность потребляемая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 - не более 42 Вт</w:t>
            </w:r>
          </w:p>
          <w:p w:rsidR="00653D18" w:rsidRPr="009D37DD" w:rsidRDefault="00653D18" w:rsidP="00653D18">
            <w:pPr>
              <w:shd w:val="clear" w:color="auto" w:fill="FFFFFF"/>
              <w:rPr>
                <w:rFonts w:ascii="Times New Roman" w:hAnsi="Times New Roman" w:cs="Times New Roman"/>
              </w:rPr>
            </w:pPr>
            <w:r w:rsidRPr="00653D18">
              <w:rPr>
                <w:rFonts w:ascii="Times New Roman" w:hAnsi="Times New Roman" w:cs="Times New Roman"/>
                <w:color w:val="000000"/>
              </w:rPr>
              <w:t>-</w:t>
            </w:r>
            <w:r w:rsidRPr="00653D18">
              <w:rPr>
                <w:rFonts w:ascii="Times New Roman" w:hAnsi="Times New Roman" w:cs="Times New Roman"/>
              </w:rPr>
              <w:t xml:space="preserve">цветовая температура – </w:t>
            </w:r>
            <w:r w:rsidR="009D37DD" w:rsidRPr="009D37DD">
              <w:rPr>
                <w:rFonts w:ascii="Times New Roman" w:hAnsi="Times New Roman" w:cs="Times New Roman"/>
              </w:rPr>
              <w:t xml:space="preserve">не менее </w:t>
            </w:r>
            <w:r w:rsidRPr="009D37DD">
              <w:rPr>
                <w:rFonts w:ascii="Times New Roman" w:hAnsi="Times New Roman" w:cs="Times New Roman"/>
              </w:rPr>
              <w:t xml:space="preserve"> 5000 </w:t>
            </w:r>
            <w:r w:rsidR="009D37DD" w:rsidRPr="009D37DD">
              <w:rPr>
                <w:rFonts w:ascii="Times New Roman" w:hAnsi="Times New Roman" w:cs="Times New Roman"/>
              </w:rPr>
              <w:t xml:space="preserve">и не более </w:t>
            </w:r>
            <w:r w:rsidRPr="009D37DD">
              <w:rPr>
                <w:rFonts w:ascii="Times New Roman" w:hAnsi="Times New Roman" w:cs="Times New Roman"/>
              </w:rPr>
              <w:t xml:space="preserve"> 5500К;</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-световой поток  - не менее 6700лм;</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напряжение 220-230</w:t>
            </w:r>
            <w:proofErr w:type="gramStart"/>
            <w:r w:rsidRPr="00653D18">
              <w:rPr>
                <w:rFonts w:ascii="Times New Roman" w:hAnsi="Times New Roman" w:cs="Times New Roman"/>
                <w:color w:val="000000"/>
              </w:rPr>
              <w:t xml:space="preserve"> В</w:t>
            </w:r>
            <w:proofErr w:type="gramEnd"/>
            <w:r w:rsidRPr="00653D18">
              <w:rPr>
                <w:rFonts w:ascii="Times New Roman" w:hAnsi="Times New Roman" w:cs="Times New Roman"/>
                <w:color w:val="000000"/>
              </w:rPr>
              <w:t>;</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-кривая силы света - Д - 120°;</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-степень защиты – не менее IP68;</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lastRenderedPageBreak/>
              <w:t xml:space="preserve">температура окружающей среды от (-30) до (+40) </w:t>
            </w:r>
            <w:r w:rsidRPr="00653D18">
              <w:rPr>
                <w:rFonts w:ascii="Times New Roman" w:hAnsi="Times New Roman" w:cs="Times New Roman"/>
                <w:color w:val="000000"/>
                <w:vertAlign w:val="superscript"/>
              </w:rPr>
              <w:t>О</w:t>
            </w:r>
            <w:r w:rsidRPr="00653D18">
              <w:rPr>
                <w:rFonts w:ascii="Times New Roman" w:hAnsi="Times New Roman" w:cs="Times New Roman"/>
                <w:color w:val="000000"/>
              </w:rPr>
              <w:t>С;</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-материал </w:t>
            </w:r>
            <w:proofErr w:type="spellStart"/>
            <w:r w:rsidRPr="00653D18">
              <w:rPr>
                <w:rFonts w:ascii="Times New Roman" w:hAnsi="Times New Roman" w:cs="Times New Roman"/>
                <w:color w:val="000000"/>
              </w:rPr>
              <w:t>рассеивателя</w:t>
            </w:r>
            <w:proofErr w:type="spellEnd"/>
            <w:r w:rsidRPr="00653D18">
              <w:rPr>
                <w:rFonts w:ascii="Times New Roman" w:hAnsi="Times New Roman" w:cs="Times New Roman"/>
                <w:color w:val="000000"/>
              </w:rPr>
              <w:t xml:space="preserve"> – прозрачный монолитный поликарбонат.</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lastRenderedPageBreak/>
              <w:t xml:space="preserve">Форма – </w:t>
            </w:r>
            <w:proofErr w:type="gramStart"/>
            <w:r w:rsidRPr="00653D18">
              <w:rPr>
                <w:rFonts w:ascii="Times New Roman" w:hAnsi="Times New Roman" w:cs="Times New Roman"/>
                <w:color w:val="000000"/>
              </w:rPr>
              <w:t>линейный</w:t>
            </w:r>
            <w:proofErr w:type="gramEnd"/>
            <w:r w:rsidRPr="00653D18">
              <w:rPr>
                <w:rFonts w:ascii="Times New Roman" w:hAnsi="Times New Roman" w:cs="Times New Roman"/>
                <w:color w:val="000000"/>
              </w:rPr>
              <w:t xml:space="preserve">;  габаритные размеры: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длина- 580</w:t>
            </w:r>
            <w:r w:rsidR="00DB0549" w:rsidRPr="00653D18">
              <w:rPr>
                <w:rFonts w:ascii="Times New Roman" w:hAnsi="Times New Roman" w:cs="Times New Roman"/>
              </w:rPr>
              <w:t xml:space="preserve"> мм</w:t>
            </w:r>
            <w:r w:rsidR="00DB0549">
              <w:rPr>
                <w:rFonts w:ascii="Times New Roman" w:hAnsi="Times New Roman" w:cs="Times New Roman"/>
                <w:color w:val="000000"/>
              </w:rPr>
              <w:t xml:space="preserve"> </w:t>
            </w:r>
            <w:r w:rsidR="00B86A4C">
              <w:rPr>
                <w:rFonts w:ascii="Times New Roman" w:hAnsi="Times New Roman" w:cs="Times New Roman"/>
                <w:color w:val="000000"/>
              </w:rPr>
              <w:t>±10</w:t>
            </w:r>
            <w:r w:rsidRPr="00653D18">
              <w:rPr>
                <w:rFonts w:ascii="Times New Roman" w:hAnsi="Times New Roman" w:cs="Times New Roman"/>
                <w:color w:val="000000"/>
              </w:rPr>
              <w:t xml:space="preserve"> мм;</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-ширина - 37</w:t>
            </w:r>
            <w:r w:rsidR="00DB0549" w:rsidRPr="00653D18">
              <w:rPr>
                <w:rFonts w:ascii="Times New Roman" w:hAnsi="Times New Roman" w:cs="Times New Roman"/>
              </w:rPr>
              <w:t xml:space="preserve"> мм</w:t>
            </w:r>
            <w:r w:rsidRPr="00653D18">
              <w:rPr>
                <w:rFonts w:ascii="Times New Roman" w:hAnsi="Times New Roman" w:cs="Times New Roman"/>
                <w:color w:val="000000"/>
              </w:rPr>
              <w:t xml:space="preserve"> </w:t>
            </w:r>
            <w:r w:rsidR="002C6EAC">
              <w:rPr>
                <w:rFonts w:ascii="Times New Roman" w:hAnsi="Times New Roman" w:cs="Times New Roman"/>
                <w:color w:val="000000"/>
              </w:rPr>
              <w:t>±5</w:t>
            </w:r>
            <w:r w:rsidRPr="00653D18">
              <w:rPr>
                <w:rFonts w:ascii="Times New Roman" w:hAnsi="Times New Roman" w:cs="Times New Roman"/>
                <w:color w:val="000000"/>
              </w:rPr>
              <w:t xml:space="preserve">мм;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-высота - не более 37 мм</w:t>
            </w:r>
          </w:p>
          <w:p w:rsidR="00653D18" w:rsidRPr="00653D18" w:rsidRDefault="00653D18" w:rsidP="00653D18">
            <w:pPr>
              <w:jc w:val="cente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hideMark/>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1</w:t>
            </w:r>
          </w:p>
        </w:tc>
        <w:tc>
          <w:tcPr>
            <w:tcW w:w="2225" w:type="dxa"/>
            <w:tcBorders>
              <w:top w:val="single" w:sz="4" w:space="0" w:color="auto"/>
              <w:left w:val="single" w:sz="4" w:space="0" w:color="auto"/>
              <w:bottom w:val="single" w:sz="4" w:space="0" w:color="auto"/>
              <w:right w:val="single" w:sz="4" w:space="0" w:color="auto"/>
            </w:tcBorders>
            <w:hideMark/>
          </w:tcPr>
          <w:p w:rsidR="00653D18" w:rsidRPr="00653D18" w:rsidRDefault="00653D18" w:rsidP="00410B7B">
            <w:pPr>
              <w:rPr>
                <w:rFonts w:ascii="Times New Roman" w:hAnsi="Times New Roman" w:cs="Times New Roman"/>
              </w:rPr>
            </w:pPr>
            <w:r w:rsidRPr="00410B7B">
              <w:rPr>
                <w:rFonts w:ascii="Times New Roman" w:hAnsi="Times New Roman" w:cs="Times New Roman"/>
              </w:rPr>
              <w:t>Размеры светильников обусловлены их применением взамен аналогичных по</w:t>
            </w:r>
            <w:r w:rsidR="00CF70D7" w:rsidRPr="00410B7B">
              <w:rPr>
                <w:rFonts w:ascii="Times New Roman" w:hAnsi="Times New Roman" w:cs="Times New Roman"/>
              </w:rPr>
              <w:t xml:space="preserve"> размерам и формам люминесцент</w:t>
            </w:r>
            <w:r w:rsidRPr="00410B7B">
              <w:rPr>
                <w:rFonts w:ascii="Times New Roman" w:hAnsi="Times New Roman" w:cs="Times New Roman"/>
              </w:rPr>
              <w:t>ных, планирую</w:t>
            </w:r>
            <w:r w:rsidR="00CF70D7" w:rsidRPr="00410B7B">
              <w:rPr>
                <w:rFonts w:ascii="Times New Roman" w:hAnsi="Times New Roman" w:cs="Times New Roman"/>
              </w:rPr>
              <w:t>тся к установке в гидротехничес</w:t>
            </w:r>
            <w:r w:rsidRPr="00410B7B">
              <w:rPr>
                <w:rFonts w:ascii="Times New Roman" w:hAnsi="Times New Roman" w:cs="Times New Roman"/>
              </w:rPr>
              <w:t xml:space="preserve">кие  сооружения в помещениях, относящихся к </w:t>
            </w:r>
            <w:r w:rsidRPr="00410B7B">
              <w:rPr>
                <w:rFonts w:ascii="Times New Roman" w:hAnsi="Times New Roman" w:cs="Times New Roman"/>
              </w:rPr>
              <w:lastRenderedPageBreak/>
              <w:t>объектам архитектурного наследия</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lastRenderedPageBreak/>
              <w:t>7</w:t>
            </w:r>
          </w:p>
        </w:tc>
        <w:tc>
          <w:tcPr>
            <w:tcW w:w="190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светодиод-</w:t>
            </w:r>
          </w:p>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ный</w:t>
            </w:r>
            <w:proofErr w:type="spellEnd"/>
            <w:r w:rsidRPr="00653D18">
              <w:rPr>
                <w:rFonts w:ascii="Times New Roman" w:hAnsi="Times New Roman" w:cs="Times New Roman"/>
              </w:rPr>
              <w:t xml:space="preserve"> </w:t>
            </w:r>
          </w:p>
        </w:tc>
        <w:tc>
          <w:tcPr>
            <w:tcW w:w="235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-тип – накладной, линейный;</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-мощность потребляемая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 - не более 84 Вт</w:t>
            </w:r>
          </w:p>
          <w:p w:rsidR="00653D18" w:rsidRPr="009D37DD" w:rsidRDefault="00653D18" w:rsidP="00653D18">
            <w:pPr>
              <w:shd w:val="clear" w:color="auto" w:fill="FFFFFF"/>
              <w:rPr>
                <w:rFonts w:ascii="Times New Roman" w:hAnsi="Times New Roman" w:cs="Times New Roman"/>
              </w:rPr>
            </w:pPr>
            <w:r w:rsidRPr="00653D18">
              <w:rPr>
                <w:rFonts w:ascii="Times New Roman" w:hAnsi="Times New Roman" w:cs="Times New Roman"/>
                <w:color w:val="000000"/>
              </w:rPr>
              <w:t>-</w:t>
            </w:r>
            <w:r w:rsidRPr="00653D18">
              <w:rPr>
                <w:rFonts w:ascii="Times New Roman" w:hAnsi="Times New Roman" w:cs="Times New Roman"/>
              </w:rPr>
              <w:t xml:space="preserve">цветовая температура – </w:t>
            </w:r>
            <w:r w:rsidR="009D37DD" w:rsidRPr="009D37DD">
              <w:rPr>
                <w:rFonts w:ascii="Times New Roman" w:hAnsi="Times New Roman" w:cs="Times New Roman"/>
              </w:rPr>
              <w:t xml:space="preserve">не менее </w:t>
            </w:r>
            <w:r w:rsidRPr="009D37DD">
              <w:rPr>
                <w:rFonts w:ascii="Times New Roman" w:hAnsi="Times New Roman" w:cs="Times New Roman"/>
              </w:rPr>
              <w:t xml:space="preserve">5000 </w:t>
            </w:r>
            <w:r w:rsidR="009D37DD" w:rsidRPr="009D37DD">
              <w:rPr>
                <w:rFonts w:ascii="Times New Roman" w:hAnsi="Times New Roman" w:cs="Times New Roman"/>
              </w:rPr>
              <w:t xml:space="preserve">и не более </w:t>
            </w:r>
            <w:r w:rsidRPr="009D37DD">
              <w:rPr>
                <w:rFonts w:ascii="Times New Roman" w:hAnsi="Times New Roman" w:cs="Times New Roman"/>
              </w:rPr>
              <w:t xml:space="preserve"> 5500К;</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-световой поток  - не менее 13300лм;</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напряжение 220-230</w:t>
            </w:r>
            <w:proofErr w:type="gramStart"/>
            <w:r w:rsidRPr="00653D18">
              <w:rPr>
                <w:rFonts w:ascii="Times New Roman" w:hAnsi="Times New Roman" w:cs="Times New Roman"/>
                <w:color w:val="000000"/>
              </w:rPr>
              <w:t xml:space="preserve"> В</w:t>
            </w:r>
            <w:proofErr w:type="gramEnd"/>
            <w:r w:rsidRPr="00653D18">
              <w:rPr>
                <w:rFonts w:ascii="Times New Roman" w:hAnsi="Times New Roman" w:cs="Times New Roman"/>
                <w:color w:val="000000"/>
              </w:rPr>
              <w:t>;</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-кривая силы света - Д - 120°;</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-степень защиты – не менее IP68;</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температура окружающей среды от     (-30)  до  (+40) </w:t>
            </w:r>
            <w:r w:rsidRPr="00653D18">
              <w:rPr>
                <w:rFonts w:ascii="Times New Roman" w:hAnsi="Times New Roman" w:cs="Times New Roman"/>
                <w:color w:val="000000"/>
                <w:vertAlign w:val="superscript"/>
              </w:rPr>
              <w:t>О</w:t>
            </w:r>
            <w:r w:rsidRPr="00653D18">
              <w:rPr>
                <w:rFonts w:ascii="Times New Roman" w:hAnsi="Times New Roman" w:cs="Times New Roman"/>
                <w:color w:val="000000"/>
              </w:rPr>
              <w:t>С;</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-материал </w:t>
            </w:r>
            <w:proofErr w:type="spellStart"/>
            <w:r w:rsidRPr="00653D18">
              <w:rPr>
                <w:rFonts w:ascii="Times New Roman" w:hAnsi="Times New Roman" w:cs="Times New Roman"/>
                <w:color w:val="000000"/>
              </w:rPr>
              <w:t>рассеивателя</w:t>
            </w:r>
            <w:proofErr w:type="spellEnd"/>
            <w:r w:rsidRPr="00653D18">
              <w:rPr>
                <w:rFonts w:ascii="Times New Roman" w:hAnsi="Times New Roman" w:cs="Times New Roman"/>
                <w:color w:val="000000"/>
              </w:rPr>
              <w:t xml:space="preserve"> – прозрачный монолитный поликарбонат.</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Форма – </w:t>
            </w:r>
            <w:proofErr w:type="gramStart"/>
            <w:r w:rsidRPr="00653D18">
              <w:rPr>
                <w:rFonts w:ascii="Times New Roman" w:hAnsi="Times New Roman" w:cs="Times New Roman"/>
                <w:color w:val="000000"/>
              </w:rPr>
              <w:t>линейный</w:t>
            </w:r>
            <w:proofErr w:type="gramEnd"/>
            <w:r w:rsidRPr="00653D18">
              <w:rPr>
                <w:rFonts w:ascii="Times New Roman" w:hAnsi="Times New Roman" w:cs="Times New Roman"/>
                <w:color w:val="000000"/>
              </w:rPr>
              <w:t xml:space="preserve">;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габаритные размеры: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длина- 1100</w:t>
            </w:r>
            <w:r w:rsidR="00DB0549" w:rsidRPr="00653D18">
              <w:rPr>
                <w:rFonts w:ascii="Times New Roman" w:hAnsi="Times New Roman" w:cs="Times New Roman"/>
              </w:rPr>
              <w:t xml:space="preserve"> мм</w:t>
            </w:r>
            <w:r w:rsidR="00DB0549">
              <w:rPr>
                <w:rFonts w:ascii="Times New Roman" w:hAnsi="Times New Roman" w:cs="Times New Roman"/>
                <w:color w:val="000000"/>
              </w:rPr>
              <w:t xml:space="preserve"> </w:t>
            </w:r>
            <w:r w:rsidR="002C6EAC">
              <w:rPr>
                <w:rFonts w:ascii="Times New Roman" w:hAnsi="Times New Roman" w:cs="Times New Roman"/>
                <w:color w:val="000000"/>
              </w:rPr>
              <w:t>±10</w:t>
            </w:r>
            <w:r w:rsidRPr="00653D18">
              <w:rPr>
                <w:rFonts w:ascii="Times New Roman" w:hAnsi="Times New Roman" w:cs="Times New Roman"/>
                <w:color w:val="000000"/>
              </w:rPr>
              <w:t xml:space="preserve"> мм;</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-ширина - 37 </w:t>
            </w:r>
            <w:r w:rsidR="00DB0549" w:rsidRPr="00653D18">
              <w:rPr>
                <w:rFonts w:ascii="Times New Roman" w:hAnsi="Times New Roman" w:cs="Times New Roman"/>
              </w:rPr>
              <w:t>мм</w:t>
            </w:r>
            <w:r w:rsidR="00DB0549">
              <w:rPr>
                <w:rFonts w:ascii="Times New Roman" w:hAnsi="Times New Roman" w:cs="Times New Roman"/>
                <w:color w:val="000000"/>
              </w:rPr>
              <w:t xml:space="preserve"> </w:t>
            </w:r>
            <w:r w:rsidR="002C6EAC">
              <w:rPr>
                <w:rFonts w:ascii="Times New Roman" w:hAnsi="Times New Roman" w:cs="Times New Roman"/>
                <w:color w:val="000000"/>
              </w:rPr>
              <w:t xml:space="preserve">±5 </w:t>
            </w:r>
            <w:r w:rsidRPr="00653D18">
              <w:rPr>
                <w:rFonts w:ascii="Times New Roman" w:hAnsi="Times New Roman" w:cs="Times New Roman"/>
                <w:color w:val="000000"/>
              </w:rPr>
              <w:t xml:space="preserve">мм;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-высота - не более 37 мм</w:t>
            </w:r>
          </w:p>
          <w:p w:rsidR="00653D18" w:rsidRPr="00653D18" w:rsidRDefault="00653D18" w:rsidP="00653D18">
            <w:pPr>
              <w:shd w:val="clear" w:color="auto" w:fill="FFFFFF"/>
              <w:rPr>
                <w:rFonts w:ascii="Times New Roman" w:hAnsi="Times New Roman" w:cs="Times New Roman"/>
                <w:color w:val="000000"/>
              </w:rPr>
            </w:pPr>
          </w:p>
        </w:tc>
        <w:tc>
          <w:tcPr>
            <w:tcW w:w="690"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1</w:t>
            </w:r>
          </w:p>
        </w:tc>
        <w:tc>
          <w:tcPr>
            <w:tcW w:w="2225" w:type="dxa"/>
            <w:tcBorders>
              <w:top w:val="single" w:sz="4" w:space="0" w:color="auto"/>
              <w:left w:val="single" w:sz="4" w:space="0" w:color="auto"/>
              <w:bottom w:val="single" w:sz="4" w:space="0" w:color="auto"/>
              <w:right w:val="single" w:sz="4" w:space="0" w:color="auto"/>
            </w:tcBorders>
          </w:tcPr>
          <w:p w:rsidR="00653D18" w:rsidRPr="00653D18" w:rsidRDefault="00653D18" w:rsidP="00410B7B">
            <w:pPr>
              <w:rPr>
                <w:rFonts w:ascii="Times New Roman" w:hAnsi="Times New Roman" w:cs="Times New Roman"/>
              </w:rPr>
            </w:pPr>
            <w:r w:rsidRPr="00410B7B">
              <w:rPr>
                <w:rFonts w:ascii="Times New Roman" w:hAnsi="Times New Roman" w:cs="Times New Roman"/>
              </w:rPr>
              <w:t>Размеры светильников обусловлены их применением взамен аналогичных п</w:t>
            </w:r>
            <w:r w:rsidR="00CF70D7" w:rsidRPr="00410B7B">
              <w:rPr>
                <w:rFonts w:ascii="Times New Roman" w:hAnsi="Times New Roman" w:cs="Times New Roman"/>
              </w:rPr>
              <w:t>о размерам и формам люминесцент</w:t>
            </w:r>
            <w:r w:rsidRPr="00410B7B">
              <w:rPr>
                <w:rFonts w:ascii="Times New Roman" w:hAnsi="Times New Roman" w:cs="Times New Roman"/>
              </w:rPr>
              <w:t>ных, планируются к установке гидротехни</w:t>
            </w:r>
            <w:r w:rsidR="00CF70D7" w:rsidRPr="00410B7B">
              <w:rPr>
                <w:rFonts w:ascii="Times New Roman" w:hAnsi="Times New Roman" w:cs="Times New Roman"/>
              </w:rPr>
              <w:t>чес</w:t>
            </w:r>
            <w:r w:rsidRPr="00410B7B">
              <w:rPr>
                <w:rFonts w:ascii="Times New Roman" w:hAnsi="Times New Roman" w:cs="Times New Roman"/>
              </w:rPr>
              <w:t>кие сооружения в помещениях, относящихся к объектам архитектурного наследия</w:t>
            </w:r>
          </w:p>
        </w:tc>
      </w:tr>
      <w:tr w:rsidR="00653D18" w:rsidRPr="00653D18" w:rsidTr="009D37DD">
        <w:tc>
          <w:tcPr>
            <w:tcW w:w="559"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b/>
              </w:rPr>
            </w:pPr>
            <w:r w:rsidRPr="00653D18">
              <w:rPr>
                <w:rFonts w:ascii="Times New Roman" w:hAnsi="Times New Roman" w:cs="Times New Roman"/>
                <w:b/>
              </w:rPr>
              <w:t>8</w:t>
            </w:r>
          </w:p>
        </w:tc>
        <w:tc>
          <w:tcPr>
            <w:tcW w:w="190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 xml:space="preserve">Светильник </w:t>
            </w:r>
          </w:p>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светодиод-</w:t>
            </w:r>
          </w:p>
          <w:p w:rsidR="00653D18" w:rsidRPr="00653D18" w:rsidRDefault="00653D18" w:rsidP="00653D18">
            <w:pPr>
              <w:jc w:val="center"/>
              <w:rPr>
                <w:rFonts w:ascii="Times New Roman" w:hAnsi="Times New Roman" w:cs="Times New Roman"/>
              </w:rPr>
            </w:pPr>
            <w:proofErr w:type="spellStart"/>
            <w:r w:rsidRPr="00653D18">
              <w:rPr>
                <w:rFonts w:ascii="Times New Roman" w:hAnsi="Times New Roman" w:cs="Times New Roman"/>
              </w:rPr>
              <w:t>ный</w:t>
            </w:r>
            <w:proofErr w:type="spellEnd"/>
            <w:r w:rsidRPr="00653D18">
              <w:rPr>
                <w:rFonts w:ascii="Times New Roman" w:hAnsi="Times New Roman" w:cs="Times New Roman"/>
              </w:rPr>
              <w:t xml:space="preserve"> </w:t>
            </w:r>
          </w:p>
        </w:tc>
        <w:tc>
          <w:tcPr>
            <w:tcW w:w="2354"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-тип – накладной;</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-мощность потребляемая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 - не более 40 Вт;</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-световой поток  - не менее 5500лм;</w:t>
            </w:r>
          </w:p>
          <w:p w:rsidR="00653D18" w:rsidRPr="009D37DD" w:rsidRDefault="00653D18" w:rsidP="00653D18">
            <w:pPr>
              <w:shd w:val="clear" w:color="auto" w:fill="FFFFFF"/>
              <w:rPr>
                <w:rFonts w:ascii="Times New Roman" w:hAnsi="Times New Roman" w:cs="Times New Roman"/>
              </w:rPr>
            </w:pPr>
            <w:r w:rsidRPr="00653D18">
              <w:rPr>
                <w:rFonts w:ascii="Times New Roman" w:hAnsi="Times New Roman" w:cs="Times New Roman"/>
                <w:color w:val="000000"/>
              </w:rPr>
              <w:t xml:space="preserve">-цветовая температура </w:t>
            </w:r>
            <w:r w:rsidR="009D37DD">
              <w:rPr>
                <w:rFonts w:ascii="Times New Roman" w:hAnsi="Times New Roman" w:cs="Times New Roman"/>
                <w:color w:val="000000"/>
              </w:rPr>
              <w:t>–</w:t>
            </w:r>
            <w:r w:rsidRPr="00653D18">
              <w:rPr>
                <w:rFonts w:ascii="Times New Roman" w:hAnsi="Times New Roman" w:cs="Times New Roman"/>
                <w:color w:val="000000"/>
              </w:rPr>
              <w:t xml:space="preserve"> </w:t>
            </w:r>
            <w:r w:rsidR="009D37DD" w:rsidRPr="009D37DD">
              <w:rPr>
                <w:rFonts w:ascii="Times New Roman" w:hAnsi="Times New Roman" w:cs="Times New Roman"/>
              </w:rPr>
              <w:t xml:space="preserve">не менее </w:t>
            </w:r>
            <w:r w:rsidRPr="009D37DD">
              <w:rPr>
                <w:rFonts w:ascii="Times New Roman" w:hAnsi="Times New Roman" w:cs="Times New Roman"/>
              </w:rPr>
              <w:t xml:space="preserve"> 4000К </w:t>
            </w:r>
            <w:r w:rsidR="009D37DD" w:rsidRPr="009D37DD">
              <w:rPr>
                <w:rFonts w:ascii="Times New Roman" w:hAnsi="Times New Roman" w:cs="Times New Roman"/>
              </w:rPr>
              <w:t xml:space="preserve">и не более </w:t>
            </w:r>
            <w:r w:rsidRPr="009D37DD">
              <w:rPr>
                <w:rFonts w:ascii="Times New Roman" w:hAnsi="Times New Roman" w:cs="Times New Roman"/>
              </w:rPr>
              <w:t>4500К;</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напряжение 176-264</w:t>
            </w:r>
            <w:proofErr w:type="gramStart"/>
            <w:r w:rsidRPr="00653D18">
              <w:rPr>
                <w:rFonts w:ascii="Times New Roman" w:hAnsi="Times New Roman" w:cs="Times New Roman"/>
                <w:color w:val="000000"/>
              </w:rPr>
              <w:t xml:space="preserve"> В</w:t>
            </w:r>
            <w:proofErr w:type="gramEnd"/>
            <w:r w:rsidRPr="00653D18">
              <w:rPr>
                <w:rFonts w:ascii="Times New Roman" w:hAnsi="Times New Roman" w:cs="Times New Roman"/>
                <w:color w:val="000000"/>
              </w:rPr>
              <w:t>;</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-индекс цветопередачи </w:t>
            </w:r>
            <w:proofErr w:type="spellStart"/>
            <w:r w:rsidRPr="00653D18">
              <w:rPr>
                <w:rFonts w:ascii="Times New Roman" w:hAnsi="Times New Roman" w:cs="Times New Roman"/>
                <w:color w:val="000000"/>
              </w:rPr>
              <w:t>Ra</w:t>
            </w:r>
            <w:proofErr w:type="spellEnd"/>
            <w:r w:rsidRPr="00653D18">
              <w:rPr>
                <w:rFonts w:ascii="Times New Roman" w:hAnsi="Times New Roman" w:cs="Times New Roman"/>
                <w:color w:val="000000"/>
              </w:rPr>
              <w:t xml:space="preserve"> – более 80;</w:t>
            </w:r>
          </w:p>
          <w:p w:rsidR="00653D18" w:rsidRPr="00653D18" w:rsidRDefault="00653D18" w:rsidP="00653D18">
            <w:pPr>
              <w:shd w:val="clear" w:color="auto" w:fill="FFFFFF"/>
              <w:rPr>
                <w:rFonts w:ascii="Times New Roman" w:hAnsi="Times New Roman" w:cs="Times New Roman"/>
              </w:rPr>
            </w:pPr>
            <w:r w:rsidRPr="00653D18">
              <w:rPr>
                <w:rFonts w:ascii="Times New Roman" w:hAnsi="Times New Roman" w:cs="Times New Roman"/>
                <w:color w:val="000000"/>
              </w:rPr>
              <w:t>-</w:t>
            </w:r>
            <w:r w:rsidRPr="00653D18">
              <w:rPr>
                <w:rFonts w:ascii="Times New Roman" w:hAnsi="Times New Roman" w:cs="Times New Roman"/>
              </w:rPr>
              <w:t xml:space="preserve">тип кривой силы света – «Д», </w:t>
            </w:r>
            <w:proofErr w:type="gramStart"/>
            <w:r w:rsidRPr="00653D18">
              <w:rPr>
                <w:rFonts w:ascii="Times New Roman" w:hAnsi="Times New Roman" w:cs="Times New Roman"/>
              </w:rPr>
              <w:t>косинусная</w:t>
            </w:r>
            <w:proofErr w:type="gramEnd"/>
            <w:r w:rsidRPr="00653D18">
              <w:rPr>
                <w:rFonts w:ascii="Times New Roman" w:hAnsi="Times New Roman" w:cs="Times New Roman"/>
              </w:rPr>
              <w:t xml:space="preserve"> 90°;</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-количество светодиодов – не менее 224 шт.;</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-степень защиты – не менее IP40;</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температура окружающей среды от    (-40)  до  (+40) </w:t>
            </w:r>
            <w:r w:rsidRPr="00653D18">
              <w:rPr>
                <w:rFonts w:ascii="Times New Roman" w:hAnsi="Times New Roman" w:cs="Times New Roman"/>
                <w:color w:val="000000"/>
                <w:vertAlign w:val="superscript"/>
              </w:rPr>
              <w:t>О</w:t>
            </w:r>
            <w:r w:rsidRPr="00653D18">
              <w:rPr>
                <w:rFonts w:ascii="Times New Roman" w:hAnsi="Times New Roman" w:cs="Times New Roman"/>
                <w:color w:val="000000"/>
              </w:rPr>
              <w:t>С;</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-класс </w:t>
            </w:r>
            <w:proofErr w:type="spellStart"/>
            <w:r w:rsidRPr="00653D18">
              <w:rPr>
                <w:rFonts w:ascii="Times New Roman" w:hAnsi="Times New Roman" w:cs="Times New Roman"/>
                <w:color w:val="000000"/>
              </w:rPr>
              <w:t>энергоэффективности</w:t>
            </w:r>
            <w:proofErr w:type="spellEnd"/>
            <w:r w:rsidRPr="00653D18">
              <w:rPr>
                <w:rFonts w:ascii="Times New Roman" w:hAnsi="Times New Roman" w:cs="Times New Roman"/>
                <w:color w:val="000000"/>
              </w:rPr>
              <w:t xml:space="preserve"> -  не ниже A++;</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-коэффициент пульсации светового потока - не выше  1%;</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-блок питания – одностадийный двухкаскадный с гальванической развязкой и активным </w:t>
            </w:r>
            <w:r w:rsidRPr="00653D18">
              <w:rPr>
                <w:rFonts w:ascii="Times New Roman" w:hAnsi="Times New Roman" w:cs="Times New Roman"/>
                <w:color w:val="000000"/>
              </w:rPr>
              <w:lastRenderedPageBreak/>
              <w:t>корректором мощности;</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-класс защиты от поражения электрическим током – не ниже </w:t>
            </w:r>
            <w:r w:rsidRPr="00653D18">
              <w:rPr>
                <w:rFonts w:ascii="Times New Roman" w:hAnsi="Times New Roman" w:cs="Times New Roman"/>
                <w:color w:val="000000"/>
                <w:lang w:val="en-US"/>
              </w:rPr>
              <w:t>I</w:t>
            </w:r>
            <w:r w:rsidRPr="00653D18">
              <w:rPr>
                <w:rFonts w:ascii="Times New Roman" w:hAnsi="Times New Roman" w:cs="Times New Roman"/>
                <w:color w:val="000000"/>
              </w:rPr>
              <w:t>;</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-вид климатического исполнения – УХЛ</w:t>
            </w:r>
            <w:proofErr w:type="gramStart"/>
            <w:r w:rsidRPr="00653D18">
              <w:rPr>
                <w:rFonts w:ascii="Times New Roman" w:hAnsi="Times New Roman" w:cs="Times New Roman"/>
                <w:color w:val="000000"/>
              </w:rPr>
              <w:t>4</w:t>
            </w:r>
            <w:proofErr w:type="gramEnd"/>
            <w:r w:rsidRPr="00653D18">
              <w:rPr>
                <w:rFonts w:ascii="Times New Roman" w:hAnsi="Times New Roman" w:cs="Times New Roman"/>
                <w:color w:val="000000"/>
              </w:rPr>
              <w:t>.</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 xml:space="preserve">  Конструкция - корпус из листовой стали, строго прямоугольный,  цвет - белый, </w:t>
            </w:r>
          </w:p>
          <w:p w:rsidR="00653D18" w:rsidRPr="00653D18" w:rsidRDefault="00653D18" w:rsidP="00653D18">
            <w:pPr>
              <w:shd w:val="clear" w:color="auto" w:fill="FFFFFF"/>
              <w:rPr>
                <w:rFonts w:ascii="Times New Roman" w:hAnsi="Times New Roman" w:cs="Times New Roman"/>
                <w:color w:val="000000"/>
              </w:rPr>
            </w:pPr>
            <w:proofErr w:type="spellStart"/>
            <w:r w:rsidRPr="00653D18">
              <w:rPr>
                <w:rFonts w:ascii="Times New Roman" w:hAnsi="Times New Roman" w:cs="Times New Roman"/>
                <w:color w:val="000000"/>
              </w:rPr>
              <w:t>рассеиватель</w:t>
            </w:r>
            <w:proofErr w:type="spellEnd"/>
            <w:r w:rsidRPr="00653D18">
              <w:rPr>
                <w:rFonts w:ascii="Times New Roman" w:hAnsi="Times New Roman" w:cs="Times New Roman"/>
                <w:color w:val="000000"/>
              </w:rPr>
              <w:t xml:space="preserve"> из ударопрочного </w:t>
            </w:r>
            <w:proofErr w:type="spellStart"/>
            <w:r w:rsidRPr="00653D18">
              <w:rPr>
                <w:rFonts w:ascii="Times New Roman" w:hAnsi="Times New Roman" w:cs="Times New Roman"/>
                <w:color w:val="000000"/>
              </w:rPr>
              <w:t>светостабилизированного</w:t>
            </w:r>
            <w:proofErr w:type="spellEnd"/>
            <w:r w:rsidRPr="00653D18">
              <w:rPr>
                <w:rFonts w:ascii="Times New Roman" w:hAnsi="Times New Roman" w:cs="Times New Roman"/>
                <w:color w:val="000000"/>
              </w:rPr>
              <w:t xml:space="preserve"> полистирола, </w:t>
            </w:r>
            <w:proofErr w:type="spellStart"/>
            <w:r w:rsidRPr="00653D18">
              <w:rPr>
                <w:rFonts w:ascii="Times New Roman" w:hAnsi="Times New Roman" w:cs="Times New Roman"/>
                <w:color w:val="000000"/>
              </w:rPr>
              <w:t>призматичный</w:t>
            </w:r>
            <w:proofErr w:type="spellEnd"/>
            <w:r w:rsidRPr="00653D18">
              <w:rPr>
                <w:rFonts w:ascii="Times New Roman" w:hAnsi="Times New Roman" w:cs="Times New Roman"/>
                <w:color w:val="000000"/>
              </w:rPr>
              <w:t>.</w:t>
            </w:r>
          </w:p>
        </w:tc>
        <w:tc>
          <w:tcPr>
            <w:tcW w:w="2015"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lastRenderedPageBreak/>
              <w:t xml:space="preserve">Форма – </w:t>
            </w:r>
            <w:proofErr w:type="gramStart"/>
            <w:r w:rsidRPr="00653D18">
              <w:rPr>
                <w:rFonts w:ascii="Times New Roman" w:hAnsi="Times New Roman" w:cs="Times New Roman"/>
                <w:color w:val="000000"/>
              </w:rPr>
              <w:t>прямоугольный</w:t>
            </w:r>
            <w:proofErr w:type="gramEnd"/>
            <w:r w:rsidRPr="00653D18">
              <w:rPr>
                <w:rFonts w:ascii="Times New Roman" w:hAnsi="Times New Roman" w:cs="Times New Roman"/>
                <w:color w:val="000000"/>
              </w:rPr>
              <w:t xml:space="preserve">;  габаритные размеры: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-длина</w:t>
            </w:r>
          </w:p>
          <w:p w:rsidR="00653D18" w:rsidRPr="00653D18" w:rsidRDefault="00653D18" w:rsidP="00653D18">
            <w:pPr>
              <w:shd w:val="clear" w:color="auto" w:fill="FFFFFF"/>
              <w:rPr>
                <w:rFonts w:ascii="Times New Roman" w:hAnsi="Times New Roman" w:cs="Times New Roman"/>
                <w:color w:val="000000"/>
                <w:vertAlign w:val="superscript"/>
              </w:rPr>
            </w:pPr>
            <w:r w:rsidRPr="00653D18">
              <w:rPr>
                <w:rFonts w:ascii="Times New Roman" w:hAnsi="Times New Roman" w:cs="Times New Roman"/>
                <w:color w:val="000000"/>
              </w:rPr>
              <w:t>-1200</w:t>
            </w:r>
            <w:r w:rsidR="00DB0549" w:rsidRPr="00653D18">
              <w:rPr>
                <w:rFonts w:ascii="Times New Roman" w:hAnsi="Times New Roman" w:cs="Times New Roman"/>
              </w:rPr>
              <w:t xml:space="preserve"> мм</w:t>
            </w:r>
            <w:r w:rsidR="00DB0549">
              <w:rPr>
                <w:rFonts w:ascii="Times New Roman" w:hAnsi="Times New Roman" w:cs="Times New Roman"/>
                <w:color w:val="000000"/>
                <w:vertAlign w:val="superscript"/>
              </w:rPr>
              <w:t xml:space="preserve"> </w:t>
            </w:r>
            <w:r w:rsidR="002C6EAC">
              <w:rPr>
                <w:rFonts w:ascii="Times New Roman" w:hAnsi="Times New Roman" w:cs="Times New Roman"/>
                <w:color w:val="000000"/>
                <w:vertAlign w:val="superscript"/>
              </w:rPr>
              <w:t>±</w:t>
            </w:r>
            <w:r w:rsidRPr="00653D18">
              <w:rPr>
                <w:rFonts w:ascii="Times New Roman" w:hAnsi="Times New Roman" w:cs="Times New Roman"/>
                <w:color w:val="000000"/>
                <w:vertAlign w:val="subscript"/>
              </w:rPr>
              <w:t xml:space="preserve"> </w:t>
            </w:r>
            <w:r w:rsidRPr="00653D18">
              <w:rPr>
                <w:rFonts w:ascii="Times New Roman" w:hAnsi="Times New Roman" w:cs="Times New Roman"/>
                <w:color w:val="000000"/>
              </w:rPr>
              <w:t>10 мм;</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-ширина</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-180</w:t>
            </w:r>
            <w:r w:rsidR="00DB0549" w:rsidRPr="00653D18">
              <w:rPr>
                <w:rFonts w:ascii="Times New Roman" w:hAnsi="Times New Roman" w:cs="Times New Roman"/>
              </w:rPr>
              <w:t xml:space="preserve"> мм</w:t>
            </w:r>
            <w:r w:rsidR="00DB0549">
              <w:rPr>
                <w:rFonts w:ascii="Times New Roman" w:hAnsi="Times New Roman" w:cs="Times New Roman"/>
                <w:color w:val="000000"/>
                <w:vertAlign w:val="superscript"/>
              </w:rPr>
              <w:t xml:space="preserve"> </w:t>
            </w:r>
            <w:r w:rsidR="002C6EAC">
              <w:rPr>
                <w:rFonts w:ascii="Times New Roman" w:hAnsi="Times New Roman" w:cs="Times New Roman"/>
                <w:color w:val="000000"/>
                <w:vertAlign w:val="superscript"/>
              </w:rPr>
              <w:t>±</w:t>
            </w:r>
            <w:r w:rsidRPr="00653D18">
              <w:rPr>
                <w:rFonts w:ascii="Times New Roman" w:hAnsi="Times New Roman" w:cs="Times New Roman"/>
                <w:color w:val="000000"/>
                <w:vertAlign w:val="subscript"/>
              </w:rPr>
              <w:t xml:space="preserve"> </w:t>
            </w:r>
            <w:r w:rsidRPr="00653D18">
              <w:rPr>
                <w:rFonts w:ascii="Times New Roman" w:hAnsi="Times New Roman" w:cs="Times New Roman"/>
                <w:color w:val="000000"/>
              </w:rPr>
              <w:t xml:space="preserve">5  мм;  </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-высота</w:t>
            </w:r>
          </w:p>
          <w:p w:rsidR="00653D18" w:rsidRPr="00653D18" w:rsidRDefault="00653D18" w:rsidP="00653D18">
            <w:pPr>
              <w:shd w:val="clear" w:color="auto" w:fill="FFFFFF"/>
              <w:rPr>
                <w:rFonts w:ascii="Times New Roman" w:hAnsi="Times New Roman" w:cs="Times New Roman"/>
                <w:color w:val="000000"/>
              </w:rPr>
            </w:pPr>
            <w:r w:rsidRPr="00653D18">
              <w:rPr>
                <w:rFonts w:ascii="Times New Roman" w:hAnsi="Times New Roman" w:cs="Times New Roman"/>
                <w:color w:val="000000"/>
              </w:rPr>
              <w:t>-40</w:t>
            </w:r>
            <w:r w:rsidR="00DB0549" w:rsidRPr="00653D18">
              <w:rPr>
                <w:rFonts w:ascii="Times New Roman" w:hAnsi="Times New Roman" w:cs="Times New Roman"/>
              </w:rPr>
              <w:t xml:space="preserve"> мм</w:t>
            </w:r>
            <w:r w:rsidR="00DB0549">
              <w:rPr>
                <w:rFonts w:ascii="Times New Roman" w:hAnsi="Times New Roman" w:cs="Times New Roman"/>
                <w:color w:val="000000"/>
                <w:vertAlign w:val="superscript"/>
              </w:rPr>
              <w:t xml:space="preserve"> </w:t>
            </w:r>
            <w:r w:rsidR="002C6EAC">
              <w:rPr>
                <w:rFonts w:ascii="Times New Roman" w:hAnsi="Times New Roman" w:cs="Times New Roman"/>
                <w:color w:val="000000"/>
                <w:vertAlign w:val="superscript"/>
              </w:rPr>
              <w:t>±</w:t>
            </w:r>
            <w:r w:rsidRPr="00653D18">
              <w:rPr>
                <w:rFonts w:ascii="Times New Roman" w:hAnsi="Times New Roman" w:cs="Times New Roman"/>
                <w:color w:val="000000"/>
              </w:rPr>
              <w:t>5 мм</w:t>
            </w:r>
          </w:p>
          <w:p w:rsidR="00653D18" w:rsidRPr="00653D18" w:rsidRDefault="00653D18" w:rsidP="00653D18">
            <w:pPr>
              <w:shd w:val="clear" w:color="auto" w:fill="FFFFFF"/>
              <w:rPr>
                <w:rFonts w:ascii="Times New Roman" w:hAnsi="Times New Roman" w:cs="Times New Roman"/>
                <w:color w:val="000000"/>
              </w:rPr>
            </w:pPr>
          </w:p>
        </w:tc>
        <w:tc>
          <w:tcPr>
            <w:tcW w:w="690" w:type="dxa"/>
            <w:tcBorders>
              <w:top w:val="single" w:sz="4" w:space="0" w:color="auto"/>
              <w:left w:val="single" w:sz="4" w:space="0" w:color="auto"/>
              <w:bottom w:val="single" w:sz="4" w:space="0" w:color="auto"/>
              <w:right w:val="single" w:sz="4" w:space="0" w:color="auto"/>
            </w:tcBorders>
          </w:tcPr>
          <w:p w:rsidR="00653D18" w:rsidRPr="00653D18" w:rsidRDefault="00653D18" w:rsidP="00653D18">
            <w:pPr>
              <w:jc w:val="center"/>
              <w:rPr>
                <w:rFonts w:ascii="Times New Roman" w:hAnsi="Times New Roman" w:cs="Times New Roman"/>
              </w:rPr>
            </w:pPr>
            <w:r w:rsidRPr="00653D18">
              <w:rPr>
                <w:rFonts w:ascii="Times New Roman" w:hAnsi="Times New Roman" w:cs="Times New Roman"/>
              </w:rPr>
              <w:t>20</w:t>
            </w:r>
          </w:p>
        </w:tc>
        <w:tc>
          <w:tcPr>
            <w:tcW w:w="2225" w:type="dxa"/>
            <w:tcBorders>
              <w:top w:val="single" w:sz="4" w:space="0" w:color="auto"/>
              <w:left w:val="single" w:sz="4" w:space="0" w:color="auto"/>
              <w:bottom w:val="single" w:sz="4" w:space="0" w:color="auto"/>
              <w:right w:val="single" w:sz="4" w:space="0" w:color="auto"/>
            </w:tcBorders>
          </w:tcPr>
          <w:p w:rsidR="00653D18" w:rsidRPr="00653D18" w:rsidRDefault="00653D18" w:rsidP="00410B7B">
            <w:pPr>
              <w:rPr>
                <w:rFonts w:ascii="Times New Roman" w:hAnsi="Times New Roman" w:cs="Times New Roman"/>
              </w:rPr>
            </w:pPr>
            <w:r w:rsidRPr="00410B7B">
              <w:rPr>
                <w:rFonts w:ascii="Times New Roman" w:hAnsi="Times New Roman" w:cs="Times New Roman"/>
              </w:rPr>
              <w:t>Размеры светильников обусловлены их применением взамен аналогичных по размерам и формам люминесцентных, планируются к установке в помещениях, относящихся к объектам архитектурного наследия</w:t>
            </w:r>
          </w:p>
        </w:tc>
      </w:tr>
    </w:tbl>
    <w:p w:rsidR="00653D18" w:rsidRPr="00653D18" w:rsidRDefault="00653D18" w:rsidP="00653D18"/>
    <w:p w:rsidR="00DD3E37" w:rsidRDefault="00DD3E37" w:rsidP="00DF0241">
      <w:pPr>
        <w:spacing w:after="0" w:line="240" w:lineRule="auto"/>
        <w:jc w:val="center"/>
        <w:rPr>
          <w:rFonts w:ascii="Times New Roman" w:hAnsi="Times New Roman" w:cs="Times New Roman"/>
          <w:bCs/>
          <w:sz w:val="20"/>
          <w:szCs w:val="20"/>
        </w:rPr>
        <w:sectPr w:rsidR="00DD3E37" w:rsidSect="00DD3E37">
          <w:pgSz w:w="11906" w:h="16838"/>
          <w:pgMar w:top="1134" w:right="567" w:bottom="851" w:left="1418"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82E3D" w:rsidRDefault="00D82E3D" w:rsidP="00D82E3D">
      <w:pPr>
        <w:shd w:val="clear" w:color="auto" w:fill="FFFFFF"/>
        <w:snapToGrid w:val="0"/>
        <w:jc w:val="center"/>
        <w:rPr>
          <w:rFonts w:ascii="Times New Roman" w:hAnsi="Times New Roman" w:cs="Times New Roman"/>
          <w:b/>
          <w:i/>
        </w:rPr>
      </w:pPr>
    </w:p>
    <w:p w:rsidR="00DF0241" w:rsidRPr="00D82E3D" w:rsidRDefault="00D82E3D" w:rsidP="00D82E3D">
      <w:pPr>
        <w:shd w:val="clear" w:color="auto" w:fill="FFFFFF"/>
        <w:snapToGrid w:val="0"/>
        <w:jc w:val="center"/>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светодиодных  светильников.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2E3D" w:rsidRDefault="00D82E3D" w:rsidP="00D82E3D">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светодиодных  светильников.</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604B4726" wp14:editId="42F5791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98367C">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8367C">
              <w:rPr>
                <w:rFonts w:ascii="Times New Roman" w:hAnsi="Times New Roman" w:cs="Times New Roman"/>
                <w:sz w:val="20"/>
                <w:szCs w:val="20"/>
              </w:rPr>
              <w:t>4,49</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товара:</w:t>
            </w:r>
            <w:proofErr w:type="gramStart"/>
            <w:r w:rsidR="0098367C">
              <w:rPr>
                <w:rFonts w:ascii="Times New Roman" w:hAnsi="Times New Roman" w:cs="Times New Roman"/>
                <w:sz w:val="20"/>
                <w:szCs w:val="20"/>
              </w:rPr>
              <w:t xml:space="preserve"> :</w:t>
            </w:r>
            <w:proofErr w:type="gramEnd"/>
            <w:r w:rsidR="0098367C">
              <w:rPr>
                <w:rFonts w:ascii="Times New Roman" w:hAnsi="Times New Roman" w:cs="Times New Roman"/>
                <w:sz w:val="20"/>
                <w:szCs w:val="20"/>
              </w:rPr>
              <w:t xml:space="preserve"> 492 шт.</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w:t>
            </w:r>
            <w:r w:rsidR="0098367C">
              <w:rPr>
                <w:rFonts w:ascii="Times New Roman" w:hAnsi="Times New Roman" w:cs="Times New Roman"/>
                <w:sz w:val="20"/>
                <w:szCs w:val="20"/>
              </w:rPr>
              <w:t>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D82E3D" w:rsidP="00BA298E">
            <w:pPr>
              <w:spacing w:after="0"/>
              <w:rPr>
                <w:rFonts w:ascii="Times New Roman" w:hAnsi="Times New Roman" w:cs="Times New Roman"/>
                <w:b/>
                <w:bCs/>
                <w:sz w:val="20"/>
                <w:szCs w:val="20"/>
              </w:rPr>
            </w:pPr>
            <w:r>
              <w:rPr>
                <w:rFonts w:ascii="Times New Roman" w:hAnsi="Times New Roman" w:cs="Times New Roman"/>
                <w:b/>
                <w:bCs/>
                <w:sz w:val="20"/>
                <w:szCs w:val="20"/>
              </w:rPr>
              <w:t>28</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803"/>
        <w:gridCol w:w="1132"/>
        <w:gridCol w:w="1413"/>
        <w:gridCol w:w="301"/>
        <w:gridCol w:w="930"/>
        <w:gridCol w:w="1231"/>
        <w:gridCol w:w="1231"/>
        <w:gridCol w:w="1231"/>
        <w:gridCol w:w="1225"/>
        <w:gridCol w:w="1455"/>
        <w:gridCol w:w="1259"/>
        <w:gridCol w:w="1920"/>
      </w:tblGrid>
      <w:tr w:rsidR="005167A1" w:rsidRPr="00132413" w:rsidTr="0098367C">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98367C" w:rsidRPr="0098367C" w:rsidTr="0098367C">
        <w:tblPrEx>
          <w:tblCellMar>
            <w:left w:w="108" w:type="dxa"/>
            <w:right w:w="108" w:type="dxa"/>
          </w:tblCellMar>
          <w:tblLook w:val="04A0" w:firstRow="1" w:lastRow="0" w:firstColumn="1" w:lastColumn="0" w:noHBand="0" w:noVBand="1"/>
        </w:tblPrEx>
        <w:trPr>
          <w:trHeight w:val="540"/>
        </w:trPr>
        <w:tc>
          <w:tcPr>
            <w:tcW w:w="235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Количество источников ценовой информации</w:t>
            </w:r>
          </w:p>
        </w:tc>
        <w:tc>
          <w:tcPr>
            <w:tcW w:w="6149" w:type="dxa"/>
            <w:gridSpan w:val="6"/>
            <w:tcBorders>
              <w:top w:val="single" w:sz="8" w:space="0" w:color="auto"/>
              <w:left w:val="nil"/>
              <w:bottom w:val="single" w:sz="8" w:space="0" w:color="auto"/>
              <w:right w:val="single" w:sz="8" w:space="0" w:color="000000"/>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Коэффициент вариации</w:t>
            </w:r>
          </w:p>
        </w:tc>
        <w:tc>
          <w:tcPr>
            <w:tcW w:w="12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367C" w:rsidRPr="0098367C" w:rsidRDefault="0098367C" w:rsidP="0098367C">
            <w:pPr>
              <w:spacing w:after="0" w:line="240" w:lineRule="auto"/>
              <w:rPr>
                <w:rFonts w:ascii="Arial" w:eastAsia="Times New Roman" w:hAnsi="Arial" w:cs="Arial"/>
                <w:sz w:val="20"/>
                <w:szCs w:val="20"/>
                <w:lang w:eastAsia="ru-RU"/>
              </w:rPr>
            </w:pPr>
            <w:r w:rsidRPr="0098367C">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367C" w:rsidRPr="0098367C" w:rsidRDefault="0098367C" w:rsidP="0098367C">
            <w:pPr>
              <w:spacing w:after="0" w:line="240" w:lineRule="auto"/>
              <w:rPr>
                <w:rFonts w:ascii="Arial" w:eastAsia="Times New Roman" w:hAnsi="Arial" w:cs="Arial"/>
                <w:sz w:val="20"/>
                <w:szCs w:val="20"/>
                <w:lang w:eastAsia="ru-RU"/>
              </w:rPr>
            </w:pPr>
            <w:r w:rsidRPr="0098367C">
              <w:rPr>
                <w:rFonts w:ascii="Arial" w:eastAsia="Times New Roman" w:hAnsi="Arial" w:cs="Arial"/>
                <w:sz w:val="20"/>
                <w:szCs w:val="20"/>
                <w:lang w:eastAsia="ru-RU"/>
              </w:rPr>
              <w:t>Итого</w:t>
            </w:r>
          </w:p>
        </w:tc>
      </w:tr>
      <w:tr w:rsidR="0098367C" w:rsidRPr="0098367C" w:rsidTr="0098367C">
        <w:tblPrEx>
          <w:tblCellMar>
            <w:left w:w="108" w:type="dxa"/>
            <w:right w:w="108" w:type="dxa"/>
          </w:tblCellMar>
          <w:tblLook w:val="04A0" w:firstRow="1" w:lastRow="0" w:firstColumn="1" w:lastColumn="0" w:noHBand="0" w:noVBand="1"/>
        </w:tblPrEx>
        <w:trPr>
          <w:trHeight w:val="564"/>
        </w:trPr>
        <w:tc>
          <w:tcPr>
            <w:tcW w:w="2357" w:type="dxa"/>
            <w:gridSpan w:val="2"/>
            <w:vMerge/>
            <w:tcBorders>
              <w:top w:val="single" w:sz="8" w:space="0" w:color="auto"/>
              <w:left w:val="single" w:sz="8" w:space="0" w:color="auto"/>
              <w:bottom w:val="single" w:sz="8" w:space="0" w:color="000000"/>
              <w:right w:val="single" w:sz="8" w:space="0" w:color="auto"/>
            </w:tcBorders>
            <w:vAlign w:val="center"/>
            <w:hideMark/>
          </w:tcPr>
          <w:p w:rsidR="0098367C" w:rsidRPr="0098367C" w:rsidRDefault="0098367C" w:rsidP="0098367C">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98367C" w:rsidRPr="0098367C" w:rsidRDefault="0098367C" w:rsidP="0098367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8367C" w:rsidRPr="0098367C" w:rsidRDefault="0098367C" w:rsidP="0098367C">
            <w:pPr>
              <w:spacing w:after="0" w:line="240" w:lineRule="auto"/>
              <w:rPr>
                <w:rFonts w:ascii="Times New Roman" w:eastAsia="Times New Roman" w:hAnsi="Times New Roman" w:cs="Times New Roman"/>
                <w:lang w:eastAsia="ru-RU"/>
              </w:rPr>
            </w:pPr>
          </w:p>
        </w:tc>
        <w:tc>
          <w:tcPr>
            <w:tcW w:w="1231" w:type="dxa"/>
            <w:gridSpan w:val="2"/>
            <w:tcBorders>
              <w:top w:val="nil"/>
              <w:left w:val="nil"/>
              <w:bottom w:val="single" w:sz="8" w:space="0" w:color="auto"/>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98367C">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98367C">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98367C">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98367C" w:rsidRPr="0098367C" w:rsidRDefault="0098367C" w:rsidP="0098367C">
            <w:pPr>
              <w:spacing w:after="0" w:line="240" w:lineRule="auto"/>
              <w:rPr>
                <w:rFonts w:ascii="Times New Roman" w:eastAsia="Times New Roman" w:hAnsi="Times New Roman" w:cs="Times New Roman"/>
                <w:lang w:eastAsia="ru-RU"/>
              </w:rPr>
            </w:pPr>
          </w:p>
        </w:tc>
        <w:tc>
          <w:tcPr>
            <w:tcW w:w="1259" w:type="dxa"/>
            <w:vMerge/>
            <w:tcBorders>
              <w:top w:val="single" w:sz="4" w:space="0" w:color="auto"/>
              <w:left w:val="single" w:sz="4" w:space="0" w:color="auto"/>
              <w:bottom w:val="single" w:sz="4" w:space="0" w:color="000000"/>
              <w:right w:val="single" w:sz="4" w:space="0" w:color="000000"/>
            </w:tcBorders>
            <w:vAlign w:val="center"/>
            <w:hideMark/>
          </w:tcPr>
          <w:p w:rsidR="0098367C" w:rsidRPr="0098367C" w:rsidRDefault="0098367C" w:rsidP="0098367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367C" w:rsidRPr="0098367C" w:rsidRDefault="0098367C" w:rsidP="0098367C">
            <w:pPr>
              <w:spacing w:after="0" w:line="240" w:lineRule="auto"/>
              <w:rPr>
                <w:rFonts w:ascii="Arial" w:eastAsia="Times New Roman" w:hAnsi="Arial" w:cs="Arial"/>
                <w:sz w:val="20"/>
                <w:szCs w:val="20"/>
                <w:lang w:eastAsia="ru-RU"/>
              </w:rPr>
            </w:pPr>
          </w:p>
        </w:tc>
      </w:tr>
      <w:tr w:rsidR="0098367C" w:rsidRPr="0098367C" w:rsidTr="00526CF0">
        <w:tblPrEx>
          <w:tblCellMar>
            <w:left w:w="108" w:type="dxa"/>
            <w:right w:w="108" w:type="dxa"/>
          </w:tblCellMar>
          <w:tblLook w:val="04A0" w:firstRow="1" w:lastRow="0" w:firstColumn="1" w:lastColumn="0" w:noHBand="0" w:noVBand="1"/>
        </w:tblPrEx>
        <w:trPr>
          <w:trHeight w:val="288"/>
        </w:trPr>
        <w:tc>
          <w:tcPr>
            <w:tcW w:w="2357" w:type="dxa"/>
            <w:gridSpan w:val="2"/>
            <w:tcBorders>
              <w:top w:val="nil"/>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8367C" w:rsidRPr="0098367C" w:rsidTr="0098367C">
        <w:tblPrEx>
          <w:tblCellMar>
            <w:left w:w="108" w:type="dxa"/>
            <w:right w:w="108" w:type="dxa"/>
          </w:tblCellMar>
          <w:tblLook w:val="04A0" w:firstRow="1" w:lastRow="0" w:firstColumn="1" w:lastColumn="0" w:noHBand="0" w:noVBand="1"/>
        </w:tblPrEx>
        <w:trPr>
          <w:trHeight w:val="288"/>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36Вт,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2041</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2054</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2180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3,67%</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2091,67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209 167,00</w:t>
            </w:r>
          </w:p>
        </w:tc>
      </w:tr>
      <w:tr w:rsidR="0098367C" w:rsidRPr="0098367C" w:rsidTr="0098367C">
        <w:tblPrEx>
          <w:tblCellMar>
            <w:left w:w="108" w:type="dxa"/>
            <w:right w:w="108" w:type="dxa"/>
          </w:tblCellMar>
          <w:tblLook w:val="04A0" w:firstRow="1" w:lastRow="0" w:firstColumn="1" w:lastColumn="0" w:noHBand="0" w:noVBand="1"/>
        </w:tblPrEx>
        <w:trPr>
          <w:trHeight w:val="288"/>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40Вт,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1285</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1297</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1310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0,96%</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1297,33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64 866,50</w:t>
            </w:r>
          </w:p>
        </w:tc>
      </w:tr>
      <w:tr w:rsidR="0098367C" w:rsidRPr="0098367C" w:rsidTr="0098367C">
        <w:tblPrEx>
          <w:tblCellMar>
            <w:left w:w="108" w:type="dxa"/>
            <w:right w:w="108" w:type="dxa"/>
          </w:tblCellMar>
          <w:tblLook w:val="04A0" w:firstRow="1" w:lastRow="0" w:firstColumn="1" w:lastColumn="0" w:noHBand="0" w:noVBand="1"/>
        </w:tblPrEx>
        <w:trPr>
          <w:trHeight w:val="840"/>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lastRenderedPageBreak/>
              <w:t>светильник встраиваемый 36Вт.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1665</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1789</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1811</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4,49%</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1755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175 500,00</w:t>
            </w:r>
          </w:p>
        </w:tc>
      </w:tr>
      <w:tr w:rsidR="0098367C" w:rsidRPr="0098367C" w:rsidTr="0098367C">
        <w:tblPrEx>
          <w:tblCellMar>
            <w:left w:w="108" w:type="dxa"/>
            <w:right w:w="108" w:type="dxa"/>
          </w:tblCellMar>
          <w:tblLook w:val="04A0" w:firstRow="1" w:lastRow="0" w:firstColumn="1" w:lastColumn="0" w:noHBand="0" w:noVBand="1"/>
        </w:tblPrEx>
        <w:trPr>
          <w:trHeight w:val="564"/>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36Вт 4000К,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180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740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764</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780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2,64%</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761,33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137 039,40</w:t>
            </w:r>
          </w:p>
        </w:tc>
      </w:tr>
      <w:tr w:rsidR="0098367C" w:rsidRPr="0098367C" w:rsidTr="0098367C">
        <w:tblPrEx>
          <w:tblCellMar>
            <w:left w:w="108" w:type="dxa"/>
            <w:right w:w="108" w:type="dxa"/>
          </w:tblCellMar>
          <w:tblLook w:val="04A0" w:firstRow="1" w:lastRow="0" w:firstColumn="1" w:lastColumn="0" w:noHBand="0" w:noVBand="1"/>
        </w:tblPrEx>
        <w:trPr>
          <w:trHeight w:val="840"/>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 xml:space="preserve">светильник </w:t>
            </w:r>
            <w:proofErr w:type="spellStart"/>
            <w:r w:rsidRPr="0098367C">
              <w:rPr>
                <w:rFonts w:ascii="Times New Roman" w:eastAsia="Times New Roman" w:hAnsi="Times New Roman" w:cs="Times New Roman"/>
                <w:color w:val="000000"/>
                <w:lang w:eastAsia="ru-RU"/>
              </w:rPr>
              <w:t>пылевлагозащищенный</w:t>
            </w:r>
            <w:proofErr w:type="spellEnd"/>
            <w:r w:rsidRPr="0098367C">
              <w:rPr>
                <w:rFonts w:ascii="Times New Roman" w:eastAsia="Times New Roman" w:hAnsi="Times New Roman" w:cs="Times New Roman"/>
                <w:color w:val="000000"/>
                <w:lang w:eastAsia="ru-RU"/>
              </w:rPr>
              <w:t xml:space="preserve"> 12Вт,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40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325</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325</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344</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3,31%</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331,33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13 253,20</w:t>
            </w:r>
          </w:p>
        </w:tc>
      </w:tr>
      <w:tr w:rsidR="0098367C" w:rsidRPr="0098367C" w:rsidTr="0098367C">
        <w:tblPrEx>
          <w:tblCellMar>
            <w:left w:w="108" w:type="dxa"/>
            <w:right w:w="108" w:type="dxa"/>
          </w:tblCellMar>
          <w:tblLook w:val="04A0" w:firstRow="1" w:lastRow="0" w:firstColumn="1" w:lastColumn="0" w:noHBand="0" w:noVBand="1"/>
        </w:tblPrEx>
        <w:trPr>
          <w:trHeight w:val="288"/>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40,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2100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2060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2100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1,11%</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2086,67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2 086,67</w:t>
            </w:r>
          </w:p>
        </w:tc>
      </w:tr>
      <w:tr w:rsidR="0098367C" w:rsidRPr="0098367C" w:rsidTr="0098367C">
        <w:tblPrEx>
          <w:tblCellMar>
            <w:left w:w="108" w:type="dxa"/>
            <w:right w:w="108" w:type="dxa"/>
          </w:tblCellMar>
          <w:tblLook w:val="04A0" w:firstRow="1" w:lastRow="0" w:firstColumn="1" w:lastColumn="0" w:noHBand="0" w:noVBand="1"/>
        </w:tblPrEx>
        <w:trPr>
          <w:trHeight w:val="288"/>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80,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3620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3580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3620</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0,64%</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3606,67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3 606,67</w:t>
            </w:r>
          </w:p>
        </w:tc>
      </w:tr>
      <w:tr w:rsidR="0098367C" w:rsidRPr="0098367C" w:rsidTr="0098367C">
        <w:tblPrEx>
          <w:tblCellMar>
            <w:left w:w="108" w:type="dxa"/>
            <w:right w:w="108" w:type="dxa"/>
          </w:tblCellMar>
          <w:tblLook w:val="04A0" w:firstRow="1" w:lastRow="0" w:firstColumn="1" w:lastColumn="0" w:noHBand="0" w:noVBand="1"/>
        </w:tblPrEx>
        <w:trPr>
          <w:trHeight w:val="564"/>
        </w:trPr>
        <w:tc>
          <w:tcPr>
            <w:tcW w:w="2357" w:type="dxa"/>
            <w:gridSpan w:val="2"/>
            <w:tcBorders>
              <w:top w:val="single" w:sz="8" w:space="0" w:color="auto"/>
              <w:left w:val="single" w:sz="4" w:space="0" w:color="auto"/>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светильник 40/4800, шт.</w:t>
            </w:r>
          </w:p>
        </w:tc>
        <w:tc>
          <w:tcPr>
            <w:tcW w:w="1132"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color w:val="000000"/>
                <w:lang w:eastAsia="ru-RU"/>
              </w:rPr>
            </w:pPr>
            <w:r w:rsidRPr="0098367C">
              <w:rPr>
                <w:rFonts w:ascii="Times New Roman" w:eastAsia="Times New Roman" w:hAnsi="Times New Roman" w:cs="Times New Roman"/>
                <w:color w:val="000000"/>
                <w:lang w:eastAsia="ru-RU"/>
              </w:rPr>
              <w:t>3</w:t>
            </w:r>
          </w:p>
        </w:tc>
        <w:tc>
          <w:tcPr>
            <w:tcW w:w="1231" w:type="dxa"/>
            <w:gridSpan w:val="2"/>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3011</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3011</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3011</w:t>
            </w:r>
          </w:p>
        </w:tc>
        <w:tc>
          <w:tcPr>
            <w:tcW w:w="1231"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98367C" w:rsidRPr="0098367C" w:rsidRDefault="0098367C" w:rsidP="0098367C">
            <w:pPr>
              <w:spacing w:after="0" w:line="240" w:lineRule="auto"/>
              <w:jc w:val="center"/>
              <w:rPr>
                <w:rFonts w:ascii="Times New Roman" w:eastAsia="Times New Roman" w:hAnsi="Times New Roman" w:cs="Times New Roman"/>
                <w:lang w:eastAsia="ru-RU"/>
              </w:rPr>
            </w:pPr>
            <w:r w:rsidRPr="0098367C">
              <w:rPr>
                <w:rFonts w:ascii="Times New Roman" w:eastAsia="Times New Roman" w:hAnsi="Times New Roman" w:cs="Times New Roman"/>
                <w:lang w:eastAsia="ru-RU"/>
              </w:rPr>
              <w:t>0,00%</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3011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367C" w:rsidRPr="0098367C" w:rsidRDefault="0098367C" w:rsidP="0098367C">
            <w:pPr>
              <w:spacing w:after="0" w:line="240" w:lineRule="auto"/>
              <w:jc w:val="right"/>
              <w:rPr>
                <w:rFonts w:ascii="Arial" w:eastAsia="Times New Roman" w:hAnsi="Arial" w:cs="Arial"/>
                <w:sz w:val="20"/>
                <w:szCs w:val="20"/>
                <w:lang w:eastAsia="ru-RU"/>
              </w:rPr>
            </w:pPr>
            <w:r w:rsidRPr="0098367C">
              <w:rPr>
                <w:rFonts w:ascii="Arial" w:eastAsia="Times New Roman" w:hAnsi="Arial" w:cs="Arial"/>
                <w:sz w:val="20"/>
                <w:szCs w:val="20"/>
                <w:lang w:eastAsia="ru-RU"/>
              </w:rPr>
              <w:t>60 220,00</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DD3E37">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324DDF" w:rsidRPr="00324DDF" w:rsidRDefault="00324DDF" w:rsidP="00324DDF">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В соответствии </w:t>
      </w:r>
      <w:proofErr w:type="gramStart"/>
      <w:r w:rsidRPr="00324DDF">
        <w:rPr>
          <w:rFonts w:ascii="Times New Roman" w:eastAsiaTheme="minorEastAsia" w:hAnsi="Times New Roman" w:cs="Times New Roman"/>
          <w:lang w:eastAsia="ru-RU"/>
        </w:rPr>
        <w:t>с</w:t>
      </w:r>
      <w:proofErr w:type="gramEnd"/>
    </w:p>
    <w:p w:rsidR="00324DDF" w:rsidRPr="00324DDF" w:rsidRDefault="00324DDF" w:rsidP="00324DD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 приказом Министерства</w:t>
      </w:r>
    </w:p>
    <w:p w:rsidR="00324DDF" w:rsidRPr="00324DDF" w:rsidRDefault="00324DDF" w:rsidP="00324DD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промышленности и торговли</w:t>
      </w:r>
    </w:p>
    <w:p w:rsidR="00324DDF" w:rsidRPr="00324DDF" w:rsidRDefault="00324DDF" w:rsidP="00324DD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Российской Федерации</w:t>
      </w:r>
    </w:p>
    <w:p w:rsidR="00324DDF" w:rsidRPr="00324DDF" w:rsidRDefault="00324DDF" w:rsidP="00324DD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от 7 апреля 2020 г. N 1152</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324DDF">
        <w:rPr>
          <w:rFonts w:ascii="Times New Roman" w:eastAsiaTheme="minorEastAsia" w:hAnsi="Times New Roman" w:cs="Times New Roman"/>
          <w:lang w:eastAsia="ru-RU"/>
        </w:rPr>
        <w:t xml:space="preserve">Контракт  N ___________________ </w:t>
      </w: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на поставку продукции радиоэлектронной промышленности</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Идентификационный код закупки N</w:t>
      </w:r>
      <w:r w:rsidRPr="00324DDF">
        <w:rPr>
          <w:rFonts w:ascii="Times New Roman" w:hAnsi="Times New Roman" w:cs="Times New Roman"/>
        </w:rPr>
        <w:t xml:space="preserve"> 201540211315554020100100710632740244</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__ _______ __2020 г.                                                                                                                                                г. Новосибирск</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324DDF">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324DDF">
        <w:rPr>
          <w:rFonts w:ascii="Times New Roman" w:eastAsiaTheme="minorEastAsia" w:hAnsi="Times New Roman" w:cs="Times New Roman"/>
          <w:lang w:eastAsia="ru-RU"/>
        </w:rPr>
        <w:t xml:space="preserve"> №ЭА-39/…….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законом</w:t>
        </w:r>
      </w:hyperlink>
      <w:r w:rsidRPr="00324DDF">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324DDF">
        <w:rPr>
          <w:rFonts w:ascii="Times New Roman" w:eastAsiaTheme="minorEastAsia" w:hAnsi="Times New Roman" w:cs="Times New Roman"/>
          <w:b/>
          <w:bCs/>
          <w:lang w:eastAsia="ru-RU"/>
        </w:rPr>
        <w:t xml:space="preserve"> </w:t>
      </w:r>
      <w:r w:rsidRPr="00324DDF">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324DDF">
        <w:rPr>
          <w:rFonts w:ascii="Times New Roman" w:eastAsiaTheme="minorEastAsia" w:hAnsi="Times New Roman" w:cs="Times New Roman"/>
          <w:lang w:eastAsia="ru-RU"/>
        </w:rPr>
        <w:t>,  заключили настоящий  контракт (далее - Контракт) о нижеследующем.</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I. Предмет Контракта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1.1. Поставщик обязуется поставить светодиодные светильники (далее - Товар), а Заказчик обязуется принять и оплатить Товар в порядке и на условиях, предусмотренных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324DDF">
          <w:rPr>
            <w:rFonts w:ascii="Times New Roman" w:eastAsiaTheme="minorEastAsia" w:hAnsi="Times New Roman" w:cs="Times New Roman"/>
            <w:lang w:eastAsia="ru-RU"/>
          </w:rPr>
          <w:t>приложение</w:t>
        </w:r>
      </w:hyperlink>
      <w:r w:rsidRPr="00324DDF">
        <w:rPr>
          <w:rFonts w:ascii="Times New Roman" w:eastAsiaTheme="minorEastAsia" w:hAnsi="Times New Roman" w:cs="Times New Roman"/>
          <w:lang w:eastAsia="ru-RU"/>
        </w:rPr>
        <w:t xml:space="preserve"> к Контракту) являющейся неотъемлемой частью Контракта.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II. Цена Контракта и порядок расчетов</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324DDF">
        <w:rPr>
          <w:rFonts w:ascii="Times New Roman" w:eastAsiaTheme="minorEastAsia" w:hAnsi="Times New Roman" w:cs="Times New Roman"/>
          <w:lang w:eastAsia="ru-RU"/>
        </w:rPr>
        <w:t xml:space="preserve">     2.1.  Цена  Контракта  составляет  ___________ (_____)  рублей</w:t>
      </w:r>
      <w:proofErr w:type="gramStart"/>
      <w:r w:rsidRPr="00324DDF">
        <w:rPr>
          <w:rFonts w:ascii="Times New Roman" w:eastAsiaTheme="minorEastAsia" w:hAnsi="Times New Roman" w:cs="Times New Roman"/>
          <w:lang w:eastAsia="ru-RU"/>
        </w:rPr>
        <w:t xml:space="preserve"> ,</w:t>
      </w:r>
      <w:proofErr w:type="gramEnd"/>
      <w:r w:rsidRPr="00324DDF">
        <w:rPr>
          <w:rFonts w:ascii="Times New Roman" w:eastAsiaTheme="minorEastAsia" w:hAnsi="Times New Roman" w:cs="Times New Roman"/>
          <w:lang w:eastAsia="ru-RU"/>
        </w:rPr>
        <w:t xml:space="preserve">  с учетом НДС______ или без учета НДС(основание).</w:t>
      </w:r>
      <w:bookmarkStart w:id="15" w:name="Par1445"/>
      <w:bookmarkEnd w:id="15"/>
      <w:r w:rsidRPr="00324DDF">
        <w:rPr>
          <w:rFonts w:ascii="Times New Roman" w:eastAsiaTheme="minorEastAsia" w:hAnsi="Times New Roman" w:cs="Times New Roman"/>
          <w:lang w:eastAsia="ru-RU"/>
        </w:rPr>
        <w:t xml:space="preserve">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324DDF">
        <w:rPr>
          <w:rFonts w:ascii="Times New Roman" w:eastAsiaTheme="minorEastAsia" w:hAnsi="Times New Roman" w:cs="Times New Roman"/>
          <w:lang w:eastAsia="ru-RU"/>
        </w:rPr>
        <w:t xml:space="preserve">2.2. </w:t>
      </w:r>
      <w:proofErr w:type="gramStart"/>
      <w:r w:rsidRPr="00324DDF">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2.3. </w:t>
      </w:r>
      <w:proofErr w:type="gramStart"/>
      <w:r w:rsidRPr="00324DDF">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324DDF">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законом</w:t>
        </w:r>
      </w:hyperlink>
      <w:r w:rsidRPr="00324DDF">
        <w:rPr>
          <w:rFonts w:ascii="Times New Roman" w:eastAsiaTheme="minorEastAsia" w:hAnsi="Times New Roman" w:cs="Times New Roman"/>
          <w:lang w:eastAsia="ru-RU"/>
        </w:rPr>
        <w:t xml:space="preserve">  N 44-ФЗ  и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324DDF">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324DDF">
        <w:rPr>
          <w:rFonts w:ascii="Times New Roman" w:eastAsiaTheme="minorEastAsia" w:hAnsi="Times New Roman" w:cs="Times New Roman"/>
          <w:lang w:eastAsia="ru-RU"/>
        </w:rPr>
        <w:t>изменения</w:t>
      </w:r>
      <w:proofErr w:type="gramEnd"/>
      <w:r w:rsidRPr="00324DDF">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2.5. Источник финансирования Контракта – средства бюджетного учреждения.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324DDF">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324DDF">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324DDF">
        <w:rPr>
          <w:rFonts w:ascii="Times New Roman" w:eastAsiaTheme="minorEastAsia" w:hAnsi="Times New Roman" w:cs="Times New Roman"/>
          <w:lang w:eastAsia="ru-RU"/>
        </w:rPr>
        <w:t>с даты подписания</w:t>
      </w:r>
      <w:proofErr w:type="gramEnd"/>
      <w:r w:rsidRPr="00324DDF">
        <w:rPr>
          <w:rFonts w:ascii="Times New Roman" w:eastAsiaTheme="minorEastAsia" w:hAnsi="Times New Roman" w:cs="Times New Roman"/>
          <w:lang w:eastAsia="ru-RU"/>
        </w:rPr>
        <w:t xml:space="preserve"> Заказчиком акта приема-передачи Товара.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324DDF">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w:t>
      </w:r>
      <w:r w:rsidRPr="00324DDF">
        <w:rPr>
          <w:rFonts w:ascii="Times New Roman" w:eastAsiaTheme="minorEastAsia" w:hAnsi="Times New Roman" w:cs="Times New Roman"/>
          <w:lang w:eastAsia="ru-RU"/>
        </w:rPr>
        <w:lastRenderedPageBreak/>
        <w:t xml:space="preserve">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324DDF">
        <w:rPr>
          <w:rFonts w:ascii="Times New Roman" w:eastAsiaTheme="minorEastAsia" w:hAnsi="Times New Roman" w:cs="Times New Roman"/>
          <w:lang w:eastAsia="ru-RU"/>
        </w:rPr>
        <w:t>III. Порядок, сроки и условия поставки</w:t>
      </w: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и приемки Товара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324DDF">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324DDF">
          <w:rPr>
            <w:rFonts w:ascii="Times New Roman" w:eastAsiaTheme="minorEastAsia" w:hAnsi="Times New Roman" w:cs="Times New Roman"/>
            <w:lang w:eastAsia="ru-RU"/>
          </w:rPr>
          <w:t>630049 г</w:t>
        </w:r>
      </w:smartTag>
      <w:proofErr w:type="gramStart"/>
      <w:r w:rsidRPr="00324DDF">
        <w:rPr>
          <w:rFonts w:ascii="Times New Roman" w:eastAsiaTheme="minorEastAsia" w:hAnsi="Times New Roman" w:cs="Times New Roman"/>
          <w:lang w:eastAsia="ru-RU"/>
        </w:rPr>
        <w:t>.Н</w:t>
      </w:r>
      <w:proofErr w:type="gramEnd"/>
      <w:r w:rsidRPr="00324DDF">
        <w:rPr>
          <w:rFonts w:ascii="Times New Roman" w:eastAsiaTheme="minorEastAsia" w:hAnsi="Times New Roman" w:cs="Times New Roman"/>
          <w:lang w:eastAsia="ru-RU"/>
        </w:rPr>
        <w:t xml:space="preserve">овосибирск,49 ул. Дуси Ковальчук д.191, склад (далее - место доставки), </w:t>
      </w:r>
      <w:r w:rsidRPr="00324DDF">
        <w:rPr>
          <w:rFonts w:ascii="Times New Roman" w:eastAsiaTheme="minorEastAsia" w:hAnsi="Times New Roman" w:cs="Times New Roman"/>
          <w:b/>
          <w:lang w:eastAsia="ru-RU"/>
        </w:rPr>
        <w:t>в срок до 22 декабря 2020 года</w:t>
      </w:r>
      <w:r w:rsidRPr="00324DDF">
        <w:rPr>
          <w:rFonts w:ascii="Times New Roman" w:eastAsiaTheme="minorEastAsia" w:hAnsi="Times New Roman" w:cs="Times New Roman"/>
          <w:lang w:eastAsia="ru-RU"/>
        </w:rPr>
        <w:t>.</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Поставщик не менее чем </w:t>
      </w:r>
      <w:r w:rsidRPr="00324DDF">
        <w:rPr>
          <w:rFonts w:ascii="Times New Roman" w:eastAsiaTheme="minorEastAsia" w:hAnsi="Times New Roman" w:cs="Times New Roman"/>
          <w:b/>
          <w:lang w:eastAsia="ru-RU"/>
        </w:rPr>
        <w:t>за  три дня</w:t>
      </w:r>
      <w:r w:rsidRPr="00324DDF">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324DDF">
        <w:rPr>
          <w:rFonts w:ascii="Times New Roman" w:eastAsia="Times New Roman" w:hAnsi="Times New Roman" w:cs="Times New Roman"/>
          <w:lang w:eastAsia="ru-RU"/>
        </w:rPr>
        <w:t xml:space="preserve"> </w:t>
      </w:r>
      <w:r w:rsidRPr="00324DDF">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324DDF">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законом</w:t>
        </w:r>
      </w:hyperlink>
      <w:r w:rsidRPr="00324DDF">
        <w:rPr>
          <w:rFonts w:ascii="Times New Roman" w:eastAsiaTheme="minorEastAsia" w:hAnsi="Times New Roman" w:cs="Times New Roman"/>
          <w:lang w:eastAsia="ru-RU"/>
        </w:rPr>
        <w:t xml:space="preserve">  N 44-ФЗ.</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324DDF">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3.6. </w:t>
      </w:r>
      <w:proofErr w:type="gramStart"/>
      <w:r w:rsidRPr="00324DDF">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24DDF">
          <w:rPr>
            <w:rFonts w:ascii="Times New Roman" w:eastAsiaTheme="minorEastAsia" w:hAnsi="Times New Roman" w:cs="Times New Roman"/>
            <w:lang w:eastAsia="ru-RU"/>
          </w:rPr>
          <w:t>5</w:t>
        </w:r>
      </w:hyperlink>
      <w:r w:rsidRPr="00324DDF">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324DDF">
        <w:rPr>
          <w:rFonts w:ascii="Times New Roman" w:eastAsiaTheme="minorEastAsia" w:hAnsi="Times New Roman" w:cs="Times New Roman"/>
          <w:lang w:eastAsia="ru-RU"/>
        </w:rPr>
        <w:t xml:space="preserve"> указанием сроков их устранения.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24DDF">
          <w:rPr>
            <w:rFonts w:ascii="Times New Roman" w:eastAsiaTheme="minorEastAsia" w:hAnsi="Times New Roman" w:cs="Times New Roman"/>
            <w:lang w:eastAsia="ru-RU"/>
          </w:rPr>
          <w:t>пункте</w:t>
        </w:r>
      </w:hyperlink>
      <w:r w:rsidRPr="00324DDF">
        <w:rPr>
          <w:rFonts w:ascii="Times New Roman" w:eastAsiaTheme="minorEastAsia" w:hAnsi="Times New Roman" w:cs="Times New Roman"/>
          <w:lang w:eastAsia="ru-RU"/>
        </w:rPr>
        <w:t xml:space="preserve"> 3.5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IV. Взаимодействие Сторон</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324DDF">
        <w:rPr>
          <w:rFonts w:ascii="Times New Roman" w:eastAsiaTheme="minorEastAsia" w:hAnsi="Times New Roman" w:cs="Times New Roman"/>
          <w:lang w:eastAsia="ru-RU"/>
        </w:rPr>
        <w:t xml:space="preserve">4.1. Поставщик обязан: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324DDF">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proofErr w:type="gramStart"/>
      <w:r w:rsidRPr="00324DDF">
        <w:rPr>
          <w:rFonts w:ascii="Times New Roman" w:eastAsiaTheme="minorEastAsia" w:hAnsi="Times New Roman" w:cs="Times New Roman"/>
          <w:lang w:eastAsia="ru-RU"/>
        </w:rPr>
        <w:t xml:space="preserve">4.1.4. в случае принятия решения об одностороннем отказе от исполнения Контракта не позднее </w:t>
      </w:r>
      <w:r w:rsidRPr="00324DDF">
        <w:rPr>
          <w:rFonts w:ascii="Times New Roman" w:eastAsiaTheme="minorEastAsia" w:hAnsi="Times New Roman" w:cs="Times New Roman"/>
          <w:lang w:eastAsia="ru-RU"/>
        </w:rPr>
        <w:lastRenderedPageBreak/>
        <w:t>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324DDF">
        <w:rPr>
          <w:rFonts w:ascii="Times New Roman" w:eastAsiaTheme="minorEastAsia" w:hAnsi="Times New Roman" w:cs="Times New Roman"/>
          <w:lang w:eastAsia="ru-RU"/>
        </w:rPr>
        <w:t xml:space="preserve"> доставки, </w:t>
      </w:r>
      <w:proofErr w:type="gramStart"/>
      <w:r w:rsidRPr="00324DDF">
        <w:rPr>
          <w:rFonts w:ascii="Times New Roman" w:eastAsiaTheme="minorEastAsia" w:hAnsi="Times New Roman" w:cs="Times New Roman"/>
          <w:lang w:eastAsia="ru-RU"/>
        </w:rPr>
        <w:t>обеспечивающих</w:t>
      </w:r>
      <w:proofErr w:type="gramEnd"/>
      <w:r w:rsidRPr="00324DDF">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324DDF">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24DDF" w:rsidRPr="00324DDF" w:rsidRDefault="00324DDF" w:rsidP="00324DDF">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324DDF">
        <w:rPr>
          <w:rFonts w:ascii="Times New Roman" w:eastAsiaTheme="minorEastAsia" w:hAnsi="Times New Roman" w:cs="Times New Roman"/>
          <w:lang w:eastAsia="ru-RU"/>
        </w:rPr>
        <w:t>4.2. Поставщик вправе:</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324DDF">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324DDF">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324DDF">
          <w:rPr>
            <w:rFonts w:ascii="Times New Roman" w:eastAsiaTheme="minorEastAsia" w:hAnsi="Times New Roman" w:cs="Times New Roman"/>
            <w:lang w:eastAsia="ru-RU"/>
          </w:rPr>
          <w:t>разделом VI</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proofErr w:type="gramStart"/>
      <w:r w:rsidRPr="00324DDF">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частью 6 статьи 14</w:t>
        </w:r>
      </w:hyperlink>
      <w:r w:rsidRPr="00324DDF">
        <w:rPr>
          <w:rFonts w:ascii="Times New Roman" w:eastAsiaTheme="minorEastAsia" w:hAnsi="Times New Roman" w:cs="Times New Roman"/>
          <w:lang w:eastAsia="ru-RU"/>
        </w:rPr>
        <w:t xml:space="preserve"> Федерального закона  N 44-ФЗ.</w:t>
      </w:r>
      <w:proofErr w:type="gramEnd"/>
    </w:p>
    <w:p w:rsidR="00324DDF" w:rsidRPr="00324DDF" w:rsidRDefault="00324DDF" w:rsidP="00324DDF">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4.3. Заказчик обязуется: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324DDF">
        <w:rPr>
          <w:rFonts w:ascii="Times New Roman" w:eastAsiaTheme="minorEastAsia" w:hAnsi="Times New Roman" w:cs="Times New Roman"/>
          <w:lang w:eastAsia="ru-RU"/>
        </w:rPr>
        <w:t>порядке</w:t>
      </w:r>
      <w:proofErr w:type="gramEnd"/>
      <w:r w:rsidRPr="00324DDF">
        <w:rPr>
          <w:rFonts w:ascii="Times New Roman" w:eastAsiaTheme="minorEastAsia" w:hAnsi="Times New Roman" w:cs="Times New Roman"/>
          <w:lang w:eastAsia="ru-RU"/>
        </w:rPr>
        <w:t xml:space="preserve"> и сроки, предусмотренные Контрактом;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proofErr w:type="gramStart"/>
      <w:r w:rsidRPr="00324DDF">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324DDF">
        <w:rPr>
          <w:rFonts w:ascii="Times New Roman" w:eastAsiaTheme="minorEastAsia" w:hAnsi="Times New Roman" w:cs="Times New Roman"/>
          <w:lang w:eastAsia="ru-RU"/>
        </w:rPr>
        <w:t xml:space="preserve"> стать победителем определения поставщика;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proofErr w:type="gramStart"/>
      <w:r w:rsidRPr="00324DDF">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324DDF">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324DDF">
        <w:rPr>
          <w:rFonts w:ascii="Times New Roman" w:eastAsiaTheme="minorEastAsia" w:hAnsi="Times New Roman" w:cs="Times New Roman"/>
          <w:lang w:eastAsia="ru-RU"/>
        </w:rPr>
        <w:t>дств св</w:t>
      </w:r>
      <w:proofErr w:type="gramEnd"/>
      <w:r w:rsidRPr="00324DDF">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324DDF">
          <w:rPr>
            <w:rFonts w:ascii="Times New Roman" w:eastAsiaTheme="minorEastAsia" w:hAnsi="Times New Roman" w:cs="Times New Roman"/>
            <w:lang w:eastAsia="ru-RU"/>
          </w:rPr>
          <w:t>разделом VI</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законом</w:t>
        </w:r>
      </w:hyperlink>
      <w:r w:rsidRPr="00324DDF">
        <w:rPr>
          <w:rFonts w:ascii="Times New Roman" w:eastAsiaTheme="minorEastAsia" w:hAnsi="Times New Roman" w:cs="Times New Roman"/>
          <w:lang w:eastAsia="ru-RU"/>
        </w:rPr>
        <w:t xml:space="preserve">  N 44-ФЗ.</w:t>
      </w:r>
    </w:p>
    <w:p w:rsidR="00324DDF" w:rsidRPr="00324DDF" w:rsidRDefault="00324DDF" w:rsidP="00324DDF">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324DDF">
        <w:rPr>
          <w:rFonts w:ascii="Times New Roman" w:eastAsiaTheme="minorEastAsia" w:hAnsi="Times New Roman" w:cs="Times New Roman"/>
          <w:lang w:eastAsia="ru-RU"/>
        </w:rPr>
        <w:t>4.4. Заказчик вправе:</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324DDF">
          <w:rPr>
            <w:rFonts w:ascii="Times New Roman" w:eastAsiaTheme="minorEastAsia" w:hAnsi="Times New Roman" w:cs="Times New Roman"/>
            <w:lang w:eastAsia="ru-RU"/>
          </w:rPr>
          <w:t>разделом VI</w:t>
        </w:r>
      </w:hyperlink>
      <w:r w:rsidRPr="00324DDF">
        <w:rPr>
          <w:rFonts w:ascii="Times New Roman" w:eastAsiaTheme="minorEastAsia" w:hAnsi="Times New Roman" w:cs="Times New Roman"/>
          <w:lang w:eastAsia="ru-RU"/>
        </w:rPr>
        <w:t xml:space="preserve"> Контракта, причиненных по вине Поставщика;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324DDF">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324DDF">
        <w:rPr>
          <w:rFonts w:ascii="Times New Roman" w:eastAsiaTheme="minorEastAsia" w:hAnsi="Times New Roman" w:cs="Times New Roman"/>
          <w:lang w:eastAsia="ru-RU"/>
        </w:rPr>
        <w:t xml:space="preserve">4.4.6. принять решение об одностороннем отказе от исполнения Контракта в соответствии с гражданским законодательством;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324DDF">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324DDF">
        <w:rPr>
          <w:rFonts w:ascii="Times New Roman" w:eastAsiaTheme="minorEastAsia" w:hAnsi="Times New Roman" w:cs="Times New Roman"/>
          <w:lang w:eastAsia="ru-RU"/>
        </w:rPr>
        <w:t>V. Качество Товара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324DDF">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324DDF">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324DDF">
        <w:rPr>
          <w:rFonts w:ascii="Times New Roman" w:eastAsiaTheme="minorEastAsia" w:hAnsi="Times New Roman" w:cs="Times New Roman"/>
          <w:lang w:eastAsia="ru-RU"/>
        </w:rPr>
        <w:t xml:space="preserve">VI. Ответственность Сторон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324DDF">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324DDF">
        <w:rPr>
          <w:rFonts w:ascii="Times New Roman" w:eastAsiaTheme="minorEastAsia" w:hAnsi="Times New Roman" w:cs="Times New Roman"/>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24DDF">
          <w:rPr>
            <w:rFonts w:ascii="Times New Roman" w:eastAsiaTheme="minorEastAsia" w:hAnsi="Times New Roman" w:cs="Times New Roman"/>
            <w:lang w:eastAsia="ru-RU"/>
          </w:rPr>
          <w:t>Правилами</w:t>
        </w:r>
      </w:hyperlink>
      <w:r w:rsidRPr="00324DDF">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324DDF">
        <w:rPr>
          <w:rFonts w:ascii="Times New Roman" w:eastAsiaTheme="minorEastAsia" w:hAnsi="Times New Roman" w:cs="Times New Roman"/>
          <w:lang w:eastAsia="ru-RU"/>
        </w:rPr>
        <w:t>. рублей и не менее 1 тыс. рублей.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324DDF">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24DDF">
          <w:rPr>
            <w:rFonts w:ascii="Times New Roman" w:eastAsiaTheme="minorEastAsia" w:hAnsi="Times New Roman" w:cs="Times New Roman"/>
            <w:lang w:eastAsia="ru-RU"/>
          </w:rPr>
          <w:t>Правилами</w:t>
        </w:r>
      </w:hyperlink>
      <w:r w:rsidRPr="00324DDF">
        <w:rPr>
          <w:rFonts w:ascii="Times New Roman" w:eastAsiaTheme="minorEastAsia" w:hAnsi="Times New Roman" w:cs="Times New Roman"/>
          <w:lang w:eastAsia="ru-RU"/>
        </w:rPr>
        <w:t xml:space="preserve"> и составляет 1000 рублей.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324DDF">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24DDF">
          <w:rPr>
            <w:rFonts w:ascii="Times New Roman" w:eastAsiaTheme="minorEastAsia" w:hAnsi="Times New Roman" w:cs="Times New Roman"/>
            <w:lang w:eastAsia="ru-RU"/>
          </w:rPr>
          <w:t>Правилами</w:t>
        </w:r>
      </w:hyperlink>
      <w:r w:rsidRPr="00324DDF">
        <w:rPr>
          <w:rFonts w:ascii="Times New Roman" w:eastAsiaTheme="minorEastAsia" w:hAnsi="Times New Roman" w:cs="Times New Roman"/>
          <w:lang w:eastAsia="ru-RU"/>
        </w:rPr>
        <w:t xml:space="preserve"> и составляет 1000 рублей.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324DDF">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24DDF">
          <w:rPr>
            <w:rFonts w:ascii="Times New Roman" w:eastAsiaTheme="minorEastAsia" w:hAnsi="Times New Roman" w:cs="Times New Roman"/>
            <w:lang w:eastAsia="ru-RU"/>
          </w:rPr>
          <w:t>пунктом 7.8</w:t>
        </w:r>
      </w:hyperlink>
      <w:r w:rsidRPr="00324DDF">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324DDF">
          <w:rPr>
            <w:rFonts w:ascii="Times New Roman" w:eastAsiaTheme="minorEastAsia" w:hAnsi="Times New Roman" w:cs="Times New Roman"/>
            <w:lang w:eastAsia="ru-RU"/>
          </w:rPr>
          <w:t>пунктом 6.3</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lastRenderedPageBreak/>
        <w:t>6.9. Применение неустойки (штрафа, пени) не освобождает Стороны от исполнения обязательств по Контракту.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VII. Обеспечение исполнения Контракта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2" w:name="Par1570"/>
      <w:bookmarkEnd w:id="52"/>
      <w:r w:rsidRPr="00324DDF">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r w:rsidRPr="00324DDF">
        <w:rPr>
          <w:rFonts w:ascii="Times New Roman" w:hAnsi="Times New Roman" w:cs="Times New Roman"/>
        </w:rPr>
        <w:t xml:space="preserve"> </w:t>
      </w:r>
      <w:r w:rsidRPr="00324DDF">
        <w:rPr>
          <w:rFonts w:ascii="Times New Roman" w:eastAsiaTheme="minorEastAsia" w:hAnsi="Times New Roman" w:cs="Times New Roman"/>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В случае если Контрактом </w:t>
      </w:r>
      <w:proofErr w:type="gramStart"/>
      <w:r w:rsidRPr="00324DDF">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324DDF">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24DDF">
          <w:rPr>
            <w:rFonts w:ascii="Times New Roman" w:eastAsiaTheme="minorEastAsia" w:hAnsi="Times New Roman" w:cs="Times New Roman"/>
            <w:lang w:eastAsia="ru-RU"/>
          </w:rPr>
          <w:t>пунктами 7.6</w:t>
        </w:r>
      </w:hyperlink>
      <w:r w:rsidRPr="00324DDF">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24DDF">
          <w:rPr>
            <w:rFonts w:ascii="Times New Roman" w:eastAsiaTheme="minorEastAsia" w:hAnsi="Times New Roman" w:cs="Times New Roman"/>
            <w:lang w:eastAsia="ru-RU"/>
          </w:rPr>
          <w:t>7.7</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статьи 45</w:t>
        </w:r>
      </w:hyperlink>
      <w:r w:rsidRPr="00324DDF">
        <w:rPr>
          <w:rFonts w:ascii="Times New Roman" w:eastAsiaTheme="minorEastAsia" w:hAnsi="Times New Roman" w:cs="Times New Roman"/>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закона</w:t>
        </w:r>
      </w:hyperlink>
      <w:r w:rsidRPr="00324DDF">
        <w:rPr>
          <w:rFonts w:ascii="Times New Roman" w:eastAsiaTheme="minorEastAsia" w:hAnsi="Times New Roman" w:cs="Times New Roman"/>
          <w:lang w:eastAsia="ru-RU"/>
        </w:rPr>
        <w:t xml:space="preserve">  N 44-ФЗ участником закупки, с которым заключается контракт, самостоятельно.</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статьей 95</w:t>
        </w:r>
      </w:hyperlink>
      <w:r w:rsidRPr="00324DDF">
        <w:rPr>
          <w:rFonts w:ascii="Times New Roman" w:eastAsiaTheme="minorEastAsia" w:hAnsi="Times New Roman" w:cs="Times New Roman"/>
          <w:lang w:eastAsia="ru-RU"/>
        </w:rPr>
        <w:t xml:space="preserve"> Федерального закона . N 44-ФЗ.</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324DDF">
        <w:rPr>
          <w:rFonts w:ascii="Times New Roman" w:eastAsiaTheme="minorEastAsia" w:hAnsi="Times New Roman" w:cs="Times New Roman"/>
          <w:lang w:eastAsia="ru-RU"/>
        </w:rPr>
        <w:t xml:space="preserve">7.3. </w:t>
      </w:r>
      <w:proofErr w:type="gramStart"/>
      <w:r w:rsidRPr="00324DDF">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324DDF">
          <w:rPr>
            <w:rFonts w:ascii="Times New Roman" w:eastAsiaTheme="minorEastAsia" w:hAnsi="Times New Roman" w:cs="Times New Roman"/>
            <w:lang w:eastAsia="ru-RU"/>
          </w:rPr>
          <w:t>пунктами 7.1</w:t>
        </w:r>
      </w:hyperlink>
      <w:r w:rsidRPr="00324DDF">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24DDF">
          <w:rPr>
            <w:rFonts w:ascii="Times New Roman" w:eastAsiaTheme="minorEastAsia" w:hAnsi="Times New Roman" w:cs="Times New Roman"/>
            <w:lang w:eastAsia="ru-RU"/>
          </w:rPr>
          <w:t>7.5</w:t>
        </w:r>
      </w:hyperlink>
      <w:r w:rsidRPr="00324DDF">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24DDF">
          <w:rPr>
            <w:rFonts w:ascii="Times New Roman" w:eastAsiaTheme="minorEastAsia" w:hAnsi="Times New Roman" w:cs="Times New Roman"/>
            <w:lang w:eastAsia="ru-RU"/>
          </w:rPr>
          <w:t>7.6</w:t>
        </w:r>
      </w:hyperlink>
      <w:r w:rsidRPr="00324DDF">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324DDF">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324DDF">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24DDF">
          <w:rPr>
            <w:rFonts w:ascii="Times New Roman" w:eastAsiaTheme="minorEastAsia" w:hAnsi="Times New Roman" w:cs="Times New Roman"/>
            <w:lang w:eastAsia="ru-RU"/>
          </w:rPr>
          <w:t>пунктами 7.6</w:t>
        </w:r>
      </w:hyperlink>
      <w:r w:rsidRPr="00324DDF">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24DDF">
          <w:rPr>
            <w:rFonts w:ascii="Times New Roman" w:eastAsiaTheme="minorEastAsia" w:hAnsi="Times New Roman" w:cs="Times New Roman"/>
            <w:lang w:eastAsia="ru-RU"/>
          </w:rPr>
          <w:t>7.7</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324DDF">
        <w:rPr>
          <w:rFonts w:ascii="Times New Roman" w:eastAsiaTheme="minorEastAsia" w:hAnsi="Times New Roman" w:cs="Times New Roman"/>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324DDF">
        <w:rPr>
          <w:rFonts w:ascii="Times New Roman" w:eastAsiaTheme="minorEastAsia" w:hAnsi="Times New Roman" w:cs="Times New Roman"/>
          <w:lang w:eastAsia="ru-RU"/>
        </w:rPr>
        <w:t>ств дл</w:t>
      </w:r>
      <w:proofErr w:type="gramEnd"/>
      <w:r w:rsidRPr="00324DDF">
        <w:rPr>
          <w:rFonts w:ascii="Times New Roman" w:eastAsiaTheme="minorEastAsia" w:hAnsi="Times New Roman" w:cs="Times New Roman"/>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статьей 103</w:t>
        </w:r>
      </w:hyperlink>
      <w:r w:rsidRPr="00324DDF">
        <w:rPr>
          <w:rFonts w:ascii="Times New Roman" w:eastAsiaTheme="minorEastAsia" w:hAnsi="Times New Roman" w:cs="Times New Roman"/>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324DDF">
        <w:rPr>
          <w:rFonts w:ascii="Times New Roman" w:eastAsiaTheme="minorEastAsia" w:hAnsi="Times New Roman" w:cs="Times New Roman"/>
          <w:lang w:eastAsia="ru-RU"/>
        </w:rPr>
        <w:t>,</w:t>
      </w:r>
      <w:proofErr w:type="gramEnd"/>
      <w:r w:rsidRPr="00324DDF">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324DDF">
        <w:rPr>
          <w:rFonts w:ascii="Times New Roman" w:eastAsiaTheme="minorEastAsia" w:hAnsi="Times New Roman" w:cs="Times New Roman"/>
          <w:lang w:eastAsia="ru-RU"/>
        </w:rPr>
        <w:t>,</w:t>
      </w:r>
      <w:proofErr w:type="gramEnd"/>
      <w:r w:rsidRPr="00324DDF">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324DDF">
          <w:rPr>
            <w:rFonts w:ascii="Times New Roman" w:eastAsiaTheme="minorEastAsia" w:hAnsi="Times New Roman" w:cs="Times New Roman"/>
            <w:lang w:eastAsia="ru-RU"/>
          </w:rPr>
          <w:t>пункте 7.3</w:t>
        </w:r>
      </w:hyperlink>
      <w:r w:rsidRPr="00324DDF">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w:t>
      </w:r>
      <w:r w:rsidRPr="00324DDF">
        <w:rPr>
          <w:rFonts w:ascii="Times New Roman" w:eastAsiaTheme="minorEastAsia" w:hAnsi="Times New Roman" w:cs="Times New Roman"/>
          <w:lang w:eastAsia="ru-RU"/>
        </w:rPr>
        <w:lastRenderedPageBreak/>
        <w:t>размещенной в реестре контрактов.</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324DDF">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324DDF">
          <w:rPr>
            <w:rFonts w:ascii="Times New Roman" w:eastAsiaTheme="minorEastAsia" w:hAnsi="Times New Roman" w:cs="Times New Roman"/>
            <w:lang w:eastAsia="ru-RU"/>
          </w:rPr>
          <w:t>пунктами 7.1</w:t>
        </w:r>
      </w:hyperlink>
      <w:r w:rsidRPr="00324DDF">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24DDF">
          <w:rPr>
            <w:rFonts w:ascii="Times New Roman" w:eastAsiaTheme="minorEastAsia" w:hAnsi="Times New Roman" w:cs="Times New Roman"/>
            <w:lang w:eastAsia="ru-RU"/>
          </w:rPr>
          <w:t>7.5</w:t>
        </w:r>
      </w:hyperlink>
      <w:r w:rsidRPr="00324DDF">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324DDF">
          <w:rPr>
            <w:rFonts w:ascii="Times New Roman" w:eastAsiaTheme="minorEastAsia" w:hAnsi="Times New Roman" w:cs="Times New Roman"/>
            <w:lang w:eastAsia="ru-RU"/>
          </w:rPr>
          <w:t>разделом VI</w:t>
        </w:r>
      </w:hyperlink>
      <w:r w:rsidRPr="00324DDF">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частью 7.3 статьи 96</w:t>
        </w:r>
      </w:hyperlink>
      <w:r w:rsidRPr="00324DDF">
        <w:rPr>
          <w:rFonts w:ascii="Times New Roman" w:eastAsiaTheme="minorEastAsia" w:hAnsi="Times New Roman" w:cs="Times New Roman"/>
          <w:lang w:eastAsia="ru-RU"/>
        </w:rPr>
        <w:t xml:space="preserve"> Федерального закона  N 44-ФЗ.</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324DDF">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324DDF">
          <w:rPr>
            <w:rFonts w:ascii="Times New Roman" w:eastAsiaTheme="minorEastAsia" w:hAnsi="Times New Roman" w:cs="Times New Roman"/>
            <w:lang w:eastAsia="ru-RU"/>
          </w:rPr>
          <w:t>пунктами 7.1</w:t>
        </w:r>
      </w:hyperlink>
      <w:r w:rsidRPr="00324DDF">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24DDF">
          <w:rPr>
            <w:rFonts w:ascii="Times New Roman" w:eastAsiaTheme="minorEastAsia" w:hAnsi="Times New Roman" w:cs="Times New Roman"/>
            <w:lang w:eastAsia="ru-RU"/>
          </w:rPr>
          <w:t>7.5</w:t>
        </w:r>
      </w:hyperlink>
      <w:r w:rsidRPr="00324DDF">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24DDF">
          <w:rPr>
            <w:rFonts w:ascii="Times New Roman" w:eastAsiaTheme="minorEastAsia" w:hAnsi="Times New Roman" w:cs="Times New Roman"/>
            <w:lang w:eastAsia="ru-RU"/>
          </w:rPr>
          <w:t>7.6</w:t>
        </w:r>
      </w:hyperlink>
      <w:r w:rsidRPr="00324DDF">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24DDF">
          <w:rPr>
            <w:rFonts w:ascii="Times New Roman" w:eastAsiaTheme="minorEastAsia" w:hAnsi="Times New Roman" w:cs="Times New Roman"/>
            <w:lang w:eastAsia="ru-RU"/>
          </w:rPr>
          <w:t>7.7</w:t>
        </w:r>
      </w:hyperlink>
      <w:r w:rsidRPr="00324DDF">
        <w:rPr>
          <w:rFonts w:ascii="Times New Roman" w:eastAsiaTheme="minorEastAsia" w:hAnsi="Times New Roman" w:cs="Times New Roman"/>
          <w:lang w:eastAsia="ru-RU"/>
        </w:rPr>
        <w:t xml:space="preserve">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324DDF">
          <w:rPr>
            <w:rFonts w:ascii="Times New Roman" w:eastAsiaTheme="minorEastAsia" w:hAnsi="Times New Roman" w:cs="Times New Roman"/>
            <w:lang w:eastAsia="ru-RU"/>
          </w:rPr>
          <w:t>пунктами 7.1</w:t>
        </w:r>
      </w:hyperlink>
      <w:r w:rsidRPr="00324DDF">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24DDF">
          <w:rPr>
            <w:rFonts w:ascii="Times New Roman" w:eastAsiaTheme="minorEastAsia" w:hAnsi="Times New Roman" w:cs="Times New Roman"/>
            <w:lang w:eastAsia="ru-RU"/>
          </w:rPr>
          <w:t>7.5</w:t>
        </w:r>
      </w:hyperlink>
      <w:r w:rsidRPr="00324DDF">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24DDF">
          <w:rPr>
            <w:rFonts w:ascii="Times New Roman" w:eastAsiaTheme="minorEastAsia" w:hAnsi="Times New Roman" w:cs="Times New Roman"/>
            <w:lang w:eastAsia="ru-RU"/>
          </w:rPr>
          <w:t>пунктом 7.6</w:t>
        </w:r>
      </w:hyperlink>
      <w:r w:rsidRPr="00324DDF">
        <w:rPr>
          <w:rFonts w:ascii="Times New Roman" w:eastAsiaTheme="minorEastAsia" w:hAnsi="Times New Roman" w:cs="Times New Roman"/>
          <w:lang w:eastAsia="ru-RU"/>
        </w:rPr>
        <w:t xml:space="preserve"> Контракта информации в реестр контрактов.</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24DDF">
          <w:rPr>
            <w:rFonts w:ascii="Times New Roman" w:eastAsiaTheme="minorEastAsia" w:hAnsi="Times New Roman" w:cs="Times New Roman"/>
            <w:lang w:eastAsia="ru-RU"/>
          </w:rPr>
          <w:t>пунктами 7.5</w:t>
        </w:r>
      </w:hyperlink>
      <w:r w:rsidRPr="00324DDF">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24DDF">
          <w:rPr>
            <w:rFonts w:ascii="Times New Roman" w:eastAsiaTheme="minorEastAsia" w:hAnsi="Times New Roman" w:cs="Times New Roman"/>
            <w:lang w:eastAsia="ru-RU"/>
          </w:rPr>
          <w:t>7.8</w:t>
        </w:r>
      </w:hyperlink>
      <w:r w:rsidRPr="00324DDF">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324DDF">
        <w:rPr>
          <w:rFonts w:ascii="Times New Roman" w:eastAsiaTheme="minorEastAsia" w:hAnsi="Times New Roman" w:cs="Times New Roman"/>
          <w:lang w:eastAsia="ru-RU"/>
        </w:rPr>
        <w:t xml:space="preserve">7.11. </w:t>
      </w:r>
      <w:proofErr w:type="gramStart"/>
      <w:r w:rsidRPr="00324DDF">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пунктом 1 части 1 статьи 30</w:t>
        </w:r>
      </w:hyperlink>
      <w:r w:rsidRPr="00324DDF">
        <w:rPr>
          <w:rFonts w:ascii="Times New Roman" w:eastAsiaTheme="minorEastAsia" w:hAnsi="Times New Roman" w:cs="Times New Roman"/>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статьи 37</w:t>
        </w:r>
      </w:hyperlink>
      <w:r w:rsidRPr="00324DDF">
        <w:rPr>
          <w:rFonts w:ascii="Times New Roman" w:eastAsiaTheme="minorEastAsia" w:hAnsi="Times New Roman" w:cs="Times New Roman"/>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324DDF">
        <w:rPr>
          <w:rFonts w:ascii="Times New Roman" w:eastAsiaTheme="minorEastAsia" w:hAnsi="Times New Roman" w:cs="Times New Roman"/>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324DDF">
        <w:rPr>
          <w:rFonts w:ascii="Times New Roman" w:eastAsiaTheme="minorEastAsia" w:hAnsi="Times New Roman" w:cs="Times New Roman"/>
          <w:lang w:eastAsia="ru-RU"/>
        </w:rPr>
        <w:t>менее начальной</w:t>
      </w:r>
      <w:proofErr w:type="gramEnd"/>
      <w:r w:rsidRPr="00324DDF">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324DDF">
        <w:rPr>
          <w:rFonts w:ascii="Times New Roman" w:eastAsiaTheme="minorEastAsia" w:hAnsi="Times New Roman" w:cs="Times New Roman"/>
          <w:lang w:eastAsia="ru-RU"/>
        </w:rPr>
        <w:t xml:space="preserve">VIII. Обеспечение гарантийных обязательств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8.1. Обеспечение гарантийных обязательств не устанавливается.</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val="en-US" w:eastAsia="ru-RU"/>
        </w:rPr>
        <w:t>I</w:t>
      </w:r>
      <w:r w:rsidRPr="00324DDF">
        <w:rPr>
          <w:rFonts w:ascii="Times New Roman" w:eastAsiaTheme="minorEastAsia" w:hAnsi="Times New Roman" w:cs="Times New Roman"/>
          <w:lang w:eastAsia="ru-RU"/>
        </w:rPr>
        <w:t>X. Обстоятельства непреодолимой силы</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X. Рассмотрение и разрешение споров</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10.3. Срок рассмотрения претензии не может превышать 10 дней. Переписка Сторон может </w:t>
      </w:r>
      <w:r w:rsidRPr="00324DDF">
        <w:rPr>
          <w:rFonts w:ascii="Times New Roman" w:eastAsiaTheme="minorEastAsia" w:hAnsi="Times New Roman" w:cs="Times New Roman"/>
          <w:lang w:eastAsia="ru-RU"/>
        </w:rPr>
        <w:lastRenderedPageBreak/>
        <w:t>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XI. Срок действия и порядок расторжения Контракта</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11.1. Контра</w:t>
      </w:r>
      <w:proofErr w:type="gramStart"/>
      <w:r w:rsidRPr="00324DDF">
        <w:rPr>
          <w:rFonts w:ascii="Times New Roman" w:eastAsiaTheme="minorEastAsia" w:hAnsi="Times New Roman" w:cs="Times New Roman"/>
          <w:lang w:eastAsia="ru-RU"/>
        </w:rPr>
        <w:t>кт вст</w:t>
      </w:r>
      <w:proofErr w:type="gramEnd"/>
      <w:r w:rsidRPr="00324DDF">
        <w:rPr>
          <w:rFonts w:ascii="Times New Roman" w:eastAsiaTheme="minorEastAsia" w:hAnsi="Times New Roman" w:cs="Times New Roman"/>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324DDF">
        <w:rPr>
          <w:rFonts w:ascii="Times New Roman" w:eastAsiaTheme="minorEastAsia" w:hAnsi="Times New Roman" w:cs="Times New Roman"/>
          <w:lang w:eastAsia="ru-RU"/>
        </w:rPr>
        <w:t>ств Ст</w:t>
      </w:r>
      <w:proofErr w:type="gramEnd"/>
      <w:r w:rsidRPr="00324DDF">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частями 9</w:t>
        </w:r>
      </w:hyperlink>
      <w:r w:rsidRPr="00324DDF">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23 статьи 95</w:t>
        </w:r>
      </w:hyperlink>
      <w:r w:rsidRPr="00324DDF">
        <w:rPr>
          <w:rFonts w:ascii="Times New Roman" w:eastAsiaTheme="minorEastAsia" w:hAnsi="Times New Roman" w:cs="Times New Roman"/>
          <w:lang w:eastAsia="ru-RU"/>
        </w:rPr>
        <w:t xml:space="preserve"> Федерального закона N 44-ФЗ.</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XII. Прочие положения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4DDF">
          <w:rPr>
            <w:rFonts w:ascii="Times New Roman" w:eastAsiaTheme="minorEastAsia" w:hAnsi="Times New Roman" w:cs="Times New Roman"/>
            <w:lang w:eastAsia="ru-RU"/>
          </w:rPr>
          <w:t>статьей 95</w:t>
        </w:r>
      </w:hyperlink>
      <w:r w:rsidRPr="00324DDF">
        <w:rPr>
          <w:rFonts w:ascii="Times New Roman" w:eastAsiaTheme="minorEastAsia" w:hAnsi="Times New Roman" w:cs="Times New Roman"/>
          <w:lang w:eastAsia="ru-RU"/>
        </w:rPr>
        <w:t xml:space="preserve"> Федерального закона  N 44-ФЗ.</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324DDF">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XI</w:t>
      </w:r>
      <w:r w:rsidRPr="00324DDF">
        <w:rPr>
          <w:rFonts w:ascii="Times New Roman" w:eastAsiaTheme="minorEastAsia" w:hAnsi="Times New Roman" w:cs="Times New Roman"/>
          <w:lang w:val="en-US" w:eastAsia="ru-RU"/>
        </w:rPr>
        <w:t>II</w:t>
      </w:r>
      <w:r w:rsidRPr="00324DDF">
        <w:rPr>
          <w:rFonts w:ascii="Times New Roman" w:eastAsiaTheme="minorEastAsia" w:hAnsi="Times New Roman" w:cs="Times New Roman"/>
          <w:lang w:eastAsia="ru-RU"/>
        </w:rPr>
        <w:t>. Перечень приложений</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324DDF" w:rsidRPr="00324DDF" w:rsidRDefault="00324DDF" w:rsidP="00324DDF">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X</w:t>
      </w:r>
      <w:r w:rsidRPr="00324DDF">
        <w:rPr>
          <w:rFonts w:ascii="Times New Roman" w:eastAsiaTheme="minorEastAsia" w:hAnsi="Times New Roman" w:cs="Times New Roman"/>
          <w:lang w:val="en-US" w:eastAsia="ru-RU"/>
        </w:rPr>
        <w:t>I</w:t>
      </w:r>
      <w:r w:rsidRPr="00324DDF">
        <w:rPr>
          <w:rFonts w:ascii="Times New Roman" w:eastAsiaTheme="minorEastAsia" w:hAnsi="Times New Roman" w:cs="Times New Roman"/>
          <w:lang w:eastAsia="ru-RU"/>
        </w:rPr>
        <w:t>V. Адреса и банковские реквизиты Сторон</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324DDF" w:rsidRPr="00324DDF" w:rsidTr="00015BD6">
        <w:tc>
          <w:tcPr>
            <w:tcW w:w="4923" w:type="dxa"/>
          </w:tcPr>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24DDF">
              <w:rPr>
                <w:rFonts w:ascii="Times New Roman" w:eastAsiaTheme="minorEastAsia" w:hAnsi="Times New Roman" w:cs="Times New Roman"/>
                <w:b/>
                <w:lang w:eastAsia="ru-RU"/>
              </w:rPr>
              <w:t>Заказчик:</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24DDF">
              <w:rPr>
                <w:rFonts w:ascii="Times New Roman" w:eastAsiaTheme="minorEastAsia" w:hAnsi="Times New Roman" w:cs="Times New Roman"/>
                <w:b/>
                <w:lang w:eastAsia="ru-RU"/>
              </w:rPr>
              <w:t xml:space="preserve">ФГБОУ </w:t>
            </w:r>
            <w:proofErr w:type="gramStart"/>
            <w:r w:rsidRPr="00324DDF">
              <w:rPr>
                <w:rFonts w:ascii="Times New Roman" w:eastAsiaTheme="minorEastAsia" w:hAnsi="Times New Roman" w:cs="Times New Roman"/>
                <w:b/>
                <w:lang w:eastAsia="ru-RU"/>
              </w:rPr>
              <w:t>ВО</w:t>
            </w:r>
            <w:proofErr w:type="gramEnd"/>
            <w:r w:rsidRPr="00324DDF">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324DDF">
                <w:rPr>
                  <w:rFonts w:ascii="Times New Roman" w:eastAsiaTheme="minorEastAsia" w:hAnsi="Times New Roman" w:cs="Times New Roman"/>
                  <w:lang w:eastAsia="ru-RU"/>
                </w:rPr>
                <w:t>630049 г</w:t>
              </w:r>
            </w:smartTag>
            <w:proofErr w:type="gramStart"/>
            <w:r w:rsidRPr="00324DDF">
              <w:rPr>
                <w:rFonts w:ascii="Times New Roman" w:eastAsiaTheme="minorEastAsia" w:hAnsi="Times New Roman" w:cs="Times New Roman"/>
                <w:lang w:eastAsia="ru-RU"/>
              </w:rPr>
              <w:t>.Н</w:t>
            </w:r>
            <w:proofErr w:type="gramEnd"/>
            <w:r w:rsidRPr="00324DDF">
              <w:rPr>
                <w:rFonts w:ascii="Times New Roman" w:eastAsiaTheme="minorEastAsia" w:hAnsi="Times New Roman" w:cs="Times New Roman"/>
                <w:lang w:eastAsia="ru-RU"/>
              </w:rPr>
              <w:t xml:space="preserve">овосибирск,49 </w:t>
            </w:r>
            <w:proofErr w:type="spellStart"/>
            <w:r w:rsidRPr="00324DDF">
              <w:rPr>
                <w:rFonts w:ascii="Times New Roman" w:eastAsiaTheme="minorEastAsia" w:hAnsi="Times New Roman" w:cs="Times New Roman"/>
                <w:lang w:eastAsia="ru-RU"/>
              </w:rPr>
              <w:t>ул.Дуси</w:t>
            </w:r>
            <w:proofErr w:type="spellEnd"/>
            <w:r w:rsidRPr="00324DDF">
              <w:rPr>
                <w:rFonts w:ascii="Times New Roman" w:eastAsiaTheme="minorEastAsia" w:hAnsi="Times New Roman" w:cs="Times New Roman"/>
                <w:lang w:eastAsia="ru-RU"/>
              </w:rPr>
              <w:t xml:space="preserve">  Ковальчук д,191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ИНН: 5402113155 КПП 540201001</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ОКПО 01115969   ОГРН 1025401011680</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Получатель: УФК по Новосибирской области </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(СГУПС л/с 20516Х38290)</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БИК 045004001</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Банк: СИБИРСКОЕ ГУ Банка России </w:t>
            </w:r>
            <w:proofErr w:type="spellStart"/>
            <w:r w:rsidRPr="00324DDF">
              <w:rPr>
                <w:rFonts w:ascii="Times New Roman" w:eastAsiaTheme="minorEastAsia" w:hAnsi="Times New Roman" w:cs="Times New Roman"/>
                <w:lang w:eastAsia="ru-RU"/>
              </w:rPr>
              <w:t>г</w:t>
            </w:r>
            <w:proofErr w:type="gramStart"/>
            <w:r w:rsidRPr="00324DDF">
              <w:rPr>
                <w:rFonts w:ascii="Times New Roman" w:eastAsiaTheme="minorEastAsia" w:hAnsi="Times New Roman" w:cs="Times New Roman"/>
                <w:lang w:eastAsia="ru-RU"/>
              </w:rPr>
              <w:t>.Н</w:t>
            </w:r>
            <w:proofErr w:type="gramEnd"/>
            <w:r w:rsidRPr="00324DDF">
              <w:rPr>
                <w:rFonts w:ascii="Times New Roman" w:eastAsiaTheme="minorEastAsia" w:hAnsi="Times New Roman" w:cs="Times New Roman"/>
                <w:lang w:eastAsia="ru-RU"/>
              </w:rPr>
              <w:t>овосибирск</w:t>
            </w:r>
            <w:proofErr w:type="spellEnd"/>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Расчетный счет   40501810700042000002</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Проректор</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 xml:space="preserve">________________  </w:t>
            </w:r>
            <w:proofErr w:type="spellStart"/>
            <w:r w:rsidRPr="00324DDF">
              <w:rPr>
                <w:rFonts w:ascii="Times New Roman" w:eastAsiaTheme="minorEastAsia" w:hAnsi="Times New Roman" w:cs="Times New Roman"/>
                <w:lang w:eastAsia="ru-RU"/>
              </w:rPr>
              <w:t>О.Ю.Васильев</w:t>
            </w:r>
            <w:proofErr w:type="spellEnd"/>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Электронная подпись</w:t>
            </w:r>
          </w:p>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24DDF">
              <w:rPr>
                <w:rFonts w:ascii="Times New Roman" w:eastAsiaTheme="minorEastAsia" w:hAnsi="Times New Roman" w:cs="Times New Roman"/>
                <w:b/>
                <w:lang w:eastAsia="ru-RU"/>
              </w:rPr>
              <w:lastRenderedPageBreak/>
              <w:t>Поставщик</w:t>
            </w: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__________________</w:t>
            </w:r>
          </w:p>
          <w:p w:rsidR="00324DDF" w:rsidRPr="00324DDF" w:rsidRDefault="00324DDF" w:rsidP="00324DD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24DDF">
              <w:rPr>
                <w:rFonts w:ascii="Times New Roman" w:eastAsiaTheme="minorEastAsia" w:hAnsi="Times New Roman" w:cs="Times New Roman"/>
                <w:lang w:eastAsia="ru-RU"/>
              </w:rPr>
              <w:t>Электронная подпись</w:t>
            </w:r>
          </w:p>
        </w:tc>
      </w:tr>
    </w:tbl>
    <w:p w:rsidR="00324DDF" w:rsidRPr="00324DDF" w:rsidRDefault="00324DDF" w:rsidP="00324DD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24DDF" w:rsidRPr="00324DDF" w:rsidRDefault="00324DDF" w:rsidP="00324DDF">
      <w:pPr>
        <w:rPr>
          <w:rFonts w:ascii="Times New Roman" w:hAnsi="Times New Roman" w:cs="Times New Roman"/>
        </w:rPr>
      </w:pPr>
      <w:r w:rsidRPr="00324DDF">
        <w:rPr>
          <w:rFonts w:ascii="Times New Roman" w:hAnsi="Times New Roman" w:cs="Times New Roman"/>
        </w:rPr>
        <w:t>Приложение к контракту</w:t>
      </w:r>
    </w:p>
    <w:p w:rsidR="00324DDF" w:rsidRPr="00324DDF" w:rsidRDefault="00324DDF" w:rsidP="00324DDF">
      <w:pPr>
        <w:spacing w:after="0"/>
        <w:rPr>
          <w:rFonts w:ascii="Times New Roman" w:hAnsi="Times New Roman" w:cs="Times New Roman"/>
        </w:rPr>
      </w:pPr>
      <w:r w:rsidRPr="00324DDF">
        <w:rPr>
          <w:rFonts w:ascii="Times New Roman" w:hAnsi="Times New Roman" w:cs="Times New Roman"/>
        </w:rPr>
        <w:t>Спецификация</w:t>
      </w:r>
    </w:p>
    <w:p w:rsidR="00324DDF" w:rsidRPr="00324DDF" w:rsidRDefault="00324DDF" w:rsidP="00324DDF">
      <w:pPr>
        <w:spacing w:after="0"/>
        <w:rPr>
          <w:rFonts w:ascii="Times New Roman" w:hAnsi="Times New Roman" w:cs="Times New Roman"/>
        </w:rPr>
      </w:pPr>
      <w:r w:rsidRPr="00324DDF">
        <w:rPr>
          <w:rFonts w:ascii="Times New Roman" w:hAnsi="Times New Roman" w:cs="Times New Roman"/>
        </w:rPr>
        <w:t>На поставку товара ______________________</w:t>
      </w:r>
    </w:p>
    <w:tbl>
      <w:tblPr>
        <w:tblStyle w:val="7"/>
        <w:tblW w:w="0" w:type="auto"/>
        <w:tblLook w:val="04A0" w:firstRow="1" w:lastRow="0" w:firstColumn="1" w:lastColumn="0" w:noHBand="0" w:noVBand="1"/>
      </w:tblPr>
      <w:tblGrid>
        <w:gridCol w:w="1696"/>
        <w:gridCol w:w="1476"/>
        <w:gridCol w:w="1434"/>
        <w:gridCol w:w="1419"/>
        <w:gridCol w:w="1688"/>
        <w:gridCol w:w="2424"/>
      </w:tblGrid>
      <w:tr w:rsidR="00324DDF" w:rsidRPr="00324DDF" w:rsidTr="00015BD6">
        <w:tc>
          <w:tcPr>
            <w:tcW w:w="1688"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Наименование товара и его характеристики (</w:t>
            </w:r>
            <w:proofErr w:type="gramStart"/>
            <w:r w:rsidRPr="00324DDF">
              <w:rPr>
                <w:rFonts w:ascii="Times New Roman" w:hAnsi="Times New Roman" w:cs="Times New Roman"/>
              </w:rPr>
              <w:t>согласно заявки</w:t>
            </w:r>
            <w:proofErr w:type="gramEnd"/>
            <w:r w:rsidRPr="00324DDF">
              <w:rPr>
                <w:rFonts w:ascii="Times New Roman" w:hAnsi="Times New Roman" w:cs="Times New Roman"/>
              </w:rPr>
              <w:t xml:space="preserve"> участника)</w:t>
            </w:r>
          </w:p>
        </w:tc>
        <w:tc>
          <w:tcPr>
            <w:tcW w:w="1484"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Количество</w:t>
            </w:r>
          </w:p>
          <w:p w:rsidR="00324DDF" w:rsidRPr="00324DDF" w:rsidRDefault="00324DDF" w:rsidP="00324DDF">
            <w:pPr>
              <w:rPr>
                <w:rFonts w:ascii="Times New Roman" w:hAnsi="Times New Roman" w:cs="Times New Roman"/>
              </w:rPr>
            </w:pPr>
            <w:r w:rsidRPr="00324DDF">
              <w:rPr>
                <w:rFonts w:ascii="Times New Roman" w:hAnsi="Times New Roman" w:cs="Times New Roman"/>
              </w:rPr>
              <w:t xml:space="preserve">(в единицах </w:t>
            </w:r>
            <w:proofErr w:type="spellStart"/>
            <w:r w:rsidRPr="00324DDF">
              <w:rPr>
                <w:rFonts w:ascii="Times New Roman" w:hAnsi="Times New Roman" w:cs="Times New Roman"/>
              </w:rPr>
              <w:t>тех</w:t>
            </w:r>
            <w:proofErr w:type="gramStart"/>
            <w:r w:rsidRPr="00324DDF">
              <w:rPr>
                <w:rFonts w:ascii="Times New Roman" w:hAnsi="Times New Roman" w:cs="Times New Roman"/>
              </w:rPr>
              <w:t>.з</w:t>
            </w:r>
            <w:proofErr w:type="gramEnd"/>
            <w:r w:rsidRPr="00324DDF">
              <w:rPr>
                <w:rFonts w:ascii="Times New Roman" w:hAnsi="Times New Roman" w:cs="Times New Roman"/>
              </w:rPr>
              <w:t>адания</w:t>
            </w:r>
            <w:proofErr w:type="spellEnd"/>
            <w:r w:rsidRPr="00324DDF">
              <w:rPr>
                <w:rFonts w:ascii="Times New Roman" w:hAnsi="Times New Roman" w:cs="Times New Roman"/>
              </w:rPr>
              <w:t>)</w:t>
            </w:r>
          </w:p>
        </w:tc>
        <w:tc>
          <w:tcPr>
            <w:tcW w:w="1470"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Цена за единицу товара (с учетом или без  учета НДС)</w:t>
            </w:r>
          </w:p>
        </w:tc>
        <w:tc>
          <w:tcPr>
            <w:tcW w:w="1465"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Сумма (с учетом или без учета НДС)</w:t>
            </w:r>
          </w:p>
        </w:tc>
        <w:tc>
          <w:tcPr>
            <w:tcW w:w="1438"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Страна происхождения товара</w:t>
            </w:r>
          </w:p>
        </w:tc>
        <w:tc>
          <w:tcPr>
            <w:tcW w:w="2486" w:type="dxa"/>
          </w:tcPr>
          <w:p w:rsidR="00324DDF" w:rsidRPr="00324DDF" w:rsidRDefault="00324DDF" w:rsidP="00324DDF">
            <w:pPr>
              <w:rPr>
                <w:rFonts w:ascii="Times New Roman" w:hAnsi="Times New Roman" w:cs="Times New Roman"/>
              </w:rPr>
            </w:pPr>
            <w:r w:rsidRPr="00324DDF">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324DDF" w:rsidRPr="00324DDF" w:rsidRDefault="00324DDF" w:rsidP="00324DDF">
            <w:pPr>
              <w:rPr>
                <w:rFonts w:ascii="Times New Roman" w:hAnsi="Times New Roman" w:cs="Times New Roman"/>
              </w:rPr>
            </w:pPr>
          </w:p>
        </w:tc>
      </w:tr>
    </w:tbl>
    <w:p w:rsidR="00324DDF" w:rsidRPr="00324DDF" w:rsidRDefault="00324DDF" w:rsidP="00324DDF">
      <w:pPr>
        <w:rPr>
          <w:rFonts w:ascii="Times New Roman" w:hAnsi="Times New Roman" w:cs="Times New Roman"/>
        </w:rPr>
      </w:pPr>
    </w:p>
    <w:p w:rsidR="00324DDF" w:rsidRPr="00324DDF" w:rsidRDefault="00324DDF" w:rsidP="00324DDF">
      <w:pPr>
        <w:rPr>
          <w:rFonts w:ascii="Times New Roman" w:hAnsi="Times New Roman" w:cs="Times New Roman"/>
        </w:rPr>
      </w:pPr>
      <w:r w:rsidRPr="00324DDF">
        <w:rPr>
          <w:rFonts w:ascii="Times New Roman" w:hAnsi="Times New Roman" w:cs="Times New Roman"/>
        </w:rPr>
        <w:t>Электронные подписи Сторон</w:t>
      </w:r>
    </w:p>
    <w:p w:rsidR="000E0816" w:rsidRPr="00324DDF" w:rsidRDefault="000E0816" w:rsidP="000E0816">
      <w:pPr>
        <w:suppressAutoHyphens/>
        <w:spacing w:after="0"/>
        <w:rPr>
          <w:rFonts w:ascii="Times New Roman" w:eastAsia="Times New Roman" w:hAnsi="Times New Roman" w:cs="Times New Roman"/>
          <w:b/>
          <w:kern w:val="1"/>
          <w:lang w:eastAsia="ar-SA"/>
        </w:r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32413" w:rsidRDefault="00D10891" w:rsidP="00D10891">
      <w:pPr>
        <w:spacing w:after="0"/>
        <w:rPr>
          <w:rFonts w:ascii="Times New Roman" w:hAnsi="Times New Roman"/>
          <w:b/>
        </w:rPr>
      </w:pPr>
      <w:r w:rsidRPr="00132413">
        <w:rPr>
          <w:rFonts w:ascii="Times New Roman" w:hAnsi="Times New Roman"/>
          <w:b/>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193"/>
    <w:rsid w:val="001A7531"/>
    <w:rsid w:val="001B53B3"/>
    <w:rsid w:val="001C0D39"/>
    <w:rsid w:val="001D1CC2"/>
    <w:rsid w:val="001E5453"/>
    <w:rsid w:val="001E63B4"/>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6EAC"/>
    <w:rsid w:val="002C7019"/>
    <w:rsid w:val="002D7531"/>
    <w:rsid w:val="002E0FD1"/>
    <w:rsid w:val="002F4AB9"/>
    <w:rsid w:val="002F5C45"/>
    <w:rsid w:val="003000E5"/>
    <w:rsid w:val="00301DEB"/>
    <w:rsid w:val="00304313"/>
    <w:rsid w:val="003043BE"/>
    <w:rsid w:val="003149ED"/>
    <w:rsid w:val="00317619"/>
    <w:rsid w:val="00324DDF"/>
    <w:rsid w:val="00333CB6"/>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0B7B"/>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26CF0"/>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C394B"/>
    <w:rsid w:val="005D4EB6"/>
    <w:rsid w:val="005F78E8"/>
    <w:rsid w:val="00600C33"/>
    <w:rsid w:val="00613569"/>
    <w:rsid w:val="00616AB3"/>
    <w:rsid w:val="00626694"/>
    <w:rsid w:val="00626A03"/>
    <w:rsid w:val="006332FB"/>
    <w:rsid w:val="00635F6D"/>
    <w:rsid w:val="00643945"/>
    <w:rsid w:val="00651E89"/>
    <w:rsid w:val="00653D18"/>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0BEE"/>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67C"/>
    <w:rsid w:val="00983F59"/>
    <w:rsid w:val="0098424D"/>
    <w:rsid w:val="00992A70"/>
    <w:rsid w:val="00992E7A"/>
    <w:rsid w:val="00995B3B"/>
    <w:rsid w:val="009A08FE"/>
    <w:rsid w:val="009A195E"/>
    <w:rsid w:val="009A24E4"/>
    <w:rsid w:val="009A333F"/>
    <w:rsid w:val="009A7ED3"/>
    <w:rsid w:val="009B3371"/>
    <w:rsid w:val="009B7693"/>
    <w:rsid w:val="009D37DD"/>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16B5"/>
    <w:rsid w:val="00A773C4"/>
    <w:rsid w:val="00A82104"/>
    <w:rsid w:val="00A85398"/>
    <w:rsid w:val="00A8641E"/>
    <w:rsid w:val="00A90C74"/>
    <w:rsid w:val="00A92140"/>
    <w:rsid w:val="00AA085F"/>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86A4C"/>
    <w:rsid w:val="00B937B0"/>
    <w:rsid w:val="00BA298E"/>
    <w:rsid w:val="00BA5371"/>
    <w:rsid w:val="00BA79E8"/>
    <w:rsid w:val="00BB66E8"/>
    <w:rsid w:val="00BC14B4"/>
    <w:rsid w:val="00BD49E5"/>
    <w:rsid w:val="00BD6A1C"/>
    <w:rsid w:val="00BD7A18"/>
    <w:rsid w:val="00BE485B"/>
    <w:rsid w:val="00BF6472"/>
    <w:rsid w:val="00C06CDF"/>
    <w:rsid w:val="00C0708C"/>
    <w:rsid w:val="00C11091"/>
    <w:rsid w:val="00C119F5"/>
    <w:rsid w:val="00C11A72"/>
    <w:rsid w:val="00C12367"/>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4C80"/>
    <w:rsid w:val="00C9158E"/>
    <w:rsid w:val="00C97BCE"/>
    <w:rsid w:val="00CB0B0E"/>
    <w:rsid w:val="00CB2D92"/>
    <w:rsid w:val="00CB7E45"/>
    <w:rsid w:val="00CC13BA"/>
    <w:rsid w:val="00CD2C52"/>
    <w:rsid w:val="00CD42DE"/>
    <w:rsid w:val="00CD5717"/>
    <w:rsid w:val="00CE560E"/>
    <w:rsid w:val="00CF2E83"/>
    <w:rsid w:val="00CF70D7"/>
    <w:rsid w:val="00D013F1"/>
    <w:rsid w:val="00D107FA"/>
    <w:rsid w:val="00D10891"/>
    <w:rsid w:val="00D22F6A"/>
    <w:rsid w:val="00D233B1"/>
    <w:rsid w:val="00D32CDD"/>
    <w:rsid w:val="00D378E4"/>
    <w:rsid w:val="00D435E4"/>
    <w:rsid w:val="00D46D28"/>
    <w:rsid w:val="00D50E5E"/>
    <w:rsid w:val="00D6483A"/>
    <w:rsid w:val="00D64EDC"/>
    <w:rsid w:val="00D661A0"/>
    <w:rsid w:val="00D76053"/>
    <w:rsid w:val="00D82E3D"/>
    <w:rsid w:val="00D84985"/>
    <w:rsid w:val="00D9565B"/>
    <w:rsid w:val="00DA6F56"/>
    <w:rsid w:val="00DA7210"/>
    <w:rsid w:val="00DB03F5"/>
    <w:rsid w:val="00DB0549"/>
    <w:rsid w:val="00DB3E89"/>
    <w:rsid w:val="00DB492F"/>
    <w:rsid w:val="00DC5BA3"/>
    <w:rsid w:val="00DC73A6"/>
    <w:rsid w:val="00DC79D1"/>
    <w:rsid w:val="00DD0483"/>
    <w:rsid w:val="00DD3E37"/>
    <w:rsid w:val="00DD773B"/>
    <w:rsid w:val="00DE2828"/>
    <w:rsid w:val="00DF0241"/>
    <w:rsid w:val="00DF3D74"/>
    <w:rsid w:val="00DF6C4E"/>
    <w:rsid w:val="00E014C1"/>
    <w:rsid w:val="00E02E41"/>
    <w:rsid w:val="00E1170E"/>
    <w:rsid w:val="00E1252D"/>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811D7"/>
    <w:rsid w:val="00F95925"/>
    <w:rsid w:val="00FB3696"/>
    <w:rsid w:val="00FC1554"/>
    <w:rsid w:val="00FC2A27"/>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653D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32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653D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32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67678462">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63541600">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2E30-231C-4B8A-A50D-C6F92F0A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30</Pages>
  <Words>15943</Words>
  <Characters>90877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53</cp:revision>
  <dcterms:created xsi:type="dcterms:W3CDTF">2018-08-21T04:50:00Z</dcterms:created>
  <dcterms:modified xsi:type="dcterms:W3CDTF">2020-11-02T09:39:00Z</dcterms:modified>
</cp:coreProperties>
</file>