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035CD6">
        <w:rPr>
          <w:sz w:val="20"/>
          <w:szCs w:val="20"/>
        </w:rPr>
        <w:t>10-344/Д</w:t>
      </w:r>
      <w:bookmarkStart w:id="0" w:name="_GoBack"/>
      <w:bookmarkEnd w:id="0"/>
      <w:r w:rsidR="00035CD6">
        <w:rPr>
          <w:sz w:val="20"/>
          <w:szCs w:val="20"/>
        </w:rPr>
        <w:t>-20</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730A4" w:rsidRPr="00D730A4">
        <w:rPr>
          <w:rFonts w:ascii="Times New Roman" w:hAnsi="Times New Roman"/>
          <w:b/>
          <w:sz w:val="20"/>
          <w:szCs w:val="20"/>
        </w:rPr>
        <w:t>201540211315554020100100890010000244</w:t>
      </w:r>
      <w:r w:rsidR="00A0166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586687" w:rsidRPr="00586687">
        <w:rPr>
          <w:rFonts w:ascii="Times New Roman" w:hAnsi="Times New Roman"/>
          <w:b/>
          <w:sz w:val="20"/>
          <w:szCs w:val="20"/>
        </w:rPr>
        <w:t xml:space="preserve">Общество с ограниченной ответственностью «АВАНГАРД», </w:t>
      </w:r>
      <w:r w:rsidR="00586687" w:rsidRPr="00586687">
        <w:rPr>
          <w:rFonts w:ascii="Times New Roman" w:hAnsi="Times New Roman"/>
          <w:sz w:val="20"/>
          <w:szCs w:val="20"/>
        </w:rPr>
        <w:t xml:space="preserve">именуемое в дальнейшем Поставщик, в лице  директора </w:t>
      </w:r>
      <w:proofErr w:type="spellStart"/>
      <w:r w:rsidR="00586687" w:rsidRPr="00586687">
        <w:rPr>
          <w:rFonts w:ascii="Times New Roman" w:hAnsi="Times New Roman"/>
          <w:sz w:val="20"/>
          <w:szCs w:val="20"/>
        </w:rPr>
        <w:t>Мошкарева</w:t>
      </w:r>
      <w:proofErr w:type="spellEnd"/>
      <w:r w:rsidR="00586687" w:rsidRPr="00586687">
        <w:rPr>
          <w:rFonts w:ascii="Times New Roman" w:hAnsi="Times New Roman"/>
          <w:sz w:val="20"/>
          <w:szCs w:val="20"/>
        </w:rPr>
        <w:t xml:space="preserve"> Александра Александровича</w:t>
      </w:r>
      <w:r w:rsidR="008247CA">
        <w:rPr>
          <w:rFonts w:ascii="Times New Roman" w:hAnsi="Times New Roman"/>
          <w:sz w:val="20"/>
          <w:szCs w:val="20"/>
        </w:rPr>
        <w:t>, де</w:t>
      </w:r>
      <w:r w:rsidR="00586687">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D730A4">
        <w:rPr>
          <w:rFonts w:ascii="Times New Roman" w:hAnsi="Times New Roman"/>
          <w:sz w:val="20"/>
          <w:szCs w:val="20"/>
        </w:rPr>
        <w:t>50</w:t>
      </w:r>
      <w:r w:rsidR="0031725C">
        <w:rPr>
          <w:rFonts w:ascii="Times New Roman" w:hAnsi="Times New Roman"/>
          <w:sz w:val="20"/>
          <w:szCs w:val="20"/>
        </w:rPr>
        <w:t>/0351100001720000057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31725C">
        <w:rPr>
          <w:rFonts w:ascii="Times New Roman" w:hAnsi="Times New Roman"/>
          <w:sz w:val="20"/>
          <w:szCs w:val="20"/>
        </w:rPr>
        <w:t>подведения итогов электронного аукциона от 10.12.2020г.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31725C">
        <w:rPr>
          <w:rFonts w:ascii="Times New Roman" w:hAnsi="Times New Roman"/>
          <w:sz w:val="20"/>
          <w:szCs w:val="20"/>
        </w:rPr>
        <w:t xml:space="preserve"> 337 525,97 рублей (триста тридцать семь тысяч пятьсот двадцать пять рублей 97 копеек), с учетом </w:t>
      </w:r>
      <w:r w:rsidR="00C06491">
        <w:rPr>
          <w:rFonts w:ascii="Times New Roman" w:hAnsi="Times New Roman"/>
          <w:sz w:val="20"/>
          <w:szCs w:val="20"/>
        </w:rPr>
        <w:t xml:space="preserve"> НДС</w:t>
      </w:r>
      <w:r w:rsidR="0031725C">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586687" w:rsidRPr="0076697E" w:rsidRDefault="00586687" w:rsidP="00586687">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630008 г. Новосибирск, ул. Сакко и Ванцетти, 77 офис 1512    тел.(383) 322-56-03</w:t>
            </w:r>
          </w:p>
          <w:p w:rsidR="00586687" w:rsidRPr="00EE5BFF" w:rsidRDefault="00586687" w:rsidP="00586687">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w:t>
            </w:r>
            <w:r w:rsidRPr="00EE5BFF">
              <w:rPr>
                <w:rFonts w:ascii="Times New Roman" w:hAnsi="Times New Roman" w:cs="Times New Roman"/>
                <w:sz w:val="20"/>
                <w:szCs w:val="20"/>
                <w:lang w:val="en-US"/>
              </w:rPr>
              <w:t>-</w:t>
            </w:r>
            <w:r>
              <w:rPr>
                <w:rFonts w:ascii="Times New Roman" w:hAnsi="Times New Roman" w:cs="Times New Roman"/>
                <w:sz w:val="20"/>
                <w:szCs w:val="20"/>
                <w:lang w:val="en-US"/>
              </w:rPr>
              <w:t>mail</w:t>
            </w:r>
            <w:r w:rsidRPr="00EE5BFF">
              <w:rPr>
                <w:rFonts w:ascii="Times New Roman" w:hAnsi="Times New Roman" w:cs="Times New Roman"/>
                <w:sz w:val="20"/>
                <w:szCs w:val="20"/>
                <w:lang w:val="en-US"/>
              </w:rPr>
              <w:t xml:space="preserve">: </w:t>
            </w:r>
            <w:hyperlink r:id="rId7" w:history="1">
              <w:r w:rsidRPr="0082551E">
                <w:rPr>
                  <w:rStyle w:val="a6"/>
                  <w:rFonts w:ascii="Times New Roman" w:hAnsi="Times New Roman" w:cs="Times New Roman"/>
                  <w:sz w:val="20"/>
                  <w:szCs w:val="20"/>
                  <w:lang w:val="en-US"/>
                </w:rPr>
                <w:t>avangardnsk</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inbox</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ru</w:t>
              </w:r>
            </w:hyperlink>
            <w:r w:rsidRPr="00EE5BFF">
              <w:rPr>
                <w:rFonts w:ascii="Times New Roman" w:hAnsi="Times New Roman" w:cs="Times New Roman"/>
                <w:sz w:val="20"/>
                <w:szCs w:val="20"/>
                <w:lang w:val="en-US"/>
              </w:rPr>
              <w:t xml:space="preserve">  </w:t>
            </w:r>
          </w:p>
          <w:p w:rsidR="00586687" w:rsidRPr="00EE5BFF" w:rsidRDefault="00586687" w:rsidP="00586687">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ИНН</w:t>
            </w:r>
            <w:r w:rsidRPr="00EE5BFF">
              <w:rPr>
                <w:rFonts w:ascii="Times New Roman" w:hAnsi="Times New Roman" w:cs="Times New Roman"/>
                <w:sz w:val="20"/>
                <w:szCs w:val="20"/>
                <w:lang w:val="en-US"/>
              </w:rPr>
              <w:t xml:space="preserve">   5404047250     </w:t>
            </w:r>
            <w:r>
              <w:rPr>
                <w:rFonts w:ascii="Times New Roman" w:hAnsi="Times New Roman" w:cs="Times New Roman"/>
                <w:sz w:val="20"/>
                <w:szCs w:val="20"/>
              </w:rPr>
              <w:t>КПП</w:t>
            </w:r>
            <w:r w:rsidRPr="00EE5BFF">
              <w:rPr>
                <w:rFonts w:ascii="Times New Roman" w:hAnsi="Times New Roman" w:cs="Times New Roman"/>
                <w:sz w:val="20"/>
                <w:szCs w:val="20"/>
                <w:lang w:val="en-US"/>
              </w:rPr>
              <w:t xml:space="preserve">  540501001</w:t>
            </w: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586687" w:rsidRDefault="00586687" w:rsidP="0058668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586687" w:rsidRDefault="00586687" w:rsidP="0058668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586687" w:rsidRDefault="00586687" w:rsidP="00586687">
            <w:pPr>
              <w:pStyle w:val="20"/>
              <w:spacing w:after="0" w:line="240" w:lineRule="auto"/>
              <w:ind w:left="522"/>
              <w:jc w:val="both"/>
              <w:rPr>
                <w:rFonts w:ascii="Times New Roman" w:hAnsi="Times New Roman" w:cs="Times New Roman"/>
                <w:sz w:val="20"/>
                <w:szCs w:val="20"/>
              </w:rPr>
            </w:pPr>
          </w:p>
          <w:p w:rsidR="00586687" w:rsidRDefault="00586687" w:rsidP="00586687">
            <w:pPr>
              <w:pStyle w:val="20"/>
              <w:spacing w:after="0" w:line="240" w:lineRule="auto"/>
              <w:ind w:left="522"/>
              <w:jc w:val="both"/>
              <w:rPr>
                <w:rFonts w:ascii="Times New Roman" w:hAnsi="Times New Roman" w:cs="Times New Roman"/>
                <w:sz w:val="20"/>
                <w:szCs w:val="20"/>
              </w:rPr>
            </w:pP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586687" w:rsidRDefault="00586687" w:rsidP="00586687">
            <w:pPr>
              <w:pStyle w:val="20"/>
              <w:spacing w:after="0" w:line="240" w:lineRule="auto"/>
              <w:ind w:left="522"/>
              <w:jc w:val="both"/>
              <w:rPr>
                <w:rFonts w:ascii="Times New Roman" w:hAnsi="Times New Roman" w:cs="Times New Roman"/>
                <w:sz w:val="20"/>
                <w:szCs w:val="20"/>
              </w:rPr>
            </w:pPr>
          </w:p>
          <w:p w:rsidR="00586687"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647656" w:rsidRDefault="00586687" w:rsidP="0058668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915261" w:rsidRPr="005B02CA" w:rsidRDefault="00915261" w:rsidP="00915261">
      <w:pPr>
        <w:suppressAutoHyphens w:val="0"/>
        <w:spacing w:after="0" w:line="240" w:lineRule="auto"/>
        <w:rPr>
          <w:rFonts w:ascii="Times New Roman" w:hAnsi="Times New Roman"/>
          <w:b/>
          <w:sz w:val="20"/>
          <w:szCs w:val="20"/>
        </w:rPr>
      </w:pPr>
    </w:p>
    <w:p w:rsidR="00915261" w:rsidRPr="005B02CA" w:rsidRDefault="005B02CA" w:rsidP="005B02CA">
      <w:pPr>
        <w:suppressAutoHyphens w:val="0"/>
        <w:spacing w:after="0" w:line="240" w:lineRule="auto"/>
        <w:jc w:val="center"/>
        <w:rPr>
          <w:rFonts w:ascii="Times New Roman" w:hAnsi="Times New Roman"/>
          <w:b/>
          <w:sz w:val="20"/>
          <w:szCs w:val="20"/>
        </w:rPr>
      </w:pPr>
      <w:r w:rsidRPr="005B02CA">
        <w:rPr>
          <w:rFonts w:ascii="Times New Roman" w:hAnsi="Times New Roman"/>
          <w:b/>
          <w:sz w:val="20"/>
          <w:szCs w:val="20"/>
        </w:rPr>
        <w:t>СПЕЦИФИКАЦИЯ</w:t>
      </w:r>
    </w:p>
    <w:tbl>
      <w:tblPr>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731"/>
        <w:gridCol w:w="814"/>
        <w:gridCol w:w="800"/>
        <w:gridCol w:w="1605"/>
        <w:gridCol w:w="970"/>
        <w:gridCol w:w="1180"/>
      </w:tblGrid>
      <w:tr w:rsidR="00915261" w:rsidRPr="00915261" w:rsidTr="00915261">
        <w:tc>
          <w:tcPr>
            <w:tcW w:w="480" w:type="dxa"/>
          </w:tcPr>
          <w:p w:rsidR="00915261" w:rsidRDefault="00915261" w:rsidP="00915261">
            <w:pPr>
              <w:suppressAutoHyphens w:val="0"/>
              <w:spacing w:after="0" w:line="240" w:lineRule="auto"/>
              <w:rPr>
                <w:rFonts w:ascii="Times New Roman" w:hAnsi="Times New Roman"/>
                <w:sz w:val="20"/>
                <w:szCs w:val="20"/>
              </w:rPr>
            </w:pPr>
            <w:r>
              <w:rPr>
                <w:rFonts w:ascii="Times New Roman" w:hAnsi="Times New Roman"/>
                <w:sz w:val="20"/>
                <w:szCs w:val="20"/>
              </w:rPr>
              <w:t>№</w:t>
            </w:r>
          </w:p>
          <w:p w:rsidR="00915261" w:rsidRPr="00915261" w:rsidRDefault="00915261" w:rsidP="00915261">
            <w:pPr>
              <w:suppressAutoHyphens w:val="0"/>
              <w:spacing w:after="0" w:line="240" w:lineRule="auto"/>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Pr>
                <w:rFonts w:ascii="Times New Roman" w:hAnsi="Times New Roman"/>
                <w:sz w:val="20"/>
                <w:szCs w:val="20"/>
              </w:rPr>
              <w:t>Наименование и характеристики товара</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Pr>
                <w:rFonts w:ascii="Times New Roman" w:hAnsi="Times New Roman"/>
                <w:sz w:val="20"/>
                <w:szCs w:val="20"/>
              </w:rPr>
              <w:t>Кол-во</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Pr>
                <w:rFonts w:ascii="Times New Roman" w:hAnsi="Times New Roman"/>
                <w:sz w:val="20"/>
                <w:szCs w:val="20"/>
              </w:rPr>
              <w:t>Ед</w:t>
            </w:r>
            <w:proofErr w:type="gramStart"/>
            <w:r>
              <w:rPr>
                <w:rFonts w:ascii="Times New Roman" w:hAnsi="Times New Roman"/>
                <w:sz w:val="20"/>
                <w:szCs w:val="20"/>
              </w:rPr>
              <w:t>.и</w:t>
            </w:r>
            <w:proofErr w:type="gramEnd"/>
            <w:r>
              <w:rPr>
                <w:rFonts w:ascii="Times New Roman" w:hAnsi="Times New Roman"/>
                <w:sz w:val="20"/>
                <w:szCs w:val="20"/>
              </w:rPr>
              <w:t>зм</w:t>
            </w:r>
            <w:proofErr w:type="spell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Pr>
                <w:rFonts w:ascii="Times New Roman" w:hAnsi="Times New Roman"/>
                <w:sz w:val="20"/>
                <w:szCs w:val="20"/>
              </w:rPr>
              <w:t>Товарный знак/страна происхождения</w:t>
            </w:r>
          </w:p>
        </w:tc>
        <w:tc>
          <w:tcPr>
            <w:tcW w:w="0" w:type="auto"/>
          </w:tcPr>
          <w:p w:rsidR="00915261" w:rsidRPr="00915261"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 xml:space="preserve">Цена за ед. руб. с </w:t>
            </w:r>
            <w:r w:rsidR="00915261">
              <w:rPr>
                <w:rFonts w:ascii="Times New Roman" w:hAnsi="Times New Roman"/>
                <w:sz w:val="20"/>
                <w:szCs w:val="20"/>
              </w:rPr>
              <w:t xml:space="preserve"> НДС</w:t>
            </w:r>
          </w:p>
        </w:tc>
        <w:tc>
          <w:tcPr>
            <w:tcW w:w="0" w:type="auto"/>
          </w:tcPr>
          <w:p w:rsidR="00915261" w:rsidRPr="00915261"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Стоимость руб. с НДС</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Клей для </w:t>
            </w:r>
            <w:proofErr w:type="spellStart"/>
            <w:r w:rsidRPr="00915261">
              <w:rPr>
                <w:rFonts w:ascii="Times New Roman" w:hAnsi="Times New Roman"/>
                <w:sz w:val="20"/>
                <w:szCs w:val="20"/>
              </w:rPr>
              <w:t>керамогранита</w:t>
            </w:r>
            <w:proofErr w:type="spellEnd"/>
            <w:r w:rsidRPr="00915261">
              <w:rPr>
                <w:rFonts w:ascii="Times New Roman" w:hAnsi="Times New Roman"/>
                <w:sz w:val="20"/>
                <w:szCs w:val="20"/>
              </w:rPr>
              <w:t xml:space="preserve"> в мешках по 25кг.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Клей представляет собой смесь цемента, кварцевого песка и специальных добавок.  Размер частиц наполнителя 0,63 мм. Жизнеспособность раствора - 180 минут. Средний расход смеси при толщине слоя 1 мм, кг/м² - 1,54. Марка по прочности М 150.</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3000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кг</w:t>
            </w:r>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8,52</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25 560,00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Эмаль акриловая для радиаторов, белая, </w:t>
            </w:r>
            <w:proofErr w:type="spellStart"/>
            <w:r w:rsidRPr="00915261">
              <w:rPr>
                <w:rFonts w:ascii="Times New Roman" w:hAnsi="Times New Roman"/>
                <w:sz w:val="20"/>
                <w:szCs w:val="20"/>
              </w:rPr>
              <w:t>полуглянцевая</w:t>
            </w:r>
            <w:proofErr w:type="spellEnd"/>
            <w:r w:rsidRPr="00915261">
              <w:rPr>
                <w:rFonts w:ascii="Times New Roman" w:hAnsi="Times New Roman"/>
                <w:sz w:val="20"/>
                <w:szCs w:val="20"/>
              </w:rPr>
              <w:t>, без запаха  (0,9 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Диола</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182,45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5 473,50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Паста </w:t>
            </w:r>
            <w:proofErr w:type="spellStart"/>
            <w:r w:rsidRPr="00915261">
              <w:rPr>
                <w:rFonts w:ascii="Times New Roman" w:hAnsi="Times New Roman"/>
                <w:sz w:val="20"/>
                <w:szCs w:val="20"/>
              </w:rPr>
              <w:t>колеровочная</w:t>
            </w:r>
            <w:proofErr w:type="spellEnd"/>
            <w:r w:rsidRPr="00915261">
              <w:rPr>
                <w:rFonts w:ascii="Times New Roman" w:hAnsi="Times New Roman"/>
                <w:sz w:val="20"/>
                <w:szCs w:val="20"/>
              </w:rPr>
              <w:t xml:space="preserve"> универсальная, желтый цвет, емкостью 0,1 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Крокса</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28,00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840,00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4</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Паста </w:t>
            </w:r>
            <w:proofErr w:type="spellStart"/>
            <w:r w:rsidRPr="00915261">
              <w:rPr>
                <w:rFonts w:ascii="Times New Roman" w:hAnsi="Times New Roman"/>
                <w:sz w:val="20"/>
                <w:szCs w:val="20"/>
              </w:rPr>
              <w:t>колеровочная</w:t>
            </w:r>
            <w:proofErr w:type="spellEnd"/>
            <w:r w:rsidRPr="00915261">
              <w:rPr>
                <w:rFonts w:ascii="Times New Roman" w:hAnsi="Times New Roman"/>
                <w:sz w:val="20"/>
                <w:szCs w:val="20"/>
              </w:rPr>
              <w:t xml:space="preserve"> универсальная, бежевый цвет, емкостью 0,1 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Крокса</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28,00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840,00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Краска латексная матовая  (ведро 10 л)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Область применения - для внутренних работ (сухие помещения и помещения с умеренной влажностью: кухни, коридоры, жилые комнаты, офисные помещения).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Свойства продукта:</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Цвет белый.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Шелковисто-матовая.</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Моющаяся (стойкость к мытью свыше 7000 истирания по данным лабораторных исследований).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 Используется в детских, лечебно-профилактических и прочих учреждениях, относящихся к классу А по СанПиН.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Не содержит органических растворителей.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Время высыхания межслойное/полное: 60 мин./24 часа.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Сушка окрашенной поверхности осуществляется в естественных условиях. При температуре окружающей среды (25) °С и относительной влажности воздуха (65) % время высыхания до степени «3» составляет - 60 минут. Расход на 1 слой: 1 литра на 6 м</w:t>
            </w:r>
            <w:proofErr w:type="gramStart"/>
            <w:r w:rsidRPr="00915261">
              <w:rPr>
                <w:rFonts w:ascii="Times New Roman" w:hAnsi="Times New Roman"/>
                <w:sz w:val="20"/>
                <w:szCs w:val="20"/>
              </w:rPr>
              <w:t>2</w:t>
            </w:r>
            <w:proofErr w:type="gramEnd"/>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1 520,30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121 624,00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6</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Шпатлевка </w:t>
            </w:r>
            <w:proofErr w:type="spellStart"/>
            <w:r w:rsidRPr="00915261">
              <w:rPr>
                <w:rFonts w:ascii="Times New Roman" w:hAnsi="Times New Roman"/>
                <w:sz w:val="20"/>
                <w:szCs w:val="20"/>
              </w:rPr>
              <w:t>масляно</w:t>
            </w:r>
            <w:proofErr w:type="spellEnd"/>
            <w:r w:rsidRPr="00915261">
              <w:rPr>
                <w:rFonts w:ascii="Times New Roman" w:hAnsi="Times New Roman"/>
                <w:sz w:val="20"/>
                <w:szCs w:val="20"/>
              </w:rPr>
              <w:t xml:space="preserve">-клеевая для внутренних работ, повышенной прочности, готовая, в пластиковых ведрах - 16 кг.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Время высыхания при t+20</w:t>
            </w:r>
            <w:proofErr w:type="gramStart"/>
            <w:r w:rsidRPr="00915261">
              <w:rPr>
                <w:rFonts w:ascii="Times New Roman" w:hAnsi="Times New Roman"/>
                <w:sz w:val="20"/>
                <w:szCs w:val="20"/>
              </w:rPr>
              <w:t>°С</w:t>
            </w:r>
            <w:proofErr w:type="gramEnd"/>
            <w:r w:rsidRPr="00915261">
              <w:rPr>
                <w:rFonts w:ascii="Times New Roman" w:hAnsi="Times New Roman"/>
                <w:sz w:val="20"/>
                <w:szCs w:val="20"/>
              </w:rPr>
              <w:t xml:space="preserve"> и влажности 65%: 4 часа</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Расход: при толщине 1 мм –1,5 кг на 1 м</w:t>
            </w:r>
            <w:proofErr w:type="gramStart"/>
            <w:r w:rsidRPr="00915261">
              <w:rPr>
                <w:rFonts w:ascii="Times New Roman" w:hAnsi="Times New Roman"/>
                <w:sz w:val="20"/>
                <w:szCs w:val="20"/>
              </w:rPr>
              <w:t>2</w:t>
            </w:r>
            <w:proofErr w:type="gramEnd"/>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Диола</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393,40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7 868,00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7</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Керамическая плитка для стен, формат 200х300 мм, толщина 7 мм, цвет бежевый</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144</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м</w:t>
            </w:r>
            <w:proofErr w:type="gramStart"/>
            <w:r w:rsidRPr="00915261">
              <w:rPr>
                <w:rFonts w:ascii="Times New Roman" w:hAnsi="Times New Roman"/>
                <w:sz w:val="20"/>
                <w:szCs w:val="20"/>
              </w:rPr>
              <w:t>2</w:t>
            </w:r>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325,00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46 800,00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Керамогранит</w:t>
            </w:r>
            <w:proofErr w:type="spellEnd"/>
            <w:r w:rsidRPr="00915261">
              <w:rPr>
                <w:rFonts w:ascii="Times New Roman" w:hAnsi="Times New Roman"/>
                <w:sz w:val="20"/>
                <w:szCs w:val="20"/>
              </w:rPr>
              <w:t xml:space="preserve"> для пола, цвет светло-серый, формат 300х300 мм, поверхность – неполированная, </w:t>
            </w:r>
            <w:r w:rsidRPr="00915261">
              <w:rPr>
                <w:rFonts w:ascii="Times New Roman" w:hAnsi="Times New Roman"/>
                <w:sz w:val="20"/>
                <w:szCs w:val="20"/>
              </w:rPr>
              <w:lastRenderedPageBreak/>
              <w:t xml:space="preserve">толщина - 8 мм. </w:t>
            </w:r>
            <w:proofErr w:type="gramStart"/>
            <w:r w:rsidRPr="00915261">
              <w:rPr>
                <w:rFonts w:ascii="Times New Roman" w:hAnsi="Times New Roman"/>
                <w:sz w:val="20"/>
                <w:szCs w:val="20"/>
              </w:rPr>
              <w:t>Морозоустойчивый</w:t>
            </w:r>
            <w:proofErr w:type="gramEnd"/>
            <w:r w:rsidRPr="00915261">
              <w:rPr>
                <w:rFonts w:ascii="Times New Roman" w:hAnsi="Times New Roman"/>
                <w:sz w:val="20"/>
                <w:szCs w:val="20"/>
              </w:rPr>
              <w:t xml:space="preserve">, </w:t>
            </w:r>
            <w:proofErr w:type="spellStart"/>
            <w:r w:rsidRPr="00915261">
              <w:rPr>
                <w:rFonts w:ascii="Times New Roman" w:hAnsi="Times New Roman"/>
                <w:sz w:val="20"/>
                <w:szCs w:val="20"/>
              </w:rPr>
              <w:t>экологичный</w:t>
            </w:r>
            <w:proofErr w:type="spellEnd"/>
            <w:r w:rsidRPr="00915261">
              <w:rPr>
                <w:rFonts w:ascii="Times New Roman" w:hAnsi="Times New Roman"/>
                <w:sz w:val="20"/>
                <w:szCs w:val="20"/>
              </w:rPr>
              <w:t xml:space="preserve">, </w:t>
            </w:r>
            <w:proofErr w:type="spellStart"/>
            <w:r w:rsidRPr="00915261">
              <w:rPr>
                <w:rFonts w:ascii="Times New Roman" w:hAnsi="Times New Roman"/>
                <w:sz w:val="20"/>
                <w:szCs w:val="20"/>
              </w:rPr>
              <w:t>бактериостатичный</w:t>
            </w:r>
            <w:proofErr w:type="spellEnd"/>
            <w:r w:rsidRPr="00915261">
              <w:rPr>
                <w:rFonts w:ascii="Times New Roman" w:hAnsi="Times New Roman"/>
                <w:sz w:val="20"/>
                <w:szCs w:val="20"/>
              </w:rPr>
              <w:t xml:space="preserve">, огнеупорный, не  </w:t>
            </w:r>
            <w:proofErr w:type="spellStart"/>
            <w:r w:rsidRPr="00915261">
              <w:rPr>
                <w:rFonts w:ascii="Times New Roman" w:hAnsi="Times New Roman"/>
                <w:sz w:val="20"/>
                <w:szCs w:val="20"/>
              </w:rPr>
              <w:t>боиться</w:t>
            </w:r>
            <w:proofErr w:type="spellEnd"/>
            <w:r w:rsidRPr="00915261">
              <w:rPr>
                <w:rFonts w:ascii="Times New Roman" w:hAnsi="Times New Roman"/>
                <w:sz w:val="20"/>
                <w:szCs w:val="20"/>
              </w:rPr>
              <w:t xml:space="preserve"> органических растворителей, кислот  и  щелочей, </w:t>
            </w:r>
            <w:proofErr w:type="spellStart"/>
            <w:r w:rsidRPr="00915261">
              <w:rPr>
                <w:rFonts w:ascii="Times New Roman" w:hAnsi="Times New Roman"/>
                <w:sz w:val="20"/>
                <w:szCs w:val="20"/>
              </w:rPr>
              <w:t>водопоглащение</w:t>
            </w:r>
            <w:proofErr w:type="spellEnd"/>
            <w:r w:rsidRPr="00915261">
              <w:rPr>
                <w:rFonts w:ascii="Times New Roman" w:hAnsi="Times New Roman"/>
                <w:sz w:val="20"/>
                <w:szCs w:val="20"/>
              </w:rPr>
              <w:t xml:space="preserve"> - 0,05 %.</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lastRenderedPageBreak/>
              <w:t>216</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м</w:t>
            </w:r>
            <w:proofErr w:type="gramStart"/>
            <w:r w:rsidRPr="00915261">
              <w:rPr>
                <w:rFonts w:ascii="Times New Roman" w:hAnsi="Times New Roman"/>
                <w:sz w:val="20"/>
                <w:szCs w:val="20"/>
              </w:rPr>
              <w:t>2</w:t>
            </w:r>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Уральский гранит/РФ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334,78</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72 312,48</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lastRenderedPageBreak/>
              <w:t>9</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Растворитель (в бутылках 0,5л)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53,90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2 695,00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10</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Грунтовка алкидная антикоррозийная  (емкость 2,5кг.) Цвет серый.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Время высыхания до третьей степени при температуре 20С </w:t>
            </w:r>
            <w:r w:rsidRPr="00915261">
              <w:rPr>
                <w:rFonts w:ascii="Times New Roman" w:hAnsi="Times New Roman"/>
                <w:sz w:val="20"/>
                <w:szCs w:val="20"/>
              </w:rPr>
              <w:tab/>
              <w:t xml:space="preserve">- 12 часов. Плотность - 1,25 кг/л. Расход на один слой - 100 грамм на квадратный метр. Разбавитель - </w:t>
            </w:r>
            <w:proofErr w:type="spellStart"/>
            <w:r w:rsidRPr="00915261">
              <w:rPr>
                <w:rFonts w:ascii="Times New Roman" w:hAnsi="Times New Roman"/>
                <w:sz w:val="20"/>
                <w:szCs w:val="20"/>
              </w:rPr>
              <w:t>уайт</w:t>
            </w:r>
            <w:proofErr w:type="spellEnd"/>
            <w:r w:rsidRPr="00915261">
              <w:rPr>
                <w:rFonts w:ascii="Times New Roman" w:hAnsi="Times New Roman"/>
                <w:sz w:val="20"/>
                <w:szCs w:val="20"/>
              </w:rPr>
              <w:t>-спирит.</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273,10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2 731,00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11</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Грунтовка глубокого проникновения, водно-дисперсионная, для внутренних и наружных работ, цвет пленки - светло-желтый, морозостойкая, время высыхания - 2 часов, расход при однократном нанесении - 0,2 л/м</w:t>
            </w:r>
            <w:proofErr w:type="gramStart"/>
            <w:r w:rsidRPr="00915261">
              <w:rPr>
                <w:rFonts w:ascii="Times New Roman" w:hAnsi="Times New Roman"/>
                <w:sz w:val="20"/>
                <w:szCs w:val="20"/>
              </w:rPr>
              <w:t>2</w:t>
            </w:r>
            <w:proofErr w:type="gramEnd"/>
            <w:r w:rsidRPr="00915261">
              <w:rPr>
                <w:rFonts w:ascii="Times New Roman" w:hAnsi="Times New Roman"/>
                <w:sz w:val="20"/>
                <w:szCs w:val="20"/>
              </w:rPr>
              <w:t>, фасовка в пластиковых емкостях - 10 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15 </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288,52</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4 327,80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12</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Грунтовка адгезионная для обработки бетонных оснований перед нанесением плиточных клеев и штукатурок, для внутренних и наружных работ, содержит кварцевый песок, цвет пленки – розовый, морозостойкая, время высыхания - 3 часа, фасовка в пластиковых ведрах - 15 кг.</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6</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Шт.</w:t>
            </w:r>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755,90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4 535,40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13</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Клей для </w:t>
            </w:r>
            <w:proofErr w:type="spellStart"/>
            <w:r w:rsidRPr="00915261">
              <w:rPr>
                <w:rFonts w:ascii="Times New Roman" w:hAnsi="Times New Roman"/>
                <w:sz w:val="20"/>
                <w:szCs w:val="20"/>
              </w:rPr>
              <w:t>стеклообоев</w:t>
            </w:r>
            <w:proofErr w:type="spellEnd"/>
            <w:r w:rsidRPr="00915261">
              <w:rPr>
                <w:rFonts w:ascii="Times New Roman" w:hAnsi="Times New Roman"/>
                <w:sz w:val="20"/>
                <w:szCs w:val="20"/>
              </w:rPr>
              <w:t xml:space="preserve"> и </w:t>
            </w:r>
            <w:proofErr w:type="spellStart"/>
            <w:r w:rsidRPr="00915261">
              <w:rPr>
                <w:rFonts w:ascii="Times New Roman" w:hAnsi="Times New Roman"/>
                <w:sz w:val="20"/>
                <w:szCs w:val="20"/>
              </w:rPr>
              <w:t>флизелиновых</w:t>
            </w:r>
            <w:proofErr w:type="spellEnd"/>
            <w:r w:rsidRPr="00915261">
              <w:rPr>
                <w:rFonts w:ascii="Times New Roman" w:hAnsi="Times New Roman"/>
                <w:sz w:val="20"/>
                <w:szCs w:val="20"/>
              </w:rPr>
              <w:t xml:space="preserve"> обоев, консистенция – порошок, способ нанесения – на стену, расход в сухом виде –10 г/м</w:t>
            </w:r>
            <w:proofErr w:type="gramStart"/>
            <w:r w:rsidRPr="00915261">
              <w:rPr>
                <w:rFonts w:ascii="Times New Roman" w:hAnsi="Times New Roman"/>
                <w:sz w:val="20"/>
                <w:szCs w:val="20"/>
              </w:rPr>
              <w:t>2</w:t>
            </w:r>
            <w:proofErr w:type="gramEnd"/>
            <w:r w:rsidRPr="00915261">
              <w:rPr>
                <w:rFonts w:ascii="Times New Roman" w:hAnsi="Times New Roman"/>
                <w:sz w:val="20"/>
                <w:szCs w:val="20"/>
              </w:rPr>
              <w:t>, время полного высыхания –24 часов, открытое время – 30 мин., фасовка - 0,5 кг</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Келид</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421,05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2 105,25</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14</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Эмаль акриловая универсальная для окраски окон и дверей, цвет - белая, степень блеска - глянцевая, без запаха, плотность –  1,2 кг/л, расход на 1 слой  - 9 м</w:t>
            </w:r>
            <w:proofErr w:type="gramStart"/>
            <w:r w:rsidRPr="00915261">
              <w:rPr>
                <w:rFonts w:ascii="Times New Roman" w:hAnsi="Times New Roman"/>
                <w:sz w:val="20"/>
                <w:szCs w:val="20"/>
              </w:rPr>
              <w:t>2</w:t>
            </w:r>
            <w:proofErr w:type="gramEnd"/>
            <w:r w:rsidRPr="00915261">
              <w:rPr>
                <w:rFonts w:ascii="Times New Roman" w:hAnsi="Times New Roman"/>
                <w:sz w:val="20"/>
                <w:szCs w:val="20"/>
              </w:rPr>
              <w:t>/л, выдерживает многократное мытье (класс стойкости к истиранию – 1), емкость - 0,9 л</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272,68</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2 726,80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15</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Декоративное лессирующее средство для защиты древесины.</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Цвет - </w:t>
            </w:r>
            <w:proofErr w:type="spellStart"/>
            <w:r w:rsidRPr="00915261">
              <w:rPr>
                <w:rFonts w:ascii="Times New Roman" w:hAnsi="Times New Roman"/>
                <w:sz w:val="20"/>
                <w:szCs w:val="20"/>
              </w:rPr>
              <w:t>махагон</w:t>
            </w:r>
            <w:proofErr w:type="spellEnd"/>
            <w:r w:rsidRPr="00915261">
              <w:rPr>
                <w:rFonts w:ascii="Times New Roman" w:hAnsi="Times New Roman"/>
                <w:sz w:val="20"/>
                <w:szCs w:val="20"/>
              </w:rPr>
              <w:t>. В металлических ведрах, объем - 2,7 л.</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Область применения</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Предназначено для защиты от атмосферных воздействий, биологических повреждений, а также для декоративной отделки стен, дверей, оконных рам, террас (в </w:t>
            </w:r>
            <w:proofErr w:type="spellStart"/>
            <w:r w:rsidRPr="00915261">
              <w:rPr>
                <w:rFonts w:ascii="Times New Roman" w:hAnsi="Times New Roman"/>
                <w:sz w:val="20"/>
                <w:szCs w:val="20"/>
              </w:rPr>
              <w:t>т.ч</w:t>
            </w:r>
            <w:proofErr w:type="spellEnd"/>
            <w:r w:rsidRPr="00915261">
              <w:rPr>
                <w:rFonts w:ascii="Times New Roman" w:hAnsi="Times New Roman"/>
                <w:sz w:val="20"/>
                <w:szCs w:val="20"/>
              </w:rPr>
              <w:t>. полов) и других новых, ранее обработанных защитными средствами деревянных строительных конструкций снаружи помещений. Не образовывает  сплошной пленки после нанесения первого слоя. Проникает в структуру древесины.  Позволяет продлевать срок службы древесины, сохранить ее структуру и придать декоративный эффект.</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Разбавитель: </w:t>
            </w:r>
            <w:proofErr w:type="spellStart"/>
            <w:r w:rsidRPr="00915261">
              <w:rPr>
                <w:rFonts w:ascii="Times New Roman" w:hAnsi="Times New Roman"/>
                <w:sz w:val="20"/>
                <w:szCs w:val="20"/>
              </w:rPr>
              <w:t>уайт</w:t>
            </w:r>
            <w:proofErr w:type="spellEnd"/>
            <w:r w:rsidRPr="00915261">
              <w:rPr>
                <w:rFonts w:ascii="Times New Roman" w:hAnsi="Times New Roman"/>
                <w:sz w:val="20"/>
                <w:szCs w:val="20"/>
              </w:rPr>
              <w:t>-спирит.</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Расход на 1 слой: по строганой и бревенчатой поверхности древесины - 14 м</w:t>
            </w:r>
            <w:proofErr w:type="gramStart"/>
            <w:r w:rsidRPr="00915261">
              <w:rPr>
                <w:rFonts w:ascii="Times New Roman" w:hAnsi="Times New Roman"/>
                <w:sz w:val="20"/>
                <w:szCs w:val="20"/>
              </w:rPr>
              <w:t>2</w:t>
            </w:r>
            <w:proofErr w:type="gramEnd"/>
            <w:r w:rsidRPr="00915261">
              <w:rPr>
                <w:rFonts w:ascii="Times New Roman" w:hAnsi="Times New Roman"/>
                <w:sz w:val="20"/>
                <w:szCs w:val="20"/>
              </w:rPr>
              <w:t>/л; по пилёной поверхности древесины - 6 м2/л.</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Время высыхания: до нанесения следующего слоя –12 часов, полное высыхание –24 часа.</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p w:rsidR="00915261" w:rsidRPr="00915261" w:rsidRDefault="00915261" w:rsidP="00915261">
            <w:pPr>
              <w:suppressAutoHyphens w:val="0"/>
              <w:spacing w:after="0" w:line="240" w:lineRule="auto"/>
              <w:rPr>
                <w:rFonts w:ascii="Times New Roman" w:hAnsi="Times New Roman"/>
                <w:sz w:val="20"/>
                <w:szCs w:val="20"/>
              </w:rPr>
            </w:pPr>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Текс/РФ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542,25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1 084,50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16</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Алкидная шпатлевка-наполнитель  в металлических банках объемом - 0,33 л, для шпатлевания мебели, неровностей на поверхности стен, дверей, оконных рам и металлических поверхностях.</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Плотность - 1,8 кг/л</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Сухой остаток - 74%.</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Время высыхания - 120 мин.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Цвет - белый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Расход –1 л/м² при толщине слоя 1 мм</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Разбавитель – </w:t>
            </w:r>
            <w:proofErr w:type="spellStart"/>
            <w:r w:rsidRPr="00915261">
              <w:rPr>
                <w:rFonts w:ascii="Times New Roman" w:hAnsi="Times New Roman"/>
                <w:sz w:val="20"/>
                <w:szCs w:val="20"/>
              </w:rPr>
              <w:t>уайт</w:t>
            </w:r>
            <w:proofErr w:type="spellEnd"/>
            <w:r w:rsidRPr="00915261">
              <w:rPr>
                <w:rFonts w:ascii="Times New Roman" w:hAnsi="Times New Roman"/>
                <w:sz w:val="20"/>
                <w:szCs w:val="20"/>
              </w:rPr>
              <w:t>-спирит</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Тиккурила</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848,65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16 973,00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17</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Гидроизоляция в мешках - 25 кг, для гидроизоляции минеральных оснований (бетонных, кирпичных, </w:t>
            </w:r>
            <w:r w:rsidRPr="00915261">
              <w:rPr>
                <w:rFonts w:ascii="Times New Roman" w:hAnsi="Times New Roman"/>
                <w:sz w:val="20"/>
                <w:szCs w:val="20"/>
              </w:rPr>
              <w:lastRenderedPageBreak/>
              <w:t xml:space="preserve">цементно-песчаных и каменных поверхностей). </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Цвет: серый</w:t>
            </w:r>
            <w:r w:rsidRPr="00915261">
              <w:rPr>
                <w:rFonts w:ascii="Times New Roman" w:hAnsi="Times New Roman"/>
                <w:sz w:val="20"/>
                <w:szCs w:val="20"/>
              </w:rPr>
              <w:br/>
            </w:r>
            <w:proofErr w:type="gramStart"/>
            <w:r w:rsidRPr="00915261">
              <w:rPr>
                <w:rFonts w:ascii="Times New Roman" w:hAnsi="Times New Roman"/>
                <w:sz w:val="20"/>
                <w:szCs w:val="20"/>
              </w:rPr>
              <w:t>Вяжущее</w:t>
            </w:r>
            <w:proofErr w:type="gramEnd"/>
            <w:r w:rsidRPr="00915261">
              <w:rPr>
                <w:rFonts w:ascii="Times New Roman" w:hAnsi="Times New Roman"/>
                <w:sz w:val="20"/>
                <w:szCs w:val="20"/>
              </w:rPr>
              <w:t>: цемент</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Наибольший размер частиц  0,63 мм.</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Насыпная плотность -1500 кг/м3.</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Средний расход смеси при толщине слоя 1 мм  -1,67 кг/м</w:t>
            </w:r>
            <w:proofErr w:type="gramStart"/>
            <w:r w:rsidRPr="00915261">
              <w:rPr>
                <w:rFonts w:ascii="Times New Roman" w:hAnsi="Times New Roman"/>
                <w:sz w:val="20"/>
                <w:szCs w:val="20"/>
              </w:rPr>
              <w:t>2</w:t>
            </w:r>
            <w:proofErr w:type="gramEnd"/>
            <w:r w:rsidRPr="00915261">
              <w:rPr>
                <w:rFonts w:ascii="Times New Roman" w:hAnsi="Times New Roman"/>
                <w:sz w:val="20"/>
                <w:szCs w:val="20"/>
              </w:rPr>
              <w:t>.</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Рекомендуемая толщина покрытия - 3 мм.</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Жизнеспособность после смешения с водой  - 1 ч.</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lastRenderedPageBreak/>
              <w:t>4</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Шт.</w:t>
            </w:r>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Геркулес/РФ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769,45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3 077,80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lastRenderedPageBreak/>
              <w:t>18</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Профессиональная однокомпонентная полиуретановая пена, номинальный объем баллона 850 мл, вид пены – зимняя, время полной полимеризации - 24 ч, вторичное расширение 15%, температура использования от –18°C до +30°C </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24</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Макрофлекс</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286,60</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6 878,40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19</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Насадка для многофункционального инструмента  </w:t>
            </w:r>
            <w:proofErr w:type="spellStart"/>
            <w:r w:rsidRPr="00915261">
              <w:rPr>
                <w:rFonts w:ascii="Times New Roman" w:hAnsi="Times New Roman"/>
                <w:sz w:val="20"/>
                <w:szCs w:val="20"/>
              </w:rPr>
              <w:t>Makita</w:t>
            </w:r>
            <w:proofErr w:type="spellEnd"/>
            <w:r w:rsidRPr="00915261">
              <w:rPr>
                <w:rFonts w:ascii="Times New Roman" w:hAnsi="Times New Roman"/>
                <w:sz w:val="20"/>
                <w:szCs w:val="20"/>
              </w:rPr>
              <w:t xml:space="preserve"> (B-21490): назначение – керамика/раствор, тип – сегментированный пильный диск, диаметр рабочей поверхности - 85 мм, тип крепления - OIS</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Макита</w:t>
            </w:r>
            <w:proofErr w:type="spellEnd"/>
            <w:r w:rsidRPr="00915261">
              <w:rPr>
                <w:rFonts w:ascii="Times New Roman" w:hAnsi="Times New Roman"/>
                <w:sz w:val="20"/>
                <w:szCs w:val="20"/>
              </w:rPr>
              <w:t>/КНР</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1 276,19</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1 276,19</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20</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Насадка для многофункционального инструмента  </w:t>
            </w:r>
            <w:proofErr w:type="spellStart"/>
            <w:r w:rsidRPr="00915261">
              <w:rPr>
                <w:rFonts w:ascii="Times New Roman" w:hAnsi="Times New Roman"/>
                <w:sz w:val="20"/>
                <w:szCs w:val="20"/>
              </w:rPr>
              <w:t>Makita</w:t>
            </w:r>
            <w:proofErr w:type="spellEnd"/>
            <w:r w:rsidRPr="00915261">
              <w:rPr>
                <w:rFonts w:ascii="Times New Roman" w:hAnsi="Times New Roman"/>
                <w:sz w:val="20"/>
                <w:szCs w:val="20"/>
              </w:rPr>
              <w:t xml:space="preserve"> (B-21294): назначение – универсальное (по пластику, дереву, металлу), тип – сегментированный пильный диск, диаметр рабочей поверхности - 85 мм, тип крепления - OIS</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Макита</w:t>
            </w:r>
            <w:proofErr w:type="spellEnd"/>
            <w:r w:rsidRPr="00915261">
              <w:rPr>
                <w:rFonts w:ascii="Times New Roman" w:hAnsi="Times New Roman"/>
                <w:sz w:val="20"/>
                <w:szCs w:val="20"/>
              </w:rPr>
              <w:t>/КНР</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887,96</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887,96</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21</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Насадка для многофункционального инструмента  </w:t>
            </w:r>
            <w:proofErr w:type="spellStart"/>
            <w:r w:rsidRPr="00915261">
              <w:rPr>
                <w:rFonts w:ascii="Times New Roman" w:hAnsi="Times New Roman"/>
                <w:sz w:val="20"/>
                <w:szCs w:val="20"/>
              </w:rPr>
              <w:t>Makita</w:t>
            </w:r>
            <w:proofErr w:type="spellEnd"/>
            <w:r w:rsidRPr="00915261">
              <w:rPr>
                <w:rFonts w:ascii="Times New Roman" w:hAnsi="Times New Roman"/>
                <w:sz w:val="20"/>
                <w:szCs w:val="20"/>
              </w:rPr>
              <w:t xml:space="preserve"> (B-34811), назначение – раствор/клей, тип – погружное пильное полотно, ширина обработки - 20 мм, длина насадки - 40 мм, тип крепления - OIS</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Макита</w:t>
            </w:r>
            <w:proofErr w:type="spellEnd"/>
            <w:r w:rsidRPr="00915261">
              <w:rPr>
                <w:rFonts w:ascii="Times New Roman" w:hAnsi="Times New Roman"/>
                <w:sz w:val="20"/>
                <w:szCs w:val="20"/>
              </w:rPr>
              <w:t>/КНР</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887,95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887,95</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22</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Грунтовка алкидная антикоррозийная  (емкость - 2,5кг.) Цвет красно-коричневый.</w:t>
            </w:r>
          </w:p>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 xml:space="preserve">Время высыхания до третьей степени при температуре 20С </w:t>
            </w:r>
            <w:r w:rsidRPr="00915261">
              <w:rPr>
                <w:rFonts w:ascii="Times New Roman" w:hAnsi="Times New Roman"/>
                <w:sz w:val="20"/>
                <w:szCs w:val="20"/>
              </w:rPr>
              <w:tab/>
              <w:t xml:space="preserve">- 12 часов. Плотность - 1,25 кг/л. Расход на один слой - 100 грамм на квадратный метр. Разбавитель - </w:t>
            </w:r>
            <w:proofErr w:type="spellStart"/>
            <w:r w:rsidRPr="00915261">
              <w:rPr>
                <w:rFonts w:ascii="Times New Roman" w:hAnsi="Times New Roman"/>
                <w:sz w:val="20"/>
                <w:szCs w:val="20"/>
              </w:rPr>
              <w:t>уайт</w:t>
            </w:r>
            <w:proofErr w:type="spellEnd"/>
            <w:r w:rsidRPr="00915261">
              <w:rPr>
                <w:rFonts w:ascii="Times New Roman" w:hAnsi="Times New Roman"/>
                <w:sz w:val="20"/>
                <w:szCs w:val="20"/>
              </w:rPr>
              <w:t>-спирит.</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10</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Отсутствует/РФ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268,15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2 681,50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23</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Клей для линолеума универсальный, ведро - 1,3 кг, основа - водная полимерная дисперсия со смолами, цвет – бежевый, растворитель/разбавитель - вода, расход - 460 г/м</w:t>
            </w:r>
            <w:proofErr w:type="gramStart"/>
            <w:r w:rsidRPr="00915261">
              <w:rPr>
                <w:rFonts w:ascii="Times New Roman" w:hAnsi="Times New Roman"/>
                <w:sz w:val="20"/>
                <w:szCs w:val="20"/>
              </w:rPr>
              <w:t>2</w:t>
            </w:r>
            <w:proofErr w:type="gramEnd"/>
            <w:r w:rsidRPr="00915261">
              <w:rPr>
                <w:rFonts w:ascii="Times New Roman" w:hAnsi="Times New Roman"/>
                <w:sz w:val="20"/>
                <w:szCs w:val="20"/>
              </w:rPr>
              <w:t>, открытое время - 10 мин, морозостойкость 5 циклов замораживания и оттаивания.</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8</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Хомакол</w:t>
            </w:r>
            <w:proofErr w:type="spellEnd"/>
            <w:r w:rsidRPr="00915261">
              <w:rPr>
                <w:rFonts w:ascii="Times New Roman" w:hAnsi="Times New Roman"/>
                <w:sz w:val="20"/>
                <w:szCs w:val="20"/>
              </w:rPr>
              <w:t>/РФ</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244,45</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1 955,60</w:t>
            </w:r>
          </w:p>
        </w:tc>
      </w:tr>
      <w:tr w:rsidR="00915261" w:rsidRPr="00915261" w:rsidTr="00915261">
        <w:tc>
          <w:tcPr>
            <w:tcW w:w="480"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24</w:t>
            </w:r>
          </w:p>
        </w:tc>
        <w:tc>
          <w:tcPr>
            <w:tcW w:w="4731"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Скотч малярный, ширина - 38 мм, длина - 50 м</w:t>
            </w:r>
          </w:p>
        </w:tc>
        <w:tc>
          <w:tcPr>
            <w:tcW w:w="814" w:type="dxa"/>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24</w:t>
            </w:r>
          </w:p>
        </w:tc>
        <w:tc>
          <w:tcPr>
            <w:tcW w:w="604" w:type="dxa"/>
          </w:tcPr>
          <w:p w:rsidR="00915261" w:rsidRPr="00915261" w:rsidRDefault="00915261" w:rsidP="00915261">
            <w:pPr>
              <w:suppressAutoHyphens w:val="0"/>
              <w:spacing w:after="0" w:line="240" w:lineRule="auto"/>
              <w:rPr>
                <w:rFonts w:ascii="Times New Roman" w:hAnsi="Times New Roman"/>
                <w:sz w:val="20"/>
                <w:szCs w:val="20"/>
              </w:rPr>
            </w:pPr>
            <w:proofErr w:type="spellStart"/>
            <w:proofErr w:type="gramStart"/>
            <w:r w:rsidRPr="00915261">
              <w:rPr>
                <w:rFonts w:ascii="Times New Roman" w:hAnsi="Times New Roman"/>
                <w:sz w:val="20"/>
                <w:szCs w:val="20"/>
              </w:rPr>
              <w:t>шт</w:t>
            </w:r>
            <w:proofErr w:type="spellEnd"/>
            <w:proofErr w:type="gramEnd"/>
          </w:p>
        </w:tc>
        <w:tc>
          <w:tcPr>
            <w:tcW w:w="1605" w:type="dxa"/>
          </w:tcPr>
          <w:p w:rsidR="00915261" w:rsidRPr="00915261" w:rsidRDefault="00915261" w:rsidP="00915261">
            <w:pPr>
              <w:suppressAutoHyphens w:val="0"/>
              <w:spacing w:after="0" w:line="240" w:lineRule="auto"/>
              <w:rPr>
                <w:rFonts w:ascii="Times New Roman" w:hAnsi="Times New Roman"/>
                <w:sz w:val="20"/>
                <w:szCs w:val="20"/>
              </w:rPr>
            </w:pPr>
            <w:proofErr w:type="spellStart"/>
            <w:r w:rsidRPr="00915261">
              <w:rPr>
                <w:rFonts w:ascii="Times New Roman" w:hAnsi="Times New Roman"/>
                <w:sz w:val="20"/>
                <w:szCs w:val="20"/>
              </w:rPr>
              <w:t>Люкстейп</w:t>
            </w:r>
            <w:proofErr w:type="spellEnd"/>
            <w:r w:rsidRPr="00915261">
              <w:rPr>
                <w:rFonts w:ascii="Times New Roman" w:hAnsi="Times New Roman"/>
                <w:sz w:val="20"/>
                <w:szCs w:val="20"/>
              </w:rPr>
              <w:t xml:space="preserve">/КНР </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57,66</w:t>
            </w:r>
          </w:p>
        </w:tc>
        <w:tc>
          <w:tcPr>
            <w:tcW w:w="0" w:type="auto"/>
          </w:tcPr>
          <w:p w:rsidR="00915261" w:rsidRPr="00915261" w:rsidRDefault="00915261" w:rsidP="00915261">
            <w:pPr>
              <w:suppressAutoHyphens w:val="0"/>
              <w:spacing w:after="0" w:line="240" w:lineRule="auto"/>
              <w:rPr>
                <w:rFonts w:ascii="Times New Roman" w:hAnsi="Times New Roman"/>
                <w:sz w:val="20"/>
                <w:szCs w:val="20"/>
              </w:rPr>
            </w:pPr>
            <w:r w:rsidRPr="00915261">
              <w:rPr>
                <w:rFonts w:ascii="Times New Roman" w:hAnsi="Times New Roman"/>
                <w:sz w:val="20"/>
                <w:szCs w:val="20"/>
              </w:rPr>
              <w:t>1 383,84</w:t>
            </w:r>
          </w:p>
        </w:tc>
      </w:tr>
    </w:tbl>
    <w:p w:rsidR="00915261" w:rsidRPr="00915261" w:rsidRDefault="00915261" w:rsidP="00915261">
      <w:pPr>
        <w:suppressAutoHyphens w:val="0"/>
        <w:spacing w:after="0" w:line="240" w:lineRule="auto"/>
        <w:rPr>
          <w:rFonts w:ascii="Times New Roman" w:hAnsi="Times New Roman"/>
          <w:sz w:val="20"/>
          <w:szCs w:val="20"/>
        </w:rPr>
      </w:pPr>
    </w:p>
    <w:p w:rsidR="00915261"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Итого: 337 525,97 рублей (триста тридцать семь тысяч пятьсот двадцать пять рублей 97 копеек), с учетом НДС 20%.</w:t>
      </w:r>
    </w:p>
    <w:p w:rsidR="005B02CA" w:rsidRDefault="005B02CA" w:rsidP="00915261">
      <w:pPr>
        <w:suppressAutoHyphens w:val="0"/>
        <w:spacing w:after="0" w:line="240" w:lineRule="auto"/>
        <w:rPr>
          <w:rFonts w:ascii="Times New Roman" w:hAnsi="Times New Roman"/>
          <w:sz w:val="20"/>
          <w:szCs w:val="20"/>
        </w:rPr>
      </w:pPr>
    </w:p>
    <w:p w:rsidR="005B02CA"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5B02CA" w:rsidRDefault="005B02CA" w:rsidP="00915261">
      <w:pPr>
        <w:suppressAutoHyphens w:val="0"/>
        <w:spacing w:after="0" w:line="240" w:lineRule="auto"/>
        <w:rPr>
          <w:rFonts w:ascii="Times New Roman" w:hAnsi="Times New Roman"/>
          <w:sz w:val="20"/>
          <w:szCs w:val="20"/>
        </w:rPr>
      </w:pPr>
    </w:p>
    <w:p w:rsidR="005B02CA"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w:t>
      </w:r>
      <w:proofErr w:type="spellStart"/>
      <w:r>
        <w:rPr>
          <w:rFonts w:ascii="Times New Roman" w:hAnsi="Times New Roman"/>
          <w:sz w:val="20"/>
          <w:szCs w:val="20"/>
        </w:rPr>
        <w:t>А.А.Мошкарев</w:t>
      </w:r>
      <w:proofErr w:type="spellEnd"/>
    </w:p>
    <w:p w:rsidR="005B02CA" w:rsidRPr="00915261" w:rsidRDefault="005B02CA" w:rsidP="00915261">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915261" w:rsidRPr="00915261" w:rsidRDefault="00915261" w:rsidP="00915261">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35CD6"/>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0F05D1"/>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A309F"/>
    <w:rsid w:val="002E5744"/>
    <w:rsid w:val="002F4541"/>
    <w:rsid w:val="00314CD1"/>
    <w:rsid w:val="0031725C"/>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6687"/>
    <w:rsid w:val="005876CB"/>
    <w:rsid w:val="00595AC5"/>
    <w:rsid w:val="005A5256"/>
    <w:rsid w:val="005B02CA"/>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15261"/>
    <w:rsid w:val="0092529A"/>
    <w:rsid w:val="009371C7"/>
    <w:rsid w:val="00945C52"/>
    <w:rsid w:val="00954EFE"/>
    <w:rsid w:val="00966E75"/>
    <w:rsid w:val="00970CD8"/>
    <w:rsid w:val="00983FE9"/>
    <w:rsid w:val="0098631D"/>
    <w:rsid w:val="00995398"/>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1921-F073-47C0-BD9A-4FCFF532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5326</Words>
  <Characters>30361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Елена</cp:lastModifiedBy>
  <cp:revision>7</cp:revision>
  <cp:lastPrinted>2015-07-06T06:32:00Z</cp:lastPrinted>
  <dcterms:created xsi:type="dcterms:W3CDTF">2020-11-24T05:18:00Z</dcterms:created>
  <dcterms:modified xsi:type="dcterms:W3CDTF">2020-12-14T07:35:00Z</dcterms:modified>
</cp:coreProperties>
</file>