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C7" w:rsidRPr="00340BC7" w:rsidRDefault="00340BC7" w:rsidP="00340BC7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bookmarkStart w:id="0" w:name="_GoBack"/>
      <w:r w:rsidRPr="00340BC7">
        <w:rPr>
          <w:rFonts w:ascii="Tahoma" w:eastAsia="Times New Roman" w:hAnsi="Tahoma" w:cs="Tahoma"/>
          <w:sz w:val="17"/>
          <w:szCs w:val="17"/>
          <w:lang w:eastAsia="ru-RU"/>
        </w:rPr>
        <w:t xml:space="preserve">Извещение о проведении запроса котировок в электронной форме </w:t>
      </w:r>
    </w:p>
    <w:p w:rsidR="00340BC7" w:rsidRPr="00340BC7" w:rsidRDefault="00340BC7" w:rsidP="00340BC7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340BC7">
        <w:rPr>
          <w:rFonts w:ascii="Tahoma" w:eastAsia="Times New Roman" w:hAnsi="Tahoma" w:cs="Tahoma"/>
          <w:sz w:val="17"/>
          <w:szCs w:val="17"/>
          <w:lang w:eastAsia="ru-RU"/>
        </w:rPr>
        <w:t>для закупки №0351100001721000005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6463"/>
      </w:tblGrid>
      <w:tr w:rsidR="00340BC7" w:rsidRPr="00340BC7" w:rsidTr="00340BC7">
        <w:tc>
          <w:tcPr>
            <w:tcW w:w="2000" w:type="pct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0351100001721000005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Поставка подушек для студенческого городка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Запрос котировок в электронной форме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АО «ЕЭТП»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http://roseltorg.ru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Заказчик</w:t>
            </w: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, Новосибирск г, УЛИЦА ДУСИ КОВАЛЬЧУК, 191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, Новосибирск г, УЛИЦА ДУСИ КОВАЛЬЧУК, 191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Макарова Вероника Александровна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mva@stu.ru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7-383-3280369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Руководитель контрактной службы - </w:t>
            </w:r>
            <w:proofErr w:type="spellStart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Печко</w:t>
            </w:r>
            <w:proofErr w:type="spellEnd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Елена Ивановна (тел. 328-05-82, pecho@stu.ru), ведущий юрисконсульт контрактной службы - </w:t>
            </w:r>
            <w:proofErr w:type="spellStart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Шабурова</w:t>
            </w:r>
            <w:proofErr w:type="spellEnd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Ирина </w:t>
            </w:r>
            <w:proofErr w:type="spellStart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Галеновна</w:t>
            </w:r>
            <w:proofErr w:type="spellEnd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(тел. 328-02-69, shaburova@stu.ru</w:t>
            </w:r>
            <w:proofErr w:type="gramStart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)</w:t>
            </w:r>
            <w:proofErr w:type="gramEnd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, ведущий специалист контрактной службы - Макарова Вероника Александровна (тел. 328-03-69, mva@stu.ru) , специалист контрактной службы по приемке - Рыжих Елена Юрьевна (тел. 328-03-80, ahr@stu.ru)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09.03.2021 09:00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АО «ЕЭТП»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заявка направляется участником запроса котировок в электронной форме оператору электронной площадки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договор при уклонении победителя от заключения договора, должен подписать договор - в соответствии со ст.83.2 Закона №44-ФЗ. При этом срок заключения договора не ранее чем через 7 (семь) дней </w:t>
            </w:r>
            <w:proofErr w:type="gramStart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 даты размещения</w:t>
            </w:r>
            <w:proofErr w:type="gramEnd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в ЕИС протокола рассмотрения и оценки заявок на участие в запросе котировок в электронной форме.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уклонившимися</w:t>
            </w:r>
            <w:proofErr w:type="gramEnd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Победитель запроса котировок в электронной форме признается </w:t>
            </w:r>
            <w:proofErr w:type="gramStart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заказчиком</w:t>
            </w:r>
            <w:proofErr w:type="gramEnd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уклонившимся от заключения договора, в случае не подписания проекта договора, не направления протокола разногласия, не предоставления обеспечения исполнения контракта в сроки и порядке предусмотренными ч. 13, ч.15 ст. 83,2 Федерального закона №44-ФЗ.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167601.00 Российский рубль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согласно приложений</w:t>
            </w:r>
            <w:proofErr w:type="gramEnd"/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2143"/>
              <w:gridCol w:w="2143"/>
              <w:gridCol w:w="2143"/>
              <w:gridCol w:w="3225"/>
            </w:tblGrid>
            <w:tr w:rsidR="00340BC7" w:rsidRPr="00340BC7"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40BC7" w:rsidRPr="00340BC7"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167601.00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167601.00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0.00</w:t>
                  </w:r>
                </w:p>
              </w:tc>
            </w:tr>
          </w:tbl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8"/>
              <w:gridCol w:w="992"/>
              <w:gridCol w:w="1903"/>
              <w:gridCol w:w="1903"/>
              <w:gridCol w:w="1903"/>
              <w:gridCol w:w="2863"/>
            </w:tblGrid>
            <w:tr w:rsidR="00340BC7" w:rsidRPr="00340BC7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Российский рубль</w:t>
                  </w:r>
                </w:p>
              </w:tc>
            </w:tr>
            <w:tr w:rsidR="00340BC7" w:rsidRPr="00340BC7"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40BC7" w:rsidRPr="00340BC7"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167601.00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167601.00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0.00</w:t>
                  </w:r>
                </w:p>
              </w:tc>
            </w:tr>
          </w:tbl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211540211315554020100100190011392244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Новосибирск г, ул. Дуси Ковальчук, 187 - бельевой склад студенческого городка Заказчика 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14 (четырнадцати) дней со дня заключения договора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8 - 25 Статьи 95 Закона № 44-ФЗ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подушки</w:t>
            </w:r>
          </w:p>
        </w:tc>
      </w:tr>
      <w:tr w:rsidR="00340BC7" w:rsidRPr="00340BC7" w:rsidTr="00340BC7">
        <w:tc>
          <w:tcPr>
            <w:tcW w:w="0" w:type="auto"/>
            <w:gridSpan w:val="2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Российский рубль</w:t>
            </w:r>
          </w:p>
        </w:tc>
      </w:tr>
      <w:tr w:rsidR="00340BC7" w:rsidRPr="00340BC7" w:rsidTr="00340BC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016"/>
              <w:gridCol w:w="1466"/>
              <w:gridCol w:w="1452"/>
              <w:gridCol w:w="1479"/>
              <w:gridCol w:w="986"/>
              <w:gridCol w:w="1038"/>
              <w:gridCol w:w="1008"/>
              <w:gridCol w:w="951"/>
            </w:tblGrid>
            <w:tr w:rsidR="00340BC7" w:rsidRPr="00340BC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Стоимость позиции</w:t>
                  </w:r>
                </w:p>
              </w:tc>
            </w:tr>
            <w:tr w:rsidR="00340BC7" w:rsidRPr="00340BC7">
              <w:tc>
                <w:tcPr>
                  <w:tcW w:w="0" w:type="auto"/>
                  <w:vMerge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40BC7" w:rsidRPr="00340BC7"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Подушки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13.92.24.149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558.67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167601.00</w:t>
                  </w:r>
                </w:p>
              </w:tc>
            </w:tr>
          </w:tbl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gridSpan w:val="2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Итого: 167601.00 Российский рубль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установлены</w:t>
            </w:r>
            <w:proofErr w:type="gramEnd"/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участник должен соответствовать п. 3, 4, 5, 7, 7.1, 8, 9, 10, 11 ч.1 ст.31 Федерального закона № 44-ФЗ</w:t>
            </w:r>
          </w:p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данном запросе котировок цен могут принимать участие только субъекты малого предпринимательства и социально ориентированные некоммерческие организации (в соответствии со статьей 30 Федерального закона №44-ФЗ)</w:t>
            </w:r>
          </w:p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 к ограничению отсутствует</w:t>
            </w:r>
          </w:p>
        </w:tc>
      </w:tr>
      <w:tr w:rsidR="00340BC7" w:rsidRPr="00340BC7" w:rsidTr="00340BC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3072"/>
              <w:gridCol w:w="1835"/>
              <w:gridCol w:w="1693"/>
              <w:gridCol w:w="3111"/>
            </w:tblGrid>
            <w:tr w:rsidR="00340BC7" w:rsidRPr="00340BC7"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Примечание</w:t>
                  </w:r>
                </w:p>
              </w:tc>
            </w:tr>
            <w:tr w:rsidR="00340BC7" w:rsidRPr="00340BC7"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0BC7" w:rsidRPr="00340BC7" w:rsidRDefault="00340BC7" w:rsidP="00340B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код ОК 13.92 пункт 2 перечня товаров – изделия текстильные </w:t>
                  </w:r>
                  <w:proofErr w:type="spellStart"/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прочие</w:t>
                  </w:r>
                  <w:proofErr w:type="gramStart"/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.В</w:t>
                  </w:r>
                  <w:proofErr w:type="spellEnd"/>
                  <w:proofErr w:type="gramEnd"/>
                  <w:r w:rsidRPr="00340BC7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соответствии с п. 10 Постановления №616 в составе заявки на участие в запросе котировок цен в электронном виде участник предоставляет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и (или)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17.07.2015г. №719.</w:t>
                  </w:r>
                </w:p>
              </w:tc>
            </w:tr>
          </w:tbl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  <w:tr w:rsidR="00340BC7" w:rsidRPr="00340BC7" w:rsidTr="00340BC7">
        <w:tc>
          <w:tcPr>
            <w:tcW w:w="0" w:type="auto"/>
            <w:gridSpan w:val="2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40BC7" w:rsidRPr="00340BC7" w:rsidTr="00340BC7">
        <w:tc>
          <w:tcPr>
            <w:tcW w:w="0" w:type="auto"/>
            <w:gridSpan w:val="2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40BC7" w:rsidRPr="00340BC7" w:rsidTr="00340BC7"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40BC7" w:rsidRPr="00340BC7" w:rsidRDefault="00340BC7" w:rsidP="00340BC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 Приложение 1-2021 подушки </w:t>
            </w:r>
            <w:proofErr w:type="spellStart"/>
            <w:r w:rsidRPr="00340BC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Студгор</w:t>
            </w:r>
            <w:proofErr w:type="spellEnd"/>
          </w:p>
        </w:tc>
      </w:tr>
      <w:bookmarkEnd w:id="0"/>
    </w:tbl>
    <w:p w:rsidR="00B243DD" w:rsidRPr="00340BC7" w:rsidRDefault="00B243DD" w:rsidP="00340BC7">
      <w:pPr>
        <w:spacing w:after="0" w:line="240" w:lineRule="auto"/>
        <w:rPr>
          <w:sz w:val="17"/>
          <w:szCs w:val="17"/>
        </w:rPr>
      </w:pPr>
    </w:p>
    <w:sectPr w:rsidR="00B243DD" w:rsidRPr="00340BC7" w:rsidSect="00340B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C7"/>
    <w:rsid w:val="00340BC7"/>
    <w:rsid w:val="00B2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660">
          <w:marLeft w:val="0"/>
          <w:marRight w:val="0"/>
          <w:marTop w:val="9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2021-02-26T08:01:00Z</cp:lastPrinted>
  <dcterms:created xsi:type="dcterms:W3CDTF">2021-02-26T07:59:00Z</dcterms:created>
  <dcterms:modified xsi:type="dcterms:W3CDTF">2021-02-26T08:01:00Z</dcterms:modified>
</cp:coreProperties>
</file>