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AFA" w:rsidRPr="00452AFA" w:rsidRDefault="00452AFA" w:rsidP="00452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AF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Извещение о проведении электронного аукциона </w:t>
      </w:r>
    </w:p>
    <w:p w:rsidR="00452AFA" w:rsidRPr="00452AFA" w:rsidRDefault="00452AFA" w:rsidP="00452AF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52AFA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закупки №0351100001721000011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6"/>
        <w:gridCol w:w="6280"/>
      </w:tblGrid>
      <w:tr w:rsidR="00452AFA" w:rsidRPr="00452AFA" w:rsidTr="00452AFA">
        <w:tc>
          <w:tcPr>
            <w:tcW w:w="2000" w:type="pct"/>
            <w:vAlign w:val="center"/>
            <w:hideMark/>
          </w:tcPr>
          <w:p w:rsidR="00452AFA" w:rsidRPr="00452AFA" w:rsidRDefault="00452AFA" w:rsidP="004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52AFA" w:rsidRPr="00452AFA" w:rsidRDefault="00452AFA" w:rsidP="0045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0351100001721000011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Поставка постельных принадлежностей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Электронный аукцион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АО «ЕЭТП»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http://roseltorg.ru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Заказчик</w:t>
            </w: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630049, Новосибирская </w:t>
            </w:r>
            <w:proofErr w:type="spellStart"/>
            <w:proofErr w:type="gramStart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УЛИЦА ДУСИ КОВАЛЬЧУК, 191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Печко</w:t>
            </w:r>
            <w:proofErr w:type="spellEnd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Елена Ивановна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pechko@stu.ru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7-383-3280582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техническим вопросам обращаться </w:t>
            </w:r>
            <w:proofErr w:type="gramStart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</w:t>
            </w:r>
            <w:proofErr w:type="gramEnd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Рогожиной</w:t>
            </w:r>
            <w:proofErr w:type="gramEnd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Валентине Сергеевне тел. 3280251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Значение соответствует фактической дате и времени размещения извещения по местному времени организации, осуществляющей размещение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26.03.2021 09:00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заявка подается оператору электронной площадки в порядке, определенном оператором электронной площадки, информация о котором размещена по адресу: www.etp.roseltorg.ru 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форме электронного документа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Дата </w:t>
            </w:r>
            <w:proofErr w:type="gramStart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29.03.2021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30.03.2021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Условия контракта 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626197.00 Российский рубль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AFA" w:rsidRPr="00452AFA" w:rsidTr="00452AF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81"/>
              <w:gridCol w:w="2058"/>
              <w:gridCol w:w="2058"/>
              <w:gridCol w:w="2058"/>
              <w:gridCol w:w="3211"/>
            </w:tblGrid>
            <w:tr w:rsidR="00452AFA" w:rsidRPr="00452AFA"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52AFA" w:rsidRPr="00452AFA"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626197.00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626197.00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52AFA" w:rsidRPr="00452AFA" w:rsidRDefault="00452AFA" w:rsidP="0045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 кодам видов расходов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AFA" w:rsidRPr="00452AFA" w:rsidTr="00452AF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94"/>
              <w:gridCol w:w="958"/>
              <w:gridCol w:w="1823"/>
              <w:gridCol w:w="1823"/>
              <w:gridCol w:w="1823"/>
              <w:gridCol w:w="2845"/>
            </w:tblGrid>
            <w:tr w:rsidR="00452AFA" w:rsidRPr="00452AFA">
              <w:trPr>
                <w:gridAfter w:val="1"/>
              </w:trPr>
              <w:tc>
                <w:tcPr>
                  <w:tcW w:w="0" w:type="auto"/>
                  <w:gridSpan w:val="5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Российский рубль</w:t>
                  </w:r>
                </w:p>
              </w:tc>
            </w:tr>
            <w:tr w:rsidR="00452AFA" w:rsidRPr="00452AFA"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Вид расхода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Всего: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2021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2022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Оплата за 2023 год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Сумма на последующие годы </w:t>
                  </w:r>
                </w:p>
              </w:tc>
            </w:tr>
            <w:tr w:rsidR="00452AFA" w:rsidRPr="00452AFA"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244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626197.00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626197.00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0.00</w:t>
                  </w:r>
                </w:p>
              </w:tc>
            </w:tr>
          </w:tbl>
          <w:p w:rsidR="00452AFA" w:rsidRPr="00452AFA" w:rsidRDefault="00452AFA" w:rsidP="0045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средства бюджетного учреждения на 2021 г. (субсидия федерального бюджета на 2021 г.) 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211540211315554020100100260010000244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Российская Федерация, Новосибирская </w:t>
            </w:r>
            <w:proofErr w:type="spellStart"/>
            <w:proofErr w:type="gramStart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обл</w:t>
            </w:r>
            <w:proofErr w:type="spellEnd"/>
            <w:proofErr w:type="gramEnd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Новосибирск г, ул. Дуси Ковальчук 187 бельевой склад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течение 14 дней с момента заключения договора</w:t>
            </w:r>
          </w:p>
        </w:tc>
      </w:tr>
      <w:tr w:rsidR="00452AFA" w:rsidRPr="00452AFA" w:rsidTr="00452AFA">
        <w:tc>
          <w:tcPr>
            <w:tcW w:w="0" w:type="auto"/>
            <w:gridSpan w:val="2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Объект закупки</w:t>
            </w:r>
          </w:p>
        </w:tc>
      </w:tr>
      <w:tr w:rsidR="00452AFA" w:rsidRPr="00452AFA" w:rsidTr="00452AFA">
        <w:tc>
          <w:tcPr>
            <w:tcW w:w="0" w:type="auto"/>
            <w:gridSpan w:val="2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Российский рубль</w:t>
            </w:r>
          </w:p>
        </w:tc>
      </w:tr>
      <w:tr w:rsidR="00452AFA" w:rsidRPr="00452AFA" w:rsidTr="00452AF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76"/>
              <w:gridCol w:w="1065"/>
              <w:gridCol w:w="1339"/>
              <w:gridCol w:w="842"/>
              <w:gridCol w:w="1080"/>
              <w:gridCol w:w="1080"/>
              <w:gridCol w:w="1070"/>
              <w:gridCol w:w="727"/>
              <w:gridCol w:w="987"/>
            </w:tblGrid>
            <w:tr w:rsidR="00452AFA" w:rsidRPr="00452AFA">
              <w:tc>
                <w:tcPr>
                  <w:tcW w:w="0" w:type="auto"/>
                  <w:vMerge w:val="restart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lastRenderedPageBreak/>
                    <w:t>Наименование товара, работы, услуги по КТРУ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Код позиции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Характеристики товара, работы, услуги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 xml:space="preserve">Цена за </w:t>
                  </w:r>
                  <w:proofErr w:type="spellStart"/>
                  <w:r w:rsidRPr="00452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</w:t>
                  </w:r>
                  <w:proofErr w:type="gramStart"/>
                  <w:r w:rsidRPr="00452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.и</w:t>
                  </w:r>
                  <w:proofErr w:type="gramEnd"/>
                  <w:r w:rsidRPr="00452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зм</w:t>
                  </w:r>
                  <w:proofErr w:type="spellEnd"/>
                  <w:r w:rsidRPr="00452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Merge w:val="restart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Стоимость</w:t>
                  </w:r>
                </w:p>
              </w:tc>
            </w:tr>
            <w:tr w:rsidR="00452AFA" w:rsidRPr="00452AFA">
              <w:tc>
                <w:tcPr>
                  <w:tcW w:w="0" w:type="auto"/>
                  <w:vMerge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Значение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Merge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452AFA" w:rsidRPr="00452AFA"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Комплекты постельного белья из хлопчатобумажных тканей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13.92.12.114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Комплект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650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771.78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501657.00</w:t>
                  </w:r>
                </w:p>
              </w:tc>
            </w:tr>
            <w:tr w:rsidR="00452AFA" w:rsidRPr="00452AFA"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Белье постельное прочее из хлопчатобумажных тканей (</w:t>
                  </w:r>
                  <w:proofErr w:type="spellStart"/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матрасовки</w:t>
                  </w:r>
                  <w:proofErr w:type="spellEnd"/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13.92.12.119</w:t>
                  </w:r>
                </w:p>
              </w:tc>
              <w:tc>
                <w:tcPr>
                  <w:tcW w:w="0" w:type="auto"/>
                  <w:gridSpan w:val="3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Штука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400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311.35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124540.00</w:t>
                  </w:r>
                </w:p>
              </w:tc>
            </w:tr>
          </w:tbl>
          <w:p w:rsidR="00452AFA" w:rsidRPr="00452AFA" w:rsidRDefault="00452AFA" w:rsidP="0045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AFA" w:rsidRPr="00452AFA" w:rsidTr="00452AFA">
        <w:tc>
          <w:tcPr>
            <w:tcW w:w="0" w:type="auto"/>
            <w:gridSpan w:val="2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Итого: 626197.00 Российский рубль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Организациям инвалидов в соответствии со ст. 29 Закона № 44-ФЗ - 15%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Единые требования к участникам закупок в соответствии с ч. 1 ст. 31 Закона № 44-ФЗ </w:t>
            </w:r>
          </w:p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настоящего электронного аукциона должен соответствовать требованиям, установленным подпунктам 2-7, 9,11,12 пункта 3.1 Общей части документации</w:t>
            </w:r>
          </w:p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Требования к участникам закупок в соответствии с частью 1.1 статьи 31 Федерального закона № 44-ФЗ </w:t>
            </w:r>
          </w:p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отсутствие в реестре недобросовестных поставщиков (подрядчиков, исполнителей) информации об участнике электронного аукциона,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Ограничения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 Закупка у субъектов малого предпринимательства и социально ориентированных некоммерческих организаций </w:t>
            </w:r>
          </w:p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Участниками электронного аукциона могут быть только субъекты малого предпринимательства и социально ориентированные некоммерческие организации.</w:t>
            </w:r>
          </w:p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 </w:t>
            </w:r>
          </w:p>
        </w:tc>
      </w:tr>
      <w:tr w:rsidR="00452AFA" w:rsidRPr="00452AFA" w:rsidTr="00452AFA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7"/>
              <w:gridCol w:w="3090"/>
              <w:gridCol w:w="1856"/>
              <w:gridCol w:w="1668"/>
              <w:gridCol w:w="2785"/>
            </w:tblGrid>
            <w:tr w:rsidR="00452AFA" w:rsidRPr="00452AFA"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Вид требования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Нормативно-правовой акт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Обстоятельства, допускающие исключение из установленных запретов или ограничений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Обоснование невозможности соблюдения запрета, ограничения допуска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lang w:eastAsia="ru-RU"/>
                    </w:rPr>
                    <w:t>Примечание</w:t>
                  </w:r>
                </w:p>
              </w:tc>
            </w:tr>
            <w:tr w:rsidR="00452AFA" w:rsidRPr="00452AFA"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Запрет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proofErr w:type="gramStart"/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Постановление Правительства РФ от 30.04.2020 № 616 "Об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государства"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52AFA" w:rsidRPr="00452AFA" w:rsidRDefault="00452AFA" w:rsidP="00452AF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Устанавливается запрет, предусмотренный Постановлением Правительства РФ от 30.04.2020г. № 616, на допуск промышленных товаров, происходящих из иностранных государств, являющихся предметом аукциона (код </w:t>
                  </w:r>
                  <w:proofErr w:type="gramStart"/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ОК</w:t>
                  </w:r>
                  <w:proofErr w:type="gramEnd"/>
                  <w:r w:rsidRPr="00452AFA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13.92 пункт 2 Перечня товаров – изделия текстильные прочие)</w:t>
                  </w:r>
                </w:p>
              </w:tc>
            </w:tr>
          </w:tbl>
          <w:p w:rsidR="00452AFA" w:rsidRPr="00452AFA" w:rsidRDefault="00452AFA" w:rsidP="0045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заявок не требуется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10.00%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Порядок предоставления обеспечения исполнения контракта, требования к обеспечению, информация о банковском сопровождении контракта 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Участник аукциона, с которым заключается контракт</w:t>
            </w:r>
            <w:proofErr w:type="gramStart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срок, установленный законом для заключения контракта, предоставляет в качестве обеспечения исполнения контракта банковскую гарантию или денежные средства. Порядок предоставления обеспечения исполнения контракта, требования к банковской гарантии указаны в разделе 7 Общей части документации об аукционе. Денежные средства, представляемые в качестве обеспечения исполнения контракта, перечисляются на расчетный счет заказчика. Платежные реквизиты для перечисления денежных сре</w:t>
            </w:r>
            <w:proofErr w:type="gramStart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обеспечения исполнения контракта: Адрес: 630049, </w:t>
            </w:r>
            <w:proofErr w:type="spellStart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ул.Дуси</w:t>
            </w:r>
            <w:proofErr w:type="spellEnd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Ковальчук, д.191, СГУПС. ИНН 5402113155 КПП 540201001 ОКПО: 01115969 Получатель: УФК по Новосибирской области (СГУПС л/с 20516Х38290) Банк: Сибирское ГУ Банка России // УФК по Новосибирской области </w:t>
            </w:r>
            <w:proofErr w:type="spellStart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</w:t>
            </w:r>
            <w:proofErr w:type="gramStart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.Н</w:t>
            </w:r>
            <w:proofErr w:type="gramEnd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овосибирск</w:t>
            </w:r>
            <w:proofErr w:type="spellEnd"/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БИК 0415004950 Номер единого казначейского счета 40102810445370000043 Казначейский счет получателя 03214643000000015100 КБК 000 000 000 000 000 00 510 (указывать обязательно) Назначение платежа: обеспечение исполнения Контракта по …. 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Платежные реквизиты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расчётного счёта" 03214643000000015100</w:t>
            </w:r>
          </w:p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"Номер лицевого счёта" 20516Х38290</w:t>
            </w:r>
          </w:p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"БИК" 015004950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52AFA" w:rsidRPr="00452AFA" w:rsidTr="00452AFA">
        <w:tc>
          <w:tcPr>
            <w:tcW w:w="0" w:type="auto"/>
            <w:gridSpan w:val="2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452AFA" w:rsidRPr="00452AFA" w:rsidTr="00452AFA">
        <w:tc>
          <w:tcPr>
            <w:tcW w:w="0" w:type="auto"/>
            <w:gridSpan w:val="2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отсутствует</w:t>
            </w:r>
          </w:p>
        </w:tc>
      </w:tr>
      <w:tr w:rsidR="00452AFA" w:rsidRPr="00452AFA" w:rsidTr="00452AFA"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452AFA" w:rsidRPr="00452AFA" w:rsidRDefault="00452AFA" w:rsidP="00452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2A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ЭА-5 Документация на поставку постельных принадлежностей</w:t>
            </w:r>
          </w:p>
        </w:tc>
      </w:tr>
    </w:tbl>
    <w:p w:rsidR="00AB1CC0" w:rsidRPr="00452AFA" w:rsidRDefault="00AB1CC0">
      <w:pPr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sectPr w:rsidR="00AB1CC0" w:rsidRPr="00452AFA" w:rsidSect="00452AF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AE3"/>
    <w:rsid w:val="00452AFA"/>
    <w:rsid w:val="00652AE3"/>
    <w:rsid w:val="00AB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84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6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21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80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532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7493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749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1107</Words>
  <Characters>6311</Characters>
  <Application>Microsoft Office Word</Application>
  <DocSecurity>0</DocSecurity>
  <Lines>52</Lines>
  <Paragraphs>14</Paragraphs>
  <ScaleCrop>false</ScaleCrop>
  <Company/>
  <LinksUpToDate>false</LinksUpToDate>
  <CharactersWithSpaces>7404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2021-03-17T01:08:00Z</dcterms:created>
  <dcterms:modified xsi:type="dcterms:W3CDTF">2021-03-17T01:08:00Z</dcterms:modified>
</cp:coreProperties>
</file>