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3C" w:rsidRPr="0054253C" w:rsidRDefault="0054253C" w:rsidP="0054253C">
      <w:pPr>
        <w:tabs>
          <w:tab w:val="num" w:pos="8960"/>
        </w:tabs>
        <w:spacing w:after="0" w:line="240" w:lineRule="auto"/>
        <w:ind w:hanging="360"/>
        <w:jc w:val="center"/>
        <w:rPr>
          <w:rFonts w:ascii="Times New Roman" w:eastAsia="MS Mincho" w:hAnsi="Times New Roman" w:cs="Times New Roman"/>
          <w:b/>
          <w:kern w:val="2"/>
          <w:lang w:eastAsia="ru-RU"/>
        </w:rPr>
      </w:pPr>
      <w:r w:rsidRPr="0054253C">
        <w:rPr>
          <w:rFonts w:ascii="Times New Roman" w:eastAsia="Times New Roman" w:hAnsi="Times New Roman" w:cs="Times New Roman"/>
          <w:b/>
          <w:kern w:val="2"/>
          <w:lang w:eastAsia="ar-SA"/>
        </w:rPr>
        <w:t xml:space="preserve">        </w:t>
      </w:r>
      <w:r w:rsidR="005C665A">
        <w:rPr>
          <w:rFonts w:ascii="Times New Roman" w:eastAsia="MS Mincho" w:hAnsi="Times New Roman" w:cs="Times New Roman"/>
          <w:b/>
          <w:kern w:val="2"/>
          <w:lang w:eastAsia="ru-RU"/>
        </w:rPr>
        <w:t xml:space="preserve">ДОГОВОР № </w:t>
      </w:r>
      <w:r w:rsidR="003849FB">
        <w:rPr>
          <w:rFonts w:ascii="Times New Roman" w:eastAsia="MS Mincho" w:hAnsi="Times New Roman" w:cs="Times New Roman"/>
          <w:b/>
          <w:kern w:val="2"/>
          <w:lang w:eastAsia="ru-RU"/>
        </w:rPr>
        <w:t>5-225/2/Д-21</w:t>
      </w:r>
    </w:p>
    <w:p w:rsidR="0054253C" w:rsidRPr="0054253C" w:rsidRDefault="0054253C" w:rsidP="0054253C">
      <w:pPr>
        <w:keepNext/>
        <w:widowControl w:val="0"/>
        <w:suppressAutoHyphens/>
        <w:spacing w:after="0" w:line="240" w:lineRule="auto"/>
        <w:jc w:val="center"/>
        <w:rPr>
          <w:rFonts w:ascii="Times New Roman" w:eastAsia="MS Mincho" w:hAnsi="Times New Roman" w:cs="Times New Roman"/>
          <w:kern w:val="2"/>
        </w:rPr>
      </w:pPr>
      <w:r w:rsidRPr="0054253C">
        <w:rPr>
          <w:rFonts w:ascii="Times New Roman" w:eastAsia="MS Mincho" w:hAnsi="Times New Roman" w:cs="Times New Roman"/>
          <w:kern w:val="2"/>
        </w:rPr>
        <w:t>на выполнение подрядных работ</w:t>
      </w:r>
    </w:p>
    <w:p w:rsidR="0054253C" w:rsidRPr="0054253C" w:rsidRDefault="0054253C" w:rsidP="0054253C">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lang w:eastAsia="ar-SA"/>
        </w:rPr>
      </w:pPr>
      <w:r w:rsidRPr="0054253C">
        <w:rPr>
          <w:rFonts w:ascii="Times New Roman" w:eastAsia="Times New Roman" w:hAnsi="Times New Roman" w:cs="Times New Roman"/>
          <w:color w:val="000000"/>
          <w:spacing w:val="-1"/>
          <w:kern w:val="2"/>
          <w:lang w:eastAsia="ar-SA"/>
        </w:rPr>
        <w:t>г. Новосибирск</w:t>
      </w:r>
      <w:r w:rsidRPr="0054253C">
        <w:rPr>
          <w:rFonts w:ascii="Times New Roman" w:eastAsia="Times New Roman" w:hAnsi="Times New Roman" w:cs="Times New Roman"/>
          <w:color w:val="000000"/>
          <w:kern w:val="2"/>
          <w:lang w:eastAsia="ar-SA"/>
        </w:rPr>
        <w:tab/>
        <w:t xml:space="preserve">                                                            «</w:t>
      </w:r>
      <w:r w:rsidRPr="0054253C">
        <w:rPr>
          <w:rFonts w:ascii="Times New Roman" w:eastAsia="Times New Roman" w:hAnsi="Times New Roman" w:cs="Times New Roman"/>
          <w:color w:val="000000"/>
          <w:spacing w:val="2"/>
          <w:kern w:val="2"/>
          <w:lang w:eastAsia="ar-SA"/>
        </w:rPr>
        <w:t>____» _________  2021г.</w:t>
      </w:r>
    </w:p>
    <w:p w:rsidR="0054253C" w:rsidRPr="0054253C" w:rsidRDefault="0054253C" w:rsidP="0054253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54253C" w:rsidRPr="0054253C" w:rsidRDefault="0054253C" w:rsidP="0054253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54253C" w:rsidRPr="0054253C" w:rsidRDefault="0054253C" w:rsidP="0054253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2"/>
          <w:lang w:eastAsia="ar-SA"/>
        </w:rPr>
      </w:pPr>
      <w:r w:rsidRPr="0054253C">
        <w:rPr>
          <w:rFonts w:ascii="Times New Roman" w:eastAsia="Times New Roman" w:hAnsi="Times New Roman" w:cs="Times New Roman"/>
          <w:b/>
          <w:color w:val="000000"/>
          <w:spacing w:val="2"/>
          <w:kern w:val="2"/>
          <w:lang w:eastAsia="ar-SA"/>
        </w:rPr>
        <w:t xml:space="preserve">           Иден</w:t>
      </w:r>
      <w:r w:rsidR="00A865CC">
        <w:rPr>
          <w:rFonts w:ascii="Times New Roman" w:eastAsia="Times New Roman" w:hAnsi="Times New Roman" w:cs="Times New Roman"/>
          <w:b/>
          <w:color w:val="000000"/>
          <w:spacing w:val="2"/>
          <w:kern w:val="2"/>
          <w:lang w:eastAsia="ar-SA"/>
        </w:rPr>
        <w:t xml:space="preserve">тификационный код закупки № </w:t>
      </w:r>
      <w:r w:rsidR="00A865CC" w:rsidRPr="00A865CC">
        <w:rPr>
          <w:rFonts w:ascii="Times New Roman" w:eastAsia="Times New Roman" w:hAnsi="Times New Roman" w:cs="Times New Roman"/>
          <w:b/>
          <w:color w:val="000000"/>
          <w:spacing w:val="2"/>
          <w:kern w:val="2"/>
          <w:lang w:eastAsia="ar-SA"/>
        </w:rPr>
        <w:t>211540211315554020100100200014391244</w:t>
      </w:r>
    </w:p>
    <w:p w:rsidR="0054253C" w:rsidRPr="0054253C" w:rsidRDefault="0054253C" w:rsidP="0054253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2"/>
          <w:lang w:eastAsia="ar-SA"/>
        </w:rPr>
      </w:pPr>
    </w:p>
    <w:p w:rsidR="0054253C" w:rsidRPr="0054253C" w:rsidRDefault="0054253C" w:rsidP="0054253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54253C" w:rsidRPr="0054253C" w:rsidRDefault="0054253C" w:rsidP="0054253C">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roofErr w:type="gramStart"/>
      <w:r w:rsidRPr="0054253C">
        <w:rPr>
          <w:rFonts w:ascii="Times New Roman" w:eastAsia="Times New Roman" w:hAnsi="Times New Roman" w:cs="Times New Roman"/>
          <w:b/>
          <w:color w:val="000000"/>
          <w:spacing w:val="-4"/>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54253C">
        <w:rPr>
          <w:rFonts w:ascii="Times New Roman" w:eastAsia="Times New Roman" w:hAnsi="Times New Roman" w:cs="Times New Roman"/>
          <w:color w:val="000000"/>
          <w:spacing w:val="-4"/>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00AA44C0">
        <w:rPr>
          <w:rFonts w:ascii="Times New Roman" w:eastAsia="Times New Roman" w:hAnsi="Times New Roman" w:cs="Times New Roman"/>
          <w:b/>
          <w:color w:val="000000"/>
          <w:spacing w:val="-4"/>
          <w:lang w:eastAsia="ru-RU"/>
        </w:rPr>
        <w:t>Общество с ограниченной ответственностью «КТМ»</w:t>
      </w:r>
      <w:r w:rsidRPr="0054253C">
        <w:rPr>
          <w:rFonts w:ascii="Times New Roman" w:eastAsia="Times New Roman" w:hAnsi="Times New Roman" w:cs="Times New Roman"/>
          <w:b/>
          <w:color w:val="000000"/>
          <w:spacing w:val="-4"/>
          <w:lang w:eastAsia="ru-RU"/>
        </w:rPr>
        <w:t>,</w:t>
      </w:r>
      <w:r w:rsidRPr="0054253C">
        <w:rPr>
          <w:rFonts w:ascii="Times New Roman" w:eastAsia="Times New Roman" w:hAnsi="Times New Roman" w:cs="Times New Roman"/>
          <w:color w:val="000000"/>
          <w:spacing w:val="-4"/>
          <w:lang w:eastAsia="ru-RU"/>
        </w:rPr>
        <w:t xml:space="preserve"> именуемый в дальнейшем </w:t>
      </w:r>
      <w:r w:rsidR="00AA44C0">
        <w:rPr>
          <w:rFonts w:ascii="Times New Roman" w:eastAsia="Times New Roman" w:hAnsi="Times New Roman" w:cs="Times New Roman"/>
          <w:color w:val="000000"/>
          <w:spacing w:val="-4"/>
          <w:lang w:eastAsia="ru-RU"/>
        </w:rPr>
        <w:t>«Подрядчик», в лице директора Толмачева Евгения Александровича</w:t>
      </w:r>
      <w:r w:rsidRPr="0054253C">
        <w:rPr>
          <w:rFonts w:ascii="Times New Roman" w:eastAsia="Times New Roman" w:hAnsi="Times New Roman" w:cs="Times New Roman"/>
          <w:color w:val="000000"/>
          <w:spacing w:val="-4"/>
          <w:lang w:eastAsia="ru-RU"/>
        </w:rPr>
        <w:t>,  действующей на основании  Устава, с другой стороны,  в результате осуществления</w:t>
      </w:r>
      <w:proofErr w:type="gramEnd"/>
      <w:r w:rsidRPr="0054253C">
        <w:rPr>
          <w:rFonts w:ascii="Times New Roman" w:eastAsia="Times New Roman" w:hAnsi="Times New Roman" w:cs="Times New Roman"/>
          <w:color w:val="000000"/>
          <w:spacing w:val="-4"/>
          <w:lang w:eastAsia="ru-RU"/>
        </w:rPr>
        <w:t xml:space="preserve"> закупки в соответствии с Федеральным  законом 05.04.2013г. № 44-ФЗ  путем провед</w:t>
      </w:r>
      <w:r w:rsidR="00A865CC">
        <w:rPr>
          <w:rFonts w:ascii="Times New Roman" w:eastAsia="Times New Roman" w:hAnsi="Times New Roman" w:cs="Times New Roman"/>
          <w:color w:val="000000"/>
          <w:spacing w:val="-4"/>
          <w:lang w:eastAsia="ru-RU"/>
        </w:rPr>
        <w:t>ения электронного аукциона №ЭА-6</w:t>
      </w:r>
      <w:r w:rsidR="00AA44C0">
        <w:rPr>
          <w:rFonts w:ascii="Times New Roman" w:eastAsia="Times New Roman" w:hAnsi="Times New Roman" w:cs="Times New Roman"/>
          <w:color w:val="000000"/>
          <w:spacing w:val="-4"/>
          <w:lang w:eastAsia="ru-RU"/>
        </w:rPr>
        <w:t>/0351100001721000006</w:t>
      </w:r>
      <w:r w:rsidRPr="0054253C">
        <w:rPr>
          <w:rFonts w:ascii="Times New Roman" w:eastAsia="Times New Roman" w:hAnsi="Times New Roman" w:cs="Times New Roman"/>
          <w:color w:val="000000"/>
          <w:spacing w:val="-4"/>
          <w:lang w:eastAsia="ru-RU"/>
        </w:rPr>
        <w:t xml:space="preserve">  для  субъектов малого  предпринимательства и  социально ориентированных некоммерческих организаций</w:t>
      </w:r>
      <w:proofErr w:type="gramStart"/>
      <w:r w:rsidRPr="0054253C">
        <w:rPr>
          <w:rFonts w:ascii="Times New Roman" w:eastAsia="Times New Roman" w:hAnsi="Times New Roman" w:cs="Times New Roman"/>
          <w:kern w:val="2"/>
          <w:lang w:eastAsia="ar-SA"/>
        </w:rPr>
        <w:t xml:space="preserve"> </w:t>
      </w:r>
      <w:r w:rsidRPr="0054253C">
        <w:rPr>
          <w:rFonts w:ascii="Times New Roman" w:eastAsia="Times New Roman" w:hAnsi="Times New Roman" w:cs="Times New Roman"/>
          <w:color w:val="000000"/>
          <w:spacing w:val="-4"/>
          <w:lang w:eastAsia="ru-RU"/>
        </w:rPr>
        <w:t>,</w:t>
      </w:r>
      <w:proofErr w:type="gramEnd"/>
      <w:r w:rsidRPr="0054253C">
        <w:rPr>
          <w:rFonts w:ascii="Times New Roman" w:eastAsia="Times New Roman" w:hAnsi="Times New Roman" w:cs="Times New Roman"/>
          <w:color w:val="000000"/>
          <w:spacing w:val="-4"/>
          <w:lang w:eastAsia="ru-RU"/>
        </w:rPr>
        <w:t xml:space="preserve">  на ос</w:t>
      </w:r>
      <w:r w:rsidR="00AA44C0">
        <w:rPr>
          <w:rFonts w:ascii="Times New Roman" w:eastAsia="Times New Roman" w:hAnsi="Times New Roman" w:cs="Times New Roman"/>
          <w:color w:val="000000"/>
          <w:spacing w:val="-4"/>
          <w:lang w:eastAsia="ru-RU"/>
        </w:rPr>
        <w:t>новании протокола подведения итогов электронного аукциона от 25.03.2021г.</w:t>
      </w:r>
      <w:r w:rsidRPr="0054253C">
        <w:rPr>
          <w:rFonts w:ascii="Times New Roman" w:eastAsia="Times New Roman" w:hAnsi="Times New Roman" w:cs="Times New Roman"/>
          <w:color w:val="000000"/>
          <w:spacing w:val="-4"/>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54253C" w:rsidRPr="0054253C" w:rsidRDefault="0054253C" w:rsidP="0054253C">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54253C" w:rsidRPr="0054253C" w:rsidRDefault="0054253C" w:rsidP="0054253C">
      <w:pPr>
        <w:shd w:val="clear" w:color="auto" w:fill="FFFFFF"/>
        <w:suppressAutoHyphens/>
        <w:spacing w:after="0" w:line="240" w:lineRule="auto"/>
        <w:ind w:right="57"/>
        <w:jc w:val="center"/>
        <w:rPr>
          <w:rFonts w:ascii="Times New Roman" w:eastAsia="Times New Roman" w:hAnsi="Times New Roman" w:cs="Times New Roman"/>
          <w:kern w:val="2"/>
          <w:lang w:eastAsia="ar-SA"/>
        </w:rPr>
      </w:pPr>
      <w:r w:rsidRPr="0054253C">
        <w:rPr>
          <w:rFonts w:ascii="Times New Roman" w:eastAsia="Times New Roman" w:hAnsi="Times New Roman" w:cs="Times New Roman"/>
          <w:b/>
          <w:color w:val="000000"/>
          <w:spacing w:val="2"/>
          <w:kern w:val="2"/>
          <w:lang w:eastAsia="ar-SA"/>
        </w:rPr>
        <w:t>1. Предмет договора</w:t>
      </w:r>
    </w:p>
    <w:p w:rsidR="0054253C" w:rsidRPr="0054253C" w:rsidRDefault="0054253C" w:rsidP="0054253C">
      <w:pPr>
        <w:shd w:val="clear" w:color="auto" w:fill="FFFFFF"/>
        <w:spacing w:after="0" w:line="240" w:lineRule="auto"/>
        <w:jc w:val="both"/>
        <w:rPr>
          <w:rFonts w:ascii="Times New Roman" w:eastAsia="Times New Roman" w:hAnsi="Times New Roman" w:cs="Times New Roman"/>
          <w:color w:val="000000"/>
          <w:spacing w:val="-4"/>
          <w:lang w:eastAsia="ru-RU"/>
        </w:rPr>
      </w:pPr>
      <w:r w:rsidRPr="0054253C">
        <w:rPr>
          <w:rFonts w:ascii="Times New Roman" w:eastAsia="Times New Roman" w:hAnsi="Times New Roman" w:cs="Times New Roman"/>
          <w:color w:val="000000"/>
          <w:spacing w:val="-2"/>
          <w:lang w:eastAsia="ru-RU"/>
        </w:rPr>
        <w:t xml:space="preserve">     1.1.«Подрядчик» обязуется по заданию «Заказчика» выполнить из своих </w:t>
      </w:r>
      <w:r w:rsidRPr="0054253C">
        <w:rPr>
          <w:rFonts w:ascii="Times New Roman" w:eastAsia="Times New Roman" w:hAnsi="Times New Roman" w:cs="Times New Roman"/>
          <w:color w:val="000000"/>
          <w:spacing w:val="-5"/>
          <w:lang w:eastAsia="ru-RU"/>
        </w:rPr>
        <w:t xml:space="preserve">материалов, своими  средствами  подрядные  работы по текущему  ремонту </w:t>
      </w:r>
      <w:r w:rsidR="00A865CC">
        <w:rPr>
          <w:rFonts w:ascii="Times New Roman" w:eastAsia="Times New Roman" w:hAnsi="Times New Roman" w:cs="Times New Roman"/>
          <w:color w:val="000000"/>
          <w:spacing w:val="-5"/>
          <w:lang w:eastAsia="ru-RU"/>
        </w:rPr>
        <w:t>и смене ограждений кровли общежития</w:t>
      </w:r>
      <w:r w:rsidR="003849FB">
        <w:rPr>
          <w:rFonts w:ascii="Times New Roman" w:eastAsia="Times New Roman" w:hAnsi="Times New Roman" w:cs="Times New Roman"/>
          <w:color w:val="000000"/>
          <w:spacing w:val="-5"/>
          <w:lang w:eastAsia="ru-RU"/>
        </w:rPr>
        <w:t xml:space="preserve"> </w:t>
      </w:r>
      <w:bookmarkStart w:id="0" w:name="_GoBack"/>
      <w:bookmarkEnd w:id="0"/>
      <w:r w:rsidR="00A865CC">
        <w:rPr>
          <w:rFonts w:ascii="Times New Roman" w:eastAsia="Times New Roman" w:hAnsi="Times New Roman" w:cs="Times New Roman"/>
          <w:color w:val="000000"/>
          <w:spacing w:val="-5"/>
          <w:lang w:eastAsia="ru-RU"/>
        </w:rPr>
        <w:t>№1</w:t>
      </w:r>
      <w:r w:rsidRPr="0054253C">
        <w:rPr>
          <w:rFonts w:ascii="Times New Roman" w:eastAsia="Times New Roman" w:hAnsi="Times New Roman" w:cs="Times New Roman"/>
          <w:color w:val="000000"/>
          <w:spacing w:val="-5"/>
          <w:lang w:eastAsia="ru-RU"/>
        </w:rPr>
        <w:t xml:space="preserve"> , а «Заказчик» принять эти работы и оплатить их стоимость.</w:t>
      </w:r>
    </w:p>
    <w:p w:rsidR="0054253C" w:rsidRPr="0054253C" w:rsidRDefault="0054253C" w:rsidP="0054253C">
      <w:pPr>
        <w:shd w:val="clear" w:color="auto" w:fill="FFFFFF"/>
        <w:tabs>
          <w:tab w:val="num" w:pos="180"/>
        </w:tabs>
        <w:spacing w:after="0" w:line="240" w:lineRule="auto"/>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1.2.«Подрядчик» выполняет работы по текущему ремонту</w:t>
      </w:r>
      <w:r w:rsidR="00A865CC">
        <w:rPr>
          <w:rFonts w:ascii="Times New Roman" w:eastAsia="Times New Roman" w:hAnsi="Times New Roman" w:cs="Times New Roman"/>
          <w:lang w:eastAsia="ru-RU"/>
        </w:rPr>
        <w:t xml:space="preserve"> и смене ограждений кровли общежития №1</w:t>
      </w:r>
      <w:r w:rsidRPr="0054253C">
        <w:rPr>
          <w:rFonts w:ascii="Times New Roman" w:eastAsia="Times New Roman" w:hAnsi="Times New Roman" w:cs="Times New Roman"/>
          <w:lang w:eastAsia="ru-RU"/>
        </w:rPr>
        <w:t xml:space="preserve"> (далее по тексту – работы), расположенного по  ул. Дуси Ковальчук, 187</w:t>
      </w:r>
      <w:r w:rsidR="00A865CC">
        <w:rPr>
          <w:rFonts w:ascii="Times New Roman" w:eastAsia="Times New Roman" w:hAnsi="Times New Roman" w:cs="Times New Roman"/>
          <w:lang w:eastAsia="ru-RU"/>
        </w:rPr>
        <w:t xml:space="preserve"> (внутренний двор)</w:t>
      </w:r>
      <w:r w:rsidRPr="0054253C">
        <w:rPr>
          <w:rFonts w:ascii="Times New Roman" w:eastAsia="Times New Roman" w:hAnsi="Times New Roman" w:cs="Times New Roman"/>
          <w:lang w:eastAsia="ru-RU"/>
        </w:rPr>
        <w:t>, в соответствии с</w:t>
      </w:r>
      <w:r w:rsidRPr="0054253C">
        <w:rPr>
          <w:rFonts w:ascii="Times New Roman" w:eastAsia="Times New Roman" w:hAnsi="Times New Roman" w:cs="Times New Roman"/>
          <w:bCs/>
          <w:lang w:eastAsia="ru-RU"/>
        </w:rPr>
        <w:t xml:space="preserve">  техническим заданием Заказчика (Приложение №1 к договору).                 </w:t>
      </w:r>
    </w:p>
    <w:p w:rsidR="0054253C" w:rsidRPr="0054253C" w:rsidRDefault="0054253C" w:rsidP="0054253C">
      <w:pPr>
        <w:shd w:val="clear" w:color="auto" w:fill="FFFFFF"/>
        <w:tabs>
          <w:tab w:val="num" w:pos="180"/>
        </w:tabs>
        <w:spacing w:after="0" w:line="240" w:lineRule="auto"/>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1.3. Стоимость работ предусмотрена локально-сметным расчетом (Приложение № 2 к договору). </w:t>
      </w:r>
    </w:p>
    <w:p w:rsidR="0054253C" w:rsidRPr="0054253C" w:rsidRDefault="0054253C" w:rsidP="0054253C">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1.4. </w:t>
      </w:r>
      <w:proofErr w:type="gramStart"/>
      <w:r w:rsidRPr="0054253C">
        <w:rPr>
          <w:rFonts w:ascii="Times New Roman" w:eastAsia="Times New Roman" w:hAnsi="Times New Roman" w:cs="Times New Roman"/>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54253C">
        <w:rPr>
          <w:rFonts w:ascii="Times New Roman" w:eastAsia="Times New Roman" w:hAnsi="Times New Roman" w:cs="Times New Roman"/>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54253C" w:rsidRPr="0054253C" w:rsidRDefault="0054253C" w:rsidP="0054253C">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1.5. Последовательность производства раб</w:t>
      </w:r>
      <w:r w:rsidR="00A865CC">
        <w:rPr>
          <w:rFonts w:ascii="Times New Roman" w:eastAsia="Times New Roman" w:hAnsi="Times New Roman" w:cs="Times New Roman"/>
          <w:lang w:eastAsia="ru-RU"/>
        </w:rPr>
        <w:t>от осуществляется в соответствие</w:t>
      </w:r>
      <w:r w:rsidRPr="0054253C">
        <w:rPr>
          <w:rFonts w:ascii="Times New Roman" w:eastAsia="Times New Roman" w:hAnsi="Times New Roman" w:cs="Times New Roman"/>
          <w:lang w:eastAsia="ru-RU"/>
        </w:rPr>
        <w:t xml:space="preserve"> с графиком производства работ, который составляется «Подрядчиком» и согласовывается с «Заказчиком».</w:t>
      </w:r>
    </w:p>
    <w:p w:rsidR="0054253C" w:rsidRPr="0054253C" w:rsidRDefault="0054253C" w:rsidP="0054253C">
      <w:pPr>
        <w:shd w:val="clear" w:color="auto" w:fill="FFFFFF"/>
        <w:suppressAutoHyphens/>
        <w:spacing w:after="0" w:line="240" w:lineRule="auto"/>
        <w:ind w:right="43"/>
        <w:jc w:val="both"/>
        <w:rPr>
          <w:rFonts w:ascii="Times New Roman" w:eastAsia="Times New Roman" w:hAnsi="Times New Roman" w:cs="Times New Roman"/>
          <w:color w:val="000000"/>
          <w:spacing w:val="-4"/>
          <w:kern w:val="2"/>
          <w:lang w:eastAsia="ar-SA"/>
        </w:rPr>
      </w:pPr>
      <w:r w:rsidRPr="0054253C">
        <w:rPr>
          <w:rFonts w:ascii="Times New Roman" w:eastAsia="Times New Roman" w:hAnsi="Times New Roman" w:cs="Times New Roman"/>
          <w:lang w:eastAsia="ru-RU"/>
        </w:rPr>
        <w:t xml:space="preserve">       1.6.</w:t>
      </w:r>
      <w:r w:rsidRPr="0054253C">
        <w:rPr>
          <w:rFonts w:ascii="Times New Roman" w:eastAsia="Times New Roman" w:hAnsi="Times New Roman" w:cs="Times New Roman"/>
          <w:kern w:val="2"/>
          <w:lang w:eastAsia="ar-SA"/>
        </w:rPr>
        <w:t xml:space="preserve"> </w:t>
      </w:r>
      <w:r w:rsidRPr="0054253C">
        <w:rPr>
          <w:rFonts w:ascii="Times New Roman" w:eastAsia="Times New Roman" w:hAnsi="Times New Roman" w:cs="Times New Roman"/>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4253C" w:rsidRPr="0054253C" w:rsidRDefault="0054253C" w:rsidP="0054253C">
      <w:pPr>
        <w:shd w:val="clear" w:color="auto" w:fill="FFFFFF"/>
        <w:tabs>
          <w:tab w:val="num" w:pos="180"/>
        </w:tabs>
        <w:spacing w:after="0" w:line="240" w:lineRule="auto"/>
        <w:ind w:right="36"/>
        <w:jc w:val="both"/>
        <w:rPr>
          <w:rFonts w:ascii="Times New Roman" w:eastAsia="Times New Roman" w:hAnsi="Times New Roman" w:cs="Times New Roman"/>
          <w:spacing w:val="-4"/>
          <w:lang w:eastAsia="ru-RU"/>
        </w:rPr>
      </w:pPr>
      <w:r w:rsidRPr="0054253C">
        <w:rPr>
          <w:rFonts w:ascii="Times New Roman" w:eastAsia="Times New Roman" w:hAnsi="Times New Roman" w:cs="Times New Roman"/>
          <w:b/>
          <w:color w:val="000000"/>
          <w:spacing w:val="-6"/>
          <w:lang w:eastAsia="ru-RU"/>
        </w:rPr>
        <w:t xml:space="preserve">       </w:t>
      </w:r>
    </w:p>
    <w:p w:rsidR="0054253C" w:rsidRPr="0054253C" w:rsidRDefault="0054253C" w:rsidP="0054253C">
      <w:pPr>
        <w:shd w:val="clear" w:color="auto" w:fill="FFFFFF"/>
        <w:suppressAutoHyphens/>
        <w:spacing w:after="0" w:line="240" w:lineRule="auto"/>
        <w:ind w:left="7" w:right="36" w:hanging="7"/>
        <w:jc w:val="center"/>
        <w:rPr>
          <w:rFonts w:ascii="Times New Roman" w:eastAsia="Times New Roman" w:hAnsi="Times New Roman" w:cs="Times New Roman"/>
          <w:kern w:val="2"/>
          <w:lang w:eastAsia="ar-SA"/>
        </w:rPr>
      </w:pPr>
      <w:r w:rsidRPr="0054253C">
        <w:rPr>
          <w:rFonts w:ascii="Times New Roman" w:eastAsia="Times New Roman" w:hAnsi="Times New Roman" w:cs="Times New Roman"/>
          <w:b/>
          <w:color w:val="000000"/>
          <w:spacing w:val="-6"/>
          <w:kern w:val="2"/>
          <w:lang w:eastAsia="ar-SA"/>
        </w:rPr>
        <w:t>2. Цена договора</w:t>
      </w:r>
    </w:p>
    <w:p w:rsidR="0054253C" w:rsidRPr="0054253C" w:rsidRDefault="0054253C" w:rsidP="0054253C">
      <w:pPr>
        <w:shd w:val="clear" w:color="auto" w:fill="FFFFFF"/>
        <w:spacing w:after="0" w:line="240" w:lineRule="auto"/>
        <w:ind w:right="34" w:firstLine="181"/>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2.1. Цен</w:t>
      </w:r>
      <w:r w:rsidR="00AA44C0">
        <w:rPr>
          <w:rFonts w:ascii="Times New Roman" w:eastAsia="Times New Roman" w:hAnsi="Times New Roman" w:cs="Times New Roman"/>
          <w:lang w:eastAsia="ru-RU"/>
        </w:rPr>
        <w:t>а договора составляет 1 088 043,12 рублей (один миллион восемьдесят восемь тысяч сорок три руб. 12 коп</w:t>
      </w:r>
      <w:r w:rsidRPr="0054253C">
        <w:rPr>
          <w:rFonts w:ascii="Times New Roman" w:eastAsia="Times New Roman" w:hAnsi="Times New Roman" w:cs="Times New Roman"/>
          <w:lang w:eastAsia="ru-RU"/>
        </w:rPr>
        <w:t xml:space="preserve">), </w:t>
      </w:r>
      <w:r w:rsidR="00AA44C0">
        <w:rPr>
          <w:rFonts w:ascii="Times New Roman" w:eastAsia="Times New Roman" w:hAnsi="Times New Roman" w:cs="Times New Roman"/>
          <w:lang w:eastAsia="ru-RU"/>
        </w:rPr>
        <w:t>без учета НДС (упрощенная система налогообложения)</w:t>
      </w:r>
      <w:r w:rsidRPr="0054253C">
        <w:rPr>
          <w:rFonts w:ascii="Times New Roman" w:eastAsia="Times New Roman" w:hAnsi="Times New Roman" w:cs="Times New Roman"/>
          <w:lang w:eastAsia="ru-RU"/>
        </w:rPr>
        <w:t xml:space="preserve"> </w:t>
      </w:r>
    </w:p>
    <w:p w:rsidR="0054253C" w:rsidRPr="0054253C" w:rsidRDefault="0054253C" w:rsidP="0054253C">
      <w:pPr>
        <w:shd w:val="clear" w:color="auto" w:fill="FFFFFF"/>
        <w:spacing w:after="0" w:line="240" w:lineRule="auto"/>
        <w:ind w:right="34" w:firstLine="181"/>
        <w:jc w:val="both"/>
        <w:rPr>
          <w:rFonts w:ascii="Times New Roman" w:eastAsia="Times New Roman" w:hAnsi="Times New Roman" w:cs="Times New Roman"/>
          <w:lang w:eastAsia="ru-RU"/>
        </w:rPr>
      </w:pPr>
      <w:proofErr w:type="gramStart"/>
      <w:r w:rsidRPr="0054253C">
        <w:rPr>
          <w:rFonts w:ascii="Times New Roman" w:eastAsia="Times New Roman" w:hAnsi="Times New Roman" w:cs="Times New Roman"/>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54253C">
        <w:rPr>
          <w:rFonts w:ascii="Times New Roman" w:eastAsia="Times New Roman" w:hAnsi="Times New Roman" w:cs="Times New Roman"/>
          <w:lang w:eastAsia="ru-RU"/>
        </w:rPr>
        <w:t xml:space="preserve"> в бюджеты бюджетной системы Российской Федерации Заказчиком. </w:t>
      </w:r>
    </w:p>
    <w:p w:rsidR="0054253C" w:rsidRPr="0054253C" w:rsidRDefault="0054253C" w:rsidP="0054253C">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54253C">
        <w:rPr>
          <w:rFonts w:ascii="Times New Roman" w:eastAsia="Times New Roman" w:hAnsi="Times New Roman" w:cs="Times New Roman"/>
          <w:lang w:eastAsia="ru-RU"/>
        </w:rPr>
        <w:t xml:space="preserve">    </w:t>
      </w:r>
      <w:r w:rsidRPr="0054253C">
        <w:rPr>
          <w:rFonts w:ascii="Times New Roman" w:eastAsia="Times New Roman" w:hAnsi="Times New Roman" w:cs="Times New Roman"/>
          <w:spacing w:val="-4"/>
          <w:lang w:eastAsia="ru-RU"/>
        </w:rPr>
        <w:t xml:space="preserve"> 2.2. </w:t>
      </w:r>
      <w:proofErr w:type="gramStart"/>
      <w:r w:rsidRPr="0054253C">
        <w:rPr>
          <w:rFonts w:ascii="Times New Roman" w:eastAsia="Times New Roman" w:hAnsi="Times New Roman" w:cs="Times New Roman"/>
          <w:spacing w:val="-4"/>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54253C" w:rsidRPr="0054253C" w:rsidRDefault="0054253C" w:rsidP="0054253C">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54253C">
        <w:rPr>
          <w:rFonts w:ascii="Times New Roman" w:eastAsia="Times New Roman" w:hAnsi="Times New Roman" w:cs="Times New Roman"/>
          <w:spacing w:val="-4"/>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w:t>
      </w:r>
      <w:r w:rsidR="00ED614C">
        <w:rPr>
          <w:rFonts w:ascii="Times New Roman" w:eastAsia="Times New Roman" w:hAnsi="Times New Roman" w:cs="Times New Roman"/>
          <w:spacing w:val="-4"/>
          <w:lang w:eastAsia="ru-RU"/>
        </w:rPr>
        <w:t>,</w:t>
      </w:r>
      <w:r w:rsidRPr="0054253C">
        <w:rPr>
          <w:rFonts w:ascii="Times New Roman" w:eastAsia="Times New Roman" w:hAnsi="Times New Roman" w:cs="Times New Roman"/>
          <w:spacing w:val="-4"/>
          <w:lang w:eastAsia="ru-RU"/>
        </w:rPr>
        <w:t xml:space="preserve"> прямо предусмотренных законодательством РФ.</w:t>
      </w:r>
    </w:p>
    <w:p w:rsidR="0054253C" w:rsidRPr="0054253C" w:rsidRDefault="0054253C" w:rsidP="0054253C">
      <w:pPr>
        <w:shd w:val="clear" w:color="auto" w:fill="FFFFFF"/>
        <w:spacing w:after="0" w:line="240" w:lineRule="auto"/>
        <w:ind w:right="34" w:firstLine="181"/>
        <w:jc w:val="both"/>
        <w:rPr>
          <w:rFonts w:ascii="Times New Roman" w:eastAsia="Times New Roman" w:hAnsi="Times New Roman" w:cs="Times New Roman"/>
          <w:color w:val="FF9900"/>
          <w:spacing w:val="-4"/>
          <w:lang w:eastAsia="ru-RU"/>
        </w:rPr>
      </w:pPr>
      <w:r w:rsidRPr="0054253C">
        <w:rPr>
          <w:rFonts w:ascii="Times New Roman" w:eastAsia="Times New Roman" w:hAnsi="Times New Roman" w:cs="Times New Roman"/>
          <w:spacing w:val="-4"/>
          <w:lang w:eastAsia="ru-RU"/>
        </w:rPr>
        <w:lastRenderedPageBreak/>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54253C" w:rsidRPr="0054253C" w:rsidRDefault="0054253C" w:rsidP="0054253C">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lang w:eastAsia="ar-SA"/>
        </w:rPr>
      </w:pPr>
    </w:p>
    <w:p w:rsidR="0054253C" w:rsidRPr="0054253C" w:rsidRDefault="0054253C" w:rsidP="0054253C">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54253C">
        <w:rPr>
          <w:rFonts w:ascii="Times New Roman" w:eastAsia="Times New Roman" w:hAnsi="Times New Roman" w:cs="Times New Roman"/>
          <w:b/>
          <w:color w:val="000000"/>
          <w:spacing w:val="-8"/>
          <w:lang w:eastAsia="ru-RU"/>
        </w:rPr>
        <w:t>3. Порядок оплаты</w:t>
      </w:r>
    </w:p>
    <w:p w:rsidR="0054253C" w:rsidRPr="0054253C" w:rsidRDefault="0054253C" w:rsidP="0054253C">
      <w:pPr>
        <w:widowControl w:val="0"/>
        <w:suppressAutoHyphens/>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54253C" w:rsidRPr="0054253C" w:rsidRDefault="0054253C" w:rsidP="0054253C">
      <w:pPr>
        <w:widowControl w:val="0"/>
        <w:suppressAutoHyphens/>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54253C" w:rsidRPr="0054253C" w:rsidRDefault="0054253C" w:rsidP="0054253C">
      <w:pPr>
        <w:keepNext/>
        <w:keepLines/>
        <w:suppressLineNumbers/>
        <w:spacing w:after="0" w:line="240" w:lineRule="auto"/>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54253C" w:rsidRPr="0054253C" w:rsidRDefault="0054253C" w:rsidP="0054253C">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54253C">
        <w:rPr>
          <w:rFonts w:ascii="Times New Roman" w:eastAsia="Times New Roman" w:hAnsi="Times New Roman" w:cs="Times New Roman"/>
          <w:kern w:val="2"/>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54253C" w:rsidRPr="0054253C" w:rsidRDefault="0054253C" w:rsidP="0054253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4253C">
        <w:rPr>
          <w:rFonts w:ascii="Times New Roman" w:eastAsia="Times New Roman" w:hAnsi="Times New Roman" w:cs="Times New Roman"/>
          <w:b/>
          <w:lang w:eastAsia="ru-RU"/>
        </w:rPr>
        <w:t>4. Сроки и порядок выполнения работ</w:t>
      </w:r>
    </w:p>
    <w:p w:rsidR="0054253C" w:rsidRPr="0054253C"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54253C">
        <w:rPr>
          <w:rFonts w:ascii="Times New Roman" w:eastAsia="Times New Roman" w:hAnsi="Times New Roman" w:cs="Times New Roman"/>
          <w:color w:val="000000"/>
          <w:spacing w:val="4"/>
          <w:lang w:eastAsia="ru-RU"/>
        </w:rPr>
        <w:tab/>
        <w:t>4.1. «Подрядчик» не позднее трех дней до момента начала работ обязан подготовить и согласовать с «Заказчиком» график производства работ</w:t>
      </w:r>
    </w:p>
    <w:p w:rsidR="0054253C" w:rsidRPr="0054253C"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54253C">
        <w:rPr>
          <w:rFonts w:ascii="Times New Roman" w:eastAsia="Times New Roman" w:hAnsi="Times New Roman" w:cs="Times New Roman"/>
          <w:color w:val="000000"/>
          <w:spacing w:val="4"/>
          <w:lang w:eastAsia="ru-RU"/>
        </w:rPr>
        <w:t xml:space="preserve">        4.2. «Подрядчик» обязуется присту</w:t>
      </w:r>
      <w:r w:rsidR="0020526C">
        <w:rPr>
          <w:rFonts w:ascii="Times New Roman" w:eastAsia="Times New Roman" w:hAnsi="Times New Roman" w:cs="Times New Roman"/>
          <w:color w:val="000000"/>
          <w:spacing w:val="4"/>
          <w:lang w:eastAsia="ru-RU"/>
        </w:rPr>
        <w:t xml:space="preserve">пить к выполнению работ с </w:t>
      </w:r>
      <w:r w:rsidR="00ED614C">
        <w:rPr>
          <w:rFonts w:ascii="Times New Roman" w:eastAsia="Times New Roman" w:hAnsi="Times New Roman" w:cs="Times New Roman"/>
          <w:color w:val="000000"/>
          <w:spacing w:val="4"/>
          <w:lang w:eastAsia="ru-RU"/>
        </w:rPr>
        <w:t>15 апреля</w:t>
      </w:r>
      <w:r w:rsidRPr="0054253C">
        <w:rPr>
          <w:rFonts w:ascii="Times New Roman" w:eastAsia="Times New Roman" w:hAnsi="Times New Roman" w:cs="Times New Roman"/>
          <w:color w:val="000000"/>
          <w:spacing w:val="4"/>
          <w:lang w:eastAsia="ru-RU"/>
        </w:rPr>
        <w:t xml:space="preserve"> 2021 года и  выполнить весь объем работ, предусмотренный настоящим договором, </w:t>
      </w:r>
      <w:r w:rsidR="00ED614C">
        <w:rPr>
          <w:rFonts w:ascii="Times New Roman" w:eastAsia="Times New Roman" w:hAnsi="Times New Roman" w:cs="Times New Roman"/>
          <w:color w:val="000000"/>
          <w:spacing w:val="4"/>
          <w:lang w:eastAsia="ru-RU"/>
        </w:rPr>
        <w:t>до 14 июня 2021г</w:t>
      </w:r>
      <w:r w:rsidRPr="0054253C">
        <w:rPr>
          <w:rFonts w:ascii="Times New Roman" w:eastAsia="Times New Roman" w:hAnsi="Times New Roman" w:cs="Times New Roman"/>
          <w:color w:val="000000"/>
          <w:spacing w:val="4"/>
          <w:lang w:eastAsia="ru-RU"/>
        </w:rPr>
        <w:t>.</w:t>
      </w:r>
    </w:p>
    <w:p w:rsidR="0054253C" w:rsidRPr="0054253C"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54253C">
        <w:rPr>
          <w:rFonts w:ascii="Times New Roman" w:eastAsia="Times New Roman" w:hAnsi="Times New Roman" w:cs="Times New Roman"/>
          <w:color w:val="000000"/>
          <w:spacing w:val="4"/>
          <w:lang w:eastAsia="ru-RU"/>
        </w:rPr>
        <w:tab/>
        <w:t xml:space="preserve">4.3. </w:t>
      </w:r>
      <w:r w:rsidRPr="0054253C">
        <w:rPr>
          <w:rFonts w:ascii="Times New Roman" w:eastAsia="Times New Roman" w:hAnsi="Times New Roman" w:cs="Times New Roman"/>
          <w:color w:val="000000"/>
          <w:spacing w:val="-4"/>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54253C" w:rsidRPr="0054253C"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54253C">
        <w:rPr>
          <w:rFonts w:ascii="Times New Roman" w:eastAsia="Times New Roman" w:hAnsi="Times New Roman" w:cs="Times New Roman"/>
          <w:color w:val="000000"/>
          <w:spacing w:val="4"/>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54253C" w:rsidRPr="0054253C"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54253C">
        <w:rPr>
          <w:rFonts w:ascii="Times New Roman" w:eastAsia="Times New Roman" w:hAnsi="Times New Roman" w:cs="Times New Roman"/>
          <w:color w:val="000000"/>
          <w:spacing w:val="4"/>
          <w:lang w:eastAsia="ru-RU"/>
        </w:rPr>
        <w:tab/>
        <w:t xml:space="preserve">4.5. В случае неявки представителя «Заказчика» в указанный «Подрядчиком» срок, «Подрядчик» составляет односторонний акт на скрытые работы. </w:t>
      </w:r>
      <w:r w:rsidR="00ED614C">
        <w:rPr>
          <w:rFonts w:ascii="Times New Roman" w:eastAsia="Times New Roman" w:hAnsi="Times New Roman" w:cs="Times New Roman"/>
          <w:color w:val="000000"/>
          <w:spacing w:val="4"/>
          <w:lang w:eastAsia="ru-RU"/>
        </w:rPr>
        <w:t xml:space="preserve">В этом случае вскрытие работ </w:t>
      </w:r>
      <w:r w:rsidRPr="0054253C">
        <w:rPr>
          <w:rFonts w:ascii="Times New Roman" w:eastAsia="Times New Roman" w:hAnsi="Times New Roman" w:cs="Times New Roman"/>
          <w:color w:val="000000"/>
          <w:spacing w:val="4"/>
          <w:lang w:eastAsia="ru-RU"/>
        </w:rPr>
        <w:t xml:space="preserve"> по требованию «Заказчика» производится за его счет.</w:t>
      </w:r>
    </w:p>
    <w:p w:rsidR="0054253C" w:rsidRPr="0054253C"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54253C">
        <w:rPr>
          <w:rFonts w:ascii="Times New Roman" w:eastAsia="Times New Roman" w:hAnsi="Times New Roman" w:cs="Times New Roman"/>
          <w:color w:val="000000"/>
          <w:spacing w:val="4"/>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54253C" w:rsidRPr="0054253C"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54253C">
        <w:rPr>
          <w:rFonts w:ascii="Times New Roman" w:eastAsia="Times New Roman" w:hAnsi="Times New Roman" w:cs="Times New Roman"/>
          <w:color w:val="000000"/>
          <w:spacing w:val="4"/>
          <w:lang w:eastAsia="ru-RU"/>
        </w:rPr>
        <w:tab/>
        <w:t>4.7. В случае</w:t>
      </w:r>
      <w:proofErr w:type="gramStart"/>
      <w:r w:rsidRPr="0054253C">
        <w:rPr>
          <w:rFonts w:ascii="Times New Roman" w:eastAsia="Times New Roman" w:hAnsi="Times New Roman" w:cs="Times New Roman"/>
          <w:color w:val="000000"/>
          <w:spacing w:val="4"/>
          <w:lang w:eastAsia="ru-RU"/>
        </w:rPr>
        <w:t>,</w:t>
      </w:r>
      <w:proofErr w:type="gramEnd"/>
      <w:r w:rsidRPr="0054253C">
        <w:rPr>
          <w:rFonts w:ascii="Times New Roman" w:eastAsia="Times New Roman" w:hAnsi="Times New Roman" w:cs="Times New Roman"/>
          <w:color w:val="000000"/>
          <w:spacing w:val="4"/>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54253C" w:rsidRPr="0054253C" w:rsidRDefault="0054253C" w:rsidP="005425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54253C">
        <w:rPr>
          <w:rFonts w:ascii="Times New Roman" w:eastAsia="Times New Roman" w:hAnsi="Times New Roman" w:cs="Times New Roman"/>
          <w:color w:val="000000"/>
          <w:spacing w:val="-2"/>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54253C" w:rsidRPr="0054253C" w:rsidRDefault="0054253C" w:rsidP="0054253C">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54253C">
        <w:rPr>
          <w:rFonts w:ascii="Times New Roman" w:eastAsia="Times New Roman" w:hAnsi="Times New Roman" w:cs="Times New Roman"/>
          <w:color w:val="000000"/>
          <w:spacing w:val="-2"/>
          <w:lang w:eastAsia="ru-RU"/>
        </w:rPr>
        <w:t xml:space="preserve">4.9. Полномочные представители «Заказчика» осуществляют технический надзор и </w:t>
      </w:r>
      <w:proofErr w:type="gramStart"/>
      <w:r w:rsidRPr="0054253C">
        <w:rPr>
          <w:rFonts w:ascii="Times New Roman" w:eastAsia="Times New Roman" w:hAnsi="Times New Roman" w:cs="Times New Roman"/>
          <w:color w:val="000000"/>
          <w:spacing w:val="-2"/>
          <w:lang w:eastAsia="ru-RU"/>
        </w:rPr>
        <w:t>контроль за</w:t>
      </w:r>
      <w:proofErr w:type="gramEnd"/>
      <w:r w:rsidRPr="0054253C">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54253C" w:rsidRPr="0054253C"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54253C">
        <w:rPr>
          <w:rFonts w:ascii="Times New Roman" w:eastAsia="Times New Roman" w:hAnsi="Times New Roman" w:cs="Times New Roman"/>
          <w:color w:val="000000"/>
          <w:spacing w:val="-4"/>
          <w:lang w:eastAsia="ru-RU"/>
        </w:rPr>
        <w:tab/>
        <w:t xml:space="preserve"> </w:t>
      </w:r>
    </w:p>
    <w:p w:rsidR="0054253C" w:rsidRPr="0054253C" w:rsidRDefault="0054253C" w:rsidP="0054253C">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54253C">
        <w:rPr>
          <w:rFonts w:ascii="Times New Roman" w:eastAsia="Times New Roman" w:hAnsi="Times New Roman" w:cs="Times New Roman"/>
          <w:b/>
          <w:color w:val="000000"/>
          <w:spacing w:val="-3"/>
          <w:lang w:eastAsia="ru-RU"/>
        </w:rPr>
        <w:t>5.Обязанности сторон</w:t>
      </w:r>
    </w:p>
    <w:p w:rsidR="0054253C" w:rsidRPr="0054253C" w:rsidRDefault="0054253C" w:rsidP="0054253C">
      <w:pPr>
        <w:shd w:val="clear" w:color="auto" w:fill="FFFFFF"/>
        <w:spacing w:after="0" w:line="240" w:lineRule="auto"/>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Обязанности «Подрядчика»:</w:t>
      </w:r>
    </w:p>
    <w:p w:rsidR="0054253C" w:rsidRPr="0054253C" w:rsidRDefault="0054253C" w:rsidP="0054253C">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54253C">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54253C" w:rsidRPr="0054253C" w:rsidRDefault="0054253C" w:rsidP="0054253C">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color w:val="000000"/>
          <w:spacing w:val="-11"/>
          <w:lang w:eastAsia="ru-RU"/>
        </w:rPr>
        <w:t>5.2.</w:t>
      </w:r>
      <w:r w:rsidRPr="0054253C">
        <w:rPr>
          <w:rFonts w:ascii="Times New Roman" w:eastAsia="Times New Roman" w:hAnsi="Times New Roman" w:cs="Times New Roman"/>
          <w:color w:val="000000"/>
          <w:lang w:eastAsia="ru-RU"/>
        </w:rPr>
        <w:t xml:space="preserve"> </w:t>
      </w:r>
      <w:r w:rsidRPr="0054253C">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54253C">
        <w:rPr>
          <w:rFonts w:ascii="Times New Roman" w:eastAsia="Times New Roman" w:hAnsi="Times New Roman" w:cs="Times New Roman"/>
          <w:color w:val="000000"/>
          <w:spacing w:val="1"/>
          <w:lang w:eastAsia="ru-RU"/>
        </w:rPr>
        <w:t>взрыво</w:t>
      </w:r>
      <w:proofErr w:type="spellEnd"/>
      <w:r w:rsidRPr="0054253C">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54253C" w:rsidRPr="0054253C"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1"/>
          <w:lang w:eastAsia="ru-RU"/>
        </w:rPr>
        <w:tab/>
        <w:t xml:space="preserve">5.3. </w:t>
      </w:r>
      <w:r w:rsidRPr="0054253C">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54253C">
        <w:rPr>
          <w:rFonts w:ascii="Times New Roman" w:eastAsia="Times New Roman" w:hAnsi="Times New Roman" w:cs="Times New Roman"/>
          <w:color w:val="000000"/>
          <w:spacing w:val="1"/>
          <w:lang w:eastAsia="ru-RU"/>
        </w:rPr>
        <w:t>материалы, инструменты и т.д.).</w:t>
      </w:r>
    </w:p>
    <w:p w:rsidR="0054253C" w:rsidRPr="0054253C"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54253C">
        <w:rPr>
          <w:rFonts w:ascii="Times New Roman" w:eastAsia="Times New Roman" w:hAnsi="Times New Roman" w:cs="Times New Roman"/>
          <w:color w:val="000000"/>
          <w:spacing w:val="-11"/>
          <w:lang w:eastAsia="ru-RU"/>
        </w:rPr>
        <w:lastRenderedPageBreak/>
        <w:tab/>
        <w:t xml:space="preserve">5.4. </w:t>
      </w:r>
      <w:proofErr w:type="gramStart"/>
      <w:r w:rsidRPr="0054253C">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54253C" w:rsidRPr="0054253C"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54253C">
        <w:rPr>
          <w:rFonts w:ascii="Times New Roman" w:eastAsia="Times New Roman" w:hAnsi="Times New Roman" w:cs="Times New Roman"/>
          <w:color w:val="000000"/>
          <w:spacing w:val="-11"/>
          <w:lang w:eastAsia="ru-RU"/>
        </w:rPr>
        <w:t xml:space="preserve">         5.5. После завершения выполнения работ  «Подрядчик» обязан предоставить «Заказчику» комплект отчетной </w:t>
      </w:r>
      <w:r w:rsidR="00AA44C0">
        <w:rPr>
          <w:rFonts w:ascii="Times New Roman" w:eastAsia="Times New Roman" w:hAnsi="Times New Roman" w:cs="Times New Roman"/>
          <w:color w:val="000000"/>
          <w:spacing w:val="-11"/>
          <w:lang w:eastAsia="ru-RU"/>
        </w:rPr>
        <w:t>и исполнительной документации (</w:t>
      </w:r>
      <w:r w:rsidRPr="0054253C">
        <w:rPr>
          <w:rFonts w:ascii="Times New Roman" w:eastAsia="Times New Roman" w:hAnsi="Times New Roman" w:cs="Times New Roman"/>
          <w:color w:val="000000"/>
          <w:spacing w:val="-11"/>
          <w:lang w:eastAsia="ru-RU"/>
        </w:rPr>
        <w:t xml:space="preserve">паспорта, сертификаты на материалы, акты на скрытые работы, акты на выполненные объемы работ по форме КС-2;КС-3).  </w:t>
      </w:r>
    </w:p>
    <w:p w:rsidR="0054253C" w:rsidRPr="0054253C" w:rsidRDefault="0054253C" w:rsidP="005425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54253C">
        <w:rPr>
          <w:rFonts w:ascii="Times New Roman" w:eastAsia="Times New Roman" w:hAnsi="Times New Roman" w:cs="Times New Roman"/>
          <w:color w:val="000000"/>
          <w:spacing w:val="-11"/>
          <w:lang w:eastAsia="ru-RU"/>
        </w:rPr>
        <w:t xml:space="preserve">     Обязанности «Заказчика».</w:t>
      </w:r>
    </w:p>
    <w:p w:rsidR="0054253C" w:rsidRPr="0054253C" w:rsidRDefault="0054253C" w:rsidP="005425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54253C">
        <w:rPr>
          <w:rFonts w:ascii="Times New Roman" w:eastAsia="Times New Roman" w:hAnsi="Times New Roman" w:cs="Times New Roman"/>
          <w:color w:val="000000"/>
          <w:spacing w:val="4"/>
          <w:lang w:eastAsia="ru-RU"/>
        </w:rPr>
        <w:t>5.5. «Заказчик» обязан произвести приемку и оплату работ, выполненных «Подрядчиком», в порядке, предусмотренном настоящим договором.</w:t>
      </w:r>
    </w:p>
    <w:p w:rsidR="0054253C" w:rsidRPr="0054253C" w:rsidRDefault="0054253C" w:rsidP="0054253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54253C">
        <w:rPr>
          <w:rFonts w:ascii="Times New Roman" w:eastAsia="Times New Roman" w:hAnsi="Times New Roman" w:cs="Times New Roman"/>
          <w:color w:val="000000"/>
          <w:spacing w:val="2"/>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54253C" w:rsidRPr="0054253C" w:rsidRDefault="0054253C" w:rsidP="0054253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54253C">
        <w:rPr>
          <w:rFonts w:ascii="Times New Roman" w:eastAsia="Times New Roman" w:hAnsi="Times New Roman" w:cs="Times New Roman"/>
          <w:color w:val="000000"/>
          <w:spacing w:val="2"/>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54253C" w:rsidRPr="0054253C" w:rsidRDefault="0054253C" w:rsidP="0054253C">
      <w:pPr>
        <w:shd w:val="clear" w:color="auto" w:fill="FFFFFF"/>
        <w:suppressAutoHyphens/>
        <w:spacing w:after="0" w:line="240" w:lineRule="auto"/>
        <w:jc w:val="center"/>
        <w:rPr>
          <w:rFonts w:ascii="Times New Roman" w:eastAsia="Times New Roman" w:hAnsi="Times New Roman" w:cs="Times New Roman"/>
          <w:b/>
          <w:color w:val="000000"/>
          <w:spacing w:val="-3"/>
          <w:kern w:val="2"/>
          <w:lang w:eastAsia="ar-SA"/>
        </w:rPr>
      </w:pPr>
    </w:p>
    <w:p w:rsidR="0054253C" w:rsidRPr="0054253C" w:rsidRDefault="0054253C" w:rsidP="0054253C">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54253C">
        <w:rPr>
          <w:rFonts w:ascii="Times New Roman" w:eastAsia="Times New Roman" w:hAnsi="Times New Roman" w:cs="Times New Roman"/>
          <w:b/>
          <w:color w:val="000000"/>
          <w:spacing w:val="2"/>
          <w:lang w:eastAsia="ru-RU"/>
        </w:rPr>
        <w:t>6. Приемка работ</w:t>
      </w:r>
    </w:p>
    <w:p w:rsidR="0054253C" w:rsidRPr="0054253C"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kern w:val="2"/>
          <w:lang w:eastAsia="ar-SA"/>
        </w:rPr>
      </w:pPr>
      <w:r w:rsidRPr="0054253C">
        <w:rPr>
          <w:rFonts w:ascii="Times New Roman" w:eastAsia="Times New Roman" w:hAnsi="Times New Roman" w:cs="Times New Roman"/>
          <w:color w:val="000000"/>
          <w:spacing w:val="4"/>
          <w:lang w:eastAsia="ru-RU"/>
        </w:rPr>
        <w:t>6.1.</w:t>
      </w:r>
      <w:r w:rsidRPr="0054253C">
        <w:rPr>
          <w:rFonts w:ascii="Times New Roman" w:eastAsia="Times New Roman" w:hAnsi="Times New Roman" w:cs="Times New Roman"/>
          <w:kern w:val="2"/>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54253C" w:rsidRPr="0054253C"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54253C" w:rsidRPr="0054253C"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54253C" w:rsidRPr="0054253C"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54253C">
        <w:rPr>
          <w:rFonts w:ascii="Times New Roman" w:eastAsia="Times New Roman" w:hAnsi="Times New Roman" w:cs="Times New Roman"/>
          <w:color w:val="000000"/>
          <w:spacing w:val="1"/>
          <w:lang w:eastAsia="ru-RU"/>
        </w:rPr>
        <w:t>работ, выполненных за отчетный период по договору и направляет</w:t>
      </w:r>
      <w:proofErr w:type="gramEnd"/>
      <w:r w:rsidRPr="0054253C">
        <w:rPr>
          <w:rFonts w:ascii="Times New Roman" w:eastAsia="Times New Roman" w:hAnsi="Times New Roman" w:cs="Times New Roman"/>
          <w:color w:val="000000"/>
          <w:spacing w:val="1"/>
          <w:lang w:eastAsia="ru-RU"/>
        </w:rPr>
        <w:t xml:space="preserve">  «Подрядчику» один из вариантов документов:</w:t>
      </w:r>
    </w:p>
    <w:p w:rsidR="0054253C" w:rsidRPr="0054253C"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либо подписанные «Заказчиком» по одному экземпляру представленных актов КС-2, КС-3,</w:t>
      </w:r>
    </w:p>
    <w:p w:rsidR="0054253C" w:rsidRPr="0054253C"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xml:space="preserve">- либо запрос о предоставлении разъяснений касательно результатов работ, </w:t>
      </w:r>
    </w:p>
    <w:p w:rsidR="0054253C" w:rsidRPr="0054253C"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либо мотивированный отказ от принятия результатов выполненных работ,</w:t>
      </w:r>
    </w:p>
    <w:p w:rsidR="0054253C" w:rsidRPr="0054253C"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xml:space="preserve">- либо акт с перечнем выявленных недостатков, необходимых доработок и сроком их устранения. </w:t>
      </w:r>
    </w:p>
    <w:p w:rsidR="0054253C" w:rsidRPr="0054253C"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4253C" w:rsidRPr="0054253C"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xml:space="preserve">  6.4. </w:t>
      </w:r>
      <w:proofErr w:type="gramStart"/>
      <w:r w:rsidRPr="0054253C">
        <w:rPr>
          <w:rFonts w:ascii="Times New Roman" w:eastAsia="Times New Roman" w:hAnsi="Times New Roman" w:cs="Times New Roman"/>
          <w:color w:val="000000"/>
          <w:spacing w:val="1"/>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54253C">
        <w:rPr>
          <w:rFonts w:ascii="Times New Roman" w:eastAsia="Times New Roman" w:hAnsi="Times New Roman" w:cs="Times New Roman"/>
          <w:color w:val="000000"/>
          <w:spacing w:val="1"/>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4253C" w:rsidRPr="0054253C"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xml:space="preserve">  6.5. </w:t>
      </w:r>
      <w:proofErr w:type="gramStart"/>
      <w:r w:rsidRPr="0054253C">
        <w:rPr>
          <w:rFonts w:ascii="Times New Roman" w:eastAsia="Times New Roman" w:hAnsi="Times New Roman" w:cs="Times New Roman"/>
          <w:color w:val="000000"/>
          <w:spacing w:val="1"/>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54253C">
        <w:rPr>
          <w:rFonts w:ascii="Times New Roman" w:eastAsia="Times New Roman" w:hAnsi="Times New Roman" w:cs="Times New Roman"/>
          <w:color w:val="000000"/>
          <w:spacing w:val="1"/>
          <w:lang w:eastAsia="ru-RU"/>
        </w:rPr>
        <w:t xml:space="preserve"> о стоимости выполненных работ и затрат по форме КС-3, по одному экземпляру которых направляет «Подрядчику».</w:t>
      </w:r>
    </w:p>
    <w:p w:rsidR="0054253C" w:rsidRPr="0054253C"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6.6.</w:t>
      </w:r>
      <w:r w:rsidRPr="0054253C">
        <w:rPr>
          <w:rFonts w:ascii="Times New Roman" w:eastAsia="Times New Roman" w:hAnsi="Times New Roman" w:cs="Times New Roman"/>
          <w:kern w:val="2"/>
          <w:lang w:eastAsia="ar-SA"/>
        </w:rPr>
        <w:t xml:space="preserve"> </w:t>
      </w:r>
      <w:r w:rsidRPr="0054253C">
        <w:rPr>
          <w:rFonts w:ascii="Times New Roman" w:eastAsia="Times New Roman" w:hAnsi="Times New Roman" w:cs="Times New Roman"/>
          <w:color w:val="000000"/>
          <w:spacing w:val="1"/>
          <w:lang w:eastAsia="ru-RU"/>
        </w:rPr>
        <w:t xml:space="preserve">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w:t>
      </w:r>
      <w:r w:rsidRPr="0054253C">
        <w:rPr>
          <w:rFonts w:ascii="Times New Roman" w:eastAsia="Times New Roman" w:hAnsi="Times New Roman" w:cs="Times New Roman"/>
          <w:color w:val="000000"/>
          <w:spacing w:val="1"/>
          <w:lang w:eastAsia="ru-RU"/>
        </w:rPr>
        <w:lastRenderedPageBreak/>
        <w:t>отказе от приемки результатов работ, в установленный срок или  при невозможности их устранения, «Заказчик» вправе:</w:t>
      </w:r>
    </w:p>
    <w:p w:rsidR="0054253C" w:rsidRPr="0054253C"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54253C" w:rsidRPr="0054253C"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отказаться от принятия  и оплаты работ в полном объеме;</w:t>
      </w:r>
    </w:p>
    <w:p w:rsidR="0054253C" w:rsidRPr="0054253C"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потребовать возмещения убытков и уплаты штрафных санкций;</w:t>
      </w:r>
    </w:p>
    <w:p w:rsidR="0054253C" w:rsidRPr="0054253C"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54253C">
        <w:rPr>
          <w:rFonts w:ascii="Times New Roman" w:eastAsia="Times New Roman" w:hAnsi="Times New Roman" w:cs="Times New Roman"/>
          <w:color w:val="000000"/>
          <w:spacing w:val="1"/>
          <w:lang w:eastAsia="ru-RU"/>
        </w:rPr>
        <w:t>- принять решение об одностороннем отказе от исполнения договора.</w:t>
      </w:r>
    </w:p>
    <w:p w:rsidR="0054253C" w:rsidRPr="0054253C"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r w:rsidRPr="0054253C">
        <w:rPr>
          <w:rFonts w:ascii="Times New Roman" w:eastAsia="Times New Roman" w:hAnsi="Times New Roman" w:cs="Times New Roman"/>
          <w:color w:val="000000"/>
          <w:spacing w:val="1"/>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54253C">
        <w:rPr>
          <w:rFonts w:ascii="Times New Roman" w:eastAsia="Times New Roman" w:hAnsi="Times New Roman" w:cs="Times New Roman"/>
          <w:b/>
          <w:color w:val="000000"/>
          <w:spacing w:val="-3"/>
          <w:lang w:eastAsia="ru-RU"/>
        </w:rPr>
        <w:t xml:space="preserve"> </w:t>
      </w:r>
    </w:p>
    <w:p w:rsidR="0054253C" w:rsidRPr="0054253C"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p>
    <w:p w:rsidR="0054253C" w:rsidRPr="0054253C" w:rsidRDefault="0054253C" w:rsidP="0054253C">
      <w:pPr>
        <w:suppressAutoHyphens/>
        <w:autoSpaceDE w:val="0"/>
        <w:autoSpaceDN w:val="0"/>
        <w:adjustRightInd w:val="0"/>
        <w:spacing w:after="0" w:line="240" w:lineRule="auto"/>
        <w:ind w:firstLine="225"/>
        <w:jc w:val="center"/>
        <w:rPr>
          <w:rFonts w:ascii="Times New Roman" w:eastAsia="Times New Roman" w:hAnsi="Times New Roman" w:cs="Times New Roman"/>
          <w:kern w:val="2"/>
          <w:lang w:eastAsia="ar-SA"/>
        </w:rPr>
      </w:pPr>
      <w:r w:rsidRPr="0054253C">
        <w:rPr>
          <w:rFonts w:ascii="Times New Roman" w:eastAsia="Times New Roman" w:hAnsi="Times New Roman" w:cs="Times New Roman"/>
          <w:b/>
          <w:kern w:val="2"/>
          <w:lang w:eastAsia="ar-SA"/>
        </w:rPr>
        <w:t>7. Гарантийные обязательства</w:t>
      </w:r>
    </w:p>
    <w:p w:rsidR="0054253C" w:rsidRPr="0054253C" w:rsidRDefault="0054253C" w:rsidP="0054253C">
      <w:pPr>
        <w:spacing w:after="0" w:line="240" w:lineRule="auto"/>
        <w:ind w:firstLine="360"/>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54253C" w:rsidRPr="0054253C" w:rsidRDefault="0054253C" w:rsidP="0054253C">
      <w:pPr>
        <w:spacing w:after="0" w:line="240" w:lineRule="auto"/>
        <w:ind w:firstLine="360"/>
        <w:jc w:val="both"/>
        <w:rPr>
          <w:rFonts w:ascii="Times New Roman" w:eastAsia="Times New Roman" w:hAnsi="Times New Roman" w:cs="Times New Roman"/>
          <w:bCs/>
          <w:lang w:eastAsia="ru-RU"/>
        </w:rPr>
      </w:pPr>
    </w:p>
    <w:p w:rsidR="0054253C" w:rsidRPr="0054253C" w:rsidRDefault="0054253C" w:rsidP="0054253C">
      <w:pPr>
        <w:autoSpaceDE w:val="0"/>
        <w:autoSpaceDN w:val="0"/>
        <w:adjustRightInd w:val="0"/>
        <w:spacing w:after="0" w:line="240" w:lineRule="auto"/>
        <w:jc w:val="center"/>
        <w:rPr>
          <w:rFonts w:ascii="Times New Roman" w:eastAsia="Times New Roman" w:hAnsi="Times New Roman" w:cs="Times New Roman"/>
          <w:b/>
          <w:lang w:eastAsia="ru-RU"/>
        </w:rPr>
      </w:pPr>
      <w:r w:rsidRPr="0054253C">
        <w:rPr>
          <w:rFonts w:ascii="Times New Roman" w:eastAsia="Times New Roman" w:hAnsi="Times New Roman" w:cs="Times New Roman"/>
          <w:b/>
          <w:lang w:eastAsia="ru-RU"/>
        </w:rPr>
        <w:t>8. Ответственность сторон</w:t>
      </w:r>
    </w:p>
    <w:p w:rsidR="0054253C" w:rsidRPr="0054253C" w:rsidRDefault="0054253C" w:rsidP="0054253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4253C" w:rsidRPr="0054253C" w:rsidRDefault="0054253C" w:rsidP="0054253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8.2. </w:t>
      </w:r>
      <w:proofErr w:type="gramStart"/>
      <w:r w:rsidRPr="0054253C">
        <w:rPr>
          <w:rFonts w:ascii="Times New Roman" w:eastAsia="Times New Roman" w:hAnsi="Times New Roman" w:cs="Times New Roman"/>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54253C" w:rsidRPr="0054253C" w:rsidRDefault="0054253C" w:rsidP="0054253C">
      <w:pPr>
        <w:autoSpaceDE w:val="0"/>
        <w:autoSpaceDN w:val="0"/>
        <w:adjustRightInd w:val="0"/>
        <w:spacing w:after="0" w:line="240" w:lineRule="auto"/>
        <w:ind w:firstLine="360"/>
        <w:jc w:val="both"/>
        <w:rPr>
          <w:rFonts w:ascii="Times New Roman" w:eastAsia="Times New Roman" w:hAnsi="Times New Roman" w:cs="Times New Roman"/>
          <w:b/>
          <w:bCs/>
          <w:kern w:val="2"/>
          <w:lang w:eastAsia="ar-SA"/>
        </w:rPr>
      </w:pPr>
      <w:r w:rsidRPr="0054253C">
        <w:rPr>
          <w:rFonts w:ascii="Times New Roman" w:eastAsia="Times New Roman" w:hAnsi="Times New Roman" w:cs="Times New Roman"/>
          <w:lang w:eastAsia="ru-RU"/>
        </w:rPr>
        <w:t xml:space="preserve"> 8.3.</w:t>
      </w:r>
      <w:r w:rsidRPr="0054253C">
        <w:rPr>
          <w:rFonts w:ascii="Times New Roman" w:eastAsia="Times New Roman" w:hAnsi="Times New Roman" w:cs="Times New Roman"/>
          <w:kern w:val="2"/>
          <w:lang w:eastAsia="ar-SA"/>
        </w:rPr>
        <w:t xml:space="preserve"> </w:t>
      </w:r>
      <w:proofErr w:type="gramStart"/>
      <w:r w:rsidRPr="0054253C">
        <w:rPr>
          <w:rFonts w:ascii="Times New Roman" w:eastAsia="Times New Roman" w:hAnsi="Times New Roman" w:cs="Times New Roman"/>
          <w:kern w:val="2"/>
          <w:lang w:eastAsia="ar-SA"/>
        </w:rPr>
        <w:t>Пеня начисляется за каждый день просрочки исполнения «Подрядчиком» обязательства, предусмотренного договором,</w:t>
      </w:r>
      <w:r w:rsidRPr="0054253C">
        <w:rPr>
          <w:rFonts w:ascii="Times New Roman" w:eastAsia="Times New Roman" w:hAnsi="Times New Roman" w:cs="Times New Roman"/>
          <w:bCs/>
          <w:kern w:val="2"/>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54253C">
        <w:rPr>
          <w:rFonts w:ascii="Times New Roman" w:eastAsia="Times New Roman" w:hAnsi="Times New Roman" w:cs="Times New Roman"/>
          <w:bCs/>
          <w:kern w:val="2"/>
          <w:lang w:eastAsia="ar-SA"/>
        </w:rPr>
        <w:t xml:space="preserve"> фактически</w:t>
      </w:r>
      <w:r w:rsidRPr="0054253C">
        <w:rPr>
          <w:rFonts w:ascii="Times New Roman" w:eastAsia="Times New Roman" w:hAnsi="Times New Roman" w:cs="Times New Roman"/>
          <w:kern w:val="2"/>
          <w:lang w:eastAsia="ar-SA"/>
        </w:rPr>
        <w:t xml:space="preserve"> исполненных «Подрядчиком».</w:t>
      </w:r>
    </w:p>
    <w:p w:rsidR="0054253C" w:rsidRPr="0054253C" w:rsidRDefault="0054253C" w:rsidP="0054253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54253C" w:rsidRPr="0054253C" w:rsidRDefault="0054253C" w:rsidP="00ED614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w:t>
      </w:r>
      <w:r w:rsidR="00ED614C">
        <w:rPr>
          <w:rFonts w:ascii="Times New Roman" w:eastAsia="Times New Roman" w:hAnsi="Times New Roman" w:cs="Times New Roman"/>
          <w:lang w:eastAsia="ru-RU"/>
        </w:rPr>
        <w:t xml:space="preserve">афа устанавливается  в  размере </w:t>
      </w:r>
      <w:r w:rsidRPr="00ED614C">
        <w:rPr>
          <w:rFonts w:ascii="Times New Roman" w:eastAsia="Times New Roman" w:hAnsi="Times New Roman" w:cs="Times New Roman"/>
          <w:lang w:eastAsia="ru-RU"/>
        </w:rPr>
        <w:t>- 1000 рублей</w:t>
      </w:r>
      <w:r w:rsidR="00ED614C">
        <w:rPr>
          <w:rFonts w:ascii="Times New Roman" w:eastAsia="Times New Roman" w:hAnsi="Times New Roman" w:cs="Times New Roman"/>
          <w:lang w:eastAsia="ru-RU"/>
        </w:rPr>
        <w:t>.</w:t>
      </w:r>
    </w:p>
    <w:p w:rsidR="0054253C" w:rsidRPr="0054253C" w:rsidRDefault="0054253C" w:rsidP="0054253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54253C">
        <w:rPr>
          <w:rFonts w:ascii="Times New Roman" w:eastAsia="Times New Roman" w:hAnsi="Times New Roman" w:cs="Times New Roman"/>
          <w:lang w:eastAsia="ru-RU"/>
        </w:rPr>
        <w:t xml:space="preserve">( </w:t>
      </w:r>
      <w:proofErr w:type="gramEnd"/>
      <w:r w:rsidRPr="0054253C">
        <w:rPr>
          <w:rFonts w:ascii="Times New Roman" w:eastAsia="Times New Roman" w:hAnsi="Times New Roman" w:cs="Times New Roman"/>
          <w:lang w:eastAsia="ru-RU"/>
        </w:rPr>
        <w:t>штрафа, пени) на следующих условиях:</w:t>
      </w:r>
    </w:p>
    <w:p w:rsidR="0054253C" w:rsidRPr="0054253C" w:rsidRDefault="0054253C" w:rsidP="0054253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54253C" w:rsidRPr="0054253C" w:rsidRDefault="0054253C" w:rsidP="0054253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r w:rsidR="00ED614C">
        <w:rPr>
          <w:rFonts w:ascii="Times New Roman" w:eastAsia="Times New Roman" w:hAnsi="Times New Roman" w:cs="Times New Roman"/>
          <w:lang w:eastAsia="ru-RU"/>
        </w:rPr>
        <w:t>.</w:t>
      </w:r>
    </w:p>
    <w:p w:rsidR="0054253C" w:rsidRPr="0054253C" w:rsidRDefault="0054253C" w:rsidP="0054253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54253C" w:rsidRPr="0054253C" w:rsidRDefault="0054253C" w:rsidP="0054253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54253C" w:rsidRPr="0054253C" w:rsidRDefault="0054253C" w:rsidP="0054253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54253C" w:rsidRPr="0054253C" w:rsidRDefault="0054253C" w:rsidP="0054253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4253C">
        <w:rPr>
          <w:rFonts w:ascii="Times New Roman" w:eastAsia="Times New Roman" w:hAnsi="Times New Roman" w:cs="Times New Roman"/>
          <w:b/>
          <w:lang w:eastAsia="ru-RU"/>
        </w:rPr>
        <w:t>9. Обстоятельства непреодолимой силы</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w:t>
      </w:r>
      <w:proofErr w:type="gramStart"/>
      <w:r w:rsidRPr="0054253C">
        <w:rPr>
          <w:rFonts w:ascii="Times New Roman" w:eastAsia="Times New Roman" w:hAnsi="Times New Roman" w:cs="Times New Roman"/>
          <w:lang w:eastAsia="ru-RU"/>
        </w:rPr>
        <w:t xml:space="preserve">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w:t>
      </w:r>
      <w:r w:rsidRPr="0054253C">
        <w:rPr>
          <w:rFonts w:ascii="Times New Roman" w:eastAsia="Times New Roman" w:hAnsi="Times New Roman" w:cs="Times New Roman"/>
          <w:lang w:eastAsia="ru-RU"/>
        </w:rPr>
        <w:lastRenderedPageBreak/>
        <w:t>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54253C" w:rsidRPr="0054253C" w:rsidRDefault="0054253C" w:rsidP="0054253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4253C">
        <w:rPr>
          <w:rFonts w:ascii="Times New Roman" w:eastAsia="Times New Roman" w:hAnsi="Times New Roman" w:cs="Times New Roman"/>
          <w:b/>
          <w:lang w:eastAsia="ru-RU"/>
        </w:rPr>
        <w:t>10. Обеспечение исполнения договора</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10.1 Размер обеспечения исполнения настоящего договора установлен в размере 10 % от цены договора.</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54253C">
        <w:rPr>
          <w:rFonts w:ascii="Times New Roman" w:hAnsi="Times New Roman" w:cs="Times New Roman"/>
        </w:rPr>
        <w:t xml:space="preserve"> </w:t>
      </w:r>
      <w:r w:rsidRPr="0054253C">
        <w:rPr>
          <w:rFonts w:ascii="Times New Roman" w:eastAsia="Times New Roman" w:hAnsi="Times New Roman" w:cs="Times New Roman"/>
          <w:lang w:eastAsia="ru-RU"/>
        </w:rPr>
        <w:t xml:space="preserve">в порядке и на условиях, предусмотренных ч.8.1 ст.96 Федерального закона №44-ФЗ. </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w:t>
      </w:r>
      <w:proofErr w:type="gramStart"/>
      <w:r w:rsidRPr="0054253C">
        <w:rPr>
          <w:rFonts w:ascii="Times New Roman" w:eastAsia="Times New Roman" w:hAnsi="Times New Roman" w:cs="Times New Roman"/>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54253C">
        <w:rPr>
          <w:rFonts w:ascii="Times New Roman" w:eastAsia="Times New Roman" w:hAnsi="Times New Roman" w:cs="Times New Roman"/>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54253C">
        <w:rPr>
          <w:rFonts w:ascii="Times New Roman" w:eastAsia="Times New Roman" w:hAnsi="Times New Roman" w:cs="Times New Roman"/>
          <w:lang w:eastAsia="ru-RU"/>
        </w:rPr>
        <w:t>с даты исполнения</w:t>
      </w:r>
      <w:proofErr w:type="gramEnd"/>
      <w:r w:rsidRPr="0054253C">
        <w:rPr>
          <w:rFonts w:ascii="Times New Roman" w:eastAsia="Times New Roman" w:hAnsi="Times New Roman" w:cs="Times New Roman"/>
          <w:lang w:eastAsia="ru-RU"/>
        </w:rPr>
        <w:t xml:space="preserve"> «Подрядчиком»  обязательств, предусмотренных договором,  путем перечисления на банковский счет, указанный в заявлении.</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10.7. </w:t>
      </w:r>
      <w:proofErr w:type="gramStart"/>
      <w:r w:rsidRPr="0054253C">
        <w:rPr>
          <w:rFonts w:ascii="Times New Roman" w:eastAsia="Times New Roman" w:hAnsi="Times New Roman" w:cs="Times New Roman"/>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10.8.  </w:t>
      </w:r>
      <w:proofErr w:type="gramStart"/>
      <w:r w:rsidRPr="0054253C">
        <w:rPr>
          <w:rFonts w:ascii="Times New Roman" w:eastAsia="Times New Roman" w:hAnsi="Times New Roman" w:cs="Times New Roman"/>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lastRenderedPageBreak/>
        <w:t>- неисполнения «Подрядчиком» условий договора полностью или в части;</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54253C" w:rsidRPr="0054253C" w:rsidRDefault="0054253C" w:rsidP="0054253C">
      <w:pPr>
        <w:autoSpaceDE w:val="0"/>
        <w:autoSpaceDN w:val="0"/>
        <w:adjustRightInd w:val="0"/>
        <w:spacing w:after="0" w:line="240" w:lineRule="auto"/>
        <w:jc w:val="both"/>
        <w:rPr>
          <w:rFonts w:ascii="Times New Roman" w:eastAsia="Times New Roman" w:hAnsi="Times New Roman" w:cs="Times New Roman"/>
          <w:lang w:eastAsia="ru-RU"/>
        </w:rPr>
      </w:pPr>
    </w:p>
    <w:p w:rsidR="0054253C" w:rsidRPr="0054253C" w:rsidRDefault="0054253C" w:rsidP="0054253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4253C">
        <w:rPr>
          <w:rFonts w:ascii="Times New Roman" w:eastAsia="Times New Roman" w:hAnsi="Times New Roman" w:cs="Times New Roman"/>
          <w:b/>
          <w:lang w:eastAsia="ru-RU"/>
        </w:rPr>
        <w:t>11. Порядок разрешения споров</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11.2. Любые споры, не урегулированные во внесудебном порядке, разрешаются арбитражным судом Новосибирской области.</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54253C" w:rsidRPr="0054253C" w:rsidRDefault="0054253C" w:rsidP="0054253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4253C">
        <w:rPr>
          <w:rFonts w:ascii="Times New Roman" w:eastAsia="Times New Roman" w:hAnsi="Times New Roman" w:cs="Times New Roman"/>
          <w:b/>
          <w:lang w:eastAsia="ru-RU"/>
        </w:rPr>
        <w:t>12.Срок действия  договора и прочие условия.</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12.2.  Договора заключается в электронной форме и подписывается сторонами  электронной подписью. </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4253C">
        <w:rPr>
          <w:rFonts w:ascii="Times New Roman" w:eastAsia="Times New Roman" w:hAnsi="Times New Roman" w:cs="Times New Roman"/>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54253C" w:rsidRPr="0054253C" w:rsidRDefault="0054253C" w:rsidP="0054253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4253C">
        <w:rPr>
          <w:rFonts w:ascii="Times New Roman" w:eastAsia="Times New Roman" w:hAnsi="Times New Roman" w:cs="Times New Roman"/>
          <w:b/>
          <w:lang w:eastAsia="ru-RU"/>
        </w:rPr>
        <w:t>13. Порядок расторжения договора</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13.3. </w:t>
      </w:r>
      <w:proofErr w:type="gramStart"/>
      <w:r w:rsidRPr="0054253C">
        <w:rPr>
          <w:rFonts w:ascii="Times New Roman" w:eastAsia="Times New Roman" w:hAnsi="Times New Roman" w:cs="Times New Roman"/>
          <w:bCs/>
          <w:lang w:eastAsia="ru-RU"/>
        </w:rPr>
        <w:t>Решение  «Заказчика» об одностороннем отказе от исполнения договора не позднее чем в течение трех</w:t>
      </w:r>
      <w:r w:rsidRPr="0054253C">
        <w:rPr>
          <w:rFonts w:ascii="Times New Roman" w:eastAsia="Times New Roman" w:hAnsi="Times New Roman" w:cs="Times New Roman"/>
          <w:b/>
          <w:bCs/>
          <w:lang w:eastAsia="ru-RU"/>
        </w:rPr>
        <w:t xml:space="preserve"> </w:t>
      </w:r>
      <w:r w:rsidRPr="0054253C">
        <w:rPr>
          <w:rFonts w:ascii="Times New Roman" w:eastAsia="Times New Roman" w:hAnsi="Times New Roman" w:cs="Times New Roman"/>
          <w:bCs/>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4253C">
        <w:rPr>
          <w:rFonts w:ascii="Times New Roman" w:eastAsia="Times New Roman" w:hAnsi="Times New Roman" w:cs="Times New Roman"/>
          <w:bCs/>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4253C">
        <w:rPr>
          <w:rFonts w:ascii="Times New Roman" w:eastAsia="Times New Roman" w:hAnsi="Times New Roman" w:cs="Times New Roman"/>
          <w:bCs/>
          <w:lang w:eastAsia="ru-RU"/>
        </w:rPr>
        <w:t>с даты размещения</w:t>
      </w:r>
      <w:proofErr w:type="gramEnd"/>
      <w:r w:rsidRPr="0054253C">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13.5. Решение «Заказчика» об одностороннем отказе от исполнения договора вступает в </w:t>
      </w:r>
      <w:proofErr w:type="gramStart"/>
      <w:r w:rsidRPr="0054253C">
        <w:rPr>
          <w:rFonts w:ascii="Times New Roman" w:eastAsia="Times New Roman" w:hAnsi="Times New Roman" w:cs="Times New Roman"/>
          <w:bCs/>
          <w:lang w:eastAsia="ru-RU"/>
        </w:rPr>
        <w:t>силу</w:t>
      </w:r>
      <w:proofErr w:type="gramEnd"/>
      <w:r w:rsidRPr="0054253C">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13.6. </w:t>
      </w:r>
      <w:proofErr w:type="gramStart"/>
      <w:r w:rsidRPr="0054253C">
        <w:rPr>
          <w:rFonts w:ascii="Times New Roman" w:eastAsia="Times New Roman" w:hAnsi="Times New Roman" w:cs="Times New Roman"/>
          <w:bCs/>
          <w:lang w:eastAsia="ru-RU"/>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w:t>
      </w:r>
      <w:r w:rsidRPr="0054253C">
        <w:rPr>
          <w:rFonts w:ascii="Times New Roman" w:eastAsia="Times New Roman" w:hAnsi="Times New Roman" w:cs="Times New Roman"/>
          <w:bCs/>
          <w:lang w:eastAsia="ru-RU"/>
        </w:rPr>
        <w:lastRenderedPageBreak/>
        <w:t>компенсированы затраты на проведение экспертизы (если экспертиза проводилась).</w:t>
      </w:r>
      <w:proofErr w:type="gramEnd"/>
      <w:r w:rsidRPr="0054253C">
        <w:rPr>
          <w:rFonts w:ascii="Times New Roman" w:eastAsia="Times New Roman" w:hAnsi="Times New Roman" w:cs="Times New Roman"/>
          <w:bCs/>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13.9. </w:t>
      </w:r>
      <w:proofErr w:type="gramStart"/>
      <w:r w:rsidRPr="0054253C">
        <w:rPr>
          <w:rFonts w:ascii="Times New Roman" w:eastAsia="Times New Roman" w:hAnsi="Times New Roman" w:cs="Times New Roman"/>
          <w:bCs/>
          <w:lang w:eastAsia="ru-RU"/>
        </w:rPr>
        <w:t>Решение  «Подрядчика»  об одностороннем отказе от исполнения договора не позднее чем в течение</w:t>
      </w:r>
      <w:r w:rsidRPr="0054253C">
        <w:rPr>
          <w:rFonts w:ascii="Times New Roman" w:eastAsia="Times New Roman" w:hAnsi="Times New Roman" w:cs="Times New Roman"/>
          <w:b/>
          <w:bCs/>
          <w:lang w:eastAsia="ru-RU"/>
        </w:rPr>
        <w:t xml:space="preserve"> трех </w:t>
      </w:r>
      <w:r w:rsidRPr="0054253C">
        <w:rPr>
          <w:rFonts w:ascii="Times New Roman" w:eastAsia="Times New Roman" w:hAnsi="Times New Roman" w:cs="Times New Roman"/>
          <w:bCs/>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4253C">
        <w:rPr>
          <w:rFonts w:ascii="Times New Roman" w:eastAsia="Times New Roman" w:hAnsi="Times New Roman" w:cs="Times New Roman"/>
          <w:bCs/>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13.10. Решение «Подрядчика»  об одностороннем отказе от исполнения договора вступает в </w:t>
      </w:r>
      <w:proofErr w:type="gramStart"/>
      <w:r w:rsidRPr="0054253C">
        <w:rPr>
          <w:rFonts w:ascii="Times New Roman" w:eastAsia="Times New Roman" w:hAnsi="Times New Roman" w:cs="Times New Roman"/>
          <w:bCs/>
          <w:lang w:eastAsia="ru-RU"/>
        </w:rPr>
        <w:t>силу</w:t>
      </w:r>
      <w:proofErr w:type="gramEnd"/>
      <w:r w:rsidRPr="0054253C">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4253C">
        <w:rPr>
          <w:rFonts w:ascii="Times New Roman" w:eastAsia="Times New Roman" w:hAnsi="Times New Roman" w:cs="Times New Roman"/>
          <w:bCs/>
          <w:lang w:eastAsia="ru-RU"/>
        </w:rPr>
        <w:t>решении</w:t>
      </w:r>
      <w:proofErr w:type="gramEnd"/>
      <w:r w:rsidRPr="0054253C">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4253C" w:rsidRPr="0054253C"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4253C">
        <w:rPr>
          <w:rFonts w:ascii="Times New Roman" w:eastAsia="Times New Roman" w:hAnsi="Times New Roman" w:cs="Times New Roman"/>
          <w:bCs/>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4253C" w:rsidRPr="0054253C" w:rsidRDefault="0054253C" w:rsidP="0054253C">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54253C" w:rsidRPr="0054253C" w:rsidRDefault="0054253C" w:rsidP="0054253C">
      <w:pPr>
        <w:spacing w:after="0" w:line="240" w:lineRule="auto"/>
        <w:rPr>
          <w:rFonts w:ascii="Times New Roman" w:eastAsia="Times New Roman" w:hAnsi="Times New Roman" w:cs="Times New Roman"/>
          <w:b/>
          <w:lang w:eastAsia="ru-RU"/>
        </w:rPr>
      </w:pPr>
      <w:r w:rsidRPr="0054253C">
        <w:rPr>
          <w:rFonts w:ascii="Times New Roman" w:eastAsia="Times New Roman" w:hAnsi="Times New Roman" w:cs="Times New Roman"/>
          <w:lang w:eastAsia="ru-RU"/>
        </w:rPr>
        <w:t xml:space="preserve">                                       </w:t>
      </w:r>
      <w:r w:rsidRPr="0054253C">
        <w:rPr>
          <w:rFonts w:ascii="Times New Roman" w:eastAsia="Times New Roman" w:hAnsi="Times New Roman" w:cs="Times New Roman"/>
          <w:b/>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54253C" w:rsidRPr="00B26A56" w:rsidTr="00FC43C3">
        <w:tc>
          <w:tcPr>
            <w:tcW w:w="5070" w:type="dxa"/>
            <w:tcBorders>
              <w:top w:val="single" w:sz="4" w:space="0" w:color="auto"/>
              <w:left w:val="single" w:sz="4" w:space="0" w:color="auto"/>
              <w:bottom w:val="single" w:sz="4" w:space="0" w:color="auto"/>
              <w:right w:val="single" w:sz="4" w:space="0" w:color="auto"/>
            </w:tcBorders>
          </w:tcPr>
          <w:p w:rsidR="0054253C" w:rsidRPr="0054253C" w:rsidRDefault="0054253C" w:rsidP="00FC43C3">
            <w:pPr>
              <w:suppressAutoHyphens/>
              <w:spacing w:after="0" w:line="240" w:lineRule="auto"/>
              <w:jc w:val="center"/>
              <w:rPr>
                <w:rFonts w:ascii="Times New Roman" w:eastAsia="Times New Roman" w:hAnsi="Times New Roman" w:cs="Times New Roman"/>
                <w:b/>
                <w:kern w:val="2"/>
                <w:lang w:eastAsia="ar-SA"/>
              </w:rPr>
            </w:pPr>
            <w:r w:rsidRPr="0054253C">
              <w:rPr>
                <w:rFonts w:ascii="Times New Roman" w:eastAsia="Times New Roman" w:hAnsi="Times New Roman" w:cs="Times New Roman"/>
                <w:b/>
                <w:kern w:val="2"/>
                <w:lang w:eastAsia="ar-SA"/>
              </w:rPr>
              <w:t>Заказчик</w:t>
            </w:r>
          </w:p>
          <w:p w:rsidR="0054253C" w:rsidRPr="0054253C" w:rsidRDefault="0054253C" w:rsidP="00FC43C3">
            <w:pPr>
              <w:suppressAutoHyphens/>
              <w:spacing w:after="0" w:line="240" w:lineRule="auto"/>
              <w:rPr>
                <w:rFonts w:ascii="Times New Roman" w:eastAsia="Times New Roman" w:hAnsi="Times New Roman" w:cs="Times New Roman"/>
                <w:b/>
                <w:kern w:val="2"/>
                <w:lang w:eastAsia="ar-SA"/>
              </w:rPr>
            </w:pPr>
            <w:r w:rsidRPr="0054253C">
              <w:rPr>
                <w:rFonts w:ascii="Times New Roman" w:eastAsia="Times New Roman" w:hAnsi="Times New Roman" w:cs="Times New Roman"/>
                <w:b/>
                <w:kern w:val="2"/>
                <w:lang w:eastAsia="ar-SA"/>
              </w:rPr>
              <w:t>ФГБОУ ВО «Сибирский государственный университет путей сообщения» (СГУПС)</w:t>
            </w:r>
          </w:p>
          <w:p w:rsidR="0054253C" w:rsidRPr="0054253C" w:rsidRDefault="0054253C" w:rsidP="00FC43C3">
            <w:pPr>
              <w:suppressAutoHyphens/>
              <w:spacing w:after="0" w:line="240" w:lineRule="auto"/>
              <w:rPr>
                <w:rFonts w:ascii="Times New Roman" w:eastAsia="Times New Roman" w:hAnsi="Times New Roman" w:cs="Times New Roman"/>
                <w:kern w:val="2"/>
                <w:lang w:eastAsia="ar-SA"/>
              </w:rPr>
            </w:pPr>
            <w:r w:rsidRPr="0054253C">
              <w:rPr>
                <w:rFonts w:ascii="Times New Roman" w:eastAsia="Times New Roman" w:hAnsi="Times New Roman" w:cs="Times New Roman"/>
                <w:kern w:val="2"/>
                <w:lang w:eastAsia="ar-SA"/>
              </w:rPr>
              <w:t>630049г</w:t>
            </w:r>
            <w:proofErr w:type="gramStart"/>
            <w:r w:rsidRPr="0054253C">
              <w:rPr>
                <w:rFonts w:ascii="Times New Roman" w:eastAsia="Times New Roman" w:hAnsi="Times New Roman" w:cs="Times New Roman"/>
                <w:kern w:val="2"/>
                <w:lang w:eastAsia="ar-SA"/>
              </w:rPr>
              <w:t>.Н</w:t>
            </w:r>
            <w:proofErr w:type="gramEnd"/>
            <w:r w:rsidRPr="0054253C">
              <w:rPr>
                <w:rFonts w:ascii="Times New Roman" w:eastAsia="Times New Roman" w:hAnsi="Times New Roman" w:cs="Times New Roman"/>
                <w:kern w:val="2"/>
                <w:lang w:eastAsia="ar-SA"/>
              </w:rPr>
              <w:t xml:space="preserve">овосибирск,49 ул. Дуси Ковальчук д.191, </w:t>
            </w:r>
          </w:p>
          <w:p w:rsidR="0054253C" w:rsidRPr="0054253C" w:rsidRDefault="0054253C" w:rsidP="00FC43C3">
            <w:pPr>
              <w:suppressAutoHyphens/>
              <w:spacing w:after="0" w:line="240" w:lineRule="auto"/>
              <w:rPr>
                <w:rFonts w:ascii="Times New Roman" w:eastAsia="Times New Roman" w:hAnsi="Times New Roman" w:cs="Times New Roman"/>
                <w:kern w:val="2"/>
                <w:lang w:eastAsia="ar-SA"/>
              </w:rPr>
            </w:pPr>
            <w:r w:rsidRPr="0054253C">
              <w:rPr>
                <w:rFonts w:ascii="Times New Roman" w:eastAsia="Times New Roman" w:hAnsi="Times New Roman" w:cs="Times New Roman"/>
                <w:kern w:val="2"/>
                <w:lang w:eastAsia="ar-SA"/>
              </w:rPr>
              <w:t>ИНН: 5402113155 КПП 540201001</w:t>
            </w:r>
          </w:p>
          <w:p w:rsidR="0054253C" w:rsidRPr="0054253C" w:rsidRDefault="0054253C" w:rsidP="00FC43C3">
            <w:pPr>
              <w:suppressAutoHyphens/>
              <w:spacing w:after="0" w:line="240" w:lineRule="auto"/>
              <w:rPr>
                <w:rFonts w:ascii="Times New Roman" w:eastAsia="Times New Roman" w:hAnsi="Times New Roman" w:cs="Times New Roman"/>
                <w:kern w:val="2"/>
                <w:lang w:eastAsia="ar-SA"/>
              </w:rPr>
            </w:pPr>
            <w:r w:rsidRPr="0054253C">
              <w:rPr>
                <w:rFonts w:ascii="Times New Roman" w:eastAsia="Times New Roman" w:hAnsi="Times New Roman" w:cs="Times New Roman"/>
                <w:kern w:val="2"/>
                <w:lang w:eastAsia="ar-SA"/>
              </w:rPr>
              <w:t>ОГРН 1025401011680     ОКПО 01115969</w:t>
            </w:r>
          </w:p>
          <w:p w:rsidR="0054253C" w:rsidRPr="0054253C" w:rsidRDefault="0054253C" w:rsidP="00FC43C3">
            <w:pPr>
              <w:suppressAutoHyphens/>
              <w:spacing w:after="0" w:line="240" w:lineRule="auto"/>
              <w:rPr>
                <w:rFonts w:ascii="Times New Roman" w:eastAsia="Times New Roman" w:hAnsi="Times New Roman" w:cs="Times New Roman"/>
                <w:kern w:val="2"/>
                <w:lang w:eastAsia="ar-SA"/>
              </w:rPr>
            </w:pPr>
            <w:r w:rsidRPr="0054253C">
              <w:rPr>
                <w:rFonts w:ascii="Times New Roman" w:eastAsia="Times New Roman" w:hAnsi="Times New Roman" w:cs="Times New Roman"/>
                <w:kern w:val="2"/>
                <w:lang w:eastAsia="ar-SA"/>
              </w:rPr>
              <w:t>ОКТМО 50701000</w:t>
            </w:r>
          </w:p>
          <w:p w:rsidR="0054253C" w:rsidRPr="0054253C" w:rsidRDefault="0054253C" w:rsidP="00FC43C3">
            <w:pPr>
              <w:spacing w:after="0" w:line="240" w:lineRule="auto"/>
              <w:jc w:val="both"/>
              <w:rPr>
                <w:rFonts w:ascii="Times New Roman" w:hAnsi="Times New Roman" w:cs="Times New Roman"/>
                <w:lang w:eastAsia="ru-RU"/>
              </w:rPr>
            </w:pPr>
            <w:r w:rsidRPr="0054253C">
              <w:rPr>
                <w:rFonts w:ascii="Times New Roman" w:hAnsi="Times New Roman" w:cs="Times New Roman"/>
                <w:lang w:eastAsia="ru-RU"/>
              </w:rPr>
              <w:t xml:space="preserve">Получатель: УФК по Новосибирской области (СГУПС л/с 20516Х38290) </w:t>
            </w:r>
          </w:p>
          <w:p w:rsidR="0054253C" w:rsidRPr="0054253C" w:rsidRDefault="0054253C" w:rsidP="00FC43C3">
            <w:pPr>
              <w:spacing w:after="0" w:line="240" w:lineRule="auto"/>
              <w:jc w:val="both"/>
              <w:rPr>
                <w:rFonts w:ascii="Times New Roman" w:hAnsi="Times New Roman" w:cs="Times New Roman"/>
                <w:lang w:eastAsia="ru-RU"/>
              </w:rPr>
            </w:pPr>
            <w:r w:rsidRPr="0054253C">
              <w:rPr>
                <w:rFonts w:ascii="Times New Roman" w:hAnsi="Times New Roman" w:cs="Times New Roman"/>
                <w:lang w:eastAsia="ru-RU"/>
              </w:rPr>
              <w:t>Б</w:t>
            </w:r>
            <w:r w:rsidR="00ED614C">
              <w:rPr>
                <w:rFonts w:ascii="Times New Roman" w:hAnsi="Times New Roman" w:cs="Times New Roman"/>
                <w:lang w:eastAsia="ru-RU"/>
              </w:rPr>
              <w:t>анк: Сибирское  ГУ Банка России//</w:t>
            </w:r>
            <w:r w:rsidRPr="0054253C">
              <w:rPr>
                <w:rFonts w:ascii="Times New Roman" w:hAnsi="Times New Roman" w:cs="Times New Roman"/>
                <w:lang w:eastAsia="ru-RU"/>
              </w:rPr>
              <w:t xml:space="preserve">УФК по Новосибирской области </w:t>
            </w:r>
            <w:proofErr w:type="spellStart"/>
            <w:r w:rsidRPr="0054253C">
              <w:rPr>
                <w:rFonts w:ascii="Times New Roman" w:hAnsi="Times New Roman" w:cs="Times New Roman"/>
                <w:lang w:eastAsia="ru-RU"/>
              </w:rPr>
              <w:t>г</w:t>
            </w:r>
            <w:proofErr w:type="gramStart"/>
            <w:r w:rsidRPr="0054253C">
              <w:rPr>
                <w:rFonts w:ascii="Times New Roman" w:hAnsi="Times New Roman" w:cs="Times New Roman"/>
                <w:lang w:eastAsia="ru-RU"/>
              </w:rPr>
              <w:t>.Н</w:t>
            </w:r>
            <w:proofErr w:type="gramEnd"/>
            <w:r w:rsidRPr="0054253C">
              <w:rPr>
                <w:rFonts w:ascii="Times New Roman" w:hAnsi="Times New Roman" w:cs="Times New Roman"/>
                <w:lang w:eastAsia="ru-RU"/>
              </w:rPr>
              <w:t>овосибирск</w:t>
            </w:r>
            <w:proofErr w:type="spellEnd"/>
            <w:r w:rsidRPr="0054253C">
              <w:rPr>
                <w:rFonts w:ascii="Times New Roman" w:hAnsi="Times New Roman" w:cs="Times New Roman"/>
                <w:lang w:eastAsia="ru-RU"/>
              </w:rPr>
              <w:t xml:space="preserve"> </w:t>
            </w:r>
          </w:p>
          <w:p w:rsidR="0054253C" w:rsidRPr="0054253C" w:rsidRDefault="0054253C" w:rsidP="00FC43C3">
            <w:pPr>
              <w:spacing w:after="0" w:line="240" w:lineRule="auto"/>
              <w:jc w:val="both"/>
              <w:rPr>
                <w:rFonts w:ascii="Times New Roman" w:hAnsi="Times New Roman" w:cs="Times New Roman"/>
                <w:lang w:eastAsia="ru-RU"/>
              </w:rPr>
            </w:pPr>
            <w:r w:rsidRPr="0054253C">
              <w:rPr>
                <w:rFonts w:ascii="Times New Roman" w:hAnsi="Times New Roman" w:cs="Times New Roman"/>
                <w:lang w:eastAsia="ru-RU"/>
              </w:rPr>
              <w:t xml:space="preserve">БИК 0415004950 </w:t>
            </w:r>
          </w:p>
          <w:p w:rsidR="0054253C" w:rsidRPr="0054253C" w:rsidRDefault="0054253C" w:rsidP="00FC43C3">
            <w:pPr>
              <w:spacing w:after="60" w:line="240" w:lineRule="auto"/>
              <w:jc w:val="both"/>
              <w:rPr>
                <w:rFonts w:ascii="Times New Roman" w:hAnsi="Times New Roman" w:cs="Times New Roman"/>
                <w:lang w:eastAsia="ru-RU"/>
              </w:rPr>
            </w:pPr>
            <w:r w:rsidRPr="0054253C">
              <w:rPr>
                <w:rFonts w:ascii="Times New Roman" w:hAnsi="Times New Roman" w:cs="Times New Roman"/>
                <w:lang w:eastAsia="ru-RU"/>
              </w:rPr>
              <w:t xml:space="preserve">Номер единого казначейского счета </w:t>
            </w:r>
          </w:p>
          <w:p w:rsidR="0054253C" w:rsidRPr="0054253C" w:rsidRDefault="0054253C" w:rsidP="00FC43C3">
            <w:pPr>
              <w:spacing w:after="60" w:line="240" w:lineRule="auto"/>
              <w:jc w:val="both"/>
              <w:rPr>
                <w:rFonts w:ascii="Times New Roman" w:hAnsi="Times New Roman" w:cs="Times New Roman"/>
                <w:lang w:eastAsia="ru-RU"/>
              </w:rPr>
            </w:pPr>
            <w:r w:rsidRPr="0054253C">
              <w:rPr>
                <w:rFonts w:ascii="Times New Roman" w:hAnsi="Times New Roman" w:cs="Times New Roman"/>
                <w:lang w:eastAsia="ru-RU"/>
              </w:rPr>
              <w:t>40102810445370000043</w:t>
            </w:r>
          </w:p>
          <w:p w:rsidR="0054253C" w:rsidRPr="0054253C" w:rsidRDefault="0054253C" w:rsidP="00FC43C3">
            <w:pPr>
              <w:spacing w:after="60" w:line="240" w:lineRule="auto"/>
              <w:jc w:val="both"/>
              <w:rPr>
                <w:rFonts w:ascii="Times New Roman" w:hAnsi="Times New Roman" w:cs="Times New Roman"/>
                <w:lang w:eastAsia="ru-RU"/>
              </w:rPr>
            </w:pPr>
            <w:r w:rsidRPr="0054253C">
              <w:rPr>
                <w:rFonts w:ascii="Times New Roman" w:hAnsi="Times New Roman" w:cs="Times New Roman"/>
                <w:lang w:eastAsia="ru-RU"/>
              </w:rPr>
              <w:t>Казначейский счет получателя</w:t>
            </w:r>
          </w:p>
          <w:p w:rsidR="0054253C" w:rsidRPr="0054253C" w:rsidRDefault="0054253C" w:rsidP="00FC43C3">
            <w:pPr>
              <w:spacing w:after="60" w:line="240" w:lineRule="auto"/>
              <w:jc w:val="both"/>
              <w:rPr>
                <w:rFonts w:ascii="Times New Roman" w:hAnsi="Times New Roman" w:cs="Times New Roman"/>
                <w:lang w:eastAsia="ru-RU"/>
              </w:rPr>
            </w:pPr>
            <w:r w:rsidRPr="0054253C">
              <w:rPr>
                <w:rFonts w:ascii="Times New Roman" w:hAnsi="Times New Roman" w:cs="Times New Roman"/>
                <w:lang w:eastAsia="ru-RU"/>
              </w:rPr>
              <w:t>03214643000000015100</w:t>
            </w:r>
          </w:p>
          <w:p w:rsidR="0054253C" w:rsidRPr="0054253C" w:rsidRDefault="0054253C" w:rsidP="00FC43C3">
            <w:pPr>
              <w:suppressAutoHyphens/>
              <w:spacing w:after="0" w:line="240" w:lineRule="auto"/>
              <w:rPr>
                <w:rFonts w:ascii="Times New Roman" w:eastAsia="Times New Roman" w:hAnsi="Times New Roman" w:cs="Times New Roman"/>
                <w:kern w:val="2"/>
                <w:lang w:eastAsia="ar-SA"/>
              </w:rPr>
            </w:pPr>
          </w:p>
          <w:p w:rsidR="0054253C" w:rsidRPr="0054253C" w:rsidRDefault="0054253C" w:rsidP="00FC43C3">
            <w:pPr>
              <w:suppressAutoHyphens/>
              <w:spacing w:after="0" w:line="240" w:lineRule="auto"/>
              <w:rPr>
                <w:rFonts w:ascii="Times New Roman" w:eastAsia="Times New Roman" w:hAnsi="Times New Roman" w:cs="Times New Roman"/>
                <w:kern w:val="2"/>
                <w:lang w:eastAsia="ar-SA"/>
              </w:rPr>
            </w:pPr>
          </w:p>
          <w:p w:rsidR="0054253C" w:rsidRPr="0054253C" w:rsidRDefault="0054253C" w:rsidP="00FC43C3">
            <w:pPr>
              <w:suppressAutoHyphens/>
              <w:spacing w:after="0" w:line="240" w:lineRule="auto"/>
              <w:rPr>
                <w:rFonts w:ascii="Times New Roman" w:eastAsia="Times New Roman" w:hAnsi="Times New Roman" w:cs="Times New Roman"/>
                <w:kern w:val="2"/>
                <w:lang w:eastAsia="ar-SA"/>
              </w:rPr>
            </w:pPr>
            <w:r w:rsidRPr="0054253C">
              <w:rPr>
                <w:rFonts w:ascii="Times New Roman" w:eastAsia="Times New Roman" w:hAnsi="Times New Roman" w:cs="Times New Roman"/>
                <w:kern w:val="2"/>
                <w:lang w:eastAsia="ar-SA"/>
              </w:rPr>
              <w:t xml:space="preserve">Проректор </w:t>
            </w:r>
          </w:p>
          <w:p w:rsidR="0054253C" w:rsidRPr="0054253C" w:rsidRDefault="0054253C" w:rsidP="00FC43C3">
            <w:pPr>
              <w:suppressAutoHyphens/>
              <w:spacing w:after="0" w:line="240" w:lineRule="auto"/>
              <w:rPr>
                <w:rFonts w:ascii="Times New Roman" w:eastAsia="Times New Roman" w:hAnsi="Times New Roman" w:cs="Times New Roman"/>
                <w:kern w:val="2"/>
                <w:lang w:eastAsia="ar-SA"/>
              </w:rPr>
            </w:pPr>
          </w:p>
          <w:p w:rsidR="0054253C" w:rsidRPr="0054253C" w:rsidRDefault="0054253C" w:rsidP="00FC43C3">
            <w:pPr>
              <w:suppressAutoHyphens/>
              <w:spacing w:after="0" w:line="240" w:lineRule="auto"/>
              <w:rPr>
                <w:rFonts w:ascii="Times New Roman" w:eastAsia="Times New Roman" w:hAnsi="Times New Roman" w:cs="Times New Roman"/>
                <w:kern w:val="2"/>
                <w:lang w:eastAsia="ar-SA"/>
              </w:rPr>
            </w:pPr>
            <w:r w:rsidRPr="0054253C">
              <w:rPr>
                <w:rFonts w:ascii="Times New Roman" w:eastAsia="Times New Roman" w:hAnsi="Times New Roman" w:cs="Times New Roman"/>
                <w:kern w:val="2"/>
                <w:lang w:eastAsia="ar-SA"/>
              </w:rPr>
              <w:t xml:space="preserve"> ____________________ </w:t>
            </w:r>
            <w:proofErr w:type="spellStart"/>
            <w:r w:rsidRPr="0054253C">
              <w:rPr>
                <w:rFonts w:ascii="Times New Roman" w:eastAsia="Times New Roman" w:hAnsi="Times New Roman" w:cs="Times New Roman"/>
                <w:kern w:val="2"/>
                <w:lang w:eastAsia="ar-SA"/>
              </w:rPr>
              <w:t>А.А.Новоселов</w:t>
            </w:r>
            <w:proofErr w:type="spellEnd"/>
          </w:p>
          <w:p w:rsidR="0054253C" w:rsidRPr="0054253C" w:rsidRDefault="0054253C" w:rsidP="00FC43C3">
            <w:pPr>
              <w:suppressAutoHyphens/>
              <w:spacing w:after="0" w:line="240" w:lineRule="auto"/>
              <w:jc w:val="both"/>
              <w:rPr>
                <w:rFonts w:ascii="Times New Roman" w:eastAsia="Times New Roman" w:hAnsi="Times New Roman" w:cs="Times New Roman"/>
                <w:kern w:val="2"/>
                <w:lang w:eastAsia="ar-SA"/>
              </w:rPr>
            </w:pPr>
            <w:r w:rsidRPr="0054253C">
              <w:rPr>
                <w:rFonts w:ascii="Times New Roman" w:eastAsia="Times New Roman" w:hAnsi="Times New Roman" w:cs="Times New Roman"/>
                <w:kern w:val="2"/>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54253C" w:rsidRPr="0054253C" w:rsidRDefault="0054253C" w:rsidP="00FC43C3">
            <w:pPr>
              <w:suppressAutoHyphens/>
              <w:spacing w:after="0" w:line="240" w:lineRule="auto"/>
              <w:jc w:val="center"/>
              <w:rPr>
                <w:rFonts w:ascii="Times New Roman" w:eastAsia="Times New Roman" w:hAnsi="Times New Roman" w:cs="Times New Roman"/>
                <w:b/>
                <w:kern w:val="2"/>
                <w:lang w:eastAsia="ar-SA"/>
              </w:rPr>
            </w:pPr>
            <w:r w:rsidRPr="0054253C">
              <w:rPr>
                <w:rFonts w:ascii="Times New Roman" w:eastAsia="Times New Roman" w:hAnsi="Times New Roman" w:cs="Times New Roman"/>
                <w:b/>
                <w:kern w:val="2"/>
                <w:lang w:eastAsia="ar-SA"/>
              </w:rPr>
              <w:t>Подрядчик</w:t>
            </w:r>
          </w:p>
          <w:p w:rsidR="0054253C" w:rsidRPr="00AA44C0" w:rsidRDefault="00AA44C0" w:rsidP="00FC43C3">
            <w:pPr>
              <w:suppressAutoHyphens/>
              <w:spacing w:after="0" w:line="240" w:lineRule="auto"/>
              <w:rPr>
                <w:rFonts w:ascii="Times New Roman" w:eastAsia="Times New Roman" w:hAnsi="Times New Roman" w:cs="Times New Roman"/>
                <w:b/>
                <w:kern w:val="2"/>
                <w:lang w:eastAsia="ar-SA"/>
              </w:rPr>
            </w:pPr>
            <w:r w:rsidRPr="00AA44C0">
              <w:rPr>
                <w:rFonts w:ascii="Times New Roman" w:eastAsia="Times New Roman" w:hAnsi="Times New Roman" w:cs="Times New Roman"/>
                <w:b/>
                <w:kern w:val="2"/>
                <w:lang w:eastAsia="ar-SA"/>
              </w:rPr>
              <w:t>Общество с ограниченной ответственностью «КТМ»</w:t>
            </w:r>
          </w:p>
          <w:p w:rsidR="00AA44C0" w:rsidRDefault="00AA44C0" w:rsidP="00FC43C3">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630061 г. Новосибирск ул. Тюленина 14 кв.137</w:t>
            </w:r>
          </w:p>
          <w:p w:rsidR="00AA44C0" w:rsidRPr="00AA44C0" w:rsidRDefault="00AA44C0" w:rsidP="00FC43C3">
            <w:pPr>
              <w:suppressAutoHyphens/>
              <w:spacing w:after="0" w:line="240" w:lineRule="auto"/>
              <w:rPr>
                <w:rFonts w:ascii="Times New Roman" w:eastAsia="Times New Roman" w:hAnsi="Times New Roman" w:cs="Times New Roman"/>
                <w:kern w:val="2"/>
                <w:lang w:val="en-US" w:eastAsia="ar-SA"/>
              </w:rPr>
            </w:pPr>
            <w:r>
              <w:rPr>
                <w:rFonts w:ascii="Times New Roman" w:eastAsia="Times New Roman" w:hAnsi="Times New Roman" w:cs="Times New Roman"/>
                <w:kern w:val="2"/>
                <w:lang w:eastAsia="ar-SA"/>
              </w:rPr>
              <w:t>Тел</w:t>
            </w:r>
            <w:r w:rsidRPr="00AA44C0">
              <w:rPr>
                <w:rFonts w:ascii="Times New Roman" w:eastAsia="Times New Roman" w:hAnsi="Times New Roman" w:cs="Times New Roman"/>
                <w:kern w:val="2"/>
                <w:lang w:val="en-US" w:eastAsia="ar-SA"/>
              </w:rPr>
              <w:t xml:space="preserve">. 7(913)9071272 </w:t>
            </w:r>
            <w:r>
              <w:rPr>
                <w:rFonts w:ascii="Times New Roman" w:eastAsia="Times New Roman" w:hAnsi="Times New Roman" w:cs="Times New Roman"/>
                <w:kern w:val="2"/>
                <w:lang w:val="en-US" w:eastAsia="ar-SA"/>
              </w:rPr>
              <w:t xml:space="preserve">Email: </w:t>
            </w:r>
            <w:hyperlink r:id="rId6" w:history="1">
              <w:r w:rsidRPr="00B26D45">
                <w:rPr>
                  <w:rStyle w:val="a3"/>
                  <w:rFonts w:ascii="Times New Roman" w:eastAsia="Times New Roman" w:hAnsi="Times New Roman" w:cs="Times New Roman"/>
                  <w:kern w:val="2"/>
                  <w:lang w:val="en-US" w:eastAsia="ar-SA"/>
                </w:rPr>
                <w:t>e_tolmachev@mail.ru</w:t>
              </w:r>
            </w:hyperlink>
          </w:p>
          <w:p w:rsidR="00AA44C0" w:rsidRDefault="00AA44C0" w:rsidP="00FC43C3">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ИНН 5410085342  КПП 541001001</w:t>
            </w:r>
          </w:p>
          <w:p w:rsidR="00AA44C0" w:rsidRDefault="00AA44C0" w:rsidP="00FC43C3">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ОГРН 1205400043914</w:t>
            </w:r>
          </w:p>
          <w:p w:rsidR="00B26A56" w:rsidRDefault="00B26A56" w:rsidP="00B26A56">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ОКПО 63668992  ОКТМО </w:t>
            </w:r>
            <w:r w:rsidRPr="0054253C">
              <w:rPr>
                <w:rFonts w:ascii="Times New Roman" w:eastAsia="Times New Roman" w:hAnsi="Times New Roman" w:cs="Times New Roman"/>
                <w:kern w:val="2"/>
                <w:lang w:eastAsia="ar-SA"/>
              </w:rPr>
              <w:t>50701000</w:t>
            </w:r>
          </w:p>
          <w:p w:rsidR="00495123" w:rsidRPr="0054253C" w:rsidRDefault="00495123" w:rsidP="00B26A56">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Дата постановки на учет в н/о 10.09.2020г.</w:t>
            </w:r>
          </w:p>
          <w:p w:rsidR="00AA44C0" w:rsidRDefault="00B26A56" w:rsidP="00FC43C3">
            <w:pPr>
              <w:suppressAutoHyphens/>
              <w:spacing w:after="0" w:line="240" w:lineRule="auto"/>
              <w:rPr>
                <w:rFonts w:ascii="Times New Roman" w:eastAsia="Times New Roman" w:hAnsi="Times New Roman" w:cs="Times New Roman"/>
                <w:kern w:val="2"/>
                <w:lang w:eastAsia="ar-SA"/>
              </w:rPr>
            </w:pPr>
            <w:proofErr w:type="gramStart"/>
            <w:r>
              <w:rPr>
                <w:rFonts w:ascii="Times New Roman" w:eastAsia="Times New Roman" w:hAnsi="Times New Roman" w:cs="Times New Roman"/>
                <w:kern w:val="2"/>
                <w:lang w:eastAsia="ar-SA"/>
              </w:rPr>
              <w:t>р</w:t>
            </w:r>
            <w:proofErr w:type="gramEnd"/>
            <w:r>
              <w:rPr>
                <w:rFonts w:ascii="Times New Roman" w:eastAsia="Times New Roman" w:hAnsi="Times New Roman" w:cs="Times New Roman"/>
                <w:kern w:val="2"/>
                <w:lang w:eastAsia="ar-SA"/>
              </w:rPr>
              <w:t xml:space="preserve">/счет 40702810054000000140  филиал «Невский» ПАО «Банк </w:t>
            </w:r>
            <w:r w:rsidR="00495123">
              <w:rPr>
                <w:rFonts w:ascii="Times New Roman" w:eastAsia="Times New Roman" w:hAnsi="Times New Roman" w:cs="Times New Roman"/>
                <w:kern w:val="2"/>
                <w:lang w:eastAsia="ar-SA"/>
              </w:rPr>
              <w:t>«Санкт-Петербург»</w:t>
            </w:r>
          </w:p>
          <w:p w:rsidR="00495123" w:rsidRDefault="00495123" w:rsidP="00FC43C3">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БИК 045004888</w:t>
            </w:r>
          </w:p>
          <w:p w:rsidR="00495123" w:rsidRDefault="00495123" w:rsidP="00FC43C3">
            <w:pPr>
              <w:suppressAutoHyphens/>
              <w:spacing w:after="0" w:line="240" w:lineRule="auto"/>
              <w:rPr>
                <w:rFonts w:ascii="Times New Roman" w:eastAsia="Times New Roman" w:hAnsi="Times New Roman" w:cs="Times New Roman"/>
                <w:kern w:val="2"/>
                <w:lang w:eastAsia="ar-SA"/>
              </w:rPr>
            </w:pPr>
            <w:proofErr w:type="gramStart"/>
            <w:r>
              <w:rPr>
                <w:rFonts w:ascii="Times New Roman" w:eastAsia="Times New Roman" w:hAnsi="Times New Roman" w:cs="Times New Roman"/>
                <w:kern w:val="2"/>
                <w:lang w:eastAsia="ar-SA"/>
              </w:rPr>
              <w:t>Кор/счет</w:t>
            </w:r>
            <w:proofErr w:type="gramEnd"/>
            <w:r>
              <w:rPr>
                <w:rFonts w:ascii="Times New Roman" w:eastAsia="Times New Roman" w:hAnsi="Times New Roman" w:cs="Times New Roman"/>
                <w:kern w:val="2"/>
                <w:lang w:eastAsia="ar-SA"/>
              </w:rPr>
              <w:t xml:space="preserve"> 30101810450045004888</w:t>
            </w:r>
          </w:p>
          <w:p w:rsidR="00495123" w:rsidRDefault="00495123" w:rsidP="00FC43C3">
            <w:pPr>
              <w:suppressAutoHyphens/>
              <w:spacing w:after="0" w:line="240" w:lineRule="auto"/>
              <w:rPr>
                <w:rFonts w:ascii="Times New Roman" w:eastAsia="Times New Roman" w:hAnsi="Times New Roman" w:cs="Times New Roman"/>
                <w:kern w:val="2"/>
                <w:lang w:eastAsia="ar-SA"/>
              </w:rPr>
            </w:pPr>
          </w:p>
          <w:p w:rsidR="00495123" w:rsidRDefault="00495123" w:rsidP="00FC43C3">
            <w:pPr>
              <w:suppressAutoHyphens/>
              <w:spacing w:after="0" w:line="240" w:lineRule="auto"/>
              <w:rPr>
                <w:rFonts w:ascii="Times New Roman" w:eastAsia="Times New Roman" w:hAnsi="Times New Roman" w:cs="Times New Roman"/>
                <w:kern w:val="2"/>
                <w:lang w:eastAsia="ar-SA"/>
              </w:rPr>
            </w:pPr>
          </w:p>
          <w:p w:rsidR="00495123" w:rsidRDefault="00495123" w:rsidP="00FC43C3">
            <w:pPr>
              <w:suppressAutoHyphens/>
              <w:spacing w:after="0" w:line="240" w:lineRule="auto"/>
              <w:rPr>
                <w:rFonts w:ascii="Times New Roman" w:eastAsia="Times New Roman" w:hAnsi="Times New Roman" w:cs="Times New Roman"/>
                <w:kern w:val="2"/>
                <w:lang w:eastAsia="ar-SA"/>
              </w:rPr>
            </w:pPr>
          </w:p>
          <w:p w:rsidR="00495123" w:rsidRDefault="00495123" w:rsidP="00FC43C3">
            <w:pPr>
              <w:suppressAutoHyphens/>
              <w:spacing w:after="0" w:line="240" w:lineRule="auto"/>
              <w:rPr>
                <w:rFonts w:ascii="Times New Roman" w:eastAsia="Times New Roman" w:hAnsi="Times New Roman" w:cs="Times New Roman"/>
                <w:kern w:val="2"/>
                <w:lang w:eastAsia="ar-SA"/>
              </w:rPr>
            </w:pPr>
          </w:p>
          <w:p w:rsidR="00495123" w:rsidRDefault="00495123" w:rsidP="00FC43C3">
            <w:pPr>
              <w:suppressAutoHyphens/>
              <w:spacing w:after="0" w:line="240" w:lineRule="auto"/>
              <w:rPr>
                <w:rFonts w:ascii="Times New Roman" w:eastAsia="Times New Roman" w:hAnsi="Times New Roman" w:cs="Times New Roman"/>
                <w:kern w:val="2"/>
                <w:lang w:eastAsia="ar-SA"/>
              </w:rPr>
            </w:pPr>
          </w:p>
          <w:p w:rsidR="00495123" w:rsidRDefault="00495123" w:rsidP="00FC43C3">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Директор</w:t>
            </w:r>
          </w:p>
          <w:p w:rsidR="00495123" w:rsidRDefault="00495123" w:rsidP="00FC43C3">
            <w:pPr>
              <w:suppressAutoHyphens/>
              <w:spacing w:after="0" w:line="240" w:lineRule="auto"/>
              <w:rPr>
                <w:rFonts w:ascii="Times New Roman" w:eastAsia="Times New Roman" w:hAnsi="Times New Roman" w:cs="Times New Roman"/>
                <w:kern w:val="2"/>
                <w:lang w:eastAsia="ar-SA"/>
              </w:rPr>
            </w:pPr>
          </w:p>
          <w:p w:rsidR="00495123" w:rsidRDefault="00495123" w:rsidP="00FC43C3">
            <w:pPr>
              <w:suppressAutoHyphens/>
              <w:spacing w:after="0" w:line="240" w:lineRule="auto"/>
              <w:rPr>
                <w:rFonts w:ascii="Times New Roman" w:eastAsia="Times New Roman" w:hAnsi="Times New Roman" w:cs="Times New Roman"/>
                <w:kern w:val="2"/>
                <w:lang w:eastAsia="ar-SA"/>
              </w:rPr>
            </w:pPr>
          </w:p>
          <w:p w:rsidR="00495123" w:rsidRDefault="00495123" w:rsidP="00FC43C3">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_________________</w:t>
            </w:r>
            <w:proofErr w:type="spellStart"/>
            <w:r>
              <w:rPr>
                <w:rFonts w:ascii="Times New Roman" w:eastAsia="Times New Roman" w:hAnsi="Times New Roman" w:cs="Times New Roman"/>
                <w:kern w:val="2"/>
                <w:lang w:eastAsia="ar-SA"/>
              </w:rPr>
              <w:t>Е.А.Толмачев</w:t>
            </w:r>
            <w:proofErr w:type="spellEnd"/>
          </w:p>
          <w:p w:rsidR="00495123" w:rsidRPr="00AA44C0" w:rsidRDefault="00495123" w:rsidP="00FC43C3">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Электронная подпись</w:t>
            </w:r>
          </w:p>
        </w:tc>
      </w:tr>
    </w:tbl>
    <w:p w:rsidR="00524420" w:rsidRDefault="00524420">
      <w:pPr>
        <w:rPr>
          <w:rFonts w:ascii="Times New Roman" w:hAnsi="Times New Roman" w:cs="Times New Roman"/>
        </w:rPr>
      </w:pPr>
    </w:p>
    <w:p w:rsidR="00FD11A5" w:rsidRDefault="00FD11A5">
      <w:pPr>
        <w:rPr>
          <w:rFonts w:ascii="Times New Roman" w:hAnsi="Times New Roman" w:cs="Times New Roman"/>
        </w:rPr>
      </w:pPr>
    </w:p>
    <w:p w:rsidR="00FD11A5" w:rsidRPr="008411CE" w:rsidRDefault="00FD11A5" w:rsidP="00FD11A5">
      <w:pPr>
        <w:spacing w:before="240" w:after="120" w:line="240" w:lineRule="auto"/>
        <w:jc w:val="center"/>
        <w:rPr>
          <w:rFonts w:ascii="Times New Roman" w:eastAsia="Times New Roman" w:hAnsi="Times New Roman" w:cs="Times New Roman"/>
          <w:b/>
          <w:bCs/>
          <w:caps/>
          <w:lang w:eastAsia="ru-RU"/>
        </w:rPr>
      </w:pPr>
      <w:r w:rsidRPr="008411CE">
        <w:rPr>
          <w:rFonts w:ascii="Times New Roman" w:eastAsia="Times New Roman" w:hAnsi="Times New Roman" w:cs="Times New Roman"/>
          <w:b/>
          <w:bCs/>
          <w:caps/>
          <w:lang w:eastAsia="ru-RU"/>
        </w:rPr>
        <w:lastRenderedPageBreak/>
        <w:t xml:space="preserve">Техническое задание </w:t>
      </w:r>
    </w:p>
    <w:p w:rsidR="00FD11A5" w:rsidRPr="008411CE" w:rsidRDefault="00FD11A5" w:rsidP="00FD11A5">
      <w:pPr>
        <w:suppressAutoHyphens/>
        <w:spacing w:line="240" w:lineRule="auto"/>
        <w:rPr>
          <w:rFonts w:ascii="Times New Roman" w:eastAsia="Times New Roman" w:hAnsi="Times New Roman" w:cs="Times New Roman"/>
          <w:color w:val="000000"/>
          <w:kern w:val="1"/>
          <w:lang w:eastAsia="ar-SA"/>
        </w:rPr>
      </w:pPr>
      <w:r w:rsidRPr="008411CE">
        <w:rPr>
          <w:rFonts w:ascii="Times New Roman" w:eastAsia="Times New Roman" w:hAnsi="Times New Roman" w:cs="Times New Roman"/>
          <w:b/>
          <w:bCs/>
          <w:color w:val="000000"/>
          <w:kern w:val="1"/>
          <w:lang w:eastAsia="ar-SA"/>
        </w:rPr>
        <w:t>1. Наименование выполняемых работ</w:t>
      </w:r>
      <w:r w:rsidRPr="008411CE">
        <w:rPr>
          <w:rFonts w:ascii="Times New Roman" w:eastAsia="Times New Roman" w:hAnsi="Times New Roman" w:cs="Times New Roman"/>
          <w:b/>
          <w:color w:val="000000"/>
          <w:kern w:val="1"/>
          <w:lang w:eastAsia="ar-SA"/>
        </w:rPr>
        <w:t xml:space="preserve">: </w:t>
      </w:r>
      <w:r w:rsidRPr="008411CE">
        <w:rPr>
          <w:rFonts w:ascii="Times New Roman" w:eastAsia="Times New Roman" w:hAnsi="Times New Roman" w:cs="Times New Roman"/>
          <w:i/>
          <w:color w:val="000000"/>
          <w:kern w:val="1"/>
          <w:lang w:eastAsia="ar-SA"/>
        </w:rPr>
        <w:t>Выполнение работ по текущему ремонту  и смене ограждений кровли</w:t>
      </w:r>
      <w:r w:rsidRPr="008411CE">
        <w:rPr>
          <w:rFonts w:ascii="Times New Roman" w:eastAsia="Times New Roman" w:hAnsi="Times New Roman" w:cs="Times New Roman"/>
          <w:color w:val="000000"/>
          <w:kern w:val="1"/>
          <w:lang w:eastAsia="ar-SA"/>
        </w:rPr>
        <w:t xml:space="preserve"> </w:t>
      </w:r>
      <w:r w:rsidRPr="008411CE">
        <w:rPr>
          <w:rFonts w:ascii="Times New Roman" w:eastAsia="Times New Roman" w:hAnsi="Times New Roman" w:cs="Times New Roman"/>
          <w:i/>
          <w:color w:val="000000"/>
          <w:kern w:val="1"/>
          <w:lang w:eastAsia="ar-SA"/>
        </w:rPr>
        <w:t>общежития № 1</w:t>
      </w:r>
      <w:r w:rsidRPr="008411CE">
        <w:rPr>
          <w:rFonts w:ascii="Times New Roman" w:eastAsia="Times New Roman" w:hAnsi="Times New Roman" w:cs="Times New Roman"/>
          <w:color w:val="000000"/>
          <w:kern w:val="1"/>
          <w:u w:val="single"/>
          <w:lang w:eastAsia="ar-SA"/>
        </w:rPr>
        <w:t xml:space="preserve"> </w:t>
      </w:r>
    </w:p>
    <w:p w:rsidR="00FD11A5" w:rsidRPr="008411CE" w:rsidRDefault="00FD11A5" w:rsidP="00FD11A5">
      <w:pPr>
        <w:tabs>
          <w:tab w:val="left" w:pos="-426"/>
        </w:tabs>
        <w:spacing w:after="0" w:line="24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b/>
          <w:bCs/>
          <w:color w:val="000000"/>
          <w:lang w:eastAsia="ru-RU"/>
        </w:rPr>
        <w:t>2. Количество выполняемых  работ</w:t>
      </w:r>
      <w:proofErr w:type="gramStart"/>
      <w:r w:rsidRPr="008411CE">
        <w:rPr>
          <w:rFonts w:ascii="Times New Roman" w:eastAsia="Times New Roman" w:hAnsi="Times New Roman" w:cs="Times New Roman"/>
          <w:color w:val="000000"/>
          <w:lang w:eastAsia="ru-RU"/>
        </w:rPr>
        <w:t xml:space="preserve"> </w:t>
      </w:r>
      <w:r w:rsidRPr="008411CE">
        <w:rPr>
          <w:rFonts w:ascii="Times New Roman" w:eastAsia="Times New Roman" w:hAnsi="Times New Roman" w:cs="Times New Roman"/>
          <w:b/>
          <w:color w:val="000000"/>
          <w:lang w:eastAsia="ru-RU"/>
        </w:rPr>
        <w:t>:</w:t>
      </w:r>
      <w:proofErr w:type="gramEnd"/>
      <w:r w:rsidRPr="008411CE">
        <w:rPr>
          <w:rFonts w:ascii="Times New Roman" w:eastAsia="Times New Roman" w:hAnsi="Times New Roman" w:cs="Times New Roman"/>
          <w:color w:val="000000"/>
          <w:lang w:eastAsia="ru-RU"/>
        </w:rPr>
        <w:t xml:space="preserve">  </w:t>
      </w:r>
      <w:r w:rsidRPr="008411CE">
        <w:rPr>
          <w:rFonts w:ascii="Times New Roman" w:eastAsia="Times New Roman" w:hAnsi="Times New Roman" w:cs="Times New Roman"/>
          <w:bCs/>
          <w:color w:val="000000"/>
          <w:lang w:eastAsia="ru-RU"/>
        </w:rPr>
        <w:t>384,9  м2</w:t>
      </w:r>
    </w:p>
    <w:p w:rsidR="00FD11A5" w:rsidRPr="008411CE" w:rsidRDefault="00FD11A5" w:rsidP="00FD11A5">
      <w:pPr>
        <w:tabs>
          <w:tab w:val="left" w:pos="-426"/>
        </w:tabs>
        <w:spacing w:after="0" w:line="24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b/>
          <w:color w:val="000000"/>
          <w:lang w:eastAsia="ru-RU"/>
        </w:rPr>
        <w:t>3</w:t>
      </w:r>
      <w:r w:rsidRPr="008411CE">
        <w:rPr>
          <w:rFonts w:ascii="Times New Roman" w:eastAsia="Times New Roman" w:hAnsi="Times New Roman" w:cs="Times New Roman"/>
          <w:color w:val="000000"/>
          <w:lang w:eastAsia="ru-RU"/>
        </w:rPr>
        <w:t xml:space="preserve">. </w:t>
      </w:r>
      <w:r w:rsidRPr="008411CE">
        <w:rPr>
          <w:rFonts w:ascii="Times New Roman" w:eastAsia="Times New Roman" w:hAnsi="Times New Roman" w:cs="Times New Roman"/>
          <w:b/>
          <w:color w:val="000000"/>
          <w:lang w:eastAsia="ru-RU"/>
        </w:rPr>
        <w:t>Место выполнения работ:</w:t>
      </w:r>
      <w:r w:rsidRPr="008411CE">
        <w:rPr>
          <w:rFonts w:ascii="Times New Roman" w:eastAsia="Times New Roman" w:hAnsi="Times New Roman" w:cs="Times New Roman"/>
          <w:color w:val="000000"/>
          <w:lang w:eastAsia="ru-RU"/>
        </w:rPr>
        <w:t xml:space="preserve"> </w:t>
      </w:r>
      <w:smartTag w:uri="urn:schemas-microsoft-com:office:smarttags" w:element="metricconverter">
        <w:smartTagPr>
          <w:attr w:name="ProductID" w:val="630049, г"/>
        </w:smartTagPr>
        <w:r w:rsidRPr="008411CE">
          <w:rPr>
            <w:rFonts w:ascii="Times New Roman" w:eastAsia="Times New Roman" w:hAnsi="Times New Roman" w:cs="Times New Roman"/>
            <w:color w:val="000000"/>
            <w:lang w:eastAsia="ru-RU"/>
          </w:rPr>
          <w:t>630049, г</w:t>
        </w:r>
      </w:smartTag>
      <w:r w:rsidRPr="008411CE">
        <w:rPr>
          <w:rFonts w:ascii="Times New Roman" w:eastAsia="Times New Roman" w:hAnsi="Times New Roman" w:cs="Times New Roman"/>
          <w:color w:val="000000"/>
          <w:lang w:eastAsia="ru-RU"/>
        </w:rPr>
        <w:t>. Новосибирск, ул. Дуси Ковальчук,  д. 187 внутренний двор</w:t>
      </w:r>
    </w:p>
    <w:p w:rsidR="00FD11A5" w:rsidRPr="008411CE" w:rsidRDefault="00FD11A5" w:rsidP="00FD11A5">
      <w:pPr>
        <w:tabs>
          <w:tab w:val="left" w:pos="-426"/>
        </w:tabs>
        <w:spacing w:after="0" w:line="24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b/>
          <w:bCs/>
          <w:color w:val="000000"/>
          <w:lang w:eastAsia="ru-RU"/>
        </w:rPr>
        <w:t>4. Сроки (периоды) выполнения работ</w:t>
      </w:r>
      <w:proofErr w:type="gramStart"/>
      <w:r w:rsidRPr="008411CE">
        <w:rPr>
          <w:rFonts w:ascii="Times New Roman" w:eastAsia="Times New Roman" w:hAnsi="Times New Roman" w:cs="Times New Roman"/>
          <w:b/>
          <w:bCs/>
          <w:color w:val="000000"/>
          <w:lang w:eastAsia="ru-RU"/>
        </w:rPr>
        <w:t xml:space="preserve"> </w:t>
      </w:r>
      <w:r w:rsidRPr="008411CE">
        <w:rPr>
          <w:rFonts w:ascii="Times New Roman" w:eastAsia="Times New Roman" w:hAnsi="Times New Roman" w:cs="Times New Roman"/>
          <w:color w:val="000000"/>
          <w:lang w:eastAsia="ru-RU"/>
        </w:rPr>
        <w:t>:</w:t>
      </w:r>
      <w:proofErr w:type="gramEnd"/>
      <w:r w:rsidRPr="008411CE">
        <w:rPr>
          <w:rFonts w:ascii="Times New Roman" w:eastAsia="Times New Roman" w:hAnsi="Times New Roman" w:cs="Times New Roman"/>
          <w:color w:val="000000"/>
          <w:lang w:eastAsia="ru-RU"/>
        </w:rPr>
        <w:t xml:space="preserve"> Начало работ 15 апреля 2021г. все работы завершить до 14 июня 2021 г.</w:t>
      </w:r>
    </w:p>
    <w:p w:rsidR="00FD11A5" w:rsidRPr="008411CE" w:rsidRDefault="00FD11A5" w:rsidP="00FD11A5">
      <w:pPr>
        <w:suppressAutoHyphens/>
        <w:rPr>
          <w:rFonts w:ascii="Times New Roman" w:eastAsia="Times New Roman" w:hAnsi="Times New Roman" w:cs="Times New Roman"/>
          <w:color w:val="000000"/>
          <w:kern w:val="1"/>
          <w:lang w:eastAsia="ar-SA"/>
        </w:rPr>
      </w:pPr>
      <w:r w:rsidRPr="008411CE">
        <w:rPr>
          <w:rFonts w:ascii="Times New Roman" w:eastAsia="Times New Roman" w:hAnsi="Times New Roman" w:cs="Times New Roman"/>
          <w:b/>
          <w:color w:val="000000"/>
          <w:kern w:val="1"/>
          <w:lang w:eastAsia="ar-SA"/>
        </w:rPr>
        <w:t xml:space="preserve">5. Условия выполнения работ </w:t>
      </w:r>
      <w:r w:rsidRPr="008411CE">
        <w:rPr>
          <w:rFonts w:ascii="Times New Roman" w:eastAsia="Times New Roman" w:hAnsi="Times New Roman" w:cs="Times New Roman"/>
          <w:b/>
          <w:i/>
          <w:color w:val="000000"/>
          <w:kern w:val="1"/>
          <w:lang w:eastAsia="ar-SA"/>
        </w:rPr>
        <w:t>(конкретизируется заказчиком)</w:t>
      </w:r>
      <w:r w:rsidRPr="008411CE">
        <w:rPr>
          <w:rFonts w:ascii="Times New Roman" w:eastAsia="Times New Roman" w:hAnsi="Times New Roman" w:cs="Times New Roman"/>
          <w:b/>
          <w:color w:val="000000"/>
          <w:kern w:val="1"/>
          <w:lang w:eastAsia="ar-SA"/>
        </w:rPr>
        <w:t xml:space="preserve">: </w:t>
      </w:r>
      <w:r w:rsidRPr="008411CE">
        <w:rPr>
          <w:rFonts w:ascii="Times New Roman" w:eastAsia="Times New Roman" w:hAnsi="Times New Roman" w:cs="Times New Roman"/>
          <w:color w:val="000000"/>
          <w:kern w:val="1"/>
          <w:lang w:eastAsia="ar-SA"/>
        </w:rPr>
        <w:t>в соответствии с условиями Договора.</w:t>
      </w:r>
    </w:p>
    <w:p w:rsidR="00FD11A5" w:rsidRPr="008411CE" w:rsidRDefault="00FD11A5" w:rsidP="00FD11A5">
      <w:pPr>
        <w:suppressAutoHyphens/>
        <w:spacing w:after="0" w:line="360" w:lineRule="auto"/>
        <w:rPr>
          <w:rFonts w:ascii="Times New Roman" w:eastAsia="Times New Roman" w:hAnsi="Times New Roman" w:cs="Times New Roman"/>
          <w:b/>
          <w:bCs/>
          <w:color w:val="000000"/>
          <w:kern w:val="1"/>
          <w:lang w:eastAsia="ar-SA"/>
        </w:rPr>
      </w:pPr>
      <w:r w:rsidRPr="008411CE">
        <w:rPr>
          <w:rFonts w:ascii="Times New Roman" w:eastAsia="Times New Roman" w:hAnsi="Times New Roman" w:cs="Times New Roman"/>
          <w:b/>
          <w:bCs/>
          <w:color w:val="000000"/>
          <w:kern w:val="1"/>
          <w:lang w:eastAsia="ar-SA"/>
        </w:rPr>
        <w:t>6. Общие требования к выполнению работ</w:t>
      </w:r>
      <w:proofErr w:type="gramStart"/>
      <w:r w:rsidRPr="008411CE">
        <w:rPr>
          <w:rFonts w:ascii="Times New Roman" w:eastAsia="Times New Roman" w:hAnsi="Times New Roman" w:cs="Times New Roman"/>
          <w:b/>
          <w:bCs/>
          <w:color w:val="000000"/>
          <w:kern w:val="1"/>
          <w:lang w:eastAsia="ar-SA"/>
        </w:rPr>
        <w:t xml:space="preserve"> :</w:t>
      </w:r>
      <w:proofErr w:type="gramEnd"/>
    </w:p>
    <w:p w:rsidR="00FD11A5" w:rsidRPr="008411CE" w:rsidRDefault="00FD11A5" w:rsidP="00FD11A5">
      <w:pPr>
        <w:spacing w:after="0" w:line="24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color w:val="000000"/>
          <w:kern w:val="1"/>
          <w:lang w:eastAsia="ar-SA"/>
        </w:rPr>
        <w:t xml:space="preserve">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и загрязнения воздуха </w:t>
      </w:r>
      <w:r w:rsidRPr="008411CE">
        <w:rPr>
          <w:rFonts w:ascii="Times New Roman" w:eastAsia="Times New Roman" w:hAnsi="Times New Roman" w:cs="Times New Roman"/>
          <w:color w:val="000000"/>
          <w:lang w:eastAsia="ru-RU"/>
        </w:rPr>
        <w:t>под контролем уполномоченных представителей Заказчика.</w:t>
      </w:r>
    </w:p>
    <w:p w:rsidR="00FD11A5" w:rsidRPr="008411CE" w:rsidRDefault="00FD11A5" w:rsidP="00FD11A5">
      <w:pPr>
        <w:tabs>
          <w:tab w:val="left" w:pos="-284"/>
        </w:tabs>
        <w:spacing w:after="0" w:line="240" w:lineRule="auto"/>
        <w:rPr>
          <w:rFonts w:ascii="Times New Roman" w:eastAsia="Times New Roman" w:hAnsi="Times New Roman" w:cs="Times New Roman"/>
          <w:color w:val="000000"/>
          <w:lang w:eastAsia="ru-RU"/>
        </w:rPr>
      </w:pPr>
      <w:proofErr w:type="gramStart"/>
      <w:r w:rsidRPr="008411CE">
        <w:rPr>
          <w:rFonts w:ascii="Times New Roman" w:eastAsia="Times New Roman" w:hAnsi="Times New Roman" w:cs="Times New Roman"/>
          <w:color w:val="000000"/>
          <w:lang w:eastAsia="ru-RU"/>
        </w:rPr>
        <w:t>Подрядчику необходимо учесть, что работы будут выполняться в условиях эксплуатируемого  жилого здания, а значит, обязан предусмотреть границы опасной зоны строительства и предпринять все необходимые меры безопасности для ведения ремонтных работ, в том числе по предотвращению аварийных ситуаций на объекте.</w:t>
      </w:r>
      <w:proofErr w:type="gramEnd"/>
    </w:p>
    <w:p w:rsidR="00FD11A5" w:rsidRPr="008411CE" w:rsidRDefault="00FD11A5" w:rsidP="00FD11A5">
      <w:pPr>
        <w:spacing w:after="0" w:line="24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color w:val="000000"/>
          <w:lang w:eastAsia="ru-RU"/>
        </w:rPr>
        <w:t>При выполнении работ Подрядчик должен строго руководствоваться  требованиями следующих нормативных документов:</w:t>
      </w:r>
    </w:p>
    <w:p w:rsidR="00FD11A5" w:rsidRPr="008411CE" w:rsidRDefault="00FD11A5" w:rsidP="00FD11A5">
      <w:pPr>
        <w:spacing w:after="0" w:line="24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color w:val="000000"/>
          <w:lang w:eastAsia="ru-RU"/>
        </w:rPr>
        <w:sym w:font="Symbol" w:char="F02D"/>
      </w:r>
      <w:r w:rsidRPr="008411CE">
        <w:rPr>
          <w:rFonts w:ascii="Times New Roman" w:eastAsia="Times New Roman" w:hAnsi="Times New Roman" w:cs="Times New Roman"/>
          <w:color w:val="000000"/>
          <w:lang w:eastAsia="ru-RU"/>
        </w:rPr>
        <w:t xml:space="preserve">Федеральный закон 22.07.2008 </w:t>
      </w:r>
      <w:proofErr w:type="spellStart"/>
      <w:r w:rsidRPr="008411CE">
        <w:rPr>
          <w:rFonts w:ascii="Times New Roman" w:eastAsia="Times New Roman" w:hAnsi="Times New Roman" w:cs="Times New Roman"/>
          <w:color w:val="000000"/>
          <w:lang w:eastAsia="ru-RU"/>
        </w:rPr>
        <w:t>No</w:t>
      </w:r>
      <w:proofErr w:type="spellEnd"/>
      <w:r w:rsidRPr="008411CE">
        <w:rPr>
          <w:rFonts w:ascii="Times New Roman" w:eastAsia="Times New Roman" w:hAnsi="Times New Roman" w:cs="Times New Roman"/>
          <w:color w:val="000000"/>
          <w:lang w:eastAsia="ru-RU"/>
        </w:rPr>
        <w:t xml:space="preserve"> 123-ФЗ «Технический регламент о требованиях пожарной безопасности»;</w:t>
      </w:r>
    </w:p>
    <w:p w:rsidR="00FD11A5" w:rsidRPr="008411CE" w:rsidRDefault="00FD11A5" w:rsidP="00FD11A5">
      <w:pPr>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color w:val="000000"/>
          <w:lang w:eastAsia="ru-RU"/>
        </w:rPr>
        <w:sym w:font="Symbol" w:char="F02D"/>
      </w:r>
      <w:r w:rsidRPr="008411CE">
        <w:rPr>
          <w:rFonts w:ascii="Times New Roman" w:eastAsia="Times New Roman" w:hAnsi="Times New Roman" w:cs="Times New Roman"/>
          <w:color w:val="000000"/>
          <w:lang w:eastAsia="ru-RU"/>
        </w:rPr>
        <w:t>«СП 12-135-2003.Безопасность труда в строительстве. Отраслевые типовые инструкции по охране труда»;</w:t>
      </w:r>
    </w:p>
    <w:p w:rsidR="00FD11A5" w:rsidRPr="008411CE" w:rsidRDefault="00FD11A5" w:rsidP="00FD11A5">
      <w:pPr>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color w:val="000000"/>
          <w:lang w:eastAsia="ru-RU"/>
        </w:rPr>
        <w:sym w:font="Symbol" w:char="F02D"/>
      </w:r>
      <w:r w:rsidRPr="008411CE">
        <w:rPr>
          <w:rFonts w:ascii="Times New Roman" w:eastAsia="Times New Roman" w:hAnsi="Times New Roman" w:cs="Times New Roman"/>
          <w:color w:val="000000"/>
          <w:lang w:eastAsia="ru-RU"/>
        </w:rPr>
        <w:t xml:space="preserve"> «СП 48.13330.2011. Организация строительства. Актуализированная редакция СНиП 12-01-2004»;</w:t>
      </w:r>
    </w:p>
    <w:p w:rsidR="00FD11A5" w:rsidRPr="008411CE" w:rsidRDefault="00FD11A5" w:rsidP="00FD11A5">
      <w:pPr>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color w:val="000000"/>
          <w:lang w:eastAsia="ru-RU"/>
        </w:rPr>
        <w:sym w:font="Symbol" w:char="F02D"/>
      </w:r>
      <w:r w:rsidRPr="008411CE">
        <w:rPr>
          <w:rFonts w:ascii="Times New Roman" w:eastAsia="Times New Roman" w:hAnsi="Times New Roman" w:cs="Times New Roman"/>
          <w:color w:val="000000"/>
          <w:lang w:eastAsia="ru-RU"/>
        </w:rPr>
        <w:t xml:space="preserve"> « </w:t>
      </w:r>
      <w:r w:rsidRPr="008411CE">
        <w:rPr>
          <w:rFonts w:ascii="Times New Roman" w:eastAsia="Times New Roman" w:hAnsi="Times New Roman" w:cs="Times New Roman"/>
          <w:color w:val="000000"/>
          <w:kern w:val="1"/>
          <w:lang w:eastAsia="ar-SA"/>
        </w:rPr>
        <w:t>СП 70.13330.2012. Свод правил. Несущие и ограждающие конструкции</w:t>
      </w:r>
      <w:r w:rsidRPr="008411CE">
        <w:rPr>
          <w:rFonts w:ascii="Times New Roman" w:eastAsia="Times New Roman" w:hAnsi="Times New Roman" w:cs="Times New Roman"/>
          <w:color w:val="000000"/>
          <w:lang w:eastAsia="ru-RU"/>
        </w:rPr>
        <w:t>»;</w:t>
      </w:r>
    </w:p>
    <w:p w:rsidR="00FD11A5" w:rsidRPr="008411CE" w:rsidRDefault="00FD11A5" w:rsidP="00FD11A5">
      <w:pPr>
        <w:tabs>
          <w:tab w:val="left" w:pos="7406"/>
        </w:tabs>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color w:val="000000"/>
          <w:lang w:eastAsia="ru-RU"/>
        </w:rPr>
        <w:sym w:font="Symbol" w:char="F02D"/>
      </w:r>
      <w:r w:rsidRPr="008411CE">
        <w:rPr>
          <w:rFonts w:ascii="Times New Roman" w:eastAsia="Times New Roman" w:hAnsi="Times New Roman" w:cs="Times New Roman"/>
          <w:color w:val="000000"/>
          <w:lang w:eastAsia="ru-RU"/>
        </w:rPr>
        <w:t xml:space="preserve"> «СП 17.13330.2017. Свод правил. Кровли. Актуализированная редакция СНиП II-26-76»;</w:t>
      </w:r>
    </w:p>
    <w:p w:rsidR="00FD11A5" w:rsidRPr="008411CE" w:rsidRDefault="00FD11A5" w:rsidP="00FD11A5">
      <w:pPr>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color w:val="000000"/>
          <w:lang w:eastAsia="ru-RU"/>
        </w:rPr>
        <w:sym w:font="Symbol" w:char="F02D"/>
      </w:r>
      <w:r w:rsidRPr="008411CE">
        <w:rPr>
          <w:rFonts w:ascii="Times New Roman" w:eastAsia="Times New Roman" w:hAnsi="Times New Roman" w:cs="Times New Roman"/>
          <w:color w:val="000000"/>
          <w:lang w:eastAsia="ru-RU"/>
        </w:rPr>
        <w:t xml:space="preserve"> «СП 28.13330.2017. Защита строительных конструкций от коррозии»;</w:t>
      </w:r>
    </w:p>
    <w:p w:rsidR="00FD11A5" w:rsidRPr="008411CE" w:rsidRDefault="00FD11A5" w:rsidP="00FD11A5">
      <w:pPr>
        <w:suppressAutoHyphens/>
        <w:spacing w:after="0" w:line="360" w:lineRule="auto"/>
        <w:jc w:val="both"/>
        <w:rPr>
          <w:rFonts w:ascii="Times New Roman" w:eastAsia="Times New Roman" w:hAnsi="Times New Roman" w:cs="Times New Roman"/>
          <w:color w:val="000000"/>
          <w:kern w:val="1"/>
          <w:lang w:eastAsia="ar-SA"/>
        </w:rPr>
      </w:pPr>
      <w:r w:rsidRPr="008411CE">
        <w:rPr>
          <w:rFonts w:ascii="Times New Roman" w:eastAsia="Times New Roman" w:hAnsi="Times New Roman" w:cs="Times New Roman"/>
          <w:color w:val="000000"/>
          <w:kern w:val="1"/>
          <w:lang w:eastAsia="ar-SA"/>
        </w:rPr>
        <w:t xml:space="preserve">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w:t>
      </w:r>
    </w:p>
    <w:p w:rsidR="00FD11A5" w:rsidRPr="008411CE" w:rsidRDefault="00FD11A5" w:rsidP="00FD11A5">
      <w:pPr>
        <w:tabs>
          <w:tab w:val="left" w:pos="-284"/>
        </w:tabs>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b/>
          <w:bCs/>
          <w:color w:val="000000"/>
          <w:lang w:eastAsia="ru-RU"/>
        </w:rPr>
        <w:t>7.   Особые требования к выполнению работ:</w:t>
      </w:r>
    </w:p>
    <w:p w:rsidR="00FD11A5" w:rsidRPr="008411CE" w:rsidRDefault="00FD11A5" w:rsidP="00FD11A5">
      <w:pPr>
        <w:tabs>
          <w:tab w:val="left" w:pos="708"/>
        </w:tabs>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color w:val="000000"/>
          <w:lang w:eastAsia="ru-RU"/>
        </w:rPr>
        <w:t>- Необходимо произвести замену старых кровельных картин;</w:t>
      </w:r>
    </w:p>
    <w:p w:rsidR="00FD11A5" w:rsidRPr="008411CE" w:rsidRDefault="00FD11A5" w:rsidP="00FD11A5">
      <w:pPr>
        <w:tabs>
          <w:tab w:val="left" w:pos="708"/>
        </w:tabs>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color w:val="000000"/>
          <w:lang w:eastAsia="ru-RU"/>
        </w:rPr>
        <w:t>- Монтаж дощатого настила осуществить на 1,5 м от карнизного свеса в сторону конька;</w:t>
      </w:r>
    </w:p>
    <w:p w:rsidR="00FD11A5" w:rsidRPr="008411CE" w:rsidRDefault="00FD11A5" w:rsidP="00FD11A5">
      <w:pPr>
        <w:tabs>
          <w:tab w:val="left" w:pos="708"/>
        </w:tabs>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color w:val="000000"/>
          <w:lang w:eastAsia="ru-RU"/>
        </w:rPr>
        <w:t xml:space="preserve"> -Монтаж разряженной обрешетки осуществить на 0,5 м вверх от дощатого настила;</w:t>
      </w:r>
    </w:p>
    <w:p w:rsidR="00FD11A5" w:rsidRPr="008411CE" w:rsidRDefault="00FD11A5" w:rsidP="00FD11A5">
      <w:pPr>
        <w:tabs>
          <w:tab w:val="left" w:pos="840"/>
        </w:tabs>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color w:val="000000"/>
          <w:lang w:eastAsia="ru-RU"/>
        </w:rPr>
        <w:t>- Вся древесина должна быть обработана составом, обеспечивающим антисептическое действие;</w:t>
      </w:r>
    </w:p>
    <w:p w:rsidR="00FD11A5" w:rsidRPr="008411CE" w:rsidRDefault="00FD11A5" w:rsidP="00FD11A5">
      <w:pPr>
        <w:tabs>
          <w:tab w:val="left" w:pos="708"/>
        </w:tabs>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color w:val="000000"/>
          <w:lang w:eastAsia="ru-RU"/>
        </w:rPr>
        <w:t xml:space="preserve">- В местах примыкания кровли к стенам выхода на кровлю промазать  кровельным  </w:t>
      </w:r>
      <w:proofErr w:type="spellStart"/>
      <w:r w:rsidRPr="008411CE">
        <w:rPr>
          <w:rFonts w:ascii="Times New Roman" w:eastAsia="Times New Roman" w:hAnsi="Times New Roman" w:cs="Times New Roman"/>
          <w:color w:val="000000"/>
          <w:lang w:eastAsia="ru-RU"/>
        </w:rPr>
        <w:t>герметиком</w:t>
      </w:r>
      <w:proofErr w:type="spellEnd"/>
      <w:r w:rsidRPr="008411CE">
        <w:rPr>
          <w:rFonts w:ascii="Times New Roman" w:eastAsia="Times New Roman" w:hAnsi="Times New Roman" w:cs="Times New Roman"/>
          <w:color w:val="000000"/>
          <w:lang w:eastAsia="ru-RU"/>
        </w:rPr>
        <w:t>;</w:t>
      </w:r>
    </w:p>
    <w:p w:rsidR="00FD11A5" w:rsidRPr="008411CE" w:rsidRDefault="00FD11A5" w:rsidP="00FD11A5">
      <w:pPr>
        <w:tabs>
          <w:tab w:val="left" w:pos="708"/>
        </w:tabs>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color w:val="000000"/>
          <w:lang w:eastAsia="ru-RU"/>
        </w:rPr>
        <w:t>- Места прохода коммуникаций (</w:t>
      </w:r>
      <w:proofErr w:type="spellStart"/>
      <w:r w:rsidRPr="008411CE">
        <w:rPr>
          <w:rFonts w:ascii="Times New Roman" w:eastAsia="Times New Roman" w:hAnsi="Times New Roman" w:cs="Times New Roman"/>
          <w:color w:val="000000"/>
          <w:lang w:eastAsia="ru-RU"/>
        </w:rPr>
        <w:t>вентшахты</w:t>
      </w:r>
      <w:proofErr w:type="spellEnd"/>
      <w:r w:rsidRPr="008411CE">
        <w:rPr>
          <w:rFonts w:ascii="Times New Roman" w:eastAsia="Times New Roman" w:hAnsi="Times New Roman" w:cs="Times New Roman"/>
          <w:color w:val="000000"/>
          <w:lang w:eastAsia="ru-RU"/>
        </w:rPr>
        <w:t xml:space="preserve"> и т.д</w:t>
      </w:r>
      <w:proofErr w:type="gramStart"/>
      <w:r w:rsidRPr="008411CE">
        <w:rPr>
          <w:rFonts w:ascii="Times New Roman" w:eastAsia="Times New Roman" w:hAnsi="Times New Roman" w:cs="Times New Roman"/>
          <w:color w:val="000000"/>
          <w:lang w:eastAsia="ru-RU"/>
        </w:rPr>
        <w:t xml:space="preserve">.,) </w:t>
      </w:r>
      <w:proofErr w:type="gramEnd"/>
      <w:r w:rsidRPr="008411CE">
        <w:rPr>
          <w:rFonts w:ascii="Times New Roman" w:eastAsia="Times New Roman" w:hAnsi="Times New Roman" w:cs="Times New Roman"/>
          <w:color w:val="000000"/>
          <w:lang w:eastAsia="ru-RU"/>
        </w:rPr>
        <w:t xml:space="preserve">через кровлю так же  герметизировать. </w:t>
      </w:r>
    </w:p>
    <w:p w:rsidR="00FD11A5" w:rsidRPr="008411CE" w:rsidRDefault="00FD11A5" w:rsidP="00FD11A5">
      <w:pPr>
        <w:tabs>
          <w:tab w:val="left" w:pos="708"/>
        </w:tabs>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color w:val="000000"/>
          <w:lang w:eastAsia="ru-RU"/>
        </w:rPr>
        <w:t xml:space="preserve">- При смене металла на кровле следует учитывать расчетный шаг обрешетки при монтаже </w:t>
      </w:r>
      <w:proofErr w:type="spellStart"/>
      <w:r w:rsidRPr="008411CE">
        <w:rPr>
          <w:rFonts w:ascii="Times New Roman" w:eastAsia="Times New Roman" w:hAnsi="Times New Roman" w:cs="Times New Roman"/>
          <w:color w:val="000000"/>
          <w:lang w:eastAsia="ru-RU"/>
        </w:rPr>
        <w:t>фальцевых</w:t>
      </w:r>
      <w:proofErr w:type="spellEnd"/>
      <w:r w:rsidRPr="008411CE">
        <w:rPr>
          <w:rFonts w:ascii="Times New Roman" w:eastAsia="Times New Roman" w:hAnsi="Times New Roman" w:cs="Times New Roman"/>
          <w:color w:val="000000"/>
          <w:lang w:eastAsia="ru-RU"/>
        </w:rPr>
        <w:t xml:space="preserve"> соединений в кровлях, чтобы исключить прогиб стальных оцинкованных листов; ослабления и возможной деформации швов между листами металла </w:t>
      </w:r>
      <w:proofErr w:type="spellStart"/>
      <w:r w:rsidRPr="008411CE">
        <w:rPr>
          <w:rFonts w:ascii="Times New Roman" w:eastAsia="Times New Roman" w:hAnsi="Times New Roman" w:cs="Times New Roman"/>
          <w:color w:val="000000"/>
          <w:lang w:eastAsia="ru-RU"/>
        </w:rPr>
        <w:t>фальцевого</w:t>
      </w:r>
      <w:proofErr w:type="spellEnd"/>
      <w:r w:rsidRPr="008411CE">
        <w:rPr>
          <w:rFonts w:ascii="Times New Roman" w:eastAsia="Times New Roman" w:hAnsi="Times New Roman" w:cs="Times New Roman"/>
          <w:color w:val="000000"/>
          <w:lang w:eastAsia="ru-RU"/>
        </w:rPr>
        <w:t xml:space="preserve"> покрытия;</w:t>
      </w:r>
    </w:p>
    <w:p w:rsidR="00FD11A5" w:rsidRPr="008411CE" w:rsidRDefault="00FD11A5" w:rsidP="00FD11A5">
      <w:pPr>
        <w:tabs>
          <w:tab w:val="left" w:pos="708"/>
        </w:tabs>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color w:val="000000"/>
          <w:lang w:eastAsia="ru-RU"/>
        </w:rPr>
        <w:t>– При работе с наплавляемой кровлей строго соблюдать меры пожарной безопасности;</w:t>
      </w:r>
    </w:p>
    <w:p w:rsidR="00FD11A5" w:rsidRPr="008411CE" w:rsidRDefault="00FD11A5" w:rsidP="00FD11A5">
      <w:pPr>
        <w:tabs>
          <w:tab w:val="left" w:pos="708"/>
        </w:tabs>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color w:val="000000"/>
          <w:lang w:eastAsia="ru-RU"/>
        </w:rPr>
        <w:t>– Необходимо обеспечить технологическое укрытие ремонтируемой площади кровли от атмосферного воздействия на время выполнения ремонтных работ;</w:t>
      </w:r>
    </w:p>
    <w:p w:rsidR="00FD11A5" w:rsidRPr="008411CE" w:rsidRDefault="00FD11A5" w:rsidP="00FD11A5">
      <w:pPr>
        <w:rPr>
          <w:rFonts w:ascii="Times New Roman" w:hAnsi="Times New Roman" w:cs="Times New Roman"/>
        </w:rPr>
      </w:pPr>
      <w:r w:rsidRPr="008411CE">
        <w:rPr>
          <w:rFonts w:ascii="Times New Roman" w:eastAsia="Times New Roman" w:hAnsi="Times New Roman" w:cs="Times New Roman"/>
          <w:color w:val="000000"/>
          <w:lang w:eastAsia="ru-RU"/>
        </w:rPr>
        <w:t xml:space="preserve">– Работы  необходимо  производить  из материалов Подрядчика   с  учетом   ведомости   объемов   работ    с  использованием  сертифицированных материалов, отвечающих  требованиям  Заказчика. </w:t>
      </w:r>
      <w:r w:rsidRPr="008411CE">
        <w:rPr>
          <w:rFonts w:ascii="Times New Roman" w:hAnsi="Times New Roman" w:cs="Times New Roman"/>
        </w:rPr>
        <w:t xml:space="preserve">При этом </w:t>
      </w:r>
      <w:r w:rsidRPr="008411CE">
        <w:rPr>
          <w:rFonts w:ascii="Times New Roman" w:hAnsi="Times New Roman" w:cs="Times New Roman"/>
        </w:rPr>
        <w:lastRenderedPageBreak/>
        <w:t>материалы, используемые Подрядчиком при выполнении работ, должны соответствовать требованиям Заказчика, указанным в таблице №2 технического задания.</w:t>
      </w:r>
    </w:p>
    <w:p w:rsidR="00FD11A5" w:rsidRPr="008411CE" w:rsidRDefault="00FD11A5" w:rsidP="00FD11A5">
      <w:pPr>
        <w:tabs>
          <w:tab w:val="left" w:pos="708"/>
        </w:tabs>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color w:val="000000"/>
          <w:lang w:eastAsia="ru-RU"/>
        </w:rPr>
        <w:t xml:space="preserve">– Подрядчик обязан производить ежедневную уборку  территории объекта от строительного мусора и осуществлять его дальнейший  вывоз. Курение на объекте СГУПС строго запрещено.  </w:t>
      </w:r>
    </w:p>
    <w:p w:rsidR="00FD11A5" w:rsidRPr="008411CE" w:rsidRDefault="00FD11A5" w:rsidP="00FD11A5">
      <w:pPr>
        <w:tabs>
          <w:tab w:val="left" w:pos="-284"/>
        </w:tabs>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b/>
          <w:bCs/>
          <w:color w:val="000000"/>
          <w:lang w:eastAsia="ru-RU"/>
        </w:rPr>
        <w:t>8.  Порядок (последовательность, этапы) выполнения  работ</w:t>
      </w:r>
    </w:p>
    <w:p w:rsidR="00FD11A5" w:rsidRPr="008411CE" w:rsidRDefault="00FD11A5" w:rsidP="00FD11A5">
      <w:pPr>
        <w:tabs>
          <w:tab w:val="left" w:pos="-284"/>
        </w:tabs>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color w:val="000000"/>
          <w:lang w:eastAsia="ru-RU"/>
        </w:rPr>
        <w:t>Подрядчик обязан перед началом работ предоставить График Производства Работ и согласовать его с Заказчиком (не позднее 3-х дней до начала производства работ)</w:t>
      </w:r>
      <w:proofErr w:type="gramStart"/>
      <w:r w:rsidRPr="008411CE">
        <w:rPr>
          <w:rFonts w:ascii="Times New Roman" w:eastAsia="Times New Roman" w:hAnsi="Times New Roman" w:cs="Times New Roman"/>
          <w:color w:val="000000"/>
          <w:lang w:eastAsia="ru-RU"/>
        </w:rPr>
        <w:t xml:space="preserve"> .</w:t>
      </w:r>
      <w:proofErr w:type="gramEnd"/>
    </w:p>
    <w:p w:rsidR="00FD11A5" w:rsidRPr="008411CE" w:rsidRDefault="00FD11A5" w:rsidP="00FD11A5">
      <w:pPr>
        <w:tabs>
          <w:tab w:val="left" w:pos="708"/>
        </w:tabs>
        <w:spacing w:after="0" w:line="360" w:lineRule="auto"/>
        <w:rPr>
          <w:rFonts w:ascii="Times New Roman" w:eastAsia="Times New Roman" w:hAnsi="Times New Roman" w:cs="Times New Roman"/>
          <w:lang w:eastAsia="ru-RU"/>
        </w:rPr>
      </w:pPr>
      <w:r w:rsidRPr="008411CE">
        <w:rPr>
          <w:rFonts w:ascii="Times New Roman" w:eastAsia="Times New Roman" w:hAnsi="Times New Roman" w:cs="Times New Roman"/>
          <w:b/>
          <w:bCs/>
          <w:color w:val="000000"/>
          <w:lang w:eastAsia="ru-RU"/>
        </w:rPr>
        <w:t>9.  Требования к качеству работ, в том числе технология  производства</w:t>
      </w:r>
      <w:r w:rsidRPr="008411CE">
        <w:rPr>
          <w:rFonts w:ascii="Times New Roman" w:eastAsia="Times New Roman" w:hAnsi="Times New Roman" w:cs="Times New Roman"/>
          <w:b/>
          <w:bCs/>
          <w:lang w:eastAsia="ru-RU"/>
        </w:rPr>
        <w:t xml:space="preserve"> работ, методы производства работ, безопасность выполняемых  работ, организационно-технологическая схема производства работ</w:t>
      </w:r>
    </w:p>
    <w:p w:rsidR="00FD11A5" w:rsidRPr="008411CE" w:rsidRDefault="00FD11A5" w:rsidP="00FD11A5">
      <w:pPr>
        <w:tabs>
          <w:tab w:val="left" w:pos="708"/>
        </w:tabs>
        <w:spacing w:after="0" w:line="360" w:lineRule="auto"/>
        <w:rPr>
          <w:rFonts w:ascii="Times New Roman" w:eastAsia="Times New Roman" w:hAnsi="Times New Roman" w:cs="Times New Roman"/>
          <w:lang w:eastAsia="ru-RU"/>
        </w:rPr>
      </w:pPr>
      <w:r w:rsidRPr="008411CE">
        <w:rPr>
          <w:rFonts w:ascii="Times New Roman" w:eastAsia="Times New Roman" w:hAnsi="Times New Roman" w:cs="Times New Roman"/>
          <w:lang w:eastAsia="ru-RU"/>
        </w:rPr>
        <w:t xml:space="preserve">Применяемая система контроля качества за выполненными работами -  соответствие требованиям "ГОСТ </w:t>
      </w:r>
      <w:proofErr w:type="gramStart"/>
      <w:r w:rsidRPr="008411CE">
        <w:rPr>
          <w:rFonts w:ascii="Times New Roman" w:eastAsia="Times New Roman" w:hAnsi="Times New Roman" w:cs="Times New Roman"/>
          <w:lang w:eastAsia="ru-RU"/>
        </w:rPr>
        <w:t>Р</w:t>
      </w:r>
      <w:proofErr w:type="gramEnd"/>
      <w:r w:rsidRPr="008411CE">
        <w:rPr>
          <w:rFonts w:ascii="Times New Roman" w:eastAsia="Times New Roman" w:hAnsi="Times New Roman" w:cs="Times New Roman"/>
          <w:lang w:eastAsia="ru-RU"/>
        </w:rPr>
        <w:t xml:space="preserve"> ИСО 9000-2015. Национальный стандарт Российской Федерации. Системы менеджмента качества. Основные положения и словарь" </w:t>
      </w:r>
      <w:r w:rsidRPr="008411CE">
        <w:rPr>
          <w:rFonts w:ascii="Times New Roman" w:eastAsia="Times New Roman" w:hAnsi="Times New Roman" w:cs="Times New Roman"/>
          <w:color w:val="FF0000"/>
          <w:lang w:eastAsia="ru-RU"/>
        </w:rPr>
        <w:t xml:space="preserve"> </w:t>
      </w:r>
      <w:r w:rsidRPr="008411CE">
        <w:rPr>
          <w:rFonts w:ascii="Times New Roman" w:eastAsia="Times New Roman" w:hAnsi="Times New Roman" w:cs="Times New Roman"/>
          <w:lang w:eastAsia="ru-RU"/>
        </w:rPr>
        <w:t xml:space="preserve">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более высоким по сравнению к установленным  требованиям к качеству.                                                                                                                                                      </w:t>
      </w:r>
    </w:p>
    <w:p w:rsidR="00FD11A5" w:rsidRPr="008411CE" w:rsidRDefault="00FD11A5" w:rsidP="00FD11A5">
      <w:pPr>
        <w:tabs>
          <w:tab w:val="left" w:pos="708"/>
        </w:tabs>
        <w:spacing w:after="0" w:line="360" w:lineRule="auto"/>
        <w:ind w:hanging="504"/>
        <w:rPr>
          <w:rFonts w:ascii="Times New Roman" w:eastAsia="Times New Roman" w:hAnsi="Times New Roman" w:cs="Times New Roman"/>
          <w:color w:val="000000"/>
          <w:lang w:eastAsia="ru-RU"/>
        </w:rPr>
      </w:pPr>
    </w:p>
    <w:p w:rsidR="00FD11A5" w:rsidRPr="008411CE" w:rsidRDefault="00FD11A5" w:rsidP="00FD11A5">
      <w:pPr>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b/>
          <w:bCs/>
          <w:color w:val="000000"/>
          <w:lang w:eastAsia="ru-RU"/>
        </w:rPr>
        <w:t>10.  Требования к безопасности выполнения  работ и  безопасности  результатов работ</w:t>
      </w:r>
      <w:proofErr w:type="gramStart"/>
      <w:r w:rsidRPr="008411CE">
        <w:rPr>
          <w:rFonts w:ascii="Times New Roman" w:eastAsia="Times New Roman" w:hAnsi="Times New Roman" w:cs="Times New Roman"/>
          <w:b/>
          <w:bCs/>
          <w:color w:val="000000"/>
          <w:lang w:eastAsia="ru-RU"/>
        </w:rPr>
        <w:t xml:space="preserve"> :</w:t>
      </w:r>
      <w:proofErr w:type="gramEnd"/>
    </w:p>
    <w:p w:rsidR="00FD11A5" w:rsidRPr="008411CE" w:rsidRDefault="00FD11A5" w:rsidP="00FD11A5">
      <w:pPr>
        <w:tabs>
          <w:tab w:val="left" w:pos="708"/>
          <w:tab w:val="num" w:pos="1980"/>
        </w:tabs>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b/>
          <w:bCs/>
          <w:color w:val="000000"/>
          <w:lang w:eastAsia="ru-RU"/>
        </w:rPr>
        <w:t>-</w:t>
      </w:r>
      <w:r w:rsidRPr="008411CE">
        <w:rPr>
          <w:rFonts w:ascii="Times New Roman" w:eastAsia="Times New Roman" w:hAnsi="Times New Roman" w:cs="Times New Roman"/>
          <w:color w:val="000000"/>
          <w:lang w:eastAsia="ru-RU"/>
        </w:rPr>
        <w:t xml:space="preserve"> При работе на высоте  необходимо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FD11A5" w:rsidRPr="008411CE" w:rsidRDefault="00FD11A5" w:rsidP="00FD11A5">
      <w:pPr>
        <w:tabs>
          <w:tab w:val="left" w:pos="708"/>
          <w:tab w:val="num" w:pos="1980"/>
        </w:tabs>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b/>
          <w:bCs/>
          <w:color w:val="000000"/>
          <w:lang w:eastAsia="ru-RU"/>
        </w:rPr>
        <w:t>-</w:t>
      </w:r>
      <w:r w:rsidRPr="008411CE">
        <w:rPr>
          <w:rFonts w:ascii="Times New Roman" w:eastAsia="Times New Roman" w:hAnsi="Times New Roman" w:cs="Times New Roman"/>
          <w:color w:val="000000"/>
          <w:lang w:eastAsia="ru-RU"/>
        </w:rPr>
        <w:t xml:space="preserve"> безопасность выполняемых работ – согласно  Федеральному закону от 30.06.2006  №90-ФЗ</w:t>
      </w:r>
    </w:p>
    <w:p w:rsidR="00FD11A5" w:rsidRPr="008411CE" w:rsidRDefault="00FD11A5" w:rsidP="00FD11A5">
      <w:pPr>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b/>
          <w:bCs/>
          <w:color w:val="000000"/>
          <w:kern w:val="1"/>
          <w:lang w:eastAsia="ar-SA"/>
        </w:rPr>
        <w:t>-</w:t>
      </w:r>
      <w:r w:rsidRPr="008411CE">
        <w:rPr>
          <w:rFonts w:ascii="Times New Roman" w:eastAsia="Times New Roman" w:hAnsi="Times New Roman" w:cs="Times New Roman"/>
          <w:color w:val="000000"/>
          <w:kern w:val="1"/>
          <w:lang w:eastAsia="ar-SA"/>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r w:rsidRPr="008411CE">
        <w:rPr>
          <w:rFonts w:ascii="Calibri" w:eastAsia="Times New Roman" w:hAnsi="Calibri" w:cs="Times New Roman"/>
          <w:color w:val="000000"/>
          <w:kern w:val="1"/>
          <w:lang w:eastAsia="ar-SA"/>
        </w:rPr>
        <w:t>;</w:t>
      </w:r>
      <w:r w:rsidRPr="008411CE">
        <w:rPr>
          <w:rFonts w:ascii="Times New Roman" w:eastAsia="Times New Roman" w:hAnsi="Times New Roman" w:cs="Times New Roman"/>
          <w:color w:val="000000"/>
          <w:lang w:eastAsia="ru-RU"/>
        </w:rPr>
        <w:t xml:space="preserve"> Подрядчик ответственен за соблюдение правил по технике безопасности при проведении ремонтных и строительно-монтажных Работ, за выполнение правил  ПТБ и ППБ Российской Федерации, за качественное и своевременное выполнение работ.</w:t>
      </w:r>
    </w:p>
    <w:p w:rsidR="00FD11A5" w:rsidRPr="008411CE" w:rsidRDefault="00FD11A5" w:rsidP="00FD11A5">
      <w:pPr>
        <w:tabs>
          <w:tab w:val="left" w:pos="-284"/>
        </w:tabs>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b/>
          <w:bCs/>
          <w:color w:val="000000"/>
          <w:lang w:eastAsia="ru-RU"/>
        </w:rPr>
        <w:t>11.  Порядок сдачи и приемки  результатов работ</w:t>
      </w:r>
      <w:r w:rsidRPr="008411CE">
        <w:rPr>
          <w:rFonts w:ascii="Times New Roman" w:eastAsia="Times New Roman" w:hAnsi="Times New Roman" w:cs="Times New Roman"/>
          <w:color w:val="000000"/>
          <w:lang w:eastAsia="ru-RU"/>
        </w:rPr>
        <w:t xml:space="preserve">: в соответствии с условиями Договора. Исполнитель, по требованию Заказчика, обязан представлять информацию о ходе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освидетельствования скрытых работ, по факту выполнения работ предоставить акты на выполненные объемы работ по форме КС-2, КС-3.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w:t>
      </w:r>
      <w:r w:rsidRPr="008411CE">
        <w:rPr>
          <w:rFonts w:ascii="Times New Roman" w:eastAsia="Times New Roman" w:hAnsi="Times New Roman" w:cs="Times New Roman"/>
          <w:color w:val="000000"/>
          <w:lang w:eastAsia="ru-RU"/>
        </w:rPr>
        <w:lastRenderedPageBreak/>
        <w:t>фактически выполненным работам. Оплата производится по факту по окончании выполнения всего объема строительных работ.</w:t>
      </w:r>
    </w:p>
    <w:p w:rsidR="00FD11A5" w:rsidRPr="008411CE" w:rsidRDefault="00FD11A5" w:rsidP="00FD11A5">
      <w:pPr>
        <w:tabs>
          <w:tab w:val="left" w:pos="-284"/>
        </w:tabs>
        <w:spacing w:after="0" w:line="360" w:lineRule="auto"/>
        <w:rPr>
          <w:rFonts w:ascii="Times New Roman" w:eastAsia="Times New Roman" w:hAnsi="Times New Roman" w:cs="Times New Roman"/>
          <w:b/>
          <w:color w:val="000000"/>
          <w:lang w:eastAsia="ru-RU"/>
        </w:rPr>
      </w:pPr>
      <w:r w:rsidRPr="008411CE">
        <w:rPr>
          <w:rFonts w:ascii="Times New Roman" w:eastAsia="Times New Roman" w:hAnsi="Times New Roman" w:cs="Times New Roman"/>
          <w:b/>
          <w:color w:val="000000"/>
          <w:lang w:eastAsia="ru-RU"/>
        </w:rPr>
        <w:t>12. Требования  по  передаче  заказчику  технических  и  иных документов по завершению и сдаче работ:</w:t>
      </w:r>
      <w:r w:rsidRPr="008411CE">
        <w:rPr>
          <w:rFonts w:ascii="Times New Roman" w:eastAsia="Times New Roman" w:hAnsi="Times New Roman" w:cs="Times New Roman"/>
          <w:color w:val="000000"/>
          <w:lang w:eastAsia="ru-RU"/>
        </w:rPr>
        <w:t xml:space="preserve">  Подрядная  организация  обязана  предоставить  комплект  исполнительной  документации (паспорта, сертификаты на материалы и оборудование,  акты  освидетельствования скрытых работ).</w:t>
      </w:r>
    </w:p>
    <w:p w:rsidR="00FD11A5" w:rsidRPr="008411CE" w:rsidRDefault="00FD11A5" w:rsidP="00FD11A5">
      <w:pPr>
        <w:tabs>
          <w:tab w:val="left" w:pos="-284"/>
        </w:tabs>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b/>
          <w:bCs/>
          <w:color w:val="000000"/>
          <w:lang w:eastAsia="ru-RU"/>
        </w:rPr>
        <w:t>13.  Требования по объему гарантий качества работ</w:t>
      </w:r>
      <w:r w:rsidRPr="008411CE">
        <w:rPr>
          <w:rFonts w:ascii="Times New Roman" w:eastAsia="Times New Roman" w:hAnsi="Times New Roman" w:cs="Times New Roman"/>
          <w:color w:val="000000"/>
          <w:lang w:eastAsia="ru-RU"/>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 с обязательным составлением акта и указанием сроков устранения дефектов.</w:t>
      </w:r>
    </w:p>
    <w:p w:rsidR="00FD11A5" w:rsidRPr="008411CE" w:rsidRDefault="00FD11A5" w:rsidP="00FD11A5">
      <w:pPr>
        <w:tabs>
          <w:tab w:val="left" w:pos="-284"/>
        </w:tabs>
        <w:spacing w:after="0" w:line="360" w:lineRule="auto"/>
        <w:rPr>
          <w:rFonts w:ascii="Times New Roman" w:eastAsia="Times New Roman" w:hAnsi="Times New Roman" w:cs="Times New Roman"/>
          <w:color w:val="000000"/>
          <w:lang w:eastAsia="ru-RU"/>
        </w:rPr>
      </w:pPr>
      <w:r w:rsidRPr="008411CE">
        <w:rPr>
          <w:rFonts w:ascii="Times New Roman" w:eastAsia="Times New Roman" w:hAnsi="Times New Roman" w:cs="Times New Roman"/>
          <w:b/>
          <w:bCs/>
          <w:color w:val="000000"/>
          <w:lang w:eastAsia="ru-RU"/>
        </w:rPr>
        <w:t>14.  Требования по сроку гарантий качества на результаты работ</w:t>
      </w:r>
      <w:r w:rsidRPr="008411CE">
        <w:rPr>
          <w:rFonts w:ascii="Times New Roman" w:eastAsia="Times New Roman" w:hAnsi="Times New Roman" w:cs="Times New Roman"/>
          <w:color w:val="000000"/>
          <w:lang w:eastAsia="ru-RU"/>
        </w:rPr>
        <w:t xml:space="preserve"> (</w:t>
      </w:r>
      <w:r w:rsidRPr="008411CE">
        <w:rPr>
          <w:rFonts w:ascii="Times New Roman" w:eastAsia="Times New Roman" w:hAnsi="Times New Roman" w:cs="Times New Roman"/>
          <w:i/>
          <w:iCs/>
          <w:color w:val="000000"/>
          <w:lang w:eastAsia="ru-RU"/>
        </w:rPr>
        <w:t>указать минимально приемлемые для заказчика либо жестко установленные сроки):</w:t>
      </w:r>
    </w:p>
    <w:p w:rsidR="00FD11A5" w:rsidRPr="008411CE" w:rsidRDefault="00FD11A5" w:rsidP="00FD11A5">
      <w:pPr>
        <w:tabs>
          <w:tab w:val="left" w:pos="540"/>
          <w:tab w:val="left" w:pos="708"/>
        </w:tabs>
        <w:suppressAutoHyphens/>
        <w:spacing w:after="0" w:line="360" w:lineRule="auto"/>
        <w:rPr>
          <w:rFonts w:ascii="Times New Roman" w:eastAsia="Times New Roman" w:hAnsi="Times New Roman" w:cs="Times New Roman"/>
          <w:b/>
          <w:kern w:val="1"/>
          <w:lang w:eastAsia="ru-RU"/>
        </w:rPr>
      </w:pPr>
      <w:r w:rsidRPr="008411CE">
        <w:rPr>
          <w:rFonts w:ascii="Times New Roman" w:eastAsia="Times New Roman" w:hAnsi="Times New Roman" w:cs="Times New Roman"/>
          <w:kern w:val="1"/>
          <w:lang w:eastAsia="ru-RU"/>
        </w:rPr>
        <w:t>Требования, связанные с недостатками результата  работы</w:t>
      </w:r>
      <w:r w:rsidRPr="008411CE">
        <w:rPr>
          <w:rFonts w:ascii="Times New Roman" w:eastAsia="Times New Roman" w:hAnsi="Times New Roman" w:cs="Times New Roman"/>
          <w:b/>
          <w:kern w:val="1"/>
          <w:lang w:eastAsia="ru-RU"/>
        </w:rPr>
        <w:t xml:space="preserve">, </w:t>
      </w:r>
      <w:r w:rsidRPr="008411CE">
        <w:rPr>
          <w:rFonts w:ascii="Times New Roman" w:eastAsia="Times New Roman" w:hAnsi="Times New Roman" w:cs="Times New Roman"/>
          <w:kern w:val="1"/>
          <w:lang w:eastAsia="ru-RU"/>
        </w:rPr>
        <w:t>могут быть предъявлены Заказчиком  в пределах двух  лет со дня передачи  результата  работы в соответствии со ст.724 Гражданского кодекса РФ.</w:t>
      </w:r>
    </w:p>
    <w:p w:rsidR="00FD11A5" w:rsidRPr="008411CE" w:rsidRDefault="00FD11A5" w:rsidP="00FD11A5">
      <w:pPr>
        <w:tabs>
          <w:tab w:val="left" w:pos="540"/>
          <w:tab w:val="left" w:pos="708"/>
        </w:tabs>
        <w:suppressAutoHyphens/>
        <w:spacing w:after="0" w:line="360" w:lineRule="auto"/>
        <w:rPr>
          <w:rFonts w:ascii="Times New Roman" w:eastAsia="Times New Roman" w:hAnsi="Times New Roman" w:cs="Times New Roman"/>
          <w:b/>
          <w:bCs/>
          <w:color w:val="000000"/>
          <w:kern w:val="1"/>
          <w:lang w:eastAsia="ar-SA"/>
        </w:rPr>
      </w:pPr>
      <w:r w:rsidRPr="008411CE">
        <w:rPr>
          <w:rFonts w:ascii="Times New Roman" w:eastAsia="Times New Roman" w:hAnsi="Times New Roman" w:cs="Times New Roman"/>
          <w:b/>
          <w:bCs/>
          <w:color w:val="000000"/>
          <w:kern w:val="1"/>
          <w:lang w:eastAsia="ar-SA"/>
        </w:rPr>
        <w:t>15.  Иные требования к работам и условиям их выполнения по усмотрению заказчика</w:t>
      </w:r>
      <w:r w:rsidRPr="008411CE">
        <w:rPr>
          <w:rFonts w:ascii="Times New Roman" w:eastAsia="Times New Roman" w:hAnsi="Times New Roman" w:cs="Times New Roman"/>
          <w:bCs/>
          <w:color w:val="000000"/>
          <w:kern w:val="1"/>
          <w:lang w:eastAsia="ar-SA"/>
        </w:rPr>
        <w:t>:</w:t>
      </w:r>
    </w:p>
    <w:p w:rsidR="00FD11A5" w:rsidRPr="008411CE" w:rsidRDefault="00FD11A5" w:rsidP="00FD11A5">
      <w:pPr>
        <w:tabs>
          <w:tab w:val="left" w:pos="540"/>
          <w:tab w:val="left" w:pos="708"/>
        </w:tabs>
        <w:suppressAutoHyphens/>
        <w:spacing w:after="0" w:line="360" w:lineRule="auto"/>
        <w:rPr>
          <w:rFonts w:ascii="Times New Roman" w:eastAsia="Times New Roman" w:hAnsi="Times New Roman" w:cs="Times New Roman"/>
          <w:bCs/>
          <w:color w:val="000000"/>
          <w:kern w:val="1"/>
          <w:lang w:eastAsia="ar-SA"/>
        </w:rPr>
      </w:pPr>
      <w:r w:rsidRPr="008411CE">
        <w:rPr>
          <w:rFonts w:ascii="Times New Roman" w:eastAsia="Times New Roman" w:hAnsi="Times New Roman" w:cs="Times New Roman"/>
          <w:bCs/>
          <w:color w:val="000000"/>
          <w:kern w:val="1"/>
          <w:lang w:eastAsia="ar-SA"/>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FD11A5" w:rsidRPr="008411CE" w:rsidRDefault="00FD11A5" w:rsidP="00FD11A5">
      <w:pPr>
        <w:tabs>
          <w:tab w:val="left" w:pos="540"/>
          <w:tab w:val="left" w:pos="708"/>
        </w:tabs>
        <w:suppressAutoHyphens/>
        <w:spacing w:after="0" w:line="360" w:lineRule="auto"/>
        <w:rPr>
          <w:rFonts w:ascii="Times New Roman" w:eastAsia="Times New Roman" w:hAnsi="Times New Roman" w:cs="Times New Roman"/>
          <w:bCs/>
          <w:color w:val="000000"/>
          <w:kern w:val="1"/>
          <w:lang w:eastAsia="ar-SA"/>
        </w:rPr>
      </w:pPr>
    </w:p>
    <w:p w:rsidR="00FD11A5" w:rsidRPr="008411CE" w:rsidRDefault="00FD11A5" w:rsidP="00FD11A5">
      <w:pPr>
        <w:tabs>
          <w:tab w:val="left" w:pos="540"/>
          <w:tab w:val="left" w:pos="708"/>
        </w:tabs>
        <w:suppressAutoHyphens/>
        <w:spacing w:after="0" w:line="360" w:lineRule="auto"/>
        <w:rPr>
          <w:rFonts w:ascii="Times New Roman" w:eastAsia="Times New Roman" w:hAnsi="Times New Roman" w:cs="Times New Roman"/>
          <w:bCs/>
          <w:color w:val="000000"/>
          <w:kern w:val="1"/>
          <w:lang w:eastAsia="ar-SA"/>
        </w:rPr>
      </w:pPr>
    </w:p>
    <w:p w:rsidR="00FD11A5" w:rsidRPr="008411CE" w:rsidRDefault="00FD11A5" w:rsidP="00FD11A5">
      <w:pPr>
        <w:tabs>
          <w:tab w:val="left" w:pos="540"/>
          <w:tab w:val="left" w:pos="708"/>
        </w:tabs>
        <w:suppressAutoHyphens/>
        <w:spacing w:after="0" w:line="360" w:lineRule="auto"/>
        <w:rPr>
          <w:rFonts w:ascii="Times New Roman" w:eastAsia="Times New Roman" w:hAnsi="Times New Roman" w:cs="Times New Roman"/>
          <w:bCs/>
          <w:color w:val="000000"/>
          <w:kern w:val="1"/>
          <w:lang w:eastAsia="ar-SA"/>
        </w:rPr>
      </w:pPr>
    </w:p>
    <w:p w:rsidR="00FD11A5" w:rsidRPr="008411CE" w:rsidRDefault="00FD11A5" w:rsidP="00FD11A5">
      <w:pPr>
        <w:tabs>
          <w:tab w:val="left" w:pos="540"/>
          <w:tab w:val="left" w:pos="708"/>
        </w:tabs>
        <w:suppressAutoHyphens/>
        <w:spacing w:after="0" w:line="360" w:lineRule="auto"/>
        <w:rPr>
          <w:rFonts w:ascii="Times New Roman" w:eastAsia="Times New Roman" w:hAnsi="Times New Roman" w:cs="Times New Roman"/>
          <w:bCs/>
          <w:color w:val="000000"/>
          <w:kern w:val="1"/>
          <w:lang w:eastAsia="ar-SA"/>
        </w:rPr>
      </w:pPr>
    </w:p>
    <w:p w:rsidR="00FD11A5" w:rsidRPr="008411CE" w:rsidRDefault="00FD11A5" w:rsidP="00FD11A5">
      <w:pPr>
        <w:tabs>
          <w:tab w:val="left" w:pos="540"/>
          <w:tab w:val="left" w:pos="708"/>
        </w:tabs>
        <w:suppressAutoHyphens/>
        <w:spacing w:after="0" w:line="360" w:lineRule="auto"/>
        <w:rPr>
          <w:rFonts w:ascii="Times New Roman" w:eastAsia="Times New Roman" w:hAnsi="Times New Roman" w:cs="Times New Roman"/>
          <w:bCs/>
          <w:color w:val="000000"/>
          <w:kern w:val="1"/>
          <w:lang w:eastAsia="ar-SA"/>
        </w:rPr>
      </w:pPr>
    </w:p>
    <w:p w:rsidR="00FD11A5" w:rsidRPr="008411CE" w:rsidRDefault="00FD11A5" w:rsidP="00FD11A5">
      <w:pPr>
        <w:spacing w:after="0" w:line="360" w:lineRule="auto"/>
        <w:jc w:val="right"/>
        <w:rPr>
          <w:rFonts w:ascii="Times New Roman" w:eastAsia="Times New Roman" w:hAnsi="Times New Roman" w:cs="Times New Roman"/>
          <w:color w:val="000000"/>
          <w:lang w:eastAsia="ru-RU"/>
        </w:rPr>
      </w:pPr>
    </w:p>
    <w:p w:rsidR="00FD11A5" w:rsidRPr="008411CE" w:rsidRDefault="00FD11A5" w:rsidP="00FD11A5">
      <w:pPr>
        <w:spacing w:after="0" w:line="360" w:lineRule="auto"/>
        <w:jc w:val="right"/>
        <w:rPr>
          <w:rFonts w:ascii="Times New Roman" w:eastAsia="Times New Roman" w:hAnsi="Times New Roman" w:cs="Times New Roman"/>
          <w:color w:val="000000"/>
          <w:lang w:eastAsia="ru-RU"/>
        </w:rPr>
      </w:pPr>
      <w:r w:rsidRPr="008411CE">
        <w:rPr>
          <w:rFonts w:ascii="Times New Roman" w:eastAsia="Times New Roman" w:hAnsi="Times New Roman" w:cs="Times New Roman"/>
          <w:color w:val="000000"/>
          <w:lang w:eastAsia="ru-RU"/>
        </w:rPr>
        <w:t>Таблица №1</w:t>
      </w:r>
    </w:p>
    <w:p w:rsidR="00FD11A5" w:rsidRPr="008411CE" w:rsidRDefault="00FD11A5" w:rsidP="00FD11A5">
      <w:pPr>
        <w:suppressAutoHyphens/>
        <w:jc w:val="center"/>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val="en-US" w:eastAsia="ar-SA"/>
        </w:rPr>
        <w:tab/>
      </w:r>
      <w:r w:rsidRPr="008411CE">
        <w:rPr>
          <w:rFonts w:ascii="Times New Roman" w:eastAsia="Times New Roman" w:hAnsi="Times New Roman" w:cs="Times New Roman"/>
          <w:kern w:val="1"/>
          <w:lang w:eastAsia="ar-SA"/>
        </w:rPr>
        <w:t>ВЕДОМОСТЬ ОБЪЕМОВ РАБОТ</w:t>
      </w:r>
    </w:p>
    <w:tbl>
      <w:tblPr>
        <w:tblW w:w="1040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17"/>
        <w:gridCol w:w="7034"/>
        <w:gridCol w:w="850"/>
        <w:gridCol w:w="1701"/>
      </w:tblGrid>
      <w:tr w:rsidR="00FD11A5" w:rsidRPr="008411CE" w:rsidTr="00CF6108">
        <w:trPr>
          <w:trHeight w:val="239"/>
          <w:jc w:val="center"/>
        </w:trPr>
        <w:tc>
          <w:tcPr>
            <w:tcW w:w="817" w:type="dxa"/>
            <w:vAlign w:val="center"/>
          </w:tcPr>
          <w:p w:rsidR="00FD11A5" w:rsidRPr="008411CE" w:rsidRDefault="00FD11A5" w:rsidP="00CF6108">
            <w:pPr>
              <w:suppressAutoHyphens/>
              <w:jc w:val="center"/>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eastAsia="ar-SA"/>
              </w:rPr>
              <w:t xml:space="preserve">№ </w:t>
            </w:r>
            <w:proofErr w:type="gramStart"/>
            <w:r w:rsidRPr="008411CE">
              <w:rPr>
                <w:rFonts w:ascii="Times New Roman" w:eastAsia="Times New Roman" w:hAnsi="Times New Roman" w:cs="Times New Roman"/>
                <w:kern w:val="1"/>
                <w:lang w:eastAsia="ar-SA"/>
              </w:rPr>
              <w:t>п</w:t>
            </w:r>
            <w:proofErr w:type="gramEnd"/>
            <w:r w:rsidRPr="008411CE">
              <w:rPr>
                <w:rFonts w:ascii="Times New Roman" w:eastAsia="Times New Roman" w:hAnsi="Times New Roman" w:cs="Times New Roman"/>
                <w:kern w:val="1"/>
                <w:lang w:eastAsia="ar-SA"/>
              </w:rPr>
              <w:t>/п</w:t>
            </w:r>
          </w:p>
        </w:tc>
        <w:tc>
          <w:tcPr>
            <w:tcW w:w="7034" w:type="dxa"/>
            <w:vAlign w:val="center"/>
          </w:tcPr>
          <w:p w:rsidR="00FD11A5" w:rsidRPr="008411CE" w:rsidRDefault="00FD11A5" w:rsidP="00CF6108">
            <w:pPr>
              <w:suppressAutoHyphens/>
              <w:jc w:val="center"/>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eastAsia="ar-SA"/>
              </w:rPr>
              <w:t>Наименование</w:t>
            </w:r>
          </w:p>
        </w:tc>
        <w:tc>
          <w:tcPr>
            <w:tcW w:w="850" w:type="dxa"/>
            <w:vAlign w:val="center"/>
          </w:tcPr>
          <w:p w:rsidR="00FD11A5" w:rsidRPr="008411CE" w:rsidRDefault="00FD11A5" w:rsidP="00CF6108">
            <w:pPr>
              <w:suppressAutoHyphens/>
              <w:jc w:val="center"/>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eastAsia="ar-SA"/>
              </w:rPr>
              <w:t>Ед. изм.</w:t>
            </w:r>
          </w:p>
        </w:tc>
        <w:tc>
          <w:tcPr>
            <w:tcW w:w="1701" w:type="dxa"/>
            <w:vAlign w:val="center"/>
          </w:tcPr>
          <w:p w:rsidR="00FD11A5" w:rsidRPr="008411CE" w:rsidRDefault="00FD11A5" w:rsidP="00CF6108">
            <w:pPr>
              <w:suppressAutoHyphens/>
              <w:jc w:val="center"/>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eastAsia="ar-SA"/>
              </w:rPr>
              <w:t>Кол.</w:t>
            </w:r>
          </w:p>
        </w:tc>
      </w:tr>
      <w:tr w:rsidR="00FD11A5" w:rsidRPr="008411CE" w:rsidTr="00CF6108">
        <w:trPr>
          <w:trHeight w:val="239"/>
          <w:jc w:val="center"/>
        </w:trPr>
        <w:tc>
          <w:tcPr>
            <w:tcW w:w="817" w:type="dxa"/>
          </w:tcPr>
          <w:p w:rsidR="00FD11A5" w:rsidRPr="008411CE" w:rsidRDefault="00FD11A5" w:rsidP="00CF6108">
            <w:pPr>
              <w:suppressAutoHyphens/>
              <w:spacing w:line="360" w:lineRule="auto"/>
              <w:jc w:val="center"/>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eastAsia="ar-SA"/>
              </w:rPr>
              <w:t>1</w:t>
            </w:r>
          </w:p>
        </w:tc>
        <w:tc>
          <w:tcPr>
            <w:tcW w:w="7034" w:type="dxa"/>
          </w:tcPr>
          <w:p w:rsidR="00FD11A5" w:rsidRPr="008411CE" w:rsidRDefault="00FD11A5" w:rsidP="00CF6108">
            <w:pPr>
              <w:spacing w:after="0" w:line="240" w:lineRule="auto"/>
              <w:rPr>
                <w:rFonts w:ascii="Times New Roman" w:eastAsia="Calibri" w:hAnsi="Times New Roman" w:cs="Times New Roman"/>
                <w:color w:val="000000" w:themeColor="text1"/>
                <w:lang w:eastAsia="ru-RU"/>
              </w:rPr>
            </w:pPr>
            <w:r w:rsidRPr="008411CE">
              <w:rPr>
                <w:rFonts w:ascii="Times New Roman" w:eastAsia="Calibri" w:hAnsi="Times New Roman" w:cs="Times New Roman"/>
                <w:color w:val="000000" w:themeColor="text1"/>
                <w:lang w:eastAsia="ru-RU"/>
              </w:rPr>
              <w:t>Разборка металлических ограждений</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spellStart"/>
            <w:r w:rsidRPr="008411CE">
              <w:rPr>
                <w:rFonts w:ascii="Times New Roman" w:eastAsia="Times New Roman" w:hAnsi="Times New Roman" w:cs="Times New Roman"/>
                <w:color w:val="000000" w:themeColor="text1"/>
                <w:kern w:val="1"/>
                <w:lang w:eastAsia="ar-SA"/>
              </w:rPr>
              <w:t>м.п</w:t>
            </w:r>
            <w:proofErr w:type="spellEnd"/>
            <w:r w:rsidRPr="008411CE">
              <w:rPr>
                <w:rFonts w:ascii="Times New Roman" w:eastAsia="Times New Roman" w:hAnsi="Times New Roman" w:cs="Times New Roman"/>
                <w:color w:val="000000" w:themeColor="text1"/>
                <w:kern w:val="1"/>
                <w:lang w:eastAsia="ar-SA"/>
              </w:rPr>
              <w:t>.</w:t>
            </w:r>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val="en-US" w:eastAsia="ar-SA"/>
              </w:rPr>
              <w:t>182</w:t>
            </w:r>
          </w:p>
        </w:tc>
      </w:tr>
      <w:tr w:rsidR="00FD11A5" w:rsidRPr="008411CE" w:rsidTr="00CF6108">
        <w:trPr>
          <w:trHeight w:val="239"/>
          <w:jc w:val="center"/>
        </w:trPr>
        <w:tc>
          <w:tcPr>
            <w:tcW w:w="817" w:type="dxa"/>
          </w:tcPr>
          <w:p w:rsidR="00FD11A5" w:rsidRPr="008411CE" w:rsidRDefault="00FD11A5" w:rsidP="00CF6108">
            <w:pPr>
              <w:suppressAutoHyphens/>
              <w:spacing w:line="360" w:lineRule="auto"/>
              <w:jc w:val="center"/>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eastAsia="ar-SA"/>
              </w:rPr>
              <w:t>2</w:t>
            </w:r>
          </w:p>
        </w:tc>
        <w:tc>
          <w:tcPr>
            <w:tcW w:w="7034" w:type="dxa"/>
          </w:tcPr>
          <w:p w:rsidR="00FD11A5" w:rsidRPr="008411CE" w:rsidRDefault="00FD11A5" w:rsidP="00CF6108">
            <w:pPr>
              <w:spacing w:after="0" w:line="240" w:lineRule="auto"/>
              <w:rPr>
                <w:rFonts w:ascii="Times New Roman" w:eastAsia="Calibri" w:hAnsi="Times New Roman" w:cs="Times New Roman"/>
                <w:color w:val="000000" w:themeColor="text1"/>
                <w:lang w:eastAsia="ru-RU"/>
              </w:rPr>
            </w:pPr>
            <w:r w:rsidRPr="008411CE">
              <w:rPr>
                <w:rFonts w:ascii="Times New Roman" w:eastAsia="Calibri" w:hAnsi="Times New Roman" w:cs="Times New Roman"/>
                <w:color w:val="000000" w:themeColor="text1"/>
                <w:lang w:eastAsia="ru-RU"/>
              </w:rPr>
              <w:t xml:space="preserve">Демонтаж </w:t>
            </w:r>
            <w:proofErr w:type="spellStart"/>
            <w:r w:rsidRPr="008411CE">
              <w:rPr>
                <w:rFonts w:ascii="Times New Roman" w:eastAsia="Calibri" w:hAnsi="Times New Roman" w:cs="Times New Roman"/>
                <w:color w:val="000000" w:themeColor="text1"/>
                <w:lang w:eastAsia="ru-RU"/>
              </w:rPr>
              <w:t>фальцевой</w:t>
            </w:r>
            <w:proofErr w:type="spellEnd"/>
            <w:r w:rsidRPr="008411CE">
              <w:rPr>
                <w:rFonts w:ascii="Times New Roman" w:eastAsia="Calibri" w:hAnsi="Times New Roman" w:cs="Times New Roman"/>
                <w:color w:val="000000" w:themeColor="text1"/>
                <w:lang w:eastAsia="ru-RU"/>
              </w:rPr>
              <w:t xml:space="preserve"> кровли из оцинкованной стали на 2 м от карнизного свеса</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gramStart"/>
            <w:r w:rsidRPr="008411CE">
              <w:rPr>
                <w:rFonts w:ascii="Times New Roman" w:eastAsia="Times New Roman" w:hAnsi="Times New Roman" w:cs="Times New Roman"/>
                <w:color w:val="000000" w:themeColor="text1"/>
                <w:kern w:val="1"/>
                <w:lang w:eastAsia="ar-SA"/>
              </w:rPr>
              <w:t>м</w:t>
            </w:r>
            <w:proofErr w:type="gramEnd"/>
            <w:r w:rsidRPr="008411CE">
              <w:rPr>
                <w:rFonts w:ascii="Times New Roman" w:eastAsia="Times New Roman" w:hAnsi="Times New Roman" w:cs="Times New Roman"/>
                <w:color w:val="000000" w:themeColor="text1"/>
                <w:kern w:val="1"/>
                <w:lang w:eastAsia="ar-SA"/>
              </w:rPr>
              <w:t>²</w:t>
            </w:r>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val="en-US" w:eastAsia="ar-SA"/>
              </w:rPr>
              <w:t>384</w:t>
            </w:r>
            <w:r w:rsidRPr="008411CE">
              <w:rPr>
                <w:rFonts w:ascii="Times New Roman" w:eastAsia="Times New Roman" w:hAnsi="Times New Roman" w:cs="Times New Roman"/>
                <w:color w:val="000000" w:themeColor="text1"/>
                <w:kern w:val="1"/>
                <w:lang w:eastAsia="ar-SA"/>
              </w:rPr>
              <w:t>,9</w:t>
            </w:r>
          </w:p>
        </w:tc>
      </w:tr>
      <w:tr w:rsidR="00FD11A5" w:rsidRPr="008411CE" w:rsidTr="00CF6108">
        <w:trPr>
          <w:trHeight w:val="778"/>
          <w:jc w:val="center"/>
        </w:trPr>
        <w:tc>
          <w:tcPr>
            <w:tcW w:w="817" w:type="dxa"/>
          </w:tcPr>
          <w:p w:rsidR="00FD11A5" w:rsidRPr="008411CE" w:rsidRDefault="00FD11A5" w:rsidP="00CF6108">
            <w:pPr>
              <w:suppressAutoHyphens/>
              <w:spacing w:line="360" w:lineRule="auto"/>
              <w:jc w:val="center"/>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eastAsia="ar-SA"/>
              </w:rPr>
              <w:t>3</w:t>
            </w:r>
          </w:p>
        </w:tc>
        <w:tc>
          <w:tcPr>
            <w:tcW w:w="7034" w:type="dxa"/>
          </w:tcPr>
          <w:p w:rsidR="00FD11A5" w:rsidRPr="008411CE" w:rsidRDefault="00FD11A5" w:rsidP="00CF6108">
            <w:pPr>
              <w:suppressAutoHyphens/>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 xml:space="preserve">Устройство </w:t>
            </w:r>
            <w:proofErr w:type="spellStart"/>
            <w:r w:rsidRPr="008411CE">
              <w:rPr>
                <w:rFonts w:ascii="Times New Roman" w:eastAsia="Times New Roman" w:hAnsi="Times New Roman" w:cs="Times New Roman"/>
                <w:color w:val="000000" w:themeColor="text1"/>
                <w:kern w:val="1"/>
                <w:lang w:eastAsia="ar-SA"/>
              </w:rPr>
              <w:t>контробрешетки</w:t>
            </w:r>
            <w:proofErr w:type="spellEnd"/>
            <w:r w:rsidRPr="008411CE">
              <w:rPr>
                <w:rFonts w:ascii="Times New Roman" w:eastAsia="Times New Roman" w:hAnsi="Times New Roman" w:cs="Times New Roman"/>
                <w:color w:val="000000" w:themeColor="text1"/>
                <w:kern w:val="1"/>
                <w:lang w:eastAsia="ar-SA"/>
              </w:rPr>
              <w:t xml:space="preserve"> с шагом 500 мм.</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spellStart"/>
            <w:r w:rsidRPr="008411CE">
              <w:rPr>
                <w:rFonts w:ascii="Times New Roman" w:eastAsia="Times New Roman" w:hAnsi="Times New Roman" w:cs="Times New Roman"/>
                <w:color w:val="000000" w:themeColor="text1"/>
                <w:kern w:val="1"/>
                <w:lang w:eastAsia="ar-SA"/>
              </w:rPr>
              <w:t>м</w:t>
            </w:r>
            <w:proofErr w:type="gramStart"/>
            <w:r w:rsidRPr="008411CE">
              <w:rPr>
                <w:rFonts w:ascii="Times New Roman" w:eastAsia="Times New Roman" w:hAnsi="Times New Roman" w:cs="Times New Roman"/>
                <w:color w:val="000000" w:themeColor="text1"/>
                <w:kern w:val="1"/>
                <w:lang w:eastAsia="ar-SA"/>
              </w:rPr>
              <w:t>.п</w:t>
            </w:r>
            <w:proofErr w:type="spellEnd"/>
            <w:proofErr w:type="gramEnd"/>
            <w:r w:rsidRPr="008411CE">
              <w:rPr>
                <w:rFonts w:ascii="Times New Roman" w:eastAsia="Times New Roman" w:hAnsi="Times New Roman" w:cs="Times New Roman"/>
                <w:color w:val="000000" w:themeColor="text1"/>
                <w:kern w:val="1"/>
                <w:lang w:eastAsia="ar-SA"/>
              </w:rPr>
              <w:t>/м²</w:t>
            </w:r>
          </w:p>
        </w:tc>
        <w:tc>
          <w:tcPr>
            <w:tcW w:w="1701" w:type="dxa"/>
          </w:tcPr>
          <w:p w:rsidR="00FD11A5" w:rsidRPr="008411CE" w:rsidRDefault="00FD11A5" w:rsidP="00CF6108">
            <w:pPr>
              <w:suppressAutoHyphens/>
              <w:spacing w:line="360" w:lineRule="auto"/>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val="en-US" w:eastAsia="ar-SA"/>
              </w:rPr>
              <w:t>76</w:t>
            </w:r>
            <w:r w:rsidRPr="008411CE">
              <w:rPr>
                <w:rFonts w:ascii="Times New Roman" w:eastAsia="Times New Roman" w:hAnsi="Times New Roman" w:cs="Times New Roman"/>
                <w:color w:val="000000" w:themeColor="text1"/>
                <w:kern w:val="1"/>
                <w:lang w:eastAsia="ar-SA"/>
              </w:rPr>
              <w:t>9,8/</w:t>
            </w:r>
            <w:r w:rsidRPr="008411CE">
              <w:rPr>
                <w:rFonts w:ascii="Times New Roman" w:eastAsia="Times New Roman" w:hAnsi="Times New Roman" w:cs="Times New Roman"/>
                <w:color w:val="000000" w:themeColor="text1"/>
                <w:kern w:val="1"/>
                <w:lang w:val="en-US" w:eastAsia="ar-SA"/>
              </w:rPr>
              <w:t>384</w:t>
            </w:r>
            <w:r w:rsidRPr="008411CE">
              <w:rPr>
                <w:rFonts w:ascii="Times New Roman" w:eastAsia="Times New Roman" w:hAnsi="Times New Roman" w:cs="Times New Roman"/>
                <w:color w:val="000000" w:themeColor="text1"/>
                <w:kern w:val="1"/>
                <w:lang w:eastAsia="ar-SA"/>
              </w:rPr>
              <w:t>,9</w:t>
            </w:r>
          </w:p>
        </w:tc>
      </w:tr>
      <w:tr w:rsidR="00FD11A5" w:rsidRPr="008411CE" w:rsidTr="00CF6108">
        <w:trPr>
          <w:trHeight w:val="239"/>
          <w:jc w:val="center"/>
        </w:trPr>
        <w:tc>
          <w:tcPr>
            <w:tcW w:w="817" w:type="dxa"/>
          </w:tcPr>
          <w:p w:rsidR="00FD11A5" w:rsidRPr="008411CE" w:rsidRDefault="00FD11A5" w:rsidP="00CF6108">
            <w:pPr>
              <w:suppressAutoHyphens/>
              <w:spacing w:line="360" w:lineRule="auto"/>
              <w:jc w:val="center"/>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eastAsia="ar-SA"/>
              </w:rPr>
              <w:t>4</w:t>
            </w:r>
          </w:p>
        </w:tc>
        <w:tc>
          <w:tcPr>
            <w:tcW w:w="7034" w:type="dxa"/>
          </w:tcPr>
          <w:p w:rsidR="00FD11A5" w:rsidRPr="008411CE" w:rsidRDefault="00FD11A5" w:rsidP="00CF6108">
            <w:pPr>
              <w:suppressAutoHyphens/>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Устройство сплошного настила по карнизу из обрезной доски на 1,5 м от карнизного свеса</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gramStart"/>
            <w:r w:rsidRPr="008411CE">
              <w:rPr>
                <w:rFonts w:ascii="Times New Roman" w:eastAsia="Times New Roman" w:hAnsi="Times New Roman" w:cs="Times New Roman"/>
                <w:color w:val="000000" w:themeColor="text1"/>
                <w:kern w:val="1"/>
                <w:lang w:eastAsia="ar-SA"/>
              </w:rPr>
              <w:t>м</w:t>
            </w:r>
            <w:proofErr w:type="gramEnd"/>
            <w:r w:rsidRPr="008411CE">
              <w:rPr>
                <w:rFonts w:ascii="Times New Roman" w:eastAsia="Times New Roman" w:hAnsi="Times New Roman" w:cs="Times New Roman"/>
                <w:color w:val="000000" w:themeColor="text1"/>
                <w:kern w:val="1"/>
                <w:lang w:eastAsia="ar-SA"/>
              </w:rPr>
              <w:t>²</w:t>
            </w:r>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val="en-US" w:eastAsia="ar-SA"/>
              </w:rPr>
              <w:t>288</w:t>
            </w:r>
            <w:r w:rsidRPr="008411CE">
              <w:rPr>
                <w:rFonts w:ascii="Times New Roman" w:eastAsia="Times New Roman" w:hAnsi="Times New Roman" w:cs="Times New Roman"/>
                <w:color w:val="000000" w:themeColor="text1"/>
                <w:kern w:val="1"/>
                <w:lang w:eastAsia="ar-SA"/>
              </w:rPr>
              <w:t>,68</w:t>
            </w:r>
          </w:p>
        </w:tc>
      </w:tr>
      <w:tr w:rsidR="00FD11A5" w:rsidRPr="008411CE" w:rsidTr="00CF6108">
        <w:trPr>
          <w:trHeight w:val="239"/>
          <w:jc w:val="center"/>
        </w:trPr>
        <w:tc>
          <w:tcPr>
            <w:tcW w:w="817" w:type="dxa"/>
          </w:tcPr>
          <w:p w:rsidR="00FD11A5" w:rsidRPr="008411CE" w:rsidRDefault="00FD11A5" w:rsidP="00CF6108">
            <w:pPr>
              <w:suppressAutoHyphens/>
              <w:spacing w:line="360" w:lineRule="auto"/>
              <w:jc w:val="center"/>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eastAsia="ar-SA"/>
              </w:rPr>
              <w:t>5</w:t>
            </w:r>
          </w:p>
        </w:tc>
        <w:tc>
          <w:tcPr>
            <w:tcW w:w="7034" w:type="dxa"/>
          </w:tcPr>
          <w:p w:rsidR="00FD11A5" w:rsidRPr="008411CE" w:rsidRDefault="00FD11A5" w:rsidP="00CF6108">
            <w:pPr>
              <w:suppressAutoHyphens/>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Устройство разряженной обрешетки в сторону конька на 0,5 м вверх  из брусков с шагом 100 мм.</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gramStart"/>
            <w:r w:rsidRPr="008411CE">
              <w:rPr>
                <w:rFonts w:ascii="Times New Roman" w:eastAsia="Times New Roman" w:hAnsi="Times New Roman" w:cs="Times New Roman"/>
                <w:color w:val="000000" w:themeColor="text1"/>
                <w:kern w:val="1"/>
                <w:lang w:eastAsia="ar-SA"/>
              </w:rPr>
              <w:t>м</w:t>
            </w:r>
            <w:proofErr w:type="gramEnd"/>
            <w:r w:rsidRPr="008411CE">
              <w:rPr>
                <w:rFonts w:ascii="Times New Roman" w:eastAsia="Times New Roman" w:hAnsi="Times New Roman" w:cs="Times New Roman"/>
                <w:color w:val="000000" w:themeColor="text1"/>
                <w:kern w:val="1"/>
                <w:lang w:eastAsia="ar-SA"/>
              </w:rPr>
              <w:t>²</w:t>
            </w:r>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val="en-US" w:eastAsia="ar-SA"/>
              </w:rPr>
              <w:t>96</w:t>
            </w:r>
            <w:r w:rsidRPr="008411CE">
              <w:rPr>
                <w:rFonts w:ascii="Times New Roman" w:eastAsia="Times New Roman" w:hAnsi="Times New Roman" w:cs="Times New Roman"/>
                <w:color w:val="000000" w:themeColor="text1"/>
                <w:kern w:val="1"/>
                <w:lang w:eastAsia="ar-SA"/>
              </w:rPr>
              <w:t>,23</w:t>
            </w:r>
          </w:p>
        </w:tc>
      </w:tr>
      <w:tr w:rsidR="00FD11A5" w:rsidRPr="008411CE" w:rsidTr="00CF6108">
        <w:trPr>
          <w:trHeight w:val="239"/>
          <w:jc w:val="center"/>
        </w:trPr>
        <w:tc>
          <w:tcPr>
            <w:tcW w:w="817" w:type="dxa"/>
          </w:tcPr>
          <w:p w:rsidR="00FD11A5" w:rsidRPr="008411CE" w:rsidRDefault="00FD11A5" w:rsidP="00CF6108">
            <w:pPr>
              <w:suppressAutoHyphens/>
              <w:spacing w:line="360" w:lineRule="auto"/>
              <w:jc w:val="center"/>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eastAsia="ar-SA"/>
              </w:rPr>
              <w:lastRenderedPageBreak/>
              <w:t>6</w:t>
            </w:r>
          </w:p>
        </w:tc>
        <w:tc>
          <w:tcPr>
            <w:tcW w:w="7034" w:type="dxa"/>
          </w:tcPr>
          <w:p w:rsidR="00FD11A5" w:rsidRPr="008411CE" w:rsidRDefault="00FD11A5" w:rsidP="00CF6108">
            <w:pPr>
              <w:spacing w:after="0" w:line="240" w:lineRule="auto"/>
              <w:rPr>
                <w:rFonts w:ascii="Times New Roman" w:eastAsia="Calibri" w:hAnsi="Times New Roman" w:cs="Times New Roman"/>
                <w:color w:val="000000" w:themeColor="text1"/>
                <w:lang w:eastAsia="ru-RU"/>
              </w:rPr>
            </w:pPr>
            <w:r w:rsidRPr="008411CE">
              <w:rPr>
                <w:rFonts w:ascii="Times New Roman" w:eastAsia="Calibri" w:hAnsi="Times New Roman" w:cs="Times New Roman"/>
                <w:color w:val="000000" w:themeColor="text1"/>
                <w:lang w:eastAsia="ru-RU"/>
              </w:rPr>
              <w:t xml:space="preserve">Врезка Т-образных костылей в настил заподлицо через 700 мм друг от друга с допусками ±30 мм. </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spellStart"/>
            <w:proofErr w:type="gramStart"/>
            <w:r w:rsidRPr="008411CE">
              <w:rPr>
                <w:rFonts w:ascii="Times New Roman" w:eastAsia="Times New Roman" w:hAnsi="Times New Roman" w:cs="Times New Roman"/>
                <w:color w:val="000000" w:themeColor="text1"/>
                <w:kern w:val="1"/>
                <w:lang w:eastAsia="ar-SA"/>
              </w:rPr>
              <w:t>шт</w:t>
            </w:r>
            <w:proofErr w:type="spellEnd"/>
            <w:proofErr w:type="gramEnd"/>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val="en-US" w:eastAsia="ar-SA"/>
              </w:rPr>
            </w:pPr>
            <w:r w:rsidRPr="008411CE">
              <w:rPr>
                <w:rFonts w:ascii="Times New Roman" w:eastAsia="Times New Roman" w:hAnsi="Times New Roman" w:cs="Times New Roman"/>
                <w:color w:val="000000" w:themeColor="text1"/>
                <w:kern w:val="1"/>
                <w:lang w:eastAsia="ar-SA"/>
              </w:rPr>
              <w:t>2</w:t>
            </w:r>
            <w:r w:rsidRPr="008411CE">
              <w:rPr>
                <w:rFonts w:ascii="Times New Roman" w:eastAsia="Times New Roman" w:hAnsi="Times New Roman" w:cs="Times New Roman"/>
                <w:color w:val="000000" w:themeColor="text1"/>
                <w:kern w:val="1"/>
                <w:lang w:val="en-US" w:eastAsia="ar-SA"/>
              </w:rPr>
              <w:t>75</w:t>
            </w:r>
          </w:p>
        </w:tc>
      </w:tr>
      <w:tr w:rsidR="00FD11A5" w:rsidRPr="008411CE" w:rsidTr="00CF6108">
        <w:trPr>
          <w:trHeight w:val="358"/>
          <w:jc w:val="center"/>
        </w:trPr>
        <w:tc>
          <w:tcPr>
            <w:tcW w:w="817" w:type="dxa"/>
          </w:tcPr>
          <w:p w:rsidR="00FD11A5" w:rsidRPr="008411CE" w:rsidRDefault="00FD11A5" w:rsidP="00CF6108">
            <w:pPr>
              <w:spacing w:after="0" w:line="240" w:lineRule="auto"/>
              <w:jc w:val="center"/>
              <w:rPr>
                <w:rFonts w:ascii="Times New Roman" w:eastAsia="Calibri" w:hAnsi="Times New Roman" w:cs="Times New Roman"/>
                <w:lang w:eastAsia="ru-RU"/>
              </w:rPr>
            </w:pPr>
            <w:r w:rsidRPr="008411CE">
              <w:rPr>
                <w:rFonts w:ascii="Times New Roman" w:eastAsia="Calibri" w:hAnsi="Times New Roman" w:cs="Times New Roman"/>
                <w:lang w:eastAsia="ru-RU"/>
              </w:rPr>
              <w:t>7</w:t>
            </w:r>
          </w:p>
        </w:tc>
        <w:tc>
          <w:tcPr>
            <w:tcW w:w="7034" w:type="dxa"/>
          </w:tcPr>
          <w:p w:rsidR="00FD11A5" w:rsidRPr="008411CE" w:rsidRDefault="00FD11A5" w:rsidP="00CF6108">
            <w:pPr>
              <w:spacing w:after="0" w:line="240" w:lineRule="auto"/>
              <w:rPr>
                <w:rFonts w:ascii="Times New Roman" w:eastAsia="Calibri" w:hAnsi="Times New Roman" w:cs="Times New Roman"/>
                <w:color w:val="000000" w:themeColor="text1"/>
                <w:lang w:eastAsia="ru-RU"/>
              </w:rPr>
            </w:pPr>
            <w:proofErr w:type="spellStart"/>
            <w:r w:rsidRPr="008411CE">
              <w:rPr>
                <w:rFonts w:ascii="Times New Roman" w:eastAsia="Calibri" w:hAnsi="Times New Roman" w:cs="Times New Roman"/>
                <w:color w:val="000000" w:themeColor="text1"/>
                <w:lang w:eastAsia="ru-RU"/>
              </w:rPr>
              <w:t>Антисептирование</w:t>
            </w:r>
            <w:proofErr w:type="spellEnd"/>
            <w:r w:rsidRPr="008411CE">
              <w:rPr>
                <w:rFonts w:ascii="Times New Roman" w:eastAsia="Calibri" w:hAnsi="Times New Roman" w:cs="Times New Roman"/>
                <w:color w:val="000000" w:themeColor="text1"/>
                <w:lang w:eastAsia="ru-RU"/>
              </w:rPr>
              <w:t xml:space="preserve"> деревянной обрешетки в 2 слоя</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gramStart"/>
            <w:r w:rsidRPr="008411CE">
              <w:rPr>
                <w:rFonts w:ascii="Times New Roman" w:eastAsia="Times New Roman" w:hAnsi="Times New Roman" w:cs="Times New Roman"/>
                <w:color w:val="000000" w:themeColor="text1"/>
                <w:kern w:val="1"/>
                <w:lang w:eastAsia="ar-SA"/>
              </w:rPr>
              <w:t>м</w:t>
            </w:r>
            <w:proofErr w:type="gramEnd"/>
            <w:r w:rsidRPr="008411CE">
              <w:rPr>
                <w:rFonts w:ascii="Times New Roman" w:eastAsia="Times New Roman" w:hAnsi="Times New Roman" w:cs="Times New Roman"/>
                <w:color w:val="000000" w:themeColor="text1"/>
                <w:kern w:val="1"/>
                <w:lang w:eastAsia="ar-SA"/>
              </w:rPr>
              <w:t>²</w:t>
            </w:r>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915,5</w:t>
            </w:r>
          </w:p>
        </w:tc>
      </w:tr>
      <w:tr w:rsidR="00FD11A5" w:rsidRPr="008411CE" w:rsidTr="00CF6108">
        <w:trPr>
          <w:trHeight w:val="239"/>
          <w:jc w:val="center"/>
        </w:trPr>
        <w:tc>
          <w:tcPr>
            <w:tcW w:w="817" w:type="dxa"/>
          </w:tcPr>
          <w:p w:rsidR="00FD11A5" w:rsidRPr="008411CE" w:rsidRDefault="00FD11A5" w:rsidP="00CF6108">
            <w:pPr>
              <w:spacing w:after="0" w:line="240" w:lineRule="auto"/>
              <w:jc w:val="center"/>
              <w:rPr>
                <w:rFonts w:ascii="Times New Roman" w:eastAsia="Calibri" w:hAnsi="Times New Roman" w:cs="Times New Roman"/>
                <w:lang w:eastAsia="ru-RU"/>
              </w:rPr>
            </w:pPr>
            <w:r w:rsidRPr="008411CE">
              <w:rPr>
                <w:rFonts w:ascii="Times New Roman" w:eastAsia="Calibri" w:hAnsi="Times New Roman" w:cs="Times New Roman"/>
                <w:lang w:eastAsia="ru-RU"/>
              </w:rPr>
              <w:t>8</w:t>
            </w:r>
          </w:p>
        </w:tc>
        <w:tc>
          <w:tcPr>
            <w:tcW w:w="7034" w:type="dxa"/>
          </w:tcPr>
          <w:p w:rsidR="00FD11A5" w:rsidRPr="008411CE" w:rsidRDefault="00FD11A5" w:rsidP="00CF6108">
            <w:pPr>
              <w:spacing w:after="0" w:line="240" w:lineRule="auto"/>
              <w:rPr>
                <w:rFonts w:ascii="Times New Roman" w:eastAsia="Calibri" w:hAnsi="Times New Roman" w:cs="Times New Roman"/>
                <w:color w:val="000000" w:themeColor="text1"/>
                <w:lang w:eastAsia="ru-RU"/>
              </w:rPr>
            </w:pPr>
            <w:r w:rsidRPr="008411CE">
              <w:rPr>
                <w:rFonts w:ascii="Times New Roman" w:eastAsia="Calibri" w:hAnsi="Times New Roman" w:cs="Times New Roman"/>
                <w:color w:val="000000" w:themeColor="text1"/>
                <w:lang w:eastAsia="ru-RU"/>
              </w:rPr>
              <w:t xml:space="preserve">Монтаж </w:t>
            </w:r>
            <w:proofErr w:type="spellStart"/>
            <w:r w:rsidRPr="008411CE">
              <w:rPr>
                <w:rFonts w:ascii="Times New Roman" w:eastAsia="Calibri" w:hAnsi="Times New Roman" w:cs="Times New Roman"/>
                <w:color w:val="000000" w:themeColor="text1"/>
                <w:lang w:eastAsia="ru-RU"/>
              </w:rPr>
              <w:t>фальцевых</w:t>
            </w:r>
            <w:proofErr w:type="spellEnd"/>
            <w:r w:rsidRPr="008411CE">
              <w:rPr>
                <w:rFonts w:ascii="Times New Roman" w:eastAsia="Calibri" w:hAnsi="Times New Roman" w:cs="Times New Roman"/>
                <w:color w:val="000000" w:themeColor="text1"/>
                <w:lang w:eastAsia="ru-RU"/>
              </w:rPr>
              <w:t xml:space="preserve"> рядовых картин с устройством организованного водостока из оцинкованной стали на 2 м от карнизного свеса</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gramStart"/>
            <w:r w:rsidRPr="008411CE">
              <w:rPr>
                <w:rFonts w:ascii="Times New Roman" w:eastAsia="Times New Roman" w:hAnsi="Times New Roman" w:cs="Times New Roman"/>
                <w:color w:val="000000" w:themeColor="text1"/>
                <w:kern w:val="1"/>
                <w:lang w:eastAsia="ar-SA"/>
              </w:rPr>
              <w:t>м</w:t>
            </w:r>
            <w:proofErr w:type="gramEnd"/>
            <w:r w:rsidRPr="008411CE">
              <w:rPr>
                <w:rFonts w:ascii="Times New Roman" w:eastAsia="Times New Roman" w:hAnsi="Times New Roman" w:cs="Times New Roman"/>
                <w:color w:val="000000" w:themeColor="text1"/>
                <w:kern w:val="1"/>
                <w:lang w:eastAsia="ar-SA"/>
              </w:rPr>
              <w:t>²</w:t>
            </w:r>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val="en-US" w:eastAsia="ar-SA"/>
              </w:rPr>
              <w:t>384</w:t>
            </w:r>
            <w:r w:rsidRPr="008411CE">
              <w:rPr>
                <w:rFonts w:ascii="Times New Roman" w:eastAsia="Times New Roman" w:hAnsi="Times New Roman" w:cs="Times New Roman"/>
                <w:color w:val="000000" w:themeColor="text1"/>
                <w:kern w:val="1"/>
                <w:lang w:eastAsia="ar-SA"/>
              </w:rPr>
              <w:t>,9</w:t>
            </w:r>
          </w:p>
        </w:tc>
      </w:tr>
      <w:tr w:rsidR="00FD11A5" w:rsidRPr="008411CE" w:rsidTr="00CF6108">
        <w:trPr>
          <w:trHeight w:val="239"/>
          <w:jc w:val="center"/>
        </w:trPr>
        <w:tc>
          <w:tcPr>
            <w:tcW w:w="817" w:type="dxa"/>
          </w:tcPr>
          <w:p w:rsidR="00FD11A5" w:rsidRPr="008411CE" w:rsidRDefault="00FD11A5" w:rsidP="00CF6108">
            <w:pPr>
              <w:spacing w:after="0" w:line="240" w:lineRule="auto"/>
              <w:jc w:val="center"/>
              <w:rPr>
                <w:rFonts w:ascii="Times New Roman" w:eastAsia="Calibri" w:hAnsi="Times New Roman" w:cs="Times New Roman"/>
                <w:lang w:eastAsia="ru-RU"/>
              </w:rPr>
            </w:pPr>
            <w:r w:rsidRPr="008411CE">
              <w:rPr>
                <w:rFonts w:ascii="Times New Roman" w:eastAsia="Calibri" w:hAnsi="Times New Roman" w:cs="Times New Roman"/>
                <w:lang w:eastAsia="ru-RU"/>
              </w:rPr>
              <w:t>9</w:t>
            </w:r>
          </w:p>
        </w:tc>
        <w:tc>
          <w:tcPr>
            <w:tcW w:w="7034" w:type="dxa"/>
          </w:tcPr>
          <w:p w:rsidR="00FD11A5" w:rsidRPr="008411CE" w:rsidRDefault="00FD11A5" w:rsidP="00CF6108">
            <w:pPr>
              <w:spacing w:after="0" w:line="240" w:lineRule="auto"/>
              <w:rPr>
                <w:rFonts w:ascii="Times New Roman" w:eastAsia="Calibri" w:hAnsi="Times New Roman" w:cs="Times New Roman"/>
                <w:color w:val="000000" w:themeColor="text1"/>
                <w:lang w:eastAsia="ru-RU"/>
              </w:rPr>
            </w:pPr>
            <w:r w:rsidRPr="008411CE">
              <w:rPr>
                <w:rFonts w:ascii="Times New Roman" w:eastAsia="Calibri" w:hAnsi="Times New Roman" w:cs="Times New Roman"/>
                <w:color w:val="000000" w:themeColor="text1"/>
                <w:lang w:eastAsia="ru-RU"/>
              </w:rPr>
              <w:t>Установка крюков для крепления картин организованного водостока на расстоянии 650 мм один от другого</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spellStart"/>
            <w:proofErr w:type="gramStart"/>
            <w:r w:rsidRPr="008411CE">
              <w:rPr>
                <w:rFonts w:ascii="Times New Roman" w:eastAsia="Times New Roman" w:hAnsi="Times New Roman" w:cs="Times New Roman"/>
                <w:color w:val="000000" w:themeColor="text1"/>
                <w:kern w:val="1"/>
                <w:lang w:eastAsia="ar-SA"/>
              </w:rPr>
              <w:t>шт</w:t>
            </w:r>
            <w:proofErr w:type="spellEnd"/>
            <w:proofErr w:type="gramEnd"/>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val="en-US" w:eastAsia="ar-SA"/>
              </w:rPr>
            </w:pPr>
            <w:r w:rsidRPr="008411CE">
              <w:rPr>
                <w:rFonts w:ascii="Times New Roman" w:eastAsia="Times New Roman" w:hAnsi="Times New Roman" w:cs="Times New Roman"/>
                <w:color w:val="000000" w:themeColor="text1"/>
                <w:kern w:val="1"/>
                <w:lang w:val="en-US" w:eastAsia="ar-SA"/>
              </w:rPr>
              <w:t>296</w:t>
            </w:r>
          </w:p>
        </w:tc>
      </w:tr>
      <w:tr w:rsidR="00FD11A5" w:rsidRPr="008411CE" w:rsidTr="00CF6108">
        <w:trPr>
          <w:trHeight w:val="239"/>
          <w:jc w:val="center"/>
        </w:trPr>
        <w:tc>
          <w:tcPr>
            <w:tcW w:w="817" w:type="dxa"/>
          </w:tcPr>
          <w:p w:rsidR="00FD11A5" w:rsidRPr="008411CE" w:rsidRDefault="00FD11A5" w:rsidP="00CF6108">
            <w:pPr>
              <w:spacing w:after="0" w:line="240" w:lineRule="auto"/>
              <w:jc w:val="center"/>
              <w:rPr>
                <w:rFonts w:ascii="Times New Roman" w:eastAsia="Calibri" w:hAnsi="Times New Roman" w:cs="Times New Roman"/>
                <w:lang w:eastAsia="ru-RU"/>
              </w:rPr>
            </w:pPr>
            <w:r w:rsidRPr="008411CE">
              <w:rPr>
                <w:rFonts w:ascii="Times New Roman" w:eastAsia="Calibri" w:hAnsi="Times New Roman" w:cs="Times New Roman"/>
                <w:lang w:eastAsia="ru-RU"/>
              </w:rPr>
              <w:t>10</w:t>
            </w:r>
          </w:p>
        </w:tc>
        <w:tc>
          <w:tcPr>
            <w:tcW w:w="7034" w:type="dxa"/>
          </w:tcPr>
          <w:p w:rsidR="00FD11A5" w:rsidRPr="008411CE" w:rsidRDefault="00FD11A5" w:rsidP="00CF6108">
            <w:pPr>
              <w:spacing w:after="0" w:line="240" w:lineRule="auto"/>
              <w:rPr>
                <w:rFonts w:ascii="Times New Roman" w:eastAsia="Calibri" w:hAnsi="Times New Roman" w:cs="Times New Roman"/>
                <w:color w:val="000000" w:themeColor="text1"/>
                <w:lang w:eastAsia="ru-RU"/>
              </w:rPr>
            </w:pPr>
            <w:r w:rsidRPr="008411CE">
              <w:rPr>
                <w:rFonts w:ascii="Times New Roman" w:eastAsia="Calibri" w:hAnsi="Times New Roman" w:cs="Times New Roman"/>
                <w:color w:val="000000" w:themeColor="text1"/>
                <w:lang w:eastAsia="ru-RU"/>
              </w:rPr>
              <w:t>Ремонт штукатурки брандмауэров, толщина слоя 20 мм: штукатурка цементная  фасадная</w:t>
            </w:r>
            <w:r w:rsidRPr="008411CE">
              <w:rPr>
                <w:rFonts w:ascii="Times New Roman" w:eastAsia="Times New Roman" w:hAnsi="Times New Roman" w:cs="Times New Roman"/>
                <w:color w:val="000000" w:themeColor="text1"/>
                <w:lang w:eastAsia="ru-RU"/>
              </w:rPr>
              <w:t xml:space="preserve">, с предварительной </w:t>
            </w:r>
            <w:proofErr w:type="spellStart"/>
            <w:r w:rsidRPr="008411CE">
              <w:rPr>
                <w:rFonts w:ascii="Times New Roman" w:eastAsia="Times New Roman" w:hAnsi="Times New Roman" w:cs="Times New Roman"/>
                <w:color w:val="000000" w:themeColor="text1"/>
                <w:lang w:eastAsia="ru-RU"/>
              </w:rPr>
              <w:t>огрунтовкой</w:t>
            </w:r>
            <w:proofErr w:type="spellEnd"/>
            <w:r w:rsidRPr="008411CE">
              <w:rPr>
                <w:rFonts w:ascii="Times New Roman" w:eastAsia="Times New Roman" w:hAnsi="Times New Roman" w:cs="Times New Roman"/>
                <w:color w:val="000000" w:themeColor="text1"/>
                <w:lang w:eastAsia="ru-RU"/>
              </w:rPr>
              <w:t xml:space="preserve"> поверхности </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gramStart"/>
            <w:r w:rsidRPr="008411CE">
              <w:rPr>
                <w:rFonts w:ascii="Times New Roman" w:eastAsia="Times New Roman" w:hAnsi="Times New Roman" w:cs="Times New Roman"/>
                <w:color w:val="000000" w:themeColor="text1"/>
                <w:kern w:val="1"/>
                <w:lang w:eastAsia="ar-SA"/>
              </w:rPr>
              <w:t>м</w:t>
            </w:r>
            <w:proofErr w:type="gramEnd"/>
            <w:r w:rsidRPr="008411CE">
              <w:rPr>
                <w:rFonts w:ascii="Times New Roman" w:eastAsia="Times New Roman" w:hAnsi="Times New Roman" w:cs="Times New Roman"/>
                <w:color w:val="000000" w:themeColor="text1"/>
                <w:kern w:val="1"/>
                <w:lang w:eastAsia="ar-SA"/>
              </w:rPr>
              <w:t>²</w:t>
            </w:r>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13,97</w:t>
            </w:r>
          </w:p>
        </w:tc>
      </w:tr>
      <w:tr w:rsidR="00FD11A5" w:rsidRPr="008411CE" w:rsidTr="00CF6108">
        <w:trPr>
          <w:trHeight w:val="239"/>
          <w:jc w:val="center"/>
        </w:trPr>
        <w:tc>
          <w:tcPr>
            <w:tcW w:w="817" w:type="dxa"/>
          </w:tcPr>
          <w:p w:rsidR="00FD11A5" w:rsidRPr="008411CE" w:rsidRDefault="00FD11A5" w:rsidP="00CF6108">
            <w:pPr>
              <w:spacing w:after="0" w:line="240" w:lineRule="auto"/>
              <w:jc w:val="center"/>
              <w:rPr>
                <w:rFonts w:ascii="Times New Roman" w:eastAsia="Calibri" w:hAnsi="Times New Roman" w:cs="Times New Roman"/>
                <w:lang w:eastAsia="ru-RU"/>
              </w:rPr>
            </w:pPr>
            <w:r w:rsidRPr="008411CE">
              <w:rPr>
                <w:rFonts w:ascii="Times New Roman" w:eastAsia="Calibri" w:hAnsi="Times New Roman" w:cs="Times New Roman"/>
                <w:lang w:eastAsia="ru-RU"/>
              </w:rPr>
              <w:t>11</w:t>
            </w:r>
          </w:p>
        </w:tc>
        <w:tc>
          <w:tcPr>
            <w:tcW w:w="7034" w:type="dxa"/>
          </w:tcPr>
          <w:p w:rsidR="00FD11A5" w:rsidRPr="008411CE" w:rsidRDefault="00FD11A5" w:rsidP="00CF6108">
            <w:pPr>
              <w:spacing w:after="0" w:line="240" w:lineRule="auto"/>
              <w:rPr>
                <w:rFonts w:ascii="Times New Roman" w:eastAsia="Calibri" w:hAnsi="Times New Roman" w:cs="Times New Roman"/>
                <w:color w:val="000000" w:themeColor="text1"/>
                <w:lang w:eastAsia="ru-RU"/>
              </w:rPr>
            </w:pPr>
            <w:r w:rsidRPr="008411CE">
              <w:rPr>
                <w:rFonts w:ascii="Times New Roman" w:eastAsia="Calibri" w:hAnsi="Times New Roman" w:cs="Times New Roman"/>
                <w:color w:val="000000" w:themeColor="text1"/>
                <w:lang w:eastAsia="ru-RU"/>
              </w:rPr>
              <w:t xml:space="preserve">Отбивка старой штукатурки брандмауэров и парапетов толщиной до 3 см </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gramStart"/>
            <w:r w:rsidRPr="008411CE">
              <w:rPr>
                <w:rFonts w:ascii="Times New Roman" w:eastAsia="Times New Roman" w:hAnsi="Times New Roman" w:cs="Times New Roman"/>
                <w:color w:val="000000" w:themeColor="text1"/>
                <w:kern w:val="1"/>
                <w:lang w:eastAsia="ar-SA"/>
              </w:rPr>
              <w:t>м</w:t>
            </w:r>
            <w:proofErr w:type="gramEnd"/>
            <w:r w:rsidRPr="008411CE">
              <w:rPr>
                <w:rFonts w:ascii="Times New Roman" w:eastAsia="Times New Roman" w:hAnsi="Times New Roman" w:cs="Times New Roman"/>
                <w:color w:val="000000" w:themeColor="text1"/>
                <w:kern w:val="1"/>
                <w:lang w:eastAsia="ar-SA"/>
              </w:rPr>
              <w:t>²</w:t>
            </w:r>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127,45</w:t>
            </w:r>
          </w:p>
        </w:tc>
      </w:tr>
      <w:tr w:rsidR="00FD11A5" w:rsidRPr="008411CE" w:rsidTr="00CF6108">
        <w:trPr>
          <w:trHeight w:val="239"/>
          <w:jc w:val="center"/>
        </w:trPr>
        <w:tc>
          <w:tcPr>
            <w:tcW w:w="817" w:type="dxa"/>
          </w:tcPr>
          <w:p w:rsidR="00FD11A5" w:rsidRPr="008411CE" w:rsidRDefault="00FD11A5" w:rsidP="00CF6108">
            <w:pPr>
              <w:spacing w:after="0" w:line="240" w:lineRule="auto"/>
              <w:jc w:val="center"/>
              <w:rPr>
                <w:rFonts w:ascii="Times New Roman" w:eastAsia="Calibri" w:hAnsi="Times New Roman" w:cs="Times New Roman"/>
                <w:lang w:eastAsia="ru-RU"/>
              </w:rPr>
            </w:pPr>
            <w:r w:rsidRPr="008411CE">
              <w:rPr>
                <w:rFonts w:ascii="Times New Roman" w:eastAsia="Calibri" w:hAnsi="Times New Roman" w:cs="Times New Roman"/>
                <w:lang w:eastAsia="ru-RU"/>
              </w:rPr>
              <w:t>12</w:t>
            </w:r>
          </w:p>
        </w:tc>
        <w:tc>
          <w:tcPr>
            <w:tcW w:w="7034" w:type="dxa"/>
          </w:tcPr>
          <w:p w:rsidR="00FD11A5" w:rsidRPr="008411CE" w:rsidRDefault="00FD11A5" w:rsidP="00CF6108">
            <w:pPr>
              <w:spacing w:after="0" w:line="240" w:lineRule="auto"/>
              <w:rPr>
                <w:rFonts w:ascii="Times New Roman" w:eastAsia="Calibri" w:hAnsi="Times New Roman" w:cs="Times New Roman"/>
                <w:color w:val="000000" w:themeColor="text1"/>
                <w:lang w:eastAsia="ru-RU"/>
              </w:rPr>
            </w:pPr>
            <w:proofErr w:type="spellStart"/>
            <w:r w:rsidRPr="008411CE">
              <w:rPr>
                <w:rFonts w:ascii="Times New Roman" w:eastAsia="Calibri" w:hAnsi="Times New Roman" w:cs="Times New Roman"/>
                <w:color w:val="000000" w:themeColor="text1"/>
                <w:lang w:eastAsia="ru-RU"/>
              </w:rPr>
              <w:t>Огрунтовка</w:t>
            </w:r>
            <w:proofErr w:type="spellEnd"/>
            <w:r w:rsidRPr="008411CE">
              <w:rPr>
                <w:rFonts w:ascii="Times New Roman" w:eastAsia="Calibri" w:hAnsi="Times New Roman" w:cs="Times New Roman"/>
                <w:color w:val="000000" w:themeColor="text1"/>
                <w:lang w:eastAsia="ru-RU"/>
              </w:rPr>
              <w:t xml:space="preserve"> поверхности брандмауэров и парапетов: </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gramStart"/>
            <w:r w:rsidRPr="008411CE">
              <w:rPr>
                <w:rFonts w:ascii="Times New Roman" w:eastAsia="Times New Roman" w:hAnsi="Times New Roman" w:cs="Times New Roman"/>
                <w:color w:val="000000" w:themeColor="text1"/>
                <w:kern w:val="1"/>
                <w:lang w:eastAsia="ar-SA"/>
              </w:rPr>
              <w:t>м</w:t>
            </w:r>
            <w:proofErr w:type="gramEnd"/>
            <w:r w:rsidRPr="008411CE">
              <w:rPr>
                <w:rFonts w:ascii="Times New Roman" w:eastAsia="Times New Roman" w:hAnsi="Times New Roman" w:cs="Times New Roman"/>
                <w:color w:val="000000" w:themeColor="text1"/>
                <w:kern w:val="1"/>
                <w:lang w:eastAsia="ar-SA"/>
              </w:rPr>
              <w:t>²</w:t>
            </w:r>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127,45</w:t>
            </w:r>
          </w:p>
        </w:tc>
      </w:tr>
      <w:tr w:rsidR="00FD11A5" w:rsidRPr="008411CE" w:rsidTr="00CF6108">
        <w:trPr>
          <w:trHeight w:val="239"/>
          <w:jc w:val="center"/>
        </w:trPr>
        <w:tc>
          <w:tcPr>
            <w:tcW w:w="817" w:type="dxa"/>
          </w:tcPr>
          <w:p w:rsidR="00FD11A5" w:rsidRPr="008411CE" w:rsidRDefault="00FD11A5" w:rsidP="00CF6108">
            <w:pPr>
              <w:spacing w:after="0" w:line="240" w:lineRule="auto"/>
              <w:jc w:val="center"/>
              <w:rPr>
                <w:rFonts w:ascii="Times New Roman" w:eastAsia="Calibri" w:hAnsi="Times New Roman" w:cs="Times New Roman"/>
                <w:lang w:eastAsia="ru-RU"/>
              </w:rPr>
            </w:pPr>
            <w:r w:rsidRPr="008411CE">
              <w:rPr>
                <w:rFonts w:ascii="Times New Roman" w:eastAsia="Calibri" w:hAnsi="Times New Roman" w:cs="Times New Roman"/>
                <w:lang w:eastAsia="ru-RU"/>
              </w:rPr>
              <w:t>13</w:t>
            </w:r>
          </w:p>
        </w:tc>
        <w:tc>
          <w:tcPr>
            <w:tcW w:w="7034" w:type="dxa"/>
          </w:tcPr>
          <w:p w:rsidR="00FD11A5" w:rsidRPr="008411CE" w:rsidRDefault="00FD11A5" w:rsidP="00CF6108">
            <w:pPr>
              <w:spacing w:after="0" w:line="240" w:lineRule="auto"/>
              <w:rPr>
                <w:rFonts w:ascii="Times New Roman" w:eastAsia="Calibri" w:hAnsi="Times New Roman" w:cs="Times New Roman"/>
                <w:color w:val="000000" w:themeColor="text1"/>
                <w:lang w:eastAsia="ru-RU"/>
              </w:rPr>
            </w:pPr>
            <w:r w:rsidRPr="008411CE">
              <w:rPr>
                <w:rFonts w:ascii="Times New Roman" w:eastAsia="Calibri" w:hAnsi="Times New Roman" w:cs="Times New Roman"/>
                <w:color w:val="000000" w:themeColor="text1"/>
                <w:lang w:eastAsia="ru-RU"/>
              </w:rPr>
              <w:t xml:space="preserve">Оштукатуривание поверхности брандмауэров и парапетов, толщина слоя 20 мм, штукатурка цементная  фасадная </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gramStart"/>
            <w:r w:rsidRPr="008411CE">
              <w:rPr>
                <w:rFonts w:ascii="Times New Roman" w:eastAsia="Times New Roman" w:hAnsi="Times New Roman" w:cs="Times New Roman"/>
                <w:color w:val="000000" w:themeColor="text1"/>
                <w:kern w:val="1"/>
                <w:lang w:eastAsia="ar-SA"/>
              </w:rPr>
              <w:t>м</w:t>
            </w:r>
            <w:proofErr w:type="gramEnd"/>
            <w:r w:rsidRPr="008411CE">
              <w:rPr>
                <w:rFonts w:ascii="Times New Roman" w:eastAsia="Times New Roman" w:hAnsi="Times New Roman" w:cs="Times New Roman"/>
                <w:color w:val="000000" w:themeColor="text1"/>
                <w:kern w:val="1"/>
                <w:lang w:eastAsia="ar-SA"/>
              </w:rPr>
              <w:t>²</w:t>
            </w:r>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127,45</w:t>
            </w:r>
          </w:p>
        </w:tc>
      </w:tr>
      <w:tr w:rsidR="00FD11A5" w:rsidRPr="008411CE" w:rsidTr="00CF6108">
        <w:trPr>
          <w:trHeight w:val="239"/>
          <w:jc w:val="center"/>
        </w:trPr>
        <w:tc>
          <w:tcPr>
            <w:tcW w:w="817" w:type="dxa"/>
          </w:tcPr>
          <w:p w:rsidR="00FD11A5" w:rsidRPr="008411CE" w:rsidRDefault="00FD11A5" w:rsidP="00CF6108">
            <w:pPr>
              <w:spacing w:after="0" w:line="240" w:lineRule="auto"/>
              <w:jc w:val="center"/>
              <w:rPr>
                <w:rFonts w:ascii="Times New Roman" w:eastAsia="Calibri" w:hAnsi="Times New Roman" w:cs="Times New Roman"/>
                <w:lang w:eastAsia="ru-RU"/>
              </w:rPr>
            </w:pPr>
            <w:r w:rsidRPr="008411CE">
              <w:rPr>
                <w:rFonts w:ascii="Times New Roman" w:eastAsia="Calibri" w:hAnsi="Times New Roman" w:cs="Times New Roman"/>
                <w:lang w:eastAsia="ru-RU"/>
              </w:rPr>
              <w:t>14</w:t>
            </w:r>
          </w:p>
        </w:tc>
        <w:tc>
          <w:tcPr>
            <w:tcW w:w="7034" w:type="dxa"/>
          </w:tcPr>
          <w:p w:rsidR="00FD11A5" w:rsidRPr="008411CE" w:rsidRDefault="00FD11A5" w:rsidP="00CF6108">
            <w:pPr>
              <w:spacing w:after="0" w:line="240" w:lineRule="auto"/>
              <w:rPr>
                <w:rFonts w:ascii="Times New Roman" w:eastAsia="Calibri" w:hAnsi="Times New Roman" w:cs="Times New Roman"/>
                <w:color w:val="000000" w:themeColor="text1"/>
                <w:lang w:eastAsia="ru-RU"/>
              </w:rPr>
            </w:pPr>
            <w:proofErr w:type="spellStart"/>
            <w:r w:rsidRPr="008411CE">
              <w:rPr>
                <w:rFonts w:ascii="Times New Roman" w:eastAsia="Calibri" w:hAnsi="Times New Roman" w:cs="Times New Roman"/>
                <w:color w:val="000000" w:themeColor="text1"/>
                <w:lang w:eastAsia="ru-RU"/>
              </w:rPr>
              <w:t>Огрунтовка</w:t>
            </w:r>
            <w:proofErr w:type="spellEnd"/>
            <w:r w:rsidRPr="008411CE">
              <w:rPr>
                <w:rFonts w:ascii="Times New Roman" w:eastAsia="Calibri" w:hAnsi="Times New Roman" w:cs="Times New Roman"/>
                <w:color w:val="000000" w:themeColor="text1"/>
                <w:lang w:eastAsia="ru-RU"/>
              </w:rPr>
              <w:t xml:space="preserve"> поверхности брандмауэров</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gramStart"/>
            <w:r w:rsidRPr="008411CE">
              <w:rPr>
                <w:rFonts w:ascii="Times New Roman" w:eastAsia="Times New Roman" w:hAnsi="Times New Roman" w:cs="Times New Roman"/>
                <w:color w:val="000000" w:themeColor="text1"/>
                <w:kern w:val="1"/>
                <w:lang w:eastAsia="ar-SA"/>
              </w:rPr>
              <w:t>м</w:t>
            </w:r>
            <w:proofErr w:type="gramEnd"/>
            <w:r w:rsidRPr="008411CE">
              <w:rPr>
                <w:rFonts w:ascii="Times New Roman" w:eastAsia="Times New Roman" w:hAnsi="Times New Roman" w:cs="Times New Roman"/>
                <w:color w:val="000000" w:themeColor="text1"/>
                <w:kern w:val="1"/>
                <w:lang w:eastAsia="ar-SA"/>
              </w:rPr>
              <w:t>²</w:t>
            </w:r>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62,1</w:t>
            </w:r>
          </w:p>
        </w:tc>
      </w:tr>
      <w:tr w:rsidR="00FD11A5" w:rsidRPr="008411CE" w:rsidTr="00CF6108">
        <w:trPr>
          <w:trHeight w:val="239"/>
          <w:jc w:val="center"/>
        </w:trPr>
        <w:tc>
          <w:tcPr>
            <w:tcW w:w="817" w:type="dxa"/>
          </w:tcPr>
          <w:p w:rsidR="00FD11A5" w:rsidRPr="008411CE" w:rsidRDefault="00FD11A5" w:rsidP="00CF6108">
            <w:pPr>
              <w:spacing w:after="0" w:line="240" w:lineRule="auto"/>
              <w:jc w:val="center"/>
              <w:rPr>
                <w:rFonts w:ascii="Times New Roman" w:eastAsia="Calibri" w:hAnsi="Times New Roman" w:cs="Times New Roman"/>
                <w:lang w:eastAsia="ru-RU"/>
              </w:rPr>
            </w:pPr>
            <w:r w:rsidRPr="008411CE">
              <w:rPr>
                <w:rFonts w:ascii="Times New Roman" w:eastAsia="Calibri" w:hAnsi="Times New Roman" w:cs="Times New Roman"/>
                <w:lang w:eastAsia="ru-RU"/>
              </w:rPr>
              <w:t>15</w:t>
            </w:r>
          </w:p>
        </w:tc>
        <w:tc>
          <w:tcPr>
            <w:tcW w:w="7034" w:type="dxa"/>
          </w:tcPr>
          <w:p w:rsidR="00FD11A5" w:rsidRPr="008411CE" w:rsidRDefault="00FD11A5" w:rsidP="00CF6108">
            <w:pPr>
              <w:spacing w:after="0" w:line="240" w:lineRule="auto"/>
              <w:rPr>
                <w:rFonts w:ascii="Times New Roman" w:eastAsia="Calibri" w:hAnsi="Times New Roman" w:cs="Times New Roman"/>
                <w:color w:val="000000" w:themeColor="text1"/>
                <w:lang w:eastAsia="ru-RU"/>
              </w:rPr>
            </w:pPr>
            <w:r w:rsidRPr="008411CE">
              <w:rPr>
                <w:rFonts w:ascii="Times New Roman" w:eastAsia="Calibri" w:hAnsi="Times New Roman" w:cs="Times New Roman"/>
                <w:color w:val="000000" w:themeColor="text1"/>
                <w:lang w:eastAsia="ru-RU"/>
              </w:rPr>
              <w:t>Окраска поверхности брандмауэров</w:t>
            </w:r>
            <w:r w:rsidRPr="008411CE">
              <w:rPr>
                <w:rFonts w:ascii="Times New Roman" w:eastAsia="Times New Roman" w:hAnsi="Times New Roman" w:cs="Times New Roman"/>
                <w:color w:val="000000" w:themeColor="text1"/>
                <w:lang w:eastAsia="ru-RU"/>
              </w:rPr>
              <w:t xml:space="preserve"> </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gramStart"/>
            <w:r w:rsidRPr="008411CE">
              <w:rPr>
                <w:rFonts w:ascii="Times New Roman" w:eastAsia="Times New Roman" w:hAnsi="Times New Roman" w:cs="Times New Roman"/>
                <w:color w:val="000000" w:themeColor="text1"/>
                <w:kern w:val="1"/>
                <w:lang w:eastAsia="ar-SA"/>
              </w:rPr>
              <w:t>м</w:t>
            </w:r>
            <w:proofErr w:type="gramEnd"/>
            <w:r w:rsidRPr="008411CE">
              <w:rPr>
                <w:rFonts w:ascii="Times New Roman" w:eastAsia="Times New Roman" w:hAnsi="Times New Roman" w:cs="Times New Roman"/>
                <w:color w:val="000000" w:themeColor="text1"/>
                <w:kern w:val="1"/>
                <w:lang w:eastAsia="ar-SA"/>
              </w:rPr>
              <w:t>²</w:t>
            </w:r>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62,1</w:t>
            </w:r>
          </w:p>
        </w:tc>
      </w:tr>
      <w:tr w:rsidR="00FD11A5" w:rsidRPr="008411CE" w:rsidTr="00CF6108">
        <w:trPr>
          <w:trHeight w:val="239"/>
          <w:jc w:val="center"/>
        </w:trPr>
        <w:tc>
          <w:tcPr>
            <w:tcW w:w="817" w:type="dxa"/>
          </w:tcPr>
          <w:p w:rsidR="00FD11A5" w:rsidRPr="008411CE" w:rsidRDefault="00FD11A5" w:rsidP="00CF6108">
            <w:pPr>
              <w:spacing w:after="0" w:line="240" w:lineRule="auto"/>
              <w:jc w:val="center"/>
              <w:rPr>
                <w:rFonts w:ascii="Times New Roman" w:eastAsia="Calibri" w:hAnsi="Times New Roman" w:cs="Times New Roman"/>
                <w:lang w:eastAsia="ru-RU"/>
              </w:rPr>
            </w:pPr>
            <w:r w:rsidRPr="008411CE">
              <w:rPr>
                <w:rFonts w:ascii="Times New Roman" w:eastAsia="Calibri" w:hAnsi="Times New Roman" w:cs="Times New Roman"/>
                <w:lang w:eastAsia="ru-RU"/>
              </w:rPr>
              <w:t>16</w:t>
            </w:r>
          </w:p>
        </w:tc>
        <w:tc>
          <w:tcPr>
            <w:tcW w:w="7034" w:type="dxa"/>
          </w:tcPr>
          <w:p w:rsidR="00FD11A5" w:rsidRPr="008411CE" w:rsidRDefault="00FD11A5" w:rsidP="00CF6108">
            <w:pPr>
              <w:spacing w:after="0" w:line="240" w:lineRule="auto"/>
              <w:rPr>
                <w:rFonts w:ascii="Times New Roman" w:eastAsia="Calibri" w:hAnsi="Times New Roman" w:cs="Times New Roman"/>
                <w:color w:val="000000" w:themeColor="text1"/>
                <w:lang w:eastAsia="ru-RU"/>
              </w:rPr>
            </w:pPr>
            <w:proofErr w:type="spellStart"/>
            <w:r w:rsidRPr="008411CE">
              <w:rPr>
                <w:rFonts w:ascii="Times New Roman" w:eastAsia="Calibri" w:hAnsi="Times New Roman" w:cs="Times New Roman"/>
                <w:color w:val="000000" w:themeColor="text1"/>
                <w:lang w:eastAsia="ru-RU"/>
              </w:rPr>
              <w:t>Огрунтовка</w:t>
            </w:r>
            <w:proofErr w:type="spellEnd"/>
            <w:r w:rsidRPr="008411CE">
              <w:rPr>
                <w:rFonts w:ascii="Times New Roman" w:eastAsia="Calibri" w:hAnsi="Times New Roman" w:cs="Times New Roman"/>
                <w:color w:val="000000" w:themeColor="text1"/>
                <w:lang w:eastAsia="ru-RU"/>
              </w:rPr>
              <w:t xml:space="preserve"> брандмауэров, парапетов, стен лестничных клеток выступающих над кровлей и примыкающих к ним </w:t>
            </w:r>
            <w:proofErr w:type="spellStart"/>
            <w:r w:rsidRPr="008411CE">
              <w:rPr>
                <w:rFonts w:ascii="Times New Roman" w:eastAsia="Calibri" w:hAnsi="Times New Roman" w:cs="Times New Roman"/>
                <w:color w:val="000000" w:themeColor="text1"/>
                <w:lang w:eastAsia="ru-RU"/>
              </w:rPr>
              <w:t>фальцевых</w:t>
            </w:r>
            <w:proofErr w:type="spellEnd"/>
            <w:r w:rsidRPr="008411CE">
              <w:rPr>
                <w:rFonts w:ascii="Times New Roman" w:eastAsia="Calibri" w:hAnsi="Times New Roman" w:cs="Times New Roman"/>
                <w:color w:val="000000" w:themeColor="text1"/>
                <w:lang w:eastAsia="ru-RU"/>
              </w:rPr>
              <w:t xml:space="preserve"> картин</w:t>
            </w:r>
            <w:r w:rsidRPr="008411CE">
              <w:rPr>
                <w:rFonts w:ascii="Times New Roman" w:eastAsia="Calibri" w:hAnsi="Times New Roman" w:cs="Times New Roman"/>
                <w:lang w:eastAsia="ru-RU"/>
              </w:rPr>
              <w:t xml:space="preserve"> </w:t>
            </w:r>
            <w:proofErr w:type="spellStart"/>
            <w:r w:rsidRPr="008411CE">
              <w:rPr>
                <w:rFonts w:ascii="Times New Roman" w:eastAsia="Calibri" w:hAnsi="Times New Roman" w:cs="Times New Roman"/>
                <w:lang w:eastAsia="ru-RU"/>
              </w:rPr>
              <w:t>Праймером</w:t>
            </w:r>
            <w:proofErr w:type="spellEnd"/>
            <w:r w:rsidRPr="008411CE">
              <w:rPr>
                <w:rFonts w:ascii="Times New Roman" w:eastAsia="Calibri" w:hAnsi="Times New Roman" w:cs="Times New Roman"/>
                <w:lang w:eastAsia="ru-RU"/>
              </w:rPr>
              <w:t xml:space="preserve"> битумным</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gramStart"/>
            <w:r w:rsidRPr="008411CE">
              <w:rPr>
                <w:rFonts w:ascii="Times New Roman" w:eastAsia="Times New Roman" w:hAnsi="Times New Roman" w:cs="Times New Roman"/>
                <w:color w:val="000000" w:themeColor="text1"/>
                <w:kern w:val="1"/>
                <w:lang w:eastAsia="ar-SA"/>
              </w:rPr>
              <w:t>м</w:t>
            </w:r>
            <w:proofErr w:type="gramEnd"/>
            <w:r w:rsidRPr="008411CE">
              <w:rPr>
                <w:rFonts w:ascii="Times New Roman" w:eastAsia="Times New Roman" w:hAnsi="Times New Roman" w:cs="Times New Roman"/>
                <w:color w:val="000000" w:themeColor="text1"/>
                <w:kern w:val="1"/>
                <w:lang w:eastAsia="ar-SA"/>
              </w:rPr>
              <w:t>²</w:t>
            </w:r>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232,79</w:t>
            </w:r>
          </w:p>
        </w:tc>
      </w:tr>
      <w:tr w:rsidR="00FD11A5" w:rsidRPr="008411CE" w:rsidTr="00CF6108">
        <w:trPr>
          <w:trHeight w:val="239"/>
          <w:jc w:val="center"/>
        </w:trPr>
        <w:tc>
          <w:tcPr>
            <w:tcW w:w="817" w:type="dxa"/>
          </w:tcPr>
          <w:p w:rsidR="00FD11A5" w:rsidRPr="008411CE" w:rsidRDefault="00FD11A5" w:rsidP="00CF6108">
            <w:pPr>
              <w:spacing w:after="0" w:line="240" w:lineRule="auto"/>
              <w:jc w:val="center"/>
              <w:rPr>
                <w:rFonts w:ascii="Times New Roman" w:eastAsia="Calibri" w:hAnsi="Times New Roman" w:cs="Times New Roman"/>
                <w:lang w:eastAsia="ru-RU"/>
              </w:rPr>
            </w:pPr>
            <w:r w:rsidRPr="008411CE">
              <w:rPr>
                <w:rFonts w:ascii="Times New Roman" w:eastAsia="Calibri" w:hAnsi="Times New Roman" w:cs="Times New Roman"/>
                <w:lang w:eastAsia="ru-RU"/>
              </w:rPr>
              <w:t>17</w:t>
            </w:r>
          </w:p>
        </w:tc>
        <w:tc>
          <w:tcPr>
            <w:tcW w:w="7034" w:type="dxa"/>
          </w:tcPr>
          <w:p w:rsidR="00FD11A5" w:rsidRPr="008411CE" w:rsidRDefault="00FD11A5" w:rsidP="00CF6108">
            <w:pPr>
              <w:spacing w:after="0" w:line="240" w:lineRule="auto"/>
              <w:rPr>
                <w:rFonts w:ascii="Times New Roman" w:eastAsia="Calibri" w:hAnsi="Times New Roman" w:cs="Times New Roman"/>
                <w:color w:val="000000" w:themeColor="text1"/>
                <w:lang w:eastAsia="ru-RU"/>
              </w:rPr>
            </w:pPr>
            <w:r w:rsidRPr="008411CE">
              <w:rPr>
                <w:rFonts w:ascii="Times New Roman" w:eastAsia="Calibri" w:hAnsi="Times New Roman" w:cs="Times New Roman"/>
                <w:color w:val="000000" w:themeColor="text1"/>
                <w:lang w:eastAsia="ru-RU"/>
              </w:rPr>
              <w:t>Устройство примыканий к парапетам кровли на высоту более 600 мм из наплавляемой гидроизоляции (базовый слой)</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spellStart"/>
            <w:r w:rsidRPr="008411CE">
              <w:rPr>
                <w:rFonts w:ascii="Times New Roman" w:eastAsia="Times New Roman" w:hAnsi="Times New Roman" w:cs="Times New Roman"/>
                <w:color w:val="000000" w:themeColor="text1"/>
                <w:kern w:val="1"/>
                <w:lang w:eastAsia="ar-SA"/>
              </w:rPr>
              <w:t>м</w:t>
            </w:r>
            <w:proofErr w:type="gramStart"/>
            <w:r w:rsidRPr="008411CE">
              <w:rPr>
                <w:rFonts w:ascii="Times New Roman" w:eastAsia="Times New Roman" w:hAnsi="Times New Roman" w:cs="Times New Roman"/>
                <w:color w:val="000000" w:themeColor="text1"/>
                <w:kern w:val="1"/>
                <w:lang w:eastAsia="ar-SA"/>
              </w:rPr>
              <w:t>.п</w:t>
            </w:r>
            <w:proofErr w:type="spellEnd"/>
            <w:proofErr w:type="gramEnd"/>
            <w:r w:rsidRPr="008411CE">
              <w:rPr>
                <w:rFonts w:ascii="Times New Roman" w:eastAsia="Times New Roman" w:hAnsi="Times New Roman" w:cs="Times New Roman"/>
                <w:color w:val="000000" w:themeColor="text1"/>
                <w:kern w:val="1"/>
                <w:lang w:eastAsia="ar-SA"/>
              </w:rPr>
              <w:t>/м²</w:t>
            </w:r>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241,67/232,79</w:t>
            </w:r>
          </w:p>
        </w:tc>
      </w:tr>
      <w:tr w:rsidR="00FD11A5" w:rsidRPr="008411CE" w:rsidTr="00CF6108">
        <w:trPr>
          <w:trHeight w:val="239"/>
          <w:jc w:val="center"/>
        </w:trPr>
        <w:tc>
          <w:tcPr>
            <w:tcW w:w="817" w:type="dxa"/>
          </w:tcPr>
          <w:p w:rsidR="00FD11A5" w:rsidRPr="008411CE" w:rsidRDefault="00FD11A5" w:rsidP="00CF6108">
            <w:pPr>
              <w:spacing w:after="0" w:line="240" w:lineRule="auto"/>
              <w:jc w:val="center"/>
              <w:rPr>
                <w:rFonts w:ascii="Times New Roman" w:eastAsia="Calibri" w:hAnsi="Times New Roman" w:cs="Times New Roman"/>
                <w:lang w:eastAsia="ru-RU"/>
              </w:rPr>
            </w:pPr>
            <w:r w:rsidRPr="008411CE">
              <w:rPr>
                <w:rFonts w:ascii="Times New Roman" w:eastAsia="Calibri" w:hAnsi="Times New Roman" w:cs="Times New Roman"/>
                <w:lang w:eastAsia="ru-RU"/>
              </w:rPr>
              <w:t>18</w:t>
            </w:r>
          </w:p>
        </w:tc>
        <w:tc>
          <w:tcPr>
            <w:tcW w:w="7034" w:type="dxa"/>
          </w:tcPr>
          <w:p w:rsidR="00FD11A5" w:rsidRPr="008411CE" w:rsidRDefault="00FD11A5" w:rsidP="00CF6108">
            <w:pPr>
              <w:spacing w:after="75" w:line="300" w:lineRule="atLeast"/>
              <w:outlineLvl w:val="0"/>
              <w:rPr>
                <w:rFonts w:ascii="Times New Roman" w:eastAsia="Times New Roman" w:hAnsi="Times New Roman" w:cs="Times New Roman"/>
                <w:color w:val="000000" w:themeColor="text1"/>
                <w:kern w:val="36"/>
                <w:lang w:eastAsia="ru-RU"/>
              </w:rPr>
            </w:pPr>
            <w:r w:rsidRPr="008411CE">
              <w:rPr>
                <w:rFonts w:ascii="Times New Roman" w:eastAsia="Times New Roman" w:hAnsi="Times New Roman" w:cs="Times New Roman"/>
                <w:bCs/>
                <w:color w:val="000000" w:themeColor="text1"/>
                <w:kern w:val="36"/>
                <w:lang w:eastAsia="ru-RU"/>
              </w:rPr>
              <w:t xml:space="preserve">Устройство примыканий к парапетам кровли на высоту более 600 мм из наплавляемой гидроизоляции (финишный слой) </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spellStart"/>
            <w:r w:rsidRPr="008411CE">
              <w:rPr>
                <w:rFonts w:ascii="Times New Roman" w:eastAsia="Times New Roman" w:hAnsi="Times New Roman" w:cs="Times New Roman"/>
                <w:color w:val="000000" w:themeColor="text1"/>
                <w:kern w:val="1"/>
                <w:lang w:eastAsia="ar-SA"/>
              </w:rPr>
              <w:t>м</w:t>
            </w:r>
            <w:proofErr w:type="gramStart"/>
            <w:r w:rsidRPr="008411CE">
              <w:rPr>
                <w:rFonts w:ascii="Times New Roman" w:eastAsia="Times New Roman" w:hAnsi="Times New Roman" w:cs="Times New Roman"/>
                <w:color w:val="000000" w:themeColor="text1"/>
                <w:kern w:val="1"/>
                <w:lang w:eastAsia="ar-SA"/>
              </w:rPr>
              <w:t>.п</w:t>
            </w:r>
            <w:proofErr w:type="spellEnd"/>
            <w:proofErr w:type="gramEnd"/>
            <w:r w:rsidRPr="008411CE">
              <w:rPr>
                <w:rFonts w:ascii="Times New Roman" w:eastAsia="Times New Roman" w:hAnsi="Times New Roman" w:cs="Times New Roman"/>
                <w:color w:val="000000" w:themeColor="text1"/>
                <w:kern w:val="1"/>
                <w:lang w:eastAsia="ar-SA"/>
              </w:rPr>
              <w:t>/м²</w:t>
            </w:r>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241,67/232,79</w:t>
            </w:r>
          </w:p>
        </w:tc>
      </w:tr>
      <w:tr w:rsidR="00FD11A5" w:rsidRPr="008411CE" w:rsidTr="00CF6108">
        <w:trPr>
          <w:trHeight w:val="693"/>
          <w:jc w:val="center"/>
        </w:trPr>
        <w:tc>
          <w:tcPr>
            <w:tcW w:w="817" w:type="dxa"/>
          </w:tcPr>
          <w:p w:rsidR="00FD11A5" w:rsidRPr="008411CE" w:rsidRDefault="00FD11A5" w:rsidP="00CF6108">
            <w:pPr>
              <w:spacing w:after="0" w:line="240" w:lineRule="auto"/>
              <w:jc w:val="center"/>
              <w:rPr>
                <w:rFonts w:ascii="Times New Roman" w:eastAsia="Calibri" w:hAnsi="Times New Roman" w:cs="Times New Roman"/>
                <w:lang w:eastAsia="ru-RU"/>
              </w:rPr>
            </w:pPr>
            <w:r w:rsidRPr="008411CE">
              <w:rPr>
                <w:rFonts w:ascii="Times New Roman" w:eastAsia="Calibri" w:hAnsi="Times New Roman" w:cs="Times New Roman"/>
                <w:lang w:eastAsia="ru-RU"/>
              </w:rPr>
              <w:t>19</w:t>
            </w:r>
          </w:p>
        </w:tc>
        <w:tc>
          <w:tcPr>
            <w:tcW w:w="7034" w:type="dxa"/>
          </w:tcPr>
          <w:p w:rsidR="00FD11A5" w:rsidRPr="008411CE" w:rsidRDefault="00FD11A5" w:rsidP="00CF6108">
            <w:pPr>
              <w:spacing w:after="75" w:line="300" w:lineRule="atLeast"/>
              <w:outlineLvl w:val="0"/>
              <w:rPr>
                <w:rFonts w:ascii="Times New Roman" w:eastAsia="Times New Roman" w:hAnsi="Times New Roman" w:cs="Times New Roman"/>
                <w:bCs/>
                <w:color w:val="000000" w:themeColor="text1"/>
                <w:kern w:val="36"/>
                <w:lang w:eastAsia="ru-RU"/>
              </w:rPr>
            </w:pPr>
            <w:r w:rsidRPr="008411CE">
              <w:rPr>
                <w:rFonts w:ascii="Times New Roman" w:eastAsia="Times New Roman" w:hAnsi="Times New Roman" w:cs="Times New Roman"/>
                <w:bCs/>
                <w:color w:val="000000" w:themeColor="text1"/>
                <w:kern w:val="36"/>
                <w:lang w:eastAsia="ru-RU"/>
              </w:rPr>
              <w:t xml:space="preserve">Монтаж металлической краевой рейки с шагом </w:t>
            </w:r>
            <w:proofErr w:type="spellStart"/>
            <w:r w:rsidRPr="008411CE">
              <w:rPr>
                <w:rFonts w:ascii="Times New Roman" w:eastAsia="Times New Roman" w:hAnsi="Times New Roman" w:cs="Times New Roman"/>
                <w:bCs/>
                <w:color w:val="000000" w:themeColor="text1"/>
                <w:kern w:val="36"/>
                <w:lang w:eastAsia="ru-RU"/>
              </w:rPr>
              <w:t>саморезов</w:t>
            </w:r>
            <w:proofErr w:type="spellEnd"/>
            <w:r w:rsidRPr="008411CE">
              <w:rPr>
                <w:rFonts w:ascii="Times New Roman" w:eastAsia="Times New Roman" w:hAnsi="Times New Roman" w:cs="Times New Roman"/>
                <w:bCs/>
                <w:color w:val="000000" w:themeColor="text1"/>
                <w:kern w:val="36"/>
                <w:lang w:eastAsia="ru-RU"/>
              </w:rPr>
              <w:t xml:space="preserve"> 200 мм</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spellStart"/>
            <w:r w:rsidRPr="008411CE">
              <w:rPr>
                <w:rFonts w:ascii="Times New Roman" w:eastAsia="Times New Roman" w:hAnsi="Times New Roman" w:cs="Times New Roman"/>
                <w:color w:val="000000" w:themeColor="text1"/>
                <w:kern w:val="1"/>
                <w:lang w:eastAsia="ar-SA"/>
              </w:rPr>
              <w:t>м</w:t>
            </w:r>
            <w:proofErr w:type="gramStart"/>
            <w:r w:rsidRPr="008411CE">
              <w:rPr>
                <w:rFonts w:ascii="Times New Roman" w:eastAsia="Times New Roman" w:hAnsi="Times New Roman" w:cs="Times New Roman"/>
                <w:color w:val="000000" w:themeColor="text1"/>
                <w:kern w:val="1"/>
                <w:lang w:eastAsia="ar-SA"/>
              </w:rPr>
              <w:t>.п</w:t>
            </w:r>
            <w:proofErr w:type="spellEnd"/>
            <w:proofErr w:type="gramEnd"/>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61</w:t>
            </w:r>
          </w:p>
        </w:tc>
      </w:tr>
      <w:tr w:rsidR="00FD11A5" w:rsidRPr="008411CE" w:rsidTr="00CF6108">
        <w:trPr>
          <w:trHeight w:val="962"/>
          <w:jc w:val="center"/>
        </w:trPr>
        <w:tc>
          <w:tcPr>
            <w:tcW w:w="817" w:type="dxa"/>
          </w:tcPr>
          <w:p w:rsidR="00FD11A5" w:rsidRPr="008411CE" w:rsidRDefault="00FD11A5" w:rsidP="00CF6108">
            <w:pPr>
              <w:spacing w:after="0" w:line="240" w:lineRule="auto"/>
              <w:jc w:val="center"/>
              <w:rPr>
                <w:rFonts w:ascii="Times New Roman" w:eastAsia="Calibri" w:hAnsi="Times New Roman" w:cs="Times New Roman"/>
                <w:lang w:eastAsia="ru-RU"/>
              </w:rPr>
            </w:pPr>
            <w:r w:rsidRPr="008411CE">
              <w:rPr>
                <w:rFonts w:ascii="Times New Roman" w:eastAsia="Calibri" w:hAnsi="Times New Roman" w:cs="Times New Roman"/>
                <w:lang w:eastAsia="ru-RU"/>
              </w:rPr>
              <w:t>20</w:t>
            </w:r>
          </w:p>
        </w:tc>
        <w:tc>
          <w:tcPr>
            <w:tcW w:w="7034" w:type="dxa"/>
          </w:tcPr>
          <w:p w:rsidR="00FD11A5" w:rsidRPr="008411CE" w:rsidRDefault="00FD11A5" w:rsidP="00CF6108">
            <w:pPr>
              <w:spacing w:after="0" w:line="240" w:lineRule="auto"/>
              <w:rPr>
                <w:rFonts w:ascii="Times New Roman" w:eastAsia="Calibri" w:hAnsi="Times New Roman" w:cs="Times New Roman"/>
                <w:color w:val="000000" w:themeColor="text1"/>
                <w:lang w:eastAsia="ru-RU"/>
              </w:rPr>
            </w:pPr>
            <w:r w:rsidRPr="008411CE">
              <w:rPr>
                <w:rFonts w:ascii="Times New Roman" w:eastAsia="Calibri" w:hAnsi="Times New Roman" w:cs="Times New Roman"/>
                <w:color w:val="000000" w:themeColor="text1"/>
                <w:lang w:eastAsia="ru-RU"/>
              </w:rPr>
              <w:t xml:space="preserve">Промазка шва вдоль краевой рейки, а также в местах примыкания с кровлей выступающих частей (труб, коробов и т.д.) </w:t>
            </w:r>
            <w:proofErr w:type="gramStart"/>
            <w:r w:rsidRPr="008411CE">
              <w:rPr>
                <w:rFonts w:ascii="Times New Roman" w:eastAsia="Calibri" w:hAnsi="Times New Roman" w:cs="Times New Roman"/>
                <w:color w:val="000000" w:themeColor="text1"/>
                <w:lang w:eastAsia="ru-RU"/>
              </w:rPr>
              <w:t>полиуретановым</w:t>
            </w:r>
            <w:proofErr w:type="gramEnd"/>
            <w:r w:rsidRPr="008411CE">
              <w:rPr>
                <w:rFonts w:ascii="Times New Roman" w:eastAsia="Calibri" w:hAnsi="Times New Roman" w:cs="Times New Roman"/>
                <w:color w:val="000000" w:themeColor="text1"/>
                <w:lang w:eastAsia="ru-RU"/>
              </w:rPr>
              <w:t xml:space="preserve">  </w:t>
            </w:r>
            <w:proofErr w:type="spellStart"/>
            <w:r w:rsidRPr="008411CE">
              <w:rPr>
                <w:rFonts w:ascii="Times New Roman" w:eastAsia="Calibri" w:hAnsi="Times New Roman" w:cs="Times New Roman"/>
                <w:color w:val="000000" w:themeColor="text1"/>
                <w:lang w:eastAsia="ru-RU"/>
              </w:rPr>
              <w:t>герметиком</w:t>
            </w:r>
            <w:proofErr w:type="spellEnd"/>
            <w:r w:rsidRPr="008411CE">
              <w:rPr>
                <w:rFonts w:ascii="Times New Roman" w:eastAsia="Calibri" w:hAnsi="Times New Roman" w:cs="Times New Roman"/>
                <w:color w:val="000000" w:themeColor="text1"/>
                <w:lang w:eastAsia="ru-RU"/>
              </w:rPr>
              <w:t xml:space="preserve"> </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spellStart"/>
            <w:r w:rsidRPr="008411CE">
              <w:rPr>
                <w:rFonts w:ascii="Times New Roman" w:eastAsia="Times New Roman" w:hAnsi="Times New Roman" w:cs="Times New Roman"/>
                <w:color w:val="000000" w:themeColor="text1"/>
                <w:kern w:val="1"/>
                <w:lang w:eastAsia="ar-SA"/>
              </w:rPr>
              <w:t>м</w:t>
            </w:r>
            <w:proofErr w:type="gramStart"/>
            <w:r w:rsidRPr="008411CE">
              <w:rPr>
                <w:rFonts w:ascii="Times New Roman" w:eastAsia="Times New Roman" w:hAnsi="Times New Roman" w:cs="Times New Roman"/>
                <w:color w:val="000000" w:themeColor="text1"/>
                <w:kern w:val="1"/>
                <w:lang w:eastAsia="ar-SA"/>
              </w:rPr>
              <w:t>.п</w:t>
            </w:r>
            <w:proofErr w:type="spellEnd"/>
            <w:proofErr w:type="gramEnd"/>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112,16</w:t>
            </w:r>
          </w:p>
        </w:tc>
      </w:tr>
      <w:tr w:rsidR="00FD11A5" w:rsidRPr="008411CE" w:rsidTr="00CF6108">
        <w:trPr>
          <w:trHeight w:val="570"/>
          <w:jc w:val="center"/>
        </w:trPr>
        <w:tc>
          <w:tcPr>
            <w:tcW w:w="817" w:type="dxa"/>
          </w:tcPr>
          <w:p w:rsidR="00FD11A5" w:rsidRPr="008411CE" w:rsidRDefault="00FD11A5" w:rsidP="00CF6108">
            <w:pPr>
              <w:spacing w:after="0" w:line="240" w:lineRule="auto"/>
              <w:jc w:val="center"/>
              <w:rPr>
                <w:rFonts w:ascii="Times New Roman" w:eastAsia="Calibri" w:hAnsi="Times New Roman" w:cs="Times New Roman"/>
                <w:lang w:eastAsia="ru-RU"/>
              </w:rPr>
            </w:pPr>
            <w:r w:rsidRPr="008411CE">
              <w:rPr>
                <w:rFonts w:ascii="Times New Roman" w:eastAsia="Calibri" w:hAnsi="Times New Roman" w:cs="Times New Roman"/>
                <w:lang w:eastAsia="ru-RU"/>
              </w:rPr>
              <w:t>21</w:t>
            </w:r>
          </w:p>
        </w:tc>
        <w:tc>
          <w:tcPr>
            <w:tcW w:w="7034" w:type="dxa"/>
          </w:tcPr>
          <w:p w:rsidR="00FD11A5" w:rsidRPr="008411CE" w:rsidRDefault="00FD11A5" w:rsidP="00CF6108">
            <w:pPr>
              <w:spacing w:after="0" w:line="240" w:lineRule="auto"/>
              <w:rPr>
                <w:rFonts w:ascii="Times New Roman" w:eastAsia="Calibri" w:hAnsi="Times New Roman" w:cs="Times New Roman"/>
                <w:color w:val="000000" w:themeColor="text1"/>
                <w:lang w:eastAsia="ru-RU"/>
              </w:rPr>
            </w:pPr>
            <w:r w:rsidRPr="008411CE">
              <w:rPr>
                <w:rFonts w:ascii="Times New Roman" w:eastAsia="Calibri" w:hAnsi="Times New Roman" w:cs="Times New Roman"/>
                <w:color w:val="000000" w:themeColor="text1"/>
                <w:lang w:eastAsia="ru-RU"/>
              </w:rPr>
              <w:t>Монтаж деревянных брусков под устройство фартуков парапета</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spellStart"/>
            <w:r w:rsidRPr="008411CE">
              <w:rPr>
                <w:rFonts w:ascii="Times New Roman" w:eastAsia="Times New Roman" w:hAnsi="Times New Roman" w:cs="Times New Roman"/>
                <w:color w:val="000000" w:themeColor="text1"/>
                <w:kern w:val="1"/>
                <w:lang w:eastAsia="ar-SA"/>
              </w:rPr>
              <w:t>м.п</w:t>
            </w:r>
            <w:proofErr w:type="spellEnd"/>
            <w:r w:rsidRPr="008411CE">
              <w:rPr>
                <w:rFonts w:ascii="Times New Roman" w:eastAsia="Times New Roman" w:hAnsi="Times New Roman" w:cs="Times New Roman"/>
                <w:color w:val="000000" w:themeColor="text1"/>
                <w:kern w:val="1"/>
                <w:lang w:eastAsia="ar-SA"/>
              </w:rPr>
              <w:t>.</w:t>
            </w:r>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319,6</w:t>
            </w:r>
          </w:p>
        </w:tc>
      </w:tr>
      <w:tr w:rsidR="00FD11A5" w:rsidRPr="008411CE" w:rsidTr="00CF6108">
        <w:trPr>
          <w:trHeight w:val="570"/>
          <w:jc w:val="center"/>
        </w:trPr>
        <w:tc>
          <w:tcPr>
            <w:tcW w:w="817" w:type="dxa"/>
          </w:tcPr>
          <w:p w:rsidR="00FD11A5" w:rsidRPr="008411CE" w:rsidRDefault="00FD11A5" w:rsidP="00CF6108">
            <w:pPr>
              <w:spacing w:after="0" w:line="240" w:lineRule="auto"/>
              <w:jc w:val="center"/>
              <w:rPr>
                <w:rFonts w:ascii="Times New Roman" w:eastAsia="Calibri" w:hAnsi="Times New Roman" w:cs="Times New Roman"/>
                <w:lang w:eastAsia="ru-RU"/>
              </w:rPr>
            </w:pPr>
            <w:r w:rsidRPr="008411CE">
              <w:rPr>
                <w:rFonts w:ascii="Times New Roman" w:eastAsia="Calibri" w:hAnsi="Times New Roman" w:cs="Times New Roman"/>
                <w:lang w:eastAsia="ru-RU"/>
              </w:rPr>
              <w:t>22</w:t>
            </w:r>
          </w:p>
        </w:tc>
        <w:tc>
          <w:tcPr>
            <w:tcW w:w="7034" w:type="dxa"/>
          </w:tcPr>
          <w:p w:rsidR="00FD11A5" w:rsidRPr="008411CE" w:rsidRDefault="00FD11A5" w:rsidP="00CF6108">
            <w:pPr>
              <w:spacing w:after="0" w:line="240" w:lineRule="auto"/>
              <w:rPr>
                <w:rFonts w:ascii="Times New Roman" w:eastAsia="Calibri" w:hAnsi="Times New Roman" w:cs="Times New Roman"/>
                <w:color w:val="000000" w:themeColor="text1"/>
                <w:lang w:eastAsia="ru-RU"/>
              </w:rPr>
            </w:pPr>
            <w:r w:rsidRPr="008411CE">
              <w:rPr>
                <w:rFonts w:ascii="Times New Roman" w:eastAsia="Calibri" w:hAnsi="Times New Roman" w:cs="Times New Roman"/>
                <w:color w:val="000000" w:themeColor="text1"/>
                <w:lang w:eastAsia="ru-RU"/>
              </w:rPr>
              <w:t xml:space="preserve">Монтаж фартуков парапета из оцинкованной стали </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spellStart"/>
            <w:r w:rsidRPr="008411CE">
              <w:rPr>
                <w:rFonts w:ascii="Times New Roman" w:eastAsia="Times New Roman" w:hAnsi="Times New Roman" w:cs="Times New Roman"/>
                <w:color w:val="000000" w:themeColor="text1"/>
                <w:kern w:val="1"/>
                <w:lang w:eastAsia="ar-SA"/>
              </w:rPr>
              <w:t>м</w:t>
            </w:r>
            <w:proofErr w:type="gramStart"/>
            <w:r w:rsidRPr="008411CE">
              <w:rPr>
                <w:rFonts w:ascii="Times New Roman" w:eastAsia="Times New Roman" w:hAnsi="Times New Roman" w:cs="Times New Roman"/>
                <w:color w:val="000000" w:themeColor="text1"/>
                <w:kern w:val="1"/>
                <w:lang w:eastAsia="ar-SA"/>
              </w:rPr>
              <w:t>.п</w:t>
            </w:r>
            <w:proofErr w:type="spellEnd"/>
            <w:proofErr w:type="gramEnd"/>
            <w:r w:rsidRPr="008411CE">
              <w:rPr>
                <w:rFonts w:ascii="Times New Roman" w:eastAsia="Times New Roman" w:hAnsi="Times New Roman" w:cs="Times New Roman"/>
                <w:color w:val="000000" w:themeColor="text1"/>
                <w:kern w:val="1"/>
                <w:lang w:eastAsia="ar-SA"/>
              </w:rPr>
              <w:t>/м²</w:t>
            </w:r>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159,8/79,9</w:t>
            </w:r>
          </w:p>
        </w:tc>
      </w:tr>
      <w:tr w:rsidR="00FD11A5" w:rsidRPr="008411CE" w:rsidTr="00CF6108">
        <w:trPr>
          <w:trHeight w:val="1066"/>
          <w:jc w:val="center"/>
        </w:trPr>
        <w:tc>
          <w:tcPr>
            <w:tcW w:w="817" w:type="dxa"/>
          </w:tcPr>
          <w:p w:rsidR="00FD11A5" w:rsidRPr="008411CE" w:rsidRDefault="00FD11A5" w:rsidP="00CF6108">
            <w:pPr>
              <w:suppressAutoHyphens/>
              <w:spacing w:line="360" w:lineRule="auto"/>
              <w:jc w:val="center"/>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eastAsia="ar-SA"/>
              </w:rPr>
              <w:t>23</w:t>
            </w:r>
          </w:p>
        </w:tc>
        <w:tc>
          <w:tcPr>
            <w:tcW w:w="7034" w:type="dxa"/>
          </w:tcPr>
          <w:p w:rsidR="00FD11A5" w:rsidRPr="008411CE" w:rsidRDefault="00FD11A5" w:rsidP="00CF6108">
            <w:pPr>
              <w:spacing w:after="0" w:line="240" w:lineRule="auto"/>
              <w:rPr>
                <w:rFonts w:ascii="Times New Roman" w:eastAsia="Calibri" w:hAnsi="Times New Roman" w:cs="Times New Roman"/>
                <w:color w:val="000000" w:themeColor="text1"/>
                <w:lang w:eastAsia="ru-RU"/>
              </w:rPr>
            </w:pPr>
            <w:r w:rsidRPr="008411CE">
              <w:rPr>
                <w:rFonts w:ascii="Times New Roman" w:eastAsia="Calibri" w:hAnsi="Times New Roman" w:cs="Times New Roman"/>
                <w:color w:val="000000" w:themeColor="text1"/>
                <w:lang w:eastAsia="ru-RU"/>
              </w:rPr>
              <w:t xml:space="preserve">Устройство технологического укрытия  из полиэтиленовой пленки для защиты кровельного материала от атмосферных осадков на время ремонта </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gramStart"/>
            <w:r w:rsidRPr="008411CE">
              <w:rPr>
                <w:rFonts w:ascii="Times New Roman" w:eastAsia="Times New Roman" w:hAnsi="Times New Roman" w:cs="Times New Roman"/>
                <w:color w:val="000000" w:themeColor="text1"/>
                <w:kern w:val="1"/>
                <w:lang w:eastAsia="ar-SA"/>
              </w:rPr>
              <w:t>м</w:t>
            </w:r>
            <w:proofErr w:type="gramEnd"/>
            <w:r w:rsidRPr="008411CE">
              <w:rPr>
                <w:rFonts w:ascii="Times New Roman" w:eastAsia="Times New Roman" w:hAnsi="Times New Roman" w:cs="Times New Roman"/>
                <w:color w:val="000000" w:themeColor="text1"/>
                <w:kern w:val="1"/>
                <w:lang w:eastAsia="ar-SA"/>
              </w:rPr>
              <w:t>²</w:t>
            </w:r>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384,9</w:t>
            </w:r>
          </w:p>
        </w:tc>
      </w:tr>
      <w:tr w:rsidR="00FD11A5" w:rsidRPr="008411CE" w:rsidTr="00CF6108">
        <w:trPr>
          <w:trHeight w:val="617"/>
          <w:jc w:val="center"/>
        </w:trPr>
        <w:tc>
          <w:tcPr>
            <w:tcW w:w="817" w:type="dxa"/>
          </w:tcPr>
          <w:p w:rsidR="00FD11A5" w:rsidRPr="008411CE" w:rsidRDefault="00FD11A5" w:rsidP="00CF6108">
            <w:pPr>
              <w:suppressAutoHyphens/>
              <w:spacing w:line="360" w:lineRule="auto"/>
              <w:jc w:val="center"/>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eastAsia="ar-SA"/>
              </w:rPr>
              <w:t>24</w:t>
            </w:r>
          </w:p>
        </w:tc>
        <w:tc>
          <w:tcPr>
            <w:tcW w:w="7034" w:type="dxa"/>
          </w:tcPr>
          <w:p w:rsidR="00FD11A5" w:rsidRPr="008411CE" w:rsidRDefault="00FD11A5" w:rsidP="00CF6108">
            <w:pPr>
              <w:spacing w:after="0" w:line="240" w:lineRule="auto"/>
              <w:rPr>
                <w:rFonts w:ascii="Times New Roman" w:eastAsia="Calibri" w:hAnsi="Times New Roman" w:cs="Times New Roman"/>
                <w:color w:val="000000" w:themeColor="text1"/>
                <w:lang w:eastAsia="ru-RU"/>
              </w:rPr>
            </w:pPr>
            <w:r w:rsidRPr="008411CE">
              <w:rPr>
                <w:rFonts w:ascii="Times New Roman" w:eastAsia="Calibri" w:hAnsi="Times New Roman" w:cs="Times New Roman"/>
                <w:color w:val="000000" w:themeColor="text1"/>
                <w:lang w:eastAsia="ru-RU"/>
              </w:rPr>
              <w:t>Установка нового металлического защитного ограждения</w:t>
            </w:r>
          </w:p>
        </w:tc>
        <w:tc>
          <w:tcPr>
            <w:tcW w:w="850"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proofErr w:type="spellStart"/>
            <w:r w:rsidRPr="008411CE">
              <w:rPr>
                <w:rFonts w:ascii="Times New Roman" w:eastAsia="Times New Roman" w:hAnsi="Times New Roman" w:cs="Times New Roman"/>
                <w:color w:val="000000" w:themeColor="text1"/>
                <w:kern w:val="1"/>
                <w:lang w:eastAsia="ar-SA"/>
              </w:rPr>
              <w:t>м.п</w:t>
            </w:r>
            <w:proofErr w:type="spellEnd"/>
            <w:r w:rsidRPr="008411CE">
              <w:rPr>
                <w:rFonts w:ascii="Times New Roman" w:eastAsia="Times New Roman" w:hAnsi="Times New Roman" w:cs="Times New Roman"/>
                <w:color w:val="000000" w:themeColor="text1"/>
                <w:kern w:val="1"/>
                <w:lang w:eastAsia="ar-SA"/>
              </w:rPr>
              <w:t>.</w:t>
            </w:r>
          </w:p>
        </w:tc>
        <w:tc>
          <w:tcPr>
            <w:tcW w:w="1701" w:type="dxa"/>
          </w:tcPr>
          <w:p w:rsidR="00FD11A5" w:rsidRPr="008411CE" w:rsidRDefault="00FD11A5" w:rsidP="00CF6108">
            <w:pPr>
              <w:suppressAutoHyphens/>
              <w:spacing w:line="360" w:lineRule="auto"/>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182</w:t>
            </w:r>
          </w:p>
        </w:tc>
      </w:tr>
      <w:tr w:rsidR="00FD11A5" w:rsidRPr="008411CE" w:rsidTr="00CF6108">
        <w:trPr>
          <w:trHeight w:val="617"/>
          <w:jc w:val="center"/>
        </w:trPr>
        <w:tc>
          <w:tcPr>
            <w:tcW w:w="817" w:type="dxa"/>
          </w:tcPr>
          <w:p w:rsidR="00FD11A5" w:rsidRPr="008411CE" w:rsidRDefault="00FD11A5" w:rsidP="00CF6108">
            <w:pPr>
              <w:suppressAutoHyphens/>
              <w:spacing w:line="360" w:lineRule="auto"/>
              <w:jc w:val="center"/>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eastAsia="ar-SA"/>
              </w:rPr>
              <w:t>25</w:t>
            </w:r>
          </w:p>
        </w:tc>
        <w:tc>
          <w:tcPr>
            <w:tcW w:w="7034" w:type="dxa"/>
          </w:tcPr>
          <w:p w:rsidR="00FD11A5" w:rsidRPr="008411CE" w:rsidRDefault="00FD11A5" w:rsidP="00CF6108">
            <w:pPr>
              <w:suppressAutoHyphens/>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 xml:space="preserve"> Погрузка строительного мусора вручную в автосамосвалы. Вывоз на расстояние до 15 км.</w:t>
            </w:r>
          </w:p>
        </w:tc>
        <w:tc>
          <w:tcPr>
            <w:tcW w:w="850" w:type="dxa"/>
          </w:tcPr>
          <w:p w:rsidR="00FD11A5" w:rsidRPr="008411CE" w:rsidRDefault="00FD11A5" w:rsidP="00CF6108">
            <w:pPr>
              <w:suppressAutoHyphens/>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т</w:t>
            </w:r>
          </w:p>
        </w:tc>
        <w:tc>
          <w:tcPr>
            <w:tcW w:w="1701" w:type="dxa"/>
          </w:tcPr>
          <w:p w:rsidR="00FD11A5" w:rsidRPr="008411CE" w:rsidRDefault="00FD11A5" w:rsidP="00CF6108">
            <w:pPr>
              <w:suppressAutoHyphens/>
              <w:jc w:val="center"/>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themeColor="text1"/>
                <w:kern w:val="1"/>
                <w:lang w:eastAsia="ar-SA"/>
              </w:rPr>
              <w:t>7,38</w:t>
            </w:r>
          </w:p>
        </w:tc>
      </w:tr>
    </w:tbl>
    <w:p w:rsidR="00FD11A5" w:rsidRPr="008411CE" w:rsidRDefault="00FD11A5" w:rsidP="00FD11A5">
      <w:pPr>
        <w:spacing w:after="0" w:line="360" w:lineRule="auto"/>
        <w:jc w:val="right"/>
        <w:rPr>
          <w:rFonts w:ascii="Times New Roman" w:eastAsia="Times New Roman" w:hAnsi="Times New Roman" w:cs="Times New Roman"/>
          <w:color w:val="000000"/>
          <w:lang w:eastAsia="ru-RU"/>
        </w:rPr>
      </w:pPr>
    </w:p>
    <w:p w:rsidR="00FD11A5" w:rsidRPr="008411CE" w:rsidRDefault="00FD11A5" w:rsidP="00FD11A5">
      <w:pPr>
        <w:spacing w:after="0" w:line="360" w:lineRule="auto"/>
        <w:jc w:val="right"/>
        <w:rPr>
          <w:rFonts w:ascii="Times New Roman" w:eastAsia="Times New Roman" w:hAnsi="Times New Roman" w:cs="Times New Roman"/>
          <w:color w:val="000000"/>
          <w:lang w:eastAsia="ru-RU"/>
        </w:rPr>
      </w:pPr>
    </w:p>
    <w:p w:rsidR="00FD11A5" w:rsidRPr="008411CE" w:rsidRDefault="00FD11A5" w:rsidP="00FD11A5">
      <w:pPr>
        <w:spacing w:after="0" w:line="360" w:lineRule="auto"/>
        <w:jc w:val="right"/>
        <w:rPr>
          <w:rFonts w:ascii="Times New Roman" w:eastAsia="Times New Roman" w:hAnsi="Times New Roman" w:cs="Times New Roman"/>
          <w:color w:val="000000"/>
          <w:lang w:eastAsia="ru-RU"/>
        </w:rPr>
      </w:pPr>
      <w:r w:rsidRPr="008411CE">
        <w:rPr>
          <w:rFonts w:ascii="Times New Roman" w:eastAsia="Times New Roman" w:hAnsi="Times New Roman" w:cs="Times New Roman"/>
          <w:color w:val="000000"/>
          <w:lang w:eastAsia="ru-RU"/>
        </w:rPr>
        <w:t>Таблица №2</w:t>
      </w:r>
    </w:p>
    <w:p w:rsidR="00FD11A5" w:rsidRPr="008411CE" w:rsidRDefault="00FD11A5" w:rsidP="00FD11A5">
      <w:pPr>
        <w:jc w:val="center"/>
        <w:rPr>
          <w:rFonts w:ascii="Times New Roman" w:hAnsi="Times New Roman" w:cs="Times New Roman"/>
        </w:rPr>
      </w:pPr>
      <w:r w:rsidRPr="008411CE">
        <w:rPr>
          <w:rFonts w:ascii="Times New Roman" w:hAnsi="Times New Roman" w:cs="Times New Roman"/>
        </w:rPr>
        <w:t>Требования Заказчика к материалам, используемым Подрядчиком при выполнении работ</w:t>
      </w:r>
    </w:p>
    <w:p w:rsidR="00FD11A5" w:rsidRPr="008411CE" w:rsidRDefault="00FD11A5" w:rsidP="00FD11A5">
      <w:pPr>
        <w:spacing w:after="0" w:line="360" w:lineRule="auto"/>
        <w:jc w:val="center"/>
        <w:rPr>
          <w:rFonts w:ascii="Times New Roman" w:eastAsia="Times New Roman" w:hAnsi="Times New Roman" w:cs="Times New Roman"/>
          <w:color w:val="000000"/>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60"/>
        <w:gridCol w:w="7093"/>
      </w:tblGrid>
      <w:tr w:rsidR="00FD11A5" w:rsidRPr="008411CE" w:rsidTr="00CF6108">
        <w:trPr>
          <w:trHeight w:val="94"/>
        </w:trPr>
        <w:tc>
          <w:tcPr>
            <w:tcW w:w="596" w:type="dxa"/>
            <w:shd w:val="clear" w:color="auto" w:fill="auto"/>
          </w:tcPr>
          <w:p w:rsidR="00FD11A5" w:rsidRPr="008411CE" w:rsidRDefault="00FD11A5" w:rsidP="00CF6108">
            <w:pPr>
              <w:suppressAutoHyphens/>
              <w:rPr>
                <w:rFonts w:ascii="Times New Roman" w:eastAsia="Calibri" w:hAnsi="Times New Roman" w:cs="Times New Roman"/>
                <w:b/>
                <w:color w:val="000000"/>
                <w:kern w:val="1"/>
                <w:lang w:eastAsia="ar-SA"/>
              </w:rPr>
            </w:pPr>
            <w:r w:rsidRPr="008411CE">
              <w:rPr>
                <w:rFonts w:ascii="Times New Roman" w:eastAsia="Calibri" w:hAnsi="Times New Roman" w:cs="Times New Roman"/>
                <w:b/>
                <w:color w:val="000000"/>
                <w:kern w:val="1"/>
                <w:lang w:eastAsia="ar-SA"/>
              </w:rPr>
              <w:t>№ п.</w:t>
            </w:r>
          </w:p>
        </w:tc>
        <w:tc>
          <w:tcPr>
            <w:tcW w:w="2660" w:type="dxa"/>
            <w:shd w:val="clear" w:color="auto" w:fill="auto"/>
          </w:tcPr>
          <w:p w:rsidR="00FD11A5" w:rsidRPr="008411CE" w:rsidRDefault="00FD11A5" w:rsidP="00CF6108">
            <w:pPr>
              <w:suppressAutoHyphens/>
              <w:rPr>
                <w:rFonts w:ascii="Times New Roman" w:eastAsia="Calibri" w:hAnsi="Times New Roman" w:cs="Times New Roman"/>
                <w:b/>
                <w:color w:val="000000"/>
                <w:kern w:val="1"/>
                <w:lang w:eastAsia="ar-SA"/>
              </w:rPr>
            </w:pPr>
            <w:r w:rsidRPr="008411CE">
              <w:rPr>
                <w:rFonts w:ascii="Times New Roman" w:eastAsia="Calibri" w:hAnsi="Times New Roman" w:cs="Times New Roman"/>
                <w:b/>
                <w:color w:val="000000"/>
                <w:kern w:val="1"/>
                <w:lang w:eastAsia="ar-SA"/>
              </w:rPr>
              <w:t>Наименование материалов</w:t>
            </w:r>
          </w:p>
        </w:tc>
        <w:tc>
          <w:tcPr>
            <w:tcW w:w="7093" w:type="dxa"/>
            <w:shd w:val="clear" w:color="auto" w:fill="auto"/>
          </w:tcPr>
          <w:p w:rsidR="00FD11A5" w:rsidRPr="008411CE" w:rsidRDefault="00FD11A5" w:rsidP="00CF6108">
            <w:pPr>
              <w:suppressAutoHyphens/>
              <w:spacing w:after="0" w:line="240" w:lineRule="auto"/>
              <w:jc w:val="center"/>
              <w:rPr>
                <w:rFonts w:ascii="Times New Roman" w:eastAsia="Calibri" w:hAnsi="Times New Roman" w:cs="Times New Roman"/>
                <w:b/>
                <w:color w:val="000000"/>
                <w:kern w:val="1"/>
                <w:lang w:eastAsia="ar-SA"/>
              </w:rPr>
            </w:pPr>
            <w:r w:rsidRPr="008411CE">
              <w:rPr>
                <w:rFonts w:ascii="Times New Roman" w:eastAsia="Calibri" w:hAnsi="Times New Roman" w:cs="Times New Roman"/>
                <w:b/>
                <w:color w:val="000000"/>
                <w:kern w:val="1"/>
                <w:lang w:eastAsia="ar-SA"/>
              </w:rPr>
              <w:t>Характеристики материалов</w:t>
            </w:r>
          </w:p>
        </w:tc>
      </w:tr>
      <w:tr w:rsidR="00FD11A5" w:rsidRPr="008411CE" w:rsidTr="00CF6108">
        <w:trPr>
          <w:trHeight w:val="793"/>
        </w:trPr>
        <w:tc>
          <w:tcPr>
            <w:tcW w:w="596" w:type="dxa"/>
            <w:shd w:val="clear" w:color="auto" w:fill="auto"/>
          </w:tcPr>
          <w:p w:rsidR="00FD11A5" w:rsidRPr="008411CE" w:rsidRDefault="00FD11A5" w:rsidP="00CF6108">
            <w:pPr>
              <w:suppressAutoHyphens/>
              <w:rPr>
                <w:rFonts w:ascii="Times New Roman" w:eastAsia="Calibri" w:hAnsi="Times New Roman" w:cs="Times New Roman"/>
                <w:b/>
                <w:color w:val="000000"/>
                <w:kern w:val="1"/>
                <w:lang w:eastAsia="ar-SA"/>
              </w:rPr>
            </w:pPr>
            <w:r w:rsidRPr="008411CE">
              <w:rPr>
                <w:rFonts w:ascii="Times New Roman" w:eastAsia="Calibri" w:hAnsi="Times New Roman" w:cs="Times New Roman"/>
                <w:b/>
                <w:color w:val="000000"/>
                <w:kern w:val="1"/>
                <w:lang w:eastAsia="ar-SA"/>
              </w:rPr>
              <w:t>1.</w:t>
            </w:r>
          </w:p>
        </w:tc>
        <w:tc>
          <w:tcPr>
            <w:tcW w:w="2660" w:type="dxa"/>
            <w:shd w:val="clear" w:color="auto" w:fill="auto"/>
          </w:tcPr>
          <w:p w:rsidR="00FD11A5" w:rsidRPr="008411CE" w:rsidRDefault="00FD11A5" w:rsidP="00CF6108">
            <w:pPr>
              <w:suppressAutoHyphens/>
              <w:rPr>
                <w:rFonts w:ascii="Times New Roman" w:eastAsia="Calibri" w:hAnsi="Times New Roman" w:cs="Times New Roman"/>
                <w:color w:val="000000"/>
                <w:kern w:val="1"/>
                <w:lang w:eastAsia="ar-SA"/>
              </w:rPr>
            </w:pPr>
            <w:r w:rsidRPr="008411CE">
              <w:rPr>
                <w:rFonts w:ascii="Times New Roman" w:eastAsia="Calibri" w:hAnsi="Times New Roman" w:cs="Times New Roman"/>
                <w:color w:val="000000"/>
                <w:kern w:val="1"/>
                <w:lang w:eastAsia="ar-SA"/>
              </w:rPr>
              <w:t xml:space="preserve">Доска обрезная </w:t>
            </w:r>
          </w:p>
        </w:tc>
        <w:tc>
          <w:tcPr>
            <w:tcW w:w="7093" w:type="dxa"/>
            <w:shd w:val="clear" w:color="auto" w:fill="auto"/>
          </w:tcPr>
          <w:p w:rsidR="00FD11A5" w:rsidRPr="008411CE" w:rsidRDefault="00FD11A5" w:rsidP="00CF6108">
            <w:pPr>
              <w:suppressAutoHyphens/>
              <w:rPr>
                <w:rFonts w:ascii="Times New Roman" w:eastAsia="Calibri" w:hAnsi="Times New Roman" w:cs="Times New Roman"/>
                <w:color w:val="000000"/>
                <w:kern w:val="1"/>
                <w:lang w:eastAsia="ar-SA"/>
              </w:rPr>
            </w:pPr>
            <w:r w:rsidRPr="008411CE">
              <w:rPr>
                <w:rFonts w:ascii="Times New Roman" w:eastAsia="Times New Roman" w:hAnsi="Times New Roman" w:cs="Times New Roman"/>
                <w:color w:val="000000"/>
                <w:kern w:val="1"/>
                <w:lang w:eastAsia="ar-SA"/>
              </w:rPr>
              <w:t>Доски обрезные хвойных пород размерами не менее 32х200 мм</w:t>
            </w:r>
            <w:r w:rsidRPr="008411CE">
              <w:rPr>
                <w:rFonts w:ascii="Times New Roman" w:eastAsia="Calibri" w:hAnsi="Times New Roman" w:cs="Times New Roman"/>
                <w:color w:val="000000"/>
                <w:kern w:val="1"/>
                <w:lang w:eastAsia="ar-SA"/>
              </w:rPr>
              <w:t xml:space="preserve"> по </w:t>
            </w:r>
            <w:r w:rsidRPr="008411CE">
              <w:rPr>
                <w:rFonts w:ascii="Times New Roman" w:eastAsia="Calibri" w:hAnsi="Times New Roman" w:cs="Times New Roman"/>
                <w:bCs/>
                <w:color w:val="000000"/>
                <w:kern w:val="1"/>
                <w:lang w:eastAsia="ar-SA"/>
              </w:rPr>
              <w:t>ГОСТ</w:t>
            </w:r>
            <w:r w:rsidRPr="008411CE">
              <w:rPr>
                <w:rFonts w:ascii="Times New Roman" w:eastAsia="Calibri" w:hAnsi="Times New Roman" w:cs="Times New Roman"/>
                <w:color w:val="000000"/>
                <w:kern w:val="1"/>
                <w:lang w:eastAsia="ar-SA"/>
              </w:rPr>
              <w:t xml:space="preserve"> 8486-86 «Пиломатериалы хвойных пород» Материал – сосна, не ниже второго сорта </w:t>
            </w:r>
            <w:r w:rsidRPr="008411CE">
              <w:rPr>
                <w:rFonts w:ascii="Times New Roman" w:eastAsia="Times New Roman" w:hAnsi="Times New Roman" w:cs="Times New Roman"/>
                <w:color w:val="000000"/>
                <w:kern w:val="1"/>
                <w:lang w:eastAsia="ar-SA"/>
              </w:rPr>
              <w:t>влажностью не более 12  %</w:t>
            </w:r>
            <w:r w:rsidRPr="008411CE">
              <w:rPr>
                <w:rFonts w:ascii="Times New Roman" w:eastAsia="Calibri" w:hAnsi="Times New Roman" w:cs="Times New Roman"/>
                <w:color w:val="000000"/>
                <w:kern w:val="1"/>
                <w:lang w:eastAsia="ar-SA"/>
              </w:rPr>
              <w:t xml:space="preserve"> </w:t>
            </w:r>
          </w:p>
        </w:tc>
      </w:tr>
      <w:tr w:rsidR="00FD11A5" w:rsidRPr="008411CE" w:rsidTr="00CF6108">
        <w:trPr>
          <w:trHeight w:val="844"/>
        </w:trPr>
        <w:tc>
          <w:tcPr>
            <w:tcW w:w="596" w:type="dxa"/>
            <w:shd w:val="clear" w:color="auto" w:fill="auto"/>
          </w:tcPr>
          <w:p w:rsidR="00FD11A5" w:rsidRPr="008411CE" w:rsidRDefault="00FD11A5" w:rsidP="00CF6108">
            <w:pPr>
              <w:suppressAutoHyphens/>
              <w:rPr>
                <w:rFonts w:ascii="Times New Roman" w:eastAsia="Calibri" w:hAnsi="Times New Roman" w:cs="Times New Roman"/>
                <w:b/>
                <w:color w:val="000000"/>
                <w:kern w:val="1"/>
                <w:lang w:eastAsia="ar-SA"/>
              </w:rPr>
            </w:pPr>
            <w:r w:rsidRPr="008411CE">
              <w:rPr>
                <w:rFonts w:ascii="Times New Roman" w:eastAsia="Calibri" w:hAnsi="Times New Roman" w:cs="Times New Roman"/>
                <w:b/>
                <w:color w:val="000000"/>
                <w:kern w:val="1"/>
                <w:lang w:eastAsia="ar-SA"/>
              </w:rPr>
              <w:t>2.</w:t>
            </w:r>
          </w:p>
        </w:tc>
        <w:tc>
          <w:tcPr>
            <w:tcW w:w="2660" w:type="dxa"/>
            <w:shd w:val="clear" w:color="auto" w:fill="auto"/>
          </w:tcPr>
          <w:p w:rsidR="00FD11A5" w:rsidRPr="008411CE" w:rsidRDefault="00FD11A5" w:rsidP="00CF6108">
            <w:pPr>
              <w:suppressAutoHyphens/>
              <w:rPr>
                <w:rFonts w:ascii="Times New Roman" w:eastAsia="Calibri" w:hAnsi="Times New Roman" w:cs="Times New Roman"/>
                <w:color w:val="000000"/>
                <w:kern w:val="1"/>
                <w:lang w:eastAsia="ar-SA"/>
              </w:rPr>
            </w:pPr>
            <w:r w:rsidRPr="008411CE">
              <w:rPr>
                <w:rFonts w:ascii="Times New Roman" w:eastAsia="Calibri" w:hAnsi="Times New Roman" w:cs="Times New Roman"/>
                <w:color w:val="000000"/>
                <w:kern w:val="1"/>
                <w:lang w:eastAsia="ar-SA"/>
              </w:rPr>
              <w:t xml:space="preserve">Бруски </w:t>
            </w:r>
            <w:proofErr w:type="spellStart"/>
            <w:r w:rsidRPr="008411CE">
              <w:rPr>
                <w:rFonts w:ascii="Times New Roman" w:eastAsia="Calibri" w:hAnsi="Times New Roman" w:cs="Times New Roman"/>
                <w:color w:val="000000"/>
                <w:kern w:val="1"/>
                <w:lang w:eastAsia="ar-SA"/>
              </w:rPr>
              <w:t>контробрешетки</w:t>
            </w:r>
            <w:proofErr w:type="spellEnd"/>
          </w:p>
        </w:tc>
        <w:tc>
          <w:tcPr>
            <w:tcW w:w="7093" w:type="dxa"/>
            <w:shd w:val="clear" w:color="auto" w:fill="auto"/>
          </w:tcPr>
          <w:p w:rsidR="00FD11A5" w:rsidRPr="008411CE" w:rsidRDefault="00FD11A5" w:rsidP="00CF6108">
            <w:pPr>
              <w:suppressAutoHyphens/>
              <w:rPr>
                <w:rFonts w:ascii="Times New Roman" w:eastAsia="Times New Roman" w:hAnsi="Times New Roman" w:cs="Times New Roman"/>
                <w:color w:val="000000"/>
                <w:kern w:val="1"/>
                <w:lang w:eastAsia="ar-SA"/>
              </w:rPr>
            </w:pPr>
            <w:r w:rsidRPr="008411CE">
              <w:rPr>
                <w:rFonts w:ascii="Times New Roman" w:eastAsia="Times New Roman" w:hAnsi="Times New Roman" w:cs="Times New Roman"/>
                <w:color w:val="000000"/>
                <w:kern w:val="1"/>
                <w:lang w:eastAsia="ar-SA"/>
              </w:rPr>
              <w:t xml:space="preserve">С продольным диагональным распилом, сечением  не менее 50х50х2000 мм,  </w:t>
            </w:r>
            <w:r w:rsidRPr="008411CE">
              <w:rPr>
                <w:rFonts w:ascii="Times New Roman" w:eastAsia="Calibri" w:hAnsi="Times New Roman" w:cs="Times New Roman"/>
                <w:color w:val="000000"/>
                <w:kern w:val="1"/>
                <w:lang w:eastAsia="ar-SA"/>
              </w:rPr>
              <w:t xml:space="preserve">по </w:t>
            </w:r>
            <w:r w:rsidRPr="008411CE">
              <w:rPr>
                <w:rFonts w:ascii="Times New Roman" w:eastAsia="Calibri" w:hAnsi="Times New Roman" w:cs="Times New Roman"/>
                <w:bCs/>
                <w:color w:val="000000"/>
                <w:kern w:val="1"/>
                <w:lang w:eastAsia="ar-SA"/>
              </w:rPr>
              <w:t>ГОСТ</w:t>
            </w:r>
            <w:r w:rsidRPr="008411CE">
              <w:rPr>
                <w:rFonts w:ascii="Times New Roman" w:eastAsia="Calibri" w:hAnsi="Times New Roman" w:cs="Times New Roman"/>
                <w:color w:val="000000"/>
                <w:kern w:val="1"/>
                <w:lang w:eastAsia="ar-SA"/>
              </w:rPr>
              <w:t xml:space="preserve"> 8486-86 «Пиломатериалы хвойных пород» Материал – сосна, не ниже второго сорта </w:t>
            </w:r>
            <w:r w:rsidRPr="008411CE">
              <w:rPr>
                <w:rFonts w:ascii="Times New Roman" w:eastAsia="Times New Roman" w:hAnsi="Times New Roman" w:cs="Times New Roman"/>
                <w:color w:val="000000"/>
                <w:kern w:val="1"/>
                <w:lang w:eastAsia="ar-SA"/>
              </w:rPr>
              <w:t>влажностью не более 12  %</w:t>
            </w:r>
          </w:p>
        </w:tc>
      </w:tr>
      <w:tr w:rsidR="00FD11A5" w:rsidRPr="008411CE" w:rsidTr="00CF6108">
        <w:trPr>
          <w:trHeight w:val="832"/>
        </w:trPr>
        <w:tc>
          <w:tcPr>
            <w:tcW w:w="596" w:type="dxa"/>
            <w:shd w:val="clear" w:color="auto" w:fill="auto"/>
          </w:tcPr>
          <w:p w:rsidR="00FD11A5" w:rsidRPr="008411CE" w:rsidRDefault="00FD11A5" w:rsidP="00CF6108">
            <w:pPr>
              <w:suppressAutoHyphens/>
              <w:rPr>
                <w:rFonts w:ascii="Times New Roman" w:eastAsia="Calibri" w:hAnsi="Times New Roman" w:cs="Times New Roman"/>
                <w:b/>
                <w:color w:val="000000"/>
                <w:kern w:val="1"/>
                <w:lang w:eastAsia="ar-SA"/>
              </w:rPr>
            </w:pPr>
            <w:r w:rsidRPr="008411CE">
              <w:rPr>
                <w:rFonts w:ascii="Times New Roman" w:eastAsia="Calibri" w:hAnsi="Times New Roman" w:cs="Times New Roman"/>
                <w:b/>
                <w:color w:val="000000"/>
                <w:kern w:val="1"/>
                <w:lang w:eastAsia="ar-SA"/>
              </w:rPr>
              <w:t>3.</w:t>
            </w:r>
          </w:p>
        </w:tc>
        <w:tc>
          <w:tcPr>
            <w:tcW w:w="2660" w:type="dxa"/>
            <w:shd w:val="clear" w:color="auto" w:fill="auto"/>
          </w:tcPr>
          <w:p w:rsidR="00FD11A5" w:rsidRPr="008411CE" w:rsidRDefault="00FD11A5" w:rsidP="00CF6108">
            <w:pPr>
              <w:suppressAutoHyphens/>
              <w:rPr>
                <w:rFonts w:ascii="Times New Roman" w:eastAsia="Calibri" w:hAnsi="Times New Roman" w:cs="Times New Roman"/>
                <w:color w:val="000000"/>
                <w:kern w:val="1"/>
                <w:lang w:eastAsia="ar-SA"/>
              </w:rPr>
            </w:pPr>
            <w:r w:rsidRPr="008411CE">
              <w:rPr>
                <w:rFonts w:ascii="Times New Roman" w:eastAsia="Calibri" w:hAnsi="Times New Roman" w:cs="Times New Roman"/>
                <w:color w:val="000000"/>
                <w:kern w:val="1"/>
                <w:lang w:eastAsia="ar-SA"/>
              </w:rPr>
              <w:t>Бруски основной обрешетки</w:t>
            </w:r>
          </w:p>
        </w:tc>
        <w:tc>
          <w:tcPr>
            <w:tcW w:w="7093" w:type="dxa"/>
            <w:shd w:val="clear" w:color="auto" w:fill="auto"/>
          </w:tcPr>
          <w:p w:rsidR="00FD11A5" w:rsidRPr="008411CE" w:rsidRDefault="00FD11A5" w:rsidP="00CF6108">
            <w:pPr>
              <w:suppressAutoHyphens/>
              <w:rPr>
                <w:rFonts w:ascii="Times New Roman" w:eastAsia="Times New Roman" w:hAnsi="Times New Roman" w:cs="Times New Roman"/>
                <w:color w:val="000000"/>
                <w:kern w:val="1"/>
                <w:lang w:eastAsia="ar-SA"/>
              </w:rPr>
            </w:pPr>
            <w:r w:rsidRPr="008411CE">
              <w:rPr>
                <w:rFonts w:ascii="Times New Roman" w:eastAsia="Times New Roman" w:hAnsi="Times New Roman" w:cs="Times New Roman"/>
                <w:color w:val="000000"/>
                <w:kern w:val="1"/>
                <w:lang w:eastAsia="ar-SA"/>
              </w:rPr>
              <w:t xml:space="preserve">Сечением  не менее 50х50 мм, </w:t>
            </w:r>
            <w:r w:rsidRPr="008411CE">
              <w:rPr>
                <w:rFonts w:ascii="Times New Roman" w:eastAsia="Calibri" w:hAnsi="Times New Roman" w:cs="Times New Roman"/>
                <w:color w:val="000000"/>
                <w:kern w:val="1"/>
                <w:lang w:eastAsia="ar-SA"/>
              </w:rPr>
              <w:t xml:space="preserve">по </w:t>
            </w:r>
            <w:r w:rsidRPr="008411CE">
              <w:rPr>
                <w:rFonts w:ascii="Times New Roman" w:eastAsia="Calibri" w:hAnsi="Times New Roman" w:cs="Times New Roman"/>
                <w:bCs/>
                <w:color w:val="000000"/>
                <w:kern w:val="1"/>
                <w:lang w:eastAsia="ar-SA"/>
              </w:rPr>
              <w:t>ГОСТ</w:t>
            </w:r>
            <w:r w:rsidRPr="008411CE">
              <w:rPr>
                <w:rFonts w:ascii="Times New Roman" w:eastAsia="Calibri" w:hAnsi="Times New Roman" w:cs="Times New Roman"/>
                <w:color w:val="000000"/>
                <w:kern w:val="1"/>
                <w:lang w:eastAsia="ar-SA"/>
              </w:rPr>
              <w:t xml:space="preserve"> 8486-86 «Пиломатериалы хвойных пород» Материал – сосна, не ниже второго сорта </w:t>
            </w:r>
            <w:r w:rsidRPr="008411CE">
              <w:rPr>
                <w:rFonts w:ascii="Times New Roman" w:eastAsia="Times New Roman" w:hAnsi="Times New Roman" w:cs="Times New Roman"/>
                <w:color w:val="000000"/>
                <w:kern w:val="1"/>
                <w:lang w:eastAsia="ar-SA"/>
              </w:rPr>
              <w:t>влажностью не более 12  %</w:t>
            </w:r>
          </w:p>
        </w:tc>
      </w:tr>
      <w:tr w:rsidR="00FD11A5" w:rsidRPr="008411CE" w:rsidTr="00CF6108">
        <w:trPr>
          <w:trHeight w:val="857"/>
        </w:trPr>
        <w:tc>
          <w:tcPr>
            <w:tcW w:w="596" w:type="dxa"/>
            <w:shd w:val="clear" w:color="auto" w:fill="auto"/>
          </w:tcPr>
          <w:p w:rsidR="00FD11A5" w:rsidRPr="008411CE" w:rsidRDefault="00FD11A5" w:rsidP="00CF6108">
            <w:pPr>
              <w:suppressAutoHyphens/>
              <w:rPr>
                <w:rFonts w:ascii="Times New Roman" w:eastAsia="Calibri" w:hAnsi="Times New Roman" w:cs="Times New Roman"/>
                <w:b/>
                <w:kern w:val="1"/>
                <w:lang w:eastAsia="ar-SA"/>
              </w:rPr>
            </w:pPr>
            <w:r w:rsidRPr="008411CE">
              <w:rPr>
                <w:rFonts w:ascii="Times New Roman" w:eastAsia="Calibri" w:hAnsi="Times New Roman" w:cs="Times New Roman"/>
                <w:b/>
                <w:kern w:val="1"/>
                <w:lang w:eastAsia="ar-SA"/>
              </w:rPr>
              <w:t>4.</w:t>
            </w:r>
          </w:p>
        </w:tc>
        <w:tc>
          <w:tcPr>
            <w:tcW w:w="2660" w:type="dxa"/>
            <w:shd w:val="clear" w:color="auto" w:fill="auto"/>
          </w:tcPr>
          <w:p w:rsidR="00FD11A5" w:rsidRPr="008411CE" w:rsidRDefault="00FD11A5" w:rsidP="00CF6108">
            <w:pPr>
              <w:suppressAutoHyphens/>
              <w:rPr>
                <w:rFonts w:ascii="Times New Roman" w:eastAsia="Calibri" w:hAnsi="Times New Roman" w:cs="Times New Roman"/>
                <w:kern w:val="1"/>
                <w:lang w:eastAsia="ar-SA"/>
              </w:rPr>
            </w:pPr>
            <w:r w:rsidRPr="008411CE">
              <w:rPr>
                <w:rFonts w:ascii="Times New Roman" w:eastAsia="Calibri" w:hAnsi="Times New Roman" w:cs="Times New Roman"/>
                <w:kern w:val="1"/>
                <w:lang w:eastAsia="ar-SA"/>
              </w:rPr>
              <w:t xml:space="preserve">Антисептик </w:t>
            </w:r>
          </w:p>
        </w:tc>
        <w:tc>
          <w:tcPr>
            <w:tcW w:w="7093" w:type="dxa"/>
            <w:shd w:val="clear" w:color="auto" w:fill="auto"/>
          </w:tcPr>
          <w:p w:rsidR="00FD11A5" w:rsidRPr="008411CE" w:rsidRDefault="00FD11A5" w:rsidP="00CF6108">
            <w:pPr>
              <w:shd w:val="clear" w:color="auto" w:fill="FFFFFF"/>
              <w:suppressAutoHyphens/>
              <w:spacing w:beforeAutospacing="1" w:after="100" w:afterAutospacing="1" w:line="240" w:lineRule="auto"/>
              <w:rPr>
                <w:rFonts w:ascii="Times New Roman" w:eastAsia="Calibri" w:hAnsi="Times New Roman" w:cs="Times New Roman"/>
                <w:color w:val="000000"/>
                <w:kern w:val="1"/>
                <w:lang w:eastAsia="ar-SA"/>
              </w:rPr>
            </w:pPr>
            <w:r w:rsidRPr="008411CE">
              <w:rPr>
                <w:rFonts w:ascii="Times New Roman" w:eastAsia="Times New Roman" w:hAnsi="Times New Roman" w:cs="Times New Roman"/>
                <w:color w:val="000000"/>
                <w:kern w:val="1"/>
                <w:lang w:eastAsia="ru-RU"/>
              </w:rPr>
              <w:t xml:space="preserve">Необходимые свойства: </w:t>
            </w:r>
            <w:proofErr w:type="spellStart"/>
            <w:r w:rsidRPr="008411CE">
              <w:rPr>
                <w:rFonts w:ascii="Times New Roman" w:eastAsia="Times New Roman" w:hAnsi="Times New Roman" w:cs="Times New Roman"/>
                <w:color w:val="000000"/>
                <w:kern w:val="1"/>
                <w:lang w:eastAsia="ru-RU"/>
              </w:rPr>
              <w:t>пожаровзрывобезопасен</w:t>
            </w:r>
            <w:proofErr w:type="spellEnd"/>
            <w:r w:rsidRPr="008411CE">
              <w:rPr>
                <w:rFonts w:ascii="Times New Roman" w:eastAsia="Times New Roman" w:hAnsi="Times New Roman" w:cs="Times New Roman"/>
                <w:color w:val="000000"/>
                <w:kern w:val="1"/>
                <w:lang w:eastAsia="ru-RU"/>
              </w:rPr>
              <w:t>,</w:t>
            </w:r>
            <w:r w:rsidRPr="008411CE">
              <w:rPr>
                <w:rFonts w:ascii="Times New Roman" w:eastAsia="Times New Roman" w:hAnsi="Times New Roman" w:cs="Times New Roman"/>
                <w:color w:val="FF0000"/>
                <w:kern w:val="1"/>
                <w:lang w:eastAsia="ru-RU"/>
              </w:rPr>
              <w:t xml:space="preserve">  </w:t>
            </w:r>
            <w:r w:rsidRPr="008411CE">
              <w:rPr>
                <w:rFonts w:ascii="Times New Roman" w:eastAsia="Times New Roman" w:hAnsi="Times New Roman" w:cs="Times New Roman"/>
                <w:color w:val="000000"/>
                <w:kern w:val="1"/>
                <w:lang w:eastAsia="ru-RU"/>
              </w:rPr>
              <w:t>должен уничтожать грибок, защищать древесину от ультрафиолетового излучения, плесени,  жука-древоточца.</w:t>
            </w:r>
          </w:p>
        </w:tc>
      </w:tr>
      <w:tr w:rsidR="00FD11A5" w:rsidRPr="008411CE" w:rsidTr="00CF6108">
        <w:trPr>
          <w:trHeight w:val="364"/>
        </w:trPr>
        <w:tc>
          <w:tcPr>
            <w:tcW w:w="596" w:type="dxa"/>
            <w:shd w:val="clear" w:color="auto" w:fill="auto"/>
          </w:tcPr>
          <w:p w:rsidR="00FD11A5" w:rsidRPr="008411CE" w:rsidRDefault="00FD11A5" w:rsidP="00CF6108">
            <w:pPr>
              <w:suppressAutoHyphens/>
              <w:rPr>
                <w:rFonts w:ascii="Times New Roman" w:eastAsia="Calibri" w:hAnsi="Times New Roman" w:cs="Times New Roman"/>
                <w:b/>
                <w:color w:val="000000"/>
                <w:kern w:val="1"/>
                <w:lang w:eastAsia="ar-SA"/>
              </w:rPr>
            </w:pPr>
            <w:r w:rsidRPr="008411CE">
              <w:rPr>
                <w:rFonts w:ascii="Times New Roman" w:eastAsia="Calibri" w:hAnsi="Times New Roman" w:cs="Times New Roman"/>
                <w:b/>
                <w:color w:val="000000"/>
                <w:kern w:val="1"/>
                <w:lang w:eastAsia="ar-SA"/>
              </w:rPr>
              <w:t>5.</w:t>
            </w:r>
          </w:p>
        </w:tc>
        <w:tc>
          <w:tcPr>
            <w:tcW w:w="2660" w:type="dxa"/>
            <w:shd w:val="clear" w:color="auto" w:fill="auto"/>
          </w:tcPr>
          <w:p w:rsidR="00FD11A5" w:rsidRPr="008411CE" w:rsidRDefault="00FD11A5" w:rsidP="00CF6108">
            <w:pPr>
              <w:suppressAutoHyphens/>
              <w:rPr>
                <w:rFonts w:ascii="Times New Roman" w:eastAsia="Calibri" w:hAnsi="Times New Roman" w:cs="Times New Roman"/>
                <w:color w:val="000000"/>
                <w:kern w:val="1"/>
                <w:lang w:eastAsia="ar-SA"/>
              </w:rPr>
            </w:pPr>
            <w:r w:rsidRPr="008411CE">
              <w:rPr>
                <w:rFonts w:ascii="Times New Roman" w:eastAsia="Calibri" w:hAnsi="Times New Roman" w:cs="Times New Roman"/>
                <w:color w:val="000000"/>
                <w:kern w:val="1"/>
                <w:lang w:eastAsia="ar-SA"/>
              </w:rPr>
              <w:t xml:space="preserve">Сталь листовая </w:t>
            </w:r>
          </w:p>
        </w:tc>
        <w:tc>
          <w:tcPr>
            <w:tcW w:w="7093" w:type="dxa"/>
            <w:shd w:val="clear" w:color="auto" w:fill="auto"/>
          </w:tcPr>
          <w:p w:rsidR="00FD11A5" w:rsidRPr="008411CE" w:rsidRDefault="00FD11A5" w:rsidP="00CF6108">
            <w:pPr>
              <w:suppressAutoHyphens/>
              <w:rPr>
                <w:rFonts w:ascii="Times New Roman" w:eastAsia="Calibri" w:hAnsi="Times New Roman" w:cs="Times New Roman"/>
                <w:color w:val="000000"/>
                <w:kern w:val="1"/>
                <w:lang w:eastAsia="ar-SA"/>
              </w:rPr>
            </w:pPr>
            <w:r w:rsidRPr="008411CE">
              <w:rPr>
                <w:rFonts w:ascii="Times New Roman" w:eastAsia="Calibri" w:hAnsi="Times New Roman" w:cs="Times New Roman"/>
                <w:color w:val="000000"/>
                <w:kern w:val="1"/>
                <w:lang w:eastAsia="ar-SA"/>
              </w:rPr>
              <w:t>Сталь листовая оцинкованная толщиной не менее 0,7 мм, ГОСТ 14918-2020</w:t>
            </w:r>
          </w:p>
        </w:tc>
      </w:tr>
      <w:tr w:rsidR="00FD11A5" w:rsidRPr="008411CE" w:rsidTr="00CF6108">
        <w:trPr>
          <w:trHeight w:val="363"/>
        </w:trPr>
        <w:tc>
          <w:tcPr>
            <w:tcW w:w="596" w:type="dxa"/>
            <w:shd w:val="clear" w:color="auto" w:fill="auto"/>
          </w:tcPr>
          <w:p w:rsidR="00FD11A5" w:rsidRPr="008411CE" w:rsidRDefault="00FD11A5" w:rsidP="00CF6108">
            <w:pPr>
              <w:suppressAutoHyphens/>
              <w:rPr>
                <w:rFonts w:ascii="Times New Roman" w:eastAsia="Calibri" w:hAnsi="Times New Roman" w:cs="Times New Roman"/>
                <w:b/>
                <w:color w:val="000000"/>
                <w:kern w:val="1"/>
                <w:lang w:eastAsia="ar-SA"/>
              </w:rPr>
            </w:pPr>
            <w:r w:rsidRPr="008411CE">
              <w:rPr>
                <w:rFonts w:ascii="Times New Roman" w:eastAsia="Calibri" w:hAnsi="Times New Roman" w:cs="Times New Roman"/>
                <w:b/>
                <w:color w:val="000000"/>
                <w:kern w:val="1"/>
                <w:lang w:eastAsia="ar-SA"/>
              </w:rPr>
              <w:t>6.</w:t>
            </w:r>
          </w:p>
        </w:tc>
        <w:tc>
          <w:tcPr>
            <w:tcW w:w="2660" w:type="dxa"/>
            <w:shd w:val="clear" w:color="auto" w:fill="auto"/>
          </w:tcPr>
          <w:p w:rsidR="00FD11A5" w:rsidRPr="008411CE" w:rsidRDefault="00FD11A5" w:rsidP="00CF6108">
            <w:pPr>
              <w:suppressAutoHyphens/>
              <w:rPr>
                <w:rFonts w:ascii="Times New Roman" w:eastAsia="Calibri" w:hAnsi="Times New Roman" w:cs="Times New Roman"/>
                <w:color w:val="000000"/>
                <w:kern w:val="1"/>
                <w:lang w:eastAsia="ar-SA"/>
              </w:rPr>
            </w:pPr>
            <w:r w:rsidRPr="008411CE">
              <w:rPr>
                <w:rFonts w:ascii="Times New Roman" w:eastAsia="Calibri" w:hAnsi="Times New Roman" w:cs="Times New Roman"/>
                <w:color w:val="000000"/>
                <w:kern w:val="1"/>
                <w:lang w:eastAsia="ar-SA"/>
              </w:rPr>
              <w:t xml:space="preserve">Пленка из полиэтилена </w:t>
            </w:r>
          </w:p>
        </w:tc>
        <w:tc>
          <w:tcPr>
            <w:tcW w:w="7093" w:type="dxa"/>
            <w:shd w:val="clear" w:color="auto" w:fill="auto"/>
          </w:tcPr>
          <w:p w:rsidR="00FD11A5" w:rsidRPr="008411CE" w:rsidRDefault="00FD11A5" w:rsidP="00CF6108">
            <w:pPr>
              <w:suppressAutoHyphens/>
              <w:rPr>
                <w:rFonts w:ascii="Times New Roman" w:eastAsia="Calibri" w:hAnsi="Times New Roman" w:cs="Times New Roman"/>
                <w:color w:val="000000"/>
                <w:kern w:val="1"/>
                <w:lang w:eastAsia="ar-SA"/>
              </w:rPr>
            </w:pPr>
            <w:r w:rsidRPr="008411CE">
              <w:rPr>
                <w:rFonts w:ascii="Times New Roman" w:eastAsia="Calibri" w:hAnsi="Times New Roman" w:cs="Times New Roman"/>
                <w:color w:val="000000"/>
                <w:kern w:val="1"/>
                <w:lang w:eastAsia="ar-SA"/>
              </w:rPr>
              <w:t>Пленка толщиной не менее 100 мкм  для строительных работ по ГОСТ 10354-82</w:t>
            </w:r>
          </w:p>
        </w:tc>
      </w:tr>
      <w:tr w:rsidR="00FD11A5" w:rsidRPr="008411CE" w:rsidTr="00CF6108">
        <w:trPr>
          <w:trHeight w:val="94"/>
        </w:trPr>
        <w:tc>
          <w:tcPr>
            <w:tcW w:w="596" w:type="dxa"/>
            <w:shd w:val="clear" w:color="auto" w:fill="auto"/>
          </w:tcPr>
          <w:p w:rsidR="00FD11A5" w:rsidRPr="008411CE" w:rsidRDefault="00FD11A5" w:rsidP="00CF6108">
            <w:pPr>
              <w:suppressAutoHyphens/>
              <w:rPr>
                <w:rFonts w:ascii="Times New Roman" w:eastAsia="Calibri" w:hAnsi="Times New Roman" w:cs="Times New Roman"/>
                <w:b/>
                <w:color w:val="000000"/>
                <w:kern w:val="1"/>
                <w:lang w:eastAsia="ar-SA"/>
              </w:rPr>
            </w:pPr>
          </w:p>
          <w:p w:rsidR="00FD11A5" w:rsidRPr="008411CE" w:rsidRDefault="00FD11A5" w:rsidP="00CF6108">
            <w:pPr>
              <w:suppressAutoHyphens/>
              <w:rPr>
                <w:rFonts w:ascii="Times New Roman" w:eastAsia="Calibri" w:hAnsi="Times New Roman" w:cs="Times New Roman"/>
                <w:b/>
                <w:color w:val="000000"/>
                <w:kern w:val="1"/>
                <w:lang w:eastAsia="ar-SA"/>
              </w:rPr>
            </w:pPr>
            <w:r w:rsidRPr="008411CE">
              <w:rPr>
                <w:rFonts w:ascii="Times New Roman" w:eastAsia="Calibri" w:hAnsi="Times New Roman" w:cs="Times New Roman"/>
                <w:b/>
                <w:color w:val="000000"/>
                <w:kern w:val="1"/>
                <w:lang w:eastAsia="ar-SA"/>
              </w:rPr>
              <w:t>7.</w:t>
            </w:r>
          </w:p>
        </w:tc>
        <w:tc>
          <w:tcPr>
            <w:tcW w:w="2660" w:type="dxa"/>
            <w:shd w:val="clear" w:color="auto" w:fill="auto"/>
          </w:tcPr>
          <w:p w:rsidR="00FD11A5" w:rsidRPr="008411CE" w:rsidRDefault="00FD11A5" w:rsidP="00CF6108">
            <w:pPr>
              <w:suppressAutoHyphens/>
              <w:rPr>
                <w:rFonts w:ascii="Times New Roman" w:eastAsia="Times New Roman" w:hAnsi="Times New Roman" w:cs="Times New Roman"/>
                <w:color w:val="000000"/>
                <w:kern w:val="1"/>
                <w:lang w:eastAsia="ar-SA"/>
              </w:rPr>
            </w:pPr>
          </w:p>
          <w:p w:rsidR="00FD11A5" w:rsidRPr="008411CE" w:rsidRDefault="00FD11A5" w:rsidP="00CF6108">
            <w:pPr>
              <w:suppressAutoHyphens/>
              <w:rPr>
                <w:rFonts w:ascii="Times New Roman" w:eastAsia="Calibri" w:hAnsi="Times New Roman" w:cs="Times New Roman"/>
                <w:color w:val="000000"/>
                <w:kern w:val="1"/>
                <w:lang w:eastAsia="ar-SA"/>
              </w:rPr>
            </w:pPr>
            <w:r w:rsidRPr="008411CE">
              <w:rPr>
                <w:rFonts w:ascii="Times New Roman" w:eastAsia="Times New Roman" w:hAnsi="Times New Roman" w:cs="Times New Roman"/>
                <w:color w:val="000000"/>
                <w:kern w:val="1"/>
                <w:lang w:eastAsia="ar-SA"/>
              </w:rPr>
              <w:t xml:space="preserve">Герметик </w:t>
            </w:r>
          </w:p>
        </w:tc>
        <w:tc>
          <w:tcPr>
            <w:tcW w:w="7093" w:type="dxa"/>
            <w:shd w:val="clear" w:color="auto" w:fill="auto"/>
          </w:tcPr>
          <w:p w:rsidR="00FD11A5" w:rsidRPr="008411CE" w:rsidRDefault="00FD11A5" w:rsidP="00CF6108">
            <w:pPr>
              <w:suppressAutoHyphens/>
              <w:spacing w:after="0" w:line="240" w:lineRule="auto"/>
              <w:rPr>
                <w:rFonts w:ascii="Times New Roman" w:eastAsia="Calibri" w:hAnsi="Times New Roman" w:cs="Times New Roman"/>
                <w:color w:val="000000"/>
                <w:kern w:val="1"/>
                <w:lang w:eastAsia="ar-SA"/>
              </w:rPr>
            </w:pPr>
            <w:r w:rsidRPr="008411CE">
              <w:rPr>
                <w:rFonts w:ascii="Times New Roman" w:eastAsia="Times New Roman" w:hAnsi="Times New Roman" w:cs="Times New Roman"/>
                <w:color w:val="000000"/>
                <w:kern w:val="1"/>
                <w:lang w:eastAsia="ar-SA"/>
              </w:rPr>
              <w:t xml:space="preserve">Должен защищать стыки выступающих частей (труб, коробов, </w:t>
            </w:r>
            <w:proofErr w:type="spellStart"/>
            <w:r w:rsidRPr="008411CE">
              <w:rPr>
                <w:rFonts w:ascii="Times New Roman" w:eastAsia="Times New Roman" w:hAnsi="Times New Roman" w:cs="Times New Roman"/>
                <w:color w:val="000000"/>
                <w:kern w:val="1"/>
                <w:lang w:eastAsia="ar-SA"/>
              </w:rPr>
              <w:t>брэндмауэров</w:t>
            </w:r>
            <w:proofErr w:type="spellEnd"/>
            <w:r w:rsidRPr="008411CE">
              <w:rPr>
                <w:rFonts w:ascii="Times New Roman" w:eastAsia="Times New Roman" w:hAnsi="Times New Roman" w:cs="Times New Roman"/>
                <w:color w:val="000000"/>
                <w:kern w:val="1"/>
                <w:lang w:eastAsia="ar-SA"/>
              </w:rPr>
              <w:t>) над крышей от атмосферных осадков и воздействия ультрафиолетового излучения, морозостоек  по ГОСТ 25621-83, материал  полиуретан.</w:t>
            </w:r>
          </w:p>
        </w:tc>
      </w:tr>
      <w:tr w:rsidR="00FD11A5" w:rsidRPr="008411CE" w:rsidTr="00CF6108">
        <w:trPr>
          <w:trHeight w:val="94"/>
        </w:trPr>
        <w:tc>
          <w:tcPr>
            <w:tcW w:w="596" w:type="dxa"/>
            <w:shd w:val="clear" w:color="auto" w:fill="auto"/>
          </w:tcPr>
          <w:p w:rsidR="00FD11A5" w:rsidRPr="008411CE" w:rsidRDefault="00FD11A5" w:rsidP="00CF6108">
            <w:pPr>
              <w:suppressAutoHyphens/>
              <w:rPr>
                <w:rFonts w:ascii="Times New Roman" w:eastAsia="Calibri" w:hAnsi="Times New Roman" w:cs="Times New Roman"/>
                <w:b/>
                <w:color w:val="000000"/>
                <w:kern w:val="1"/>
                <w:lang w:eastAsia="ar-SA"/>
              </w:rPr>
            </w:pPr>
            <w:r w:rsidRPr="008411CE">
              <w:rPr>
                <w:rFonts w:ascii="Times New Roman" w:eastAsia="Calibri" w:hAnsi="Times New Roman" w:cs="Times New Roman"/>
                <w:b/>
                <w:color w:val="000000"/>
                <w:kern w:val="1"/>
                <w:lang w:eastAsia="ar-SA"/>
              </w:rPr>
              <w:t>8.</w:t>
            </w:r>
          </w:p>
        </w:tc>
        <w:tc>
          <w:tcPr>
            <w:tcW w:w="2660" w:type="dxa"/>
            <w:shd w:val="clear" w:color="auto" w:fill="auto"/>
          </w:tcPr>
          <w:p w:rsidR="00FD11A5" w:rsidRPr="008411CE" w:rsidRDefault="00FD11A5" w:rsidP="00CF6108">
            <w:pPr>
              <w:suppressAutoHyphens/>
              <w:rPr>
                <w:rFonts w:ascii="Times New Roman" w:eastAsia="Times New Roman" w:hAnsi="Times New Roman" w:cs="Times New Roman"/>
                <w:color w:val="000000"/>
                <w:kern w:val="1"/>
                <w:lang w:eastAsia="ar-SA"/>
              </w:rPr>
            </w:pPr>
            <w:r w:rsidRPr="008411CE">
              <w:rPr>
                <w:rFonts w:ascii="Times New Roman" w:eastAsia="Times New Roman" w:hAnsi="Times New Roman" w:cs="Times New Roman"/>
                <w:color w:val="000000"/>
                <w:kern w:val="1"/>
                <w:lang w:eastAsia="ar-SA"/>
              </w:rPr>
              <w:t xml:space="preserve">Грунтовка </w:t>
            </w:r>
          </w:p>
        </w:tc>
        <w:tc>
          <w:tcPr>
            <w:tcW w:w="7093" w:type="dxa"/>
            <w:shd w:val="clear" w:color="auto" w:fill="auto"/>
          </w:tcPr>
          <w:p w:rsidR="00FD11A5" w:rsidRPr="008411CE" w:rsidRDefault="00FD11A5" w:rsidP="00CF6108">
            <w:pPr>
              <w:suppressAutoHyphens/>
              <w:spacing w:after="0" w:line="240" w:lineRule="auto"/>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eastAsia="ru-RU"/>
              </w:rPr>
              <w:t>Назначение: должна повышать адгезию  материалов к бетону</w:t>
            </w:r>
          </w:p>
          <w:p w:rsidR="00FD11A5" w:rsidRPr="008411CE" w:rsidRDefault="00FD11A5" w:rsidP="00CF6108">
            <w:pPr>
              <w:suppressAutoHyphens/>
              <w:spacing w:after="0" w:line="240" w:lineRule="auto"/>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eastAsia="ar-SA"/>
              </w:rPr>
              <w:t xml:space="preserve">Состав: водная дисперсия сополимеров акрилатов с пигментами и минеральными наполнителями </w:t>
            </w:r>
          </w:p>
          <w:p w:rsidR="00FD11A5" w:rsidRPr="008411CE" w:rsidRDefault="00FD11A5" w:rsidP="00CF6108">
            <w:pPr>
              <w:suppressAutoHyphens/>
              <w:spacing w:after="0" w:line="240" w:lineRule="auto"/>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eastAsia="ar-SA"/>
              </w:rPr>
              <w:t>Внешний вид: однородная густая жидкость</w:t>
            </w:r>
          </w:p>
          <w:p w:rsidR="00FD11A5" w:rsidRPr="008411CE" w:rsidRDefault="00FD11A5" w:rsidP="00CF6108">
            <w:pPr>
              <w:suppressAutoHyphens/>
              <w:spacing w:after="0" w:line="240" w:lineRule="auto"/>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eastAsia="ar-SA"/>
              </w:rPr>
              <w:t>Температура транспортировки и хранения: от +5 до +35°C (для «зимней» версии допускается до 5 циклов замораживания при температуре не ниже –40°C)</w:t>
            </w:r>
          </w:p>
          <w:p w:rsidR="00FD11A5" w:rsidRPr="008411CE" w:rsidRDefault="00FD11A5" w:rsidP="00CF6108">
            <w:pPr>
              <w:suppressAutoHyphens/>
              <w:spacing w:after="0" w:line="240" w:lineRule="auto"/>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eastAsia="ar-SA"/>
              </w:rPr>
              <w:t>Температура применения: от +5 до +30</w:t>
            </w:r>
            <w:proofErr w:type="gramStart"/>
            <w:r w:rsidRPr="008411CE">
              <w:rPr>
                <w:rFonts w:ascii="Times New Roman" w:eastAsia="Times New Roman" w:hAnsi="Times New Roman" w:cs="Times New Roman"/>
                <w:kern w:val="1"/>
                <w:lang w:eastAsia="ar-SA"/>
              </w:rPr>
              <w:t>°С</w:t>
            </w:r>
            <w:proofErr w:type="gramEnd"/>
            <w:r w:rsidRPr="008411CE">
              <w:rPr>
                <w:rFonts w:ascii="Times New Roman" w:eastAsia="Times New Roman" w:hAnsi="Times New Roman" w:cs="Times New Roman"/>
                <w:kern w:val="1"/>
                <w:lang w:eastAsia="ar-SA"/>
              </w:rPr>
              <w:t xml:space="preserve"> </w:t>
            </w:r>
          </w:p>
          <w:p w:rsidR="00FD11A5" w:rsidRPr="008411CE" w:rsidRDefault="00FD11A5" w:rsidP="00CF6108">
            <w:pPr>
              <w:suppressAutoHyphens/>
              <w:spacing w:after="0" w:line="240" w:lineRule="auto"/>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eastAsia="ar-SA"/>
              </w:rPr>
              <w:t xml:space="preserve">Время высыхания: не более 3 часов </w:t>
            </w:r>
          </w:p>
          <w:p w:rsidR="00FD11A5" w:rsidRPr="008411CE" w:rsidRDefault="00FD11A5" w:rsidP="00CF6108">
            <w:pPr>
              <w:suppressAutoHyphens/>
              <w:spacing w:after="0" w:line="240" w:lineRule="auto"/>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eastAsia="ar-SA"/>
              </w:rPr>
              <w:t>Расход: 0,2 кг/м</w:t>
            </w:r>
            <w:proofErr w:type="gramStart"/>
            <w:r w:rsidRPr="008411CE">
              <w:rPr>
                <w:rFonts w:ascii="Times New Roman" w:eastAsia="Times New Roman" w:hAnsi="Times New Roman" w:cs="Times New Roman"/>
                <w:kern w:val="1"/>
                <w:lang w:eastAsia="ar-SA"/>
              </w:rPr>
              <w:t>2</w:t>
            </w:r>
            <w:proofErr w:type="gramEnd"/>
            <w:r w:rsidRPr="008411CE">
              <w:rPr>
                <w:rFonts w:ascii="Times New Roman" w:eastAsia="Times New Roman" w:hAnsi="Times New Roman" w:cs="Times New Roman"/>
                <w:kern w:val="1"/>
                <w:lang w:eastAsia="ar-SA"/>
              </w:rPr>
              <w:t xml:space="preserve"> в зависимости от впитывающей способности основания</w:t>
            </w:r>
          </w:p>
        </w:tc>
      </w:tr>
      <w:tr w:rsidR="00FD11A5" w:rsidRPr="008411CE" w:rsidTr="00CF6108">
        <w:trPr>
          <w:trHeight w:val="94"/>
        </w:trPr>
        <w:tc>
          <w:tcPr>
            <w:tcW w:w="596" w:type="dxa"/>
            <w:shd w:val="clear" w:color="auto" w:fill="auto"/>
          </w:tcPr>
          <w:p w:rsidR="00FD11A5" w:rsidRPr="008411CE" w:rsidRDefault="00FD11A5" w:rsidP="00CF6108">
            <w:pPr>
              <w:suppressAutoHyphens/>
              <w:rPr>
                <w:rFonts w:ascii="Times New Roman" w:eastAsia="Calibri" w:hAnsi="Times New Roman" w:cs="Times New Roman"/>
                <w:b/>
                <w:color w:val="000000"/>
                <w:kern w:val="1"/>
                <w:lang w:val="en-US" w:eastAsia="ar-SA"/>
              </w:rPr>
            </w:pPr>
            <w:r w:rsidRPr="008411CE">
              <w:rPr>
                <w:rFonts w:ascii="Times New Roman" w:eastAsia="Calibri" w:hAnsi="Times New Roman" w:cs="Times New Roman"/>
                <w:b/>
                <w:color w:val="000000"/>
                <w:kern w:val="1"/>
                <w:lang w:val="en-US" w:eastAsia="ar-SA"/>
              </w:rPr>
              <w:t>9.</w:t>
            </w:r>
          </w:p>
        </w:tc>
        <w:tc>
          <w:tcPr>
            <w:tcW w:w="2660" w:type="dxa"/>
            <w:shd w:val="clear" w:color="auto" w:fill="auto"/>
          </w:tcPr>
          <w:p w:rsidR="00FD11A5" w:rsidRPr="008411CE" w:rsidRDefault="00FD11A5" w:rsidP="00CF6108">
            <w:pPr>
              <w:suppressAutoHyphens/>
              <w:rPr>
                <w:rFonts w:ascii="Times New Roman" w:eastAsia="Times New Roman" w:hAnsi="Times New Roman" w:cs="Times New Roman"/>
                <w:color w:val="000000"/>
                <w:kern w:val="1"/>
                <w:lang w:eastAsia="ar-SA"/>
              </w:rPr>
            </w:pPr>
            <w:r w:rsidRPr="008411CE">
              <w:rPr>
                <w:rFonts w:ascii="Times New Roman" w:eastAsia="Times New Roman" w:hAnsi="Times New Roman" w:cs="Times New Roman"/>
                <w:kern w:val="1"/>
                <w:lang w:eastAsia="ru-RU"/>
              </w:rPr>
              <w:t xml:space="preserve">Грунтовка </w:t>
            </w:r>
          </w:p>
        </w:tc>
        <w:tc>
          <w:tcPr>
            <w:tcW w:w="7093" w:type="dxa"/>
            <w:shd w:val="clear" w:color="auto" w:fill="auto"/>
          </w:tcPr>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Назначение: должна  укреплять поверхность и связывать пыль, снижать впитывающую способность основания</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 xml:space="preserve">Состав: </w:t>
            </w:r>
            <w:r w:rsidRPr="008411CE">
              <w:rPr>
                <w:rFonts w:ascii="Times New Roman" w:eastAsia="Times New Roman" w:hAnsi="Times New Roman" w:cs="Times New Roman"/>
                <w:kern w:val="1"/>
                <w:lang w:eastAsia="ar-SA"/>
              </w:rPr>
              <w:t>водная дисперсия сополимеров акрилатов</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Время высыхания: не менее 2 часов</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Температура применения: от +5 до +35</w:t>
            </w:r>
            <w:proofErr w:type="gramStart"/>
            <w:r w:rsidRPr="008411CE">
              <w:rPr>
                <w:rFonts w:ascii="Times New Roman" w:eastAsia="Times New Roman" w:hAnsi="Times New Roman" w:cs="Times New Roman"/>
                <w:kern w:val="1"/>
                <w:lang w:eastAsia="ru-RU"/>
              </w:rPr>
              <w:t>°С</w:t>
            </w:r>
            <w:proofErr w:type="gramEnd"/>
          </w:p>
          <w:p w:rsidR="00FD11A5" w:rsidRPr="008411CE" w:rsidRDefault="00FD11A5" w:rsidP="00CF6108">
            <w:pPr>
              <w:suppressAutoHyphens/>
              <w:spacing w:after="0" w:line="240" w:lineRule="auto"/>
              <w:rPr>
                <w:rFonts w:ascii="Times New Roman" w:eastAsia="Times New Roman" w:hAnsi="Times New Roman" w:cs="Times New Roman"/>
                <w:kern w:val="1"/>
                <w:lang w:eastAsia="ar-SA"/>
              </w:rPr>
            </w:pPr>
            <w:r w:rsidRPr="008411CE">
              <w:rPr>
                <w:rFonts w:ascii="Times New Roman" w:eastAsia="Times New Roman" w:hAnsi="Times New Roman" w:cs="Times New Roman"/>
                <w:kern w:val="1"/>
                <w:lang w:eastAsia="ar-SA"/>
              </w:rPr>
              <w:t>Температура транспортировки и хранения: от +5 до +35°C (допускается до 5 циклов замораживания при температуре не ниже –40°C)</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Расход: 0,1–0,2 л/м</w:t>
            </w:r>
            <w:proofErr w:type="gramStart"/>
            <w:r w:rsidRPr="008411CE">
              <w:rPr>
                <w:rFonts w:ascii="Times New Roman" w:eastAsia="Times New Roman" w:hAnsi="Times New Roman" w:cs="Times New Roman"/>
                <w:kern w:val="1"/>
                <w:lang w:eastAsia="ru-RU"/>
              </w:rPr>
              <w:t>2</w:t>
            </w:r>
            <w:proofErr w:type="gramEnd"/>
            <w:r w:rsidRPr="008411CE">
              <w:rPr>
                <w:rFonts w:ascii="Times New Roman" w:eastAsia="Times New Roman" w:hAnsi="Times New Roman" w:cs="Times New Roman"/>
                <w:kern w:val="1"/>
                <w:lang w:eastAsia="ru-RU"/>
              </w:rPr>
              <w:t xml:space="preserve"> при однократном нанесении в зависимости от впитывающей способности основания</w:t>
            </w:r>
          </w:p>
        </w:tc>
      </w:tr>
      <w:tr w:rsidR="00FD11A5" w:rsidRPr="008411CE" w:rsidTr="00CF6108">
        <w:trPr>
          <w:trHeight w:val="1142"/>
        </w:trPr>
        <w:tc>
          <w:tcPr>
            <w:tcW w:w="596" w:type="dxa"/>
            <w:shd w:val="clear" w:color="auto" w:fill="auto"/>
          </w:tcPr>
          <w:p w:rsidR="00FD11A5" w:rsidRPr="008411CE" w:rsidRDefault="00FD11A5" w:rsidP="00CF6108">
            <w:pPr>
              <w:suppressAutoHyphens/>
              <w:rPr>
                <w:rFonts w:ascii="Times New Roman" w:eastAsia="Calibri" w:hAnsi="Times New Roman" w:cs="Times New Roman"/>
                <w:b/>
                <w:color w:val="000000"/>
                <w:kern w:val="1"/>
                <w:lang w:val="en-US" w:eastAsia="ar-SA"/>
              </w:rPr>
            </w:pPr>
            <w:r w:rsidRPr="008411CE">
              <w:rPr>
                <w:rFonts w:ascii="Times New Roman" w:eastAsia="Calibri" w:hAnsi="Times New Roman" w:cs="Times New Roman"/>
                <w:b/>
                <w:color w:val="000000"/>
                <w:kern w:val="1"/>
                <w:lang w:val="en-US" w:eastAsia="ar-SA"/>
              </w:rPr>
              <w:t>10.</w:t>
            </w:r>
          </w:p>
        </w:tc>
        <w:tc>
          <w:tcPr>
            <w:tcW w:w="2660" w:type="dxa"/>
            <w:shd w:val="clear" w:color="auto" w:fill="auto"/>
          </w:tcPr>
          <w:p w:rsidR="00FD11A5" w:rsidRPr="008411CE" w:rsidRDefault="00FD11A5" w:rsidP="00CF6108">
            <w:pPr>
              <w:suppressAutoHyphens/>
              <w:spacing w:line="240" w:lineRule="auto"/>
              <w:rPr>
                <w:rFonts w:ascii="Times New Roman" w:eastAsia="Times New Roman" w:hAnsi="Times New Roman" w:cs="Times New Roman"/>
                <w:kern w:val="1"/>
                <w:lang w:eastAsia="ru-RU"/>
              </w:rPr>
            </w:pPr>
            <w:proofErr w:type="spellStart"/>
            <w:r w:rsidRPr="008411CE">
              <w:rPr>
                <w:rFonts w:ascii="Times New Roman" w:eastAsia="Times New Roman" w:hAnsi="Times New Roman" w:cs="Times New Roman"/>
                <w:kern w:val="1"/>
                <w:lang w:eastAsia="ru-RU"/>
              </w:rPr>
              <w:t>Праймер</w:t>
            </w:r>
            <w:proofErr w:type="spellEnd"/>
            <w:r w:rsidRPr="008411CE">
              <w:rPr>
                <w:rFonts w:ascii="Times New Roman" w:eastAsia="Times New Roman" w:hAnsi="Times New Roman" w:cs="Times New Roman"/>
                <w:kern w:val="1"/>
                <w:lang w:eastAsia="ru-RU"/>
              </w:rPr>
              <w:t xml:space="preserve"> битумный </w:t>
            </w:r>
          </w:p>
        </w:tc>
        <w:tc>
          <w:tcPr>
            <w:tcW w:w="7093" w:type="dxa"/>
            <w:shd w:val="clear" w:color="auto" w:fill="auto"/>
          </w:tcPr>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Время высыхания нанесённого слоя при 20 °C, - не более 12ч</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Температура размягчения,  не ниже -80°C</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Расход не более 350 мл/м</w:t>
            </w:r>
            <w:proofErr w:type="gramStart"/>
            <w:r w:rsidRPr="008411CE">
              <w:rPr>
                <w:rFonts w:ascii="Times New Roman" w:eastAsia="Times New Roman" w:hAnsi="Times New Roman" w:cs="Times New Roman"/>
                <w:kern w:val="1"/>
                <w:lang w:eastAsia="ru-RU"/>
              </w:rPr>
              <w:t>2</w:t>
            </w:r>
            <w:proofErr w:type="gramEnd"/>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 xml:space="preserve">Наличие неоднородностей и посторонних включений </w:t>
            </w:r>
            <w:proofErr w:type="gramStart"/>
            <w:r w:rsidRPr="008411CE">
              <w:rPr>
                <w:rFonts w:ascii="Times New Roman" w:eastAsia="Times New Roman" w:hAnsi="Times New Roman" w:cs="Times New Roman"/>
                <w:kern w:val="1"/>
                <w:lang w:eastAsia="ru-RU"/>
              </w:rPr>
              <w:t>–н</w:t>
            </w:r>
            <w:proofErr w:type="gramEnd"/>
            <w:r w:rsidRPr="008411CE">
              <w:rPr>
                <w:rFonts w:ascii="Times New Roman" w:eastAsia="Times New Roman" w:hAnsi="Times New Roman" w:cs="Times New Roman"/>
                <w:kern w:val="1"/>
                <w:lang w:eastAsia="ru-RU"/>
              </w:rPr>
              <w:t>ет</w:t>
            </w:r>
          </w:p>
        </w:tc>
      </w:tr>
      <w:tr w:rsidR="00FD11A5" w:rsidRPr="008411CE" w:rsidTr="00CF6108">
        <w:trPr>
          <w:trHeight w:val="94"/>
        </w:trPr>
        <w:tc>
          <w:tcPr>
            <w:tcW w:w="596" w:type="dxa"/>
            <w:shd w:val="clear" w:color="auto" w:fill="auto"/>
          </w:tcPr>
          <w:p w:rsidR="00FD11A5" w:rsidRPr="008411CE" w:rsidRDefault="00FD11A5" w:rsidP="00CF6108">
            <w:pPr>
              <w:suppressAutoHyphens/>
              <w:rPr>
                <w:rFonts w:ascii="Times New Roman" w:eastAsia="Calibri" w:hAnsi="Times New Roman" w:cs="Times New Roman"/>
                <w:b/>
                <w:color w:val="000000"/>
                <w:kern w:val="1"/>
                <w:lang w:val="en-US" w:eastAsia="ar-SA"/>
              </w:rPr>
            </w:pPr>
            <w:r w:rsidRPr="008411CE">
              <w:rPr>
                <w:rFonts w:ascii="Times New Roman" w:eastAsia="Calibri" w:hAnsi="Times New Roman" w:cs="Times New Roman"/>
                <w:b/>
                <w:color w:val="000000"/>
                <w:kern w:val="1"/>
                <w:lang w:val="en-US" w:eastAsia="ar-SA"/>
              </w:rPr>
              <w:t>11.</w:t>
            </w:r>
          </w:p>
        </w:tc>
        <w:tc>
          <w:tcPr>
            <w:tcW w:w="2660" w:type="dxa"/>
            <w:shd w:val="clear" w:color="auto" w:fill="auto"/>
          </w:tcPr>
          <w:p w:rsidR="00FD11A5" w:rsidRPr="008411CE" w:rsidRDefault="00FD11A5" w:rsidP="00CF6108">
            <w:pPr>
              <w:suppressAutoHyphens/>
              <w:spacing w:after="0"/>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 xml:space="preserve">Наплавляемый кровельный и гидроизоляционный </w:t>
            </w:r>
            <w:r w:rsidRPr="008411CE">
              <w:rPr>
                <w:rFonts w:ascii="Times New Roman" w:eastAsia="Times New Roman" w:hAnsi="Times New Roman" w:cs="Times New Roman"/>
                <w:kern w:val="1"/>
                <w:lang w:eastAsia="ru-RU"/>
              </w:rPr>
              <w:lastRenderedPageBreak/>
              <w:t xml:space="preserve">материал </w:t>
            </w:r>
          </w:p>
        </w:tc>
        <w:tc>
          <w:tcPr>
            <w:tcW w:w="7093" w:type="dxa"/>
            <w:shd w:val="clear" w:color="auto" w:fill="auto"/>
          </w:tcPr>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lastRenderedPageBreak/>
              <w:t>Толщина рулона: не менее 4,0мм</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Масса (м</w:t>
            </w:r>
            <w:proofErr w:type="gramStart"/>
            <w:r w:rsidRPr="008411CE">
              <w:rPr>
                <w:rFonts w:ascii="Times New Roman" w:eastAsia="Times New Roman" w:hAnsi="Times New Roman" w:cs="Times New Roman"/>
                <w:kern w:val="1"/>
                <w:lang w:eastAsia="ru-RU"/>
              </w:rPr>
              <w:t>2</w:t>
            </w:r>
            <w:proofErr w:type="gramEnd"/>
            <w:r w:rsidRPr="008411CE">
              <w:rPr>
                <w:rFonts w:ascii="Times New Roman" w:eastAsia="Times New Roman" w:hAnsi="Times New Roman" w:cs="Times New Roman"/>
                <w:kern w:val="1"/>
                <w:lang w:eastAsia="ru-RU"/>
              </w:rPr>
              <w:t>):  не менее 4,95кг</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Теплостойкость  - не менее 100°C</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lastRenderedPageBreak/>
              <w:t>Основа: стеклохолст (базовый слой)</w:t>
            </w:r>
          </w:p>
        </w:tc>
      </w:tr>
      <w:tr w:rsidR="00FD11A5" w:rsidRPr="008411CE" w:rsidTr="00CF6108">
        <w:trPr>
          <w:trHeight w:val="94"/>
        </w:trPr>
        <w:tc>
          <w:tcPr>
            <w:tcW w:w="596" w:type="dxa"/>
            <w:shd w:val="clear" w:color="auto" w:fill="auto"/>
          </w:tcPr>
          <w:p w:rsidR="00FD11A5" w:rsidRPr="008411CE" w:rsidRDefault="00FD11A5" w:rsidP="00CF6108">
            <w:pPr>
              <w:suppressAutoHyphens/>
              <w:rPr>
                <w:rFonts w:ascii="Times New Roman" w:eastAsia="Calibri" w:hAnsi="Times New Roman" w:cs="Times New Roman"/>
                <w:b/>
                <w:color w:val="000000"/>
                <w:kern w:val="1"/>
                <w:lang w:val="en-US" w:eastAsia="ar-SA"/>
              </w:rPr>
            </w:pPr>
            <w:r w:rsidRPr="008411CE">
              <w:rPr>
                <w:rFonts w:ascii="Times New Roman" w:eastAsia="Calibri" w:hAnsi="Times New Roman" w:cs="Times New Roman"/>
                <w:b/>
                <w:color w:val="000000"/>
                <w:kern w:val="1"/>
                <w:lang w:val="en-US" w:eastAsia="ar-SA"/>
              </w:rPr>
              <w:lastRenderedPageBreak/>
              <w:t>12.</w:t>
            </w:r>
          </w:p>
        </w:tc>
        <w:tc>
          <w:tcPr>
            <w:tcW w:w="2660" w:type="dxa"/>
            <w:shd w:val="clear" w:color="auto" w:fill="auto"/>
          </w:tcPr>
          <w:p w:rsidR="00FD11A5" w:rsidRPr="008411CE" w:rsidRDefault="00FD11A5" w:rsidP="00CF6108">
            <w:pPr>
              <w:suppressAutoHyphens/>
              <w:spacing w:after="0"/>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 xml:space="preserve">Наплавляемый кровельный и гидроизоляционный материал </w:t>
            </w:r>
          </w:p>
        </w:tc>
        <w:tc>
          <w:tcPr>
            <w:tcW w:w="7093" w:type="dxa"/>
            <w:shd w:val="clear" w:color="auto" w:fill="auto"/>
          </w:tcPr>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Толщина рулона - не менее 4,0мм</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Масса м</w:t>
            </w:r>
            <w:proofErr w:type="gramStart"/>
            <w:r w:rsidRPr="008411CE">
              <w:rPr>
                <w:rFonts w:ascii="Times New Roman" w:eastAsia="Times New Roman" w:hAnsi="Times New Roman" w:cs="Times New Roman"/>
                <w:kern w:val="1"/>
                <w:lang w:eastAsia="ru-RU"/>
              </w:rPr>
              <w:t>2</w:t>
            </w:r>
            <w:proofErr w:type="gramEnd"/>
            <w:r w:rsidRPr="008411CE">
              <w:rPr>
                <w:rFonts w:ascii="Times New Roman" w:eastAsia="Times New Roman" w:hAnsi="Times New Roman" w:cs="Times New Roman"/>
                <w:kern w:val="1"/>
                <w:lang w:eastAsia="ru-RU"/>
              </w:rPr>
              <w:t xml:space="preserve"> не менее 4,95кг</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Теплостойкость  - не менее 100°C</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Основа: полиэстер, верхняя поверхность с крупной посыпкой (финишный слой)</w:t>
            </w:r>
          </w:p>
        </w:tc>
      </w:tr>
      <w:tr w:rsidR="00FD11A5" w:rsidRPr="008411CE" w:rsidTr="00CF6108">
        <w:trPr>
          <w:trHeight w:val="94"/>
        </w:trPr>
        <w:tc>
          <w:tcPr>
            <w:tcW w:w="596" w:type="dxa"/>
            <w:shd w:val="clear" w:color="auto" w:fill="auto"/>
          </w:tcPr>
          <w:p w:rsidR="00FD11A5" w:rsidRPr="008411CE" w:rsidRDefault="00FD11A5" w:rsidP="00CF6108">
            <w:pPr>
              <w:suppressAutoHyphens/>
              <w:rPr>
                <w:rFonts w:ascii="Times New Roman" w:eastAsia="Calibri" w:hAnsi="Times New Roman" w:cs="Times New Roman"/>
                <w:b/>
                <w:color w:val="000000"/>
                <w:kern w:val="1"/>
                <w:lang w:val="en-US" w:eastAsia="ar-SA"/>
              </w:rPr>
            </w:pPr>
            <w:r w:rsidRPr="008411CE">
              <w:rPr>
                <w:rFonts w:ascii="Times New Roman" w:eastAsia="Calibri" w:hAnsi="Times New Roman" w:cs="Times New Roman"/>
                <w:b/>
                <w:color w:val="000000"/>
                <w:kern w:val="1"/>
                <w:lang w:val="en-US" w:eastAsia="ar-SA"/>
              </w:rPr>
              <w:t>13.</w:t>
            </w:r>
          </w:p>
        </w:tc>
        <w:tc>
          <w:tcPr>
            <w:tcW w:w="2660" w:type="dxa"/>
            <w:shd w:val="clear" w:color="auto" w:fill="auto"/>
          </w:tcPr>
          <w:p w:rsidR="00FD11A5" w:rsidRPr="008411CE" w:rsidRDefault="00FD11A5" w:rsidP="00CF6108">
            <w:pPr>
              <w:suppressAutoHyphens/>
              <w:spacing w:after="0"/>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 xml:space="preserve">Краска для окрашивания фасада </w:t>
            </w:r>
          </w:p>
        </w:tc>
        <w:tc>
          <w:tcPr>
            <w:tcW w:w="7093" w:type="dxa"/>
            <w:shd w:val="clear" w:color="auto" w:fill="auto"/>
          </w:tcPr>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Основ</w:t>
            </w:r>
            <w:proofErr w:type="gramStart"/>
            <w:r w:rsidRPr="008411CE">
              <w:rPr>
                <w:rFonts w:ascii="Times New Roman" w:eastAsia="Times New Roman" w:hAnsi="Times New Roman" w:cs="Times New Roman"/>
                <w:kern w:val="1"/>
                <w:lang w:eastAsia="ru-RU"/>
              </w:rPr>
              <w:t>а-</w:t>
            </w:r>
            <w:proofErr w:type="gramEnd"/>
            <w:r w:rsidRPr="008411CE">
              <w:rPr>
                <w:rFonts w:ascii="Times New Roman" w:eastAsia="Times New Roman" w:hAnsi="Times New Roman" w:cs="Times New Roman"/>
                <w:kern w:val="1"/>
                <w:lang w:eastAsia="ru-RU"/>
              </w:rPr>
              <w:t xml:space="preserve"> акриловая дисперсия</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Цвет: белый, оттенок по согласованию с заказчиком</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 xml:space="preserve">Степень </w:t>
            </w:r>
            <w:proofErr w:type="spellStart"/>
            <w:r w:rsidRPr="008411CE">
              <w:rPr>
                <w:rFonts w:ascii="Times New Roman" w:eastAsia="Times New Roman" w:hAnsi="Times New Roman" w:cs="Times New Roman"/>
                <w:kern w:val="1"/>
                <w:lang w:eastAsia="ru-RU"/>
              </w:rPr>
              <w:t>перетир</w:t>
            </w:r>
            <w:proofErr w:type="gramStart"/>
            <w:r w:rsidRPr="008411CE">
              <w:rPr>
                <w:rFonts w:ascii="Times New Roman" w:eastAsia="Times New Roman" w:hAnsi="Times New Roman" w:cs="Times New Roman"/>
                <w:kern w:val="1"/>
                <w:lang w:eastAsia="ru-RU"/>
              </w:rPr>
              <w:t>а</w:t>
            </w:r>
            <w:proofErr w:type="spellEnd"/>
            <w:r w:rsidRPr="008411CE">
              <w:rPr>
                <w:rFonts w:ascii="Times New Roman" w:eastAsia="Times New Roman" w:hAnsi="Times New Roman" w:cs="Times New Roman"/>
                <w:kern w:val="1"/>
                <w:lang w:eastAsia="ru-RU"/>
              </w:rPr>
              <w:t>-</w:t>
            </w:r>
            <w:proofErr w:type="gramEnd"/>
            <w:r w:rsidRPr="008411CE">
              <w:rPr>
                <w:rFonts w:ascii="Times New Roman" w:eastAsia="Times New Roman" w:hAnsi="Times New Roman" w:cs="Times New Roman"/>
                <w:kern w:val="1"/>
                <w:lang w:eastAsia="ru-RU"/>
              </w:rPr>
              <w:t xml:space="preserve"> не более 60 мкм </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 xml:space="preserve">Время высыхания до степени 3-  не более 1 часа </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Стойкость к статическому воздействию воды</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 xml:space="preserve">- не менее 24 ч </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Температура применения-  +5</w:t>
            </w:r>
            <w:proofErr w:type="gramStart"/>
            <w:r w:rsidRPr="008411CE">
              <w:rPr>
                <w:rFonts w:ascii="Times New Roman" w:eastAsia="Times New Roman" w:hAnsi="Times New Roman" w:cs="Times New Roman"/>
                <w:kern w:val="1"/>
                <w:lang w:eastAsia="ru-RU"/>
              </w:rPr>
              <w:t>ºС</w:t>
            </w:r>
            <w:proofErr w:type="gramEnd"/>
            <w:r w:rsidRPr="008411CE">
              <w:rPr>
                <w:rFonts w:ascii="Times New Roman" w:eastAsia="Times New Roman" w:hAnsi="Times New Roman" w:cs="Times New Roman"/>
                <w:kern w:val="1"/>
                <w:lang w:eastAsia="ru-RU"/>
              </w:rPr>
              <w:t xml:space="preserve"> ÷ +35ºС</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Расход-   0,3-0,45 кг/м</w:t>
            </w:r>
            <w:proofErr w:type="gramStart"/>
            <w:r w:rsidRPr="008411CE">
              <w:rPr>
                <w:rFonts w:ascii="Times New Roman" w:eastAsia="Times New Roman" w:hAnsi="Times New Roman" w:cs="Times New Roman"/>
                <w:kern w:val="1"/>
                <w:lang w:eastAsia="ru-RU"/>
              </w:rPr>
              <w:t>2</w:t>
            </w:r>
            <w:proofErr w:type="gramEnd"/>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p>
        </w:tc>
      </w:tr>
      <w:tr w:rsidR="00FD11A5" w:rsidRPr="008411CE" w:rsidTr="00CF6108">
        <w:trPr>
          <w:trHeight w:val="1312"/>
        </w:trPr>
        <w:tc>
          <w:tcPr>
            <w:tcW w:w="596" w:type="dxa"/>
            <w:shd w:val="clear" w:color="auto" w:fill="auto"/>
          </w:tcPr>
          <w:p w:rsidR="00FD11A5" w:rsidRPr="008411CE" w:rsidRDefault="00FD11A5" w:rsidP="00CF6108">
            <w:pPr>
              <w:suppressAutoHyphens/>
              <w:rPr>
                <w:rFonts w:ascii="Times New Roman" w:eastAsia="Calibri" w:hAnsi="Times New Roman" w:cs="Times New Roman"/>
                <w:b/>
                <w:color w:val="000000"/>
                <w:kern w:val="1"/>
                <w:lang w:eastAsia="ar-SA"/>
              </w:rPr>
            </w:pPr>
            <w:r w:rsidRPr="008411CE">
              <w:rPr>
                <w:rFonts w:ascii="Times New Roman" w:eastAsia="Calibri" w:hAnsi="Times New Roman" w:cs="Times New Roman"/>
                <w:b/>
                <w:color w:val="000000"/>
                <w:kern w:val="1"/>
                <w:lang w:val="en-US" w:eastAsia="ar-SA"/>
              </w:rPr>
              <w:t>14</w:t>
            </w:r>
            <w:r w:rsidRPr="008411CE">
              <w:rPr>
                <w:rFonts w:ascii="Times New Roman" w:eastAsia="Calibri" w:hAnsi="Times New Roman" w:cs="Times New Roman"/>
                <w:b/>
                <w:color w:val="000000"/>
                <w:kern w:val="1"/>
                <w:lang w:eastAsia="ar-SA"/>
              </w:rPr>
              <w:t>.</w:t>
            </w:r>
          </w:p>
        </w:tc>
        <w:tc>
          <w:tcPr>
            <w:tcW w:w="2660" w:type="dxa"/>
            <w:shd w:val="clear" w:color="auto" w:fill="auto"/>
          </w:tcPr>
          <w:p w:rsidR="00FD11A5" w:rsidRPr="008411CE" w:rsidRDefault="00FD11A5" w:rsidP="00CF6108">
            <w:pPr>
              <w:suppressAutoHyphens/>
              <w:spacing w:after="0"/>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Штукатурка фасадная</w:t>
            </w:r>
          </w:p>
        </w:tc>
        <w:tc>
          <w:tcPr>
            <w:tcW w:w="7093" w:type="dxa"/>
            <w:shd w:val="clear" w:color="auto" w:fill="auto"/>
          </w:tcPr>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Наибольший размер частиц не более 1,2 мм</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Марка по прочности не ниже М100</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Жизнеспособность после смешения с водой не менее 3ч</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Предельная толщина слоя не менее 35мм</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Средний расход смеси при толщине слоя 1мм не более 1,67 кг/м</w:t>
            </w:r>
            <w:proofErr w:type="gramStart"/>
            <w:r w:rsidRPr="008411CE">
              <w:rPr>
                <w:rFonts w:ascii="Times New Roman" w:eastAsia="Times New Roman" w:hAnsi="Times New Roman" w:cs="Times New Roman"/>
                <w:kern w:val="1"/>
                <w:lang w:eastAsia="ru-RU"/>
              </w:rPr>
              <w:t>2</w:t>
            </w:r>
            <w:proofErr w:type="gramEnd"/>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p>
        </w:tc>
      </w:tr>
      <w:tr w:rsidR="00FD11A5" w:rsidRPr="008411CE" w:rsidTr="00CF6108">
        <w:trPr>
          <w:trHeight w:val="94"/>
        </w:trPr>
        <w:tc>
          <w:tcPr>
            <w:tcW w:w="596" w:type="dxa"/>
            <w:shd w:val="clear" w:color="auto" w:fill="auto"/>
          </w:tcPr>
          <w:p w:rsidR="00FD11A5" w:rsidRPr="008411CE" w:rsidRDefault="00FD11A5" w:rsidP="00CF6108">
            <w:pPr>
              <w:suppressAutoHyphens/>
              <w:rPr>
                <w:rFonts w:ascii="Times New Roman" w:eastAsia="Calibri" w:hAnsi="Times New Roman" w:cs="Times New Roman"/>
                <w:b/>
                <w:color w:val="000000"/>
                <w:kern w:val="1"/>
                <w:lang w:eastAsia="ar-SA"/>
              </w:rPr>
            </w:pPr>
            <w:r w:rsidRPr="008411CE">
              <w:rPr>
                <w:rFonts w:ascii="Times New Roman" w:eastAsia="Calibri" w:hAnsi="Times New Roman" w:cs="Times New Roman"/>
                <w:b/>
                <w:color w:val="000000"/>
                <w:kern w:val="1"/>
                <w:lang w:val="en-US" w:eastAsia="ar-SA"/>
              </w:rPr>
              <w:t>15</w:t>
            </w:r>
            <w:r w:rsidRPr="008411CE">
              <w:rPr>
                <w:rFonts w:ascii="Times New Roman" w:eastAsia="Calibri" w:hAnsi="Times New Roman" w:cs="Times New Roman"/>
                <w:b/>
                <w:color w:val="000000"/>
                <w:kern w:val="1"/>
                <w:lang w:eastAsia="ar-SA"/>
              </w:rPr>
              <w:t>.</w:t>
            </w:r>
          </w:p>
        </w:tc>
        <w:tc>
          <w:tcPr>
            <w:tcW w:w="2660" w:type="dxa"/>
            <w:shd w:val="clear" w:color="auto" w:fill="auto"/>
          </w:tcPr>
          <w:p w:rsidR="00FD11A5" w:rsidRPr="008411CE" w:rsidRDefault="00FD11A5" w:rsidP="00CF6108">
            <w:pPr>
              <w:suppressAutoHyphens/>
              <w:spacing w:after="0"/>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Краевая рейка</w:t>
            </w:r>
          </w:p>
        </w:tc>
        <w:tc>
          <w:tcPr>
            <w:tcW w:w="7093" w:type="dxa"/>
            <w:shd w:val="clear" w:color="auto" w:fill="auto"/>
          </w:tcPr>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Материал: алюмо-магниевый сплав</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Назначение: должна быть предназначена для фиксации рулонных материалов по краю при устройстве примыканий к вертикальным поверхностям</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Размеры не менее</w:t>
            </w:r>
            <w:proofErr w:type="gramStart"/>
            <w:r w:rsidRPr="008411CE">
              <w:rPr>
                <w:rFonts w:ascii="Times New Roman" w:eastAsia="Times New Roman" w:hAnsi="Times New Roman" w:cs="Times New Roman"/>
                <w:kern w:val="1"/>
                <w:lang w:eastAsia="ru-RU"/>
              </w:rPr>
              <w:t xml:space="preserve"> :</w:t>
            </w:r>
            <w:proofErr w:type="gramEnd"/>
            <w:r w:rsidRPr="008411CE">
              <w:rPr>
                <w:rFonts w:ascii="Times New Roman" w:eastAsia="Times New Roman" w:hAnsi="Times New Roman" w:cs="Times New Roman"/>
                <w:kern w:val="1"/>
                <w:lang w:eastAsia="ru-RU"/>
              </w:rPr>
              <w:t xml:space="preserve"> 3000х32х3,0мм</w:t>
            </w:r>
          </w:p>
        </w:tc>
      </w:tr>
      <w:tr w:rsidR="00FD11A5" w:rsidRPr="008411CE" w:rsidTr="00CF6108">
        <w:trPr>
          <w:trHeight w:val="94"/>
        </w:trPr>
        <w:tc>
          <w:tcPr>
            <w:tcW w:w="596" w:type="dxa"/>
            <w:shd w:val="clear" w:color="auto" w:fill="auto"/>
          </w:tcPr>
          <w:p w:rsidR="00FD11A5" w:rsidRPr="008411CE" w:rsidRDefault="00FD11A5" w:rsidP="00CF6108">
            <w:pPr>
              <w:suppressAutoHyphens/>
              <w:rPr>
                <w:rFonts w:ascii="Times New Roman" w:eastAsia="Calibri" w:hAnsi="Times New Roman" w:cs="Times New Roman"/>
                <w:b/>
                <w:color w:val="000000"/>
                <w:kern w:val="1"/>
                <w:lang w:eastAsia="ar-SA"/>
              </w:rPr>
            </w:pPr>
            <w:r w:rsidRPr="008411CE">
              <w:rPr>
                <w:rFonts w:ascii="Times New Roman" w:eastAsia="Calibri" w:hAnsi="Times New Roman" w:cs="Times New Roman"/>
                <w:b/>
                <w:color w:val="000000"/>
                <w:kern w:val="1"/>
                <w:lang w:eastAsia="ar-SA"/>
              </w:rPr>
              <w:t>16</w:t>
            </w:r>
          </w:p>
        </w:tc>
        <w:tc>
          <w:tcPr>
            <w:tcW w:w="2660" w:type="dxa"/>
            <w:shd w:val="clear" w:color="auto" w:fill="auto"/>
          </w:tcPr>
          <w:p w:rsidR="00FD11A5" w:rsidRPr="008411CE" w:rsidRDefault="00FD11A5" w:rsidP="00CF6108">
            <w:pPr>
              <w:suppressAutoHyphens/>
              <w:spacing w:after="0"/>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Т-костыль</w:t>
            </w:r>
          </w:p>
        </w:tc>
        <w:tc>
          <w:tcPr>
            <w:tcW w:w="7093" w:type="dxa"/>
            <w:shd w:val="clear" w:color="auto" w:fill="auto"/>
          </w:tcPr>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 xml:space="preserve">Материал: оцинкованная сталь; </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Размер</w:t>
            </w:r>
            <w:proofErr w:type="gramStart"/>
            <w:r w:rsidRPr="008411CE">
              <w:rPr>
                <w:rFonts w:ascii="Times New Roman" w:eastAsia="Times New Roman" w:hAnsi="Times New Roman" w:cs="Times New Roman"/>
                <w:kern w:val="1"/>
                <w:lang w:eastAsia="ru-RU"/>
              </w:rPr>
              <w:t>ы-</w:t>
            </w:r>
            <w:proofErr w:type="gramEnd"/>
            <w:r w:rsidRPr="008411CE">
              <w:rPr>
                <w:rFonts w:ascii="Times New Roman" w:eastAsia="Times New Roman" w:hAnsi="Times New Roman" w:cs="Times New Roman"/>
                <w:kern w:val="1"/>
                <w:lang w:eastAsia="ru-RU"/>
              </w:rPr>
              <w:t xml:space="preserve"> не менее 400х100х4 мм;</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Ве</w:t>
            </w:r>
            <w:proofErr w:type="gramStart"/>
            <w:r w:rsidRPr="008411CE">
              <w:rPr>
                <w:rFonts w:ascii="Times New Roman" w:eastAsia="Times New Roman" w:hAnsi="Times New Roman" w:cs="Times New Roman"/>
                <w:kern w:val="1"/>
                <w:lang w:eastAsia="ru-RU"/>
              </w:rPr>
              <w:t>с-</w:t>
            </w:r>
            <w:proofErr w:type="gramEnd"/>
            <w:r w:rsidRPr="008411CE">
              <w:rPr>
                <w:rFonts w:ascii="Times New Roman" w:eastAsia="Times New Roman" w:hAnsi="Times New Roman" w:cs="Times New Roman"/>
                <w:kern w:val="1"/>
                <w:lang w:eastAsia="ru-RU"/>
              </w:rPr>
              <w:t xml:space="preserve"> не более 0,55кг</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Calibri" w:eastAsia="Times New Roman" w:hAnsi="Calibri" w:cs="Times New Roman"/>
                <w:kern w:val="1"/>
                <w:lang w:eastAsia="ar-SA"/>
              </w:rPr>
              <w:object w:dxaOrig="463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4pt;height:141pt" o:ole="">
                  <v:imagedata r:id="rId7" o:title=""/>
                </v:shape>
                <o:OLEObject Type="Embed" ProgID="PBrush" ShapeID="_x0000_i1025" DrawAspect="Content" ObjectID="_1678101653" r:id="rId8"/>
              </w:object>
            </w:r>
          </w:p>
        </w:tc>
      </w:tr>
      <w:tr w:rsidR="00FD11A5" w:rsidRPr="008411CE" w:rsidTr="00CF6108">
        <w:trPr>
          <w:trHeight w:val="94"/>
        </w:trPr>
        <w:tc>
          <w:tcPr>
            <w:tcW w:w="596" w:type="dxa"/>
            <w:shd w:val="clear" w:color="auto" w:fill="auto"/>
          </w:tcPr>
          <w:p w:rsidR="00FD11A5" w:rsidRPr="008411CE" w:rsidRDefault="00FD11A5" w:rsidP="00CF6108">
            <w:pPr>
              <w:suppressAutoHyphens/>
              <w:rPr>
                <w:rFonts w:ascii="Times New Roman" w:eastAsia="Calibri" w:hAnsi="Times New Roman" w:cs="Times New Roman"/>
                <w:b/>
                <w:color w:val="000000"/>
                <w:kern w:val="1"/>
                <w:lang w:eastAsia="ar-SA"/>
              </w:rPr>
            </w:pPr>
            <w:r w:rsidRPr="008411CE">
              <w:rPr>
                <w:rFonts w:ascii="Times New Roman" w:eastAsia="Calibri" w:hAnsi="Times New Roman" w:cs="Times New Roman"/>
                <w:b/>
                <w:color w:val="000000"/>
                <w:kern w:val="1"/>
                <w:lang w:eastAsia="ar-SA"/>
              </w:rPr>
              <w:t>17</w:t>
            </w:r>
          </w:p>
        </w:tc>
        <w:tc>
          <w:tcPr>
            <w:tcW w:w="2660" w:type="dxa"/>
            <w:shd w:val="clear" w:color="auto" w:fill="auto"/>
          </w:tcPr>
          <w:p w:rsidR="00FD11A5" w:rsidRPr="008411CE" w:rsidRDefault="00FD11A5" w:rsidP="00CF6108">
            <w:pPr>
              <w:suppressAutoHyphens/>
              <w:spacing w:after="0"/>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Крюк</w:t>
            </w:r>
          </w:p>
        </w:tc>
        <w:tc>
          <w:tcPr>
            <w:tcW w:w="7093" w:type="dxa"/>
            <w:shd w:val="clear" w:color="auto" w:fill="auto"/>
          </w:tcPr>
          <w:p w:rsidR="00FD11A5" w:rsidRPr="008411CE" w:rsidRDefault="00FD11A5" w:rsidP="00CF6108">
            <w:pPr>
              <w:suppressAutoHyphens/>
              <w:spacing w:after="0" w:line="240" w:lineRule="auto"/>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kern w:val="1"/>
                <w:lang w:eastAsia="ru-RU"/>
              </w:rPr>
              <w:t xml:space="preserve">Должен подходить </w:t>
            </w:r>
            <w:r w:rsidRPr="008411CE">
              <w:rPr>
                <w:rFonts w:ascii="Times New Roman" w:eastAsia="Times New Roman" w:hAnsi="Times New Roman" w:cs="Times New Roman"/>
                <w:color w:val="000000" w:themeColor="text1"/>
                <w:kern w:val="1"/>
                <w:lang w:eastAsia="ar-SA"/>
              </w:rPr>
              <w:t>для крепления картин организованного водостока;</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color w:val="000000" w:themeColor="text1"/>
                <w:kern w:val="1"/>
                <w:lang w:eastAsia="ar-SA"/>
              </w:rPr>
              <w:t>Материал:</w:t>
            </w:r>
            <w:r w:rsidRPr="008411CE">
              <w:rPr>
                <w:rFonts w:ascii="Times New Roman" w:eastAsia="Times New Roman" w:hAnsi="Times New Roman" w:cs="Times New Roman"/>
                <w:kern w:val="1"/>
                <w:lang w:eastAsia="ru-RU"/>
              </w:rPr>
              <w:t xml:space="preserve"> оцинкованная </w:t>
            </w:r>
            <w:proofErr w:type="spellStart"/>
            <w:r w:rsidRPr="008411CE">
              <w:rPr>
                <w:rFonts w:ascii="Times New Roman" w:eastAsia="Times New Roman" w:hAnsi="Times New Roman" w:cs="Times New Roman"/>
                <w:kern w:val="1"/>
                <w:lang w:eastAsia="ru-RU"/>
              </w:rPr>
              <w:t>сталь</w:t>
            </w:r>
            <w:r w:rsidRPr="008411CE">
              <w:rPr>
                <w:rFonts w:ascii="Times New Roman" w:eastAsia="Calibri" w:hAnsi="Times New Roman" w:cs="Times New Roman"/>
                <w:color w:val="000000"/>
                <w:kern w:val="1"/>
                <w:lang w:eastAsia="ar-SA"/>
              </w:rPr>
              <w:t>+порошковое</w:t>
            </w:r>
            <w:proofErr w:type="spellEnd"/>
            <w:r w:rsidRPr="008411CE">
              <w:rPr>
                <w:rFonts w:ascii="Times New Roman" w:eastAsia="Calibri" w:hAnsi="Times New Roman" w:cs="Times New Roman"/>
                <w:color w:val="000000"/>
                <w:kern w:val="1"/>
                <w:lang w:eastAsia="ar-SA"/>
              </w:rPr>
              <w:t xml:space="preserve"> покрытие;</w:t>
            </w:r>
          </w:p>
          <w:p w:rsidR="00FD11A5" w:rsidRPr="008411CE" w:rsidRDefault="00FD11A5" w:rsidP="00CF6108">
            <w:pPr>
              <w:suppressAutoHyphens/>
              <w:spacing w:after="0" w:line="240" w:lineRule="auto"/>
              <w:rPr>
                <w:rFonts w:ascii="Times New Roman" w:eastAsia="Times New Roman" w:hAnsi="Times New Roman" w:cs="Times New Roman"/>
                <w:color w:val="000000" w:themeColor="text1"/>
                <w:kern w:val="1"/>
                <w:lang w:eastAsia="ar-SA"/>
              </w:rPr>
            </w:pPr>
            <w:r w:rsidRPr="008411CE">
              <w:rPr>
                <w:rFonts w:ascii="Times New Roman" w:eastAsia="Times New Roman" w:hAnsi="Times New Roman" w:cs="Times New Roman"/>
                <w:color w:val="000000"/>
                <w:kern w:val="1"/>
                <w:shd w:val="clear" w:color="auto" w:fill="FFFFFF"/>
                <w:lang w:eastAsia="ar-SA"/>
              </w:rPr>
              <w:t xml:space="preserve">Профиль крюка должен состоять из двух полок: </w:t>
            </w:r>
            <w:proofErr w:type="gramStart"/>
            <w:r w:rsidRPr="008411CE">
              <w:rPr>
                <w:rFonts w:ascii="Times New Roman" w:eastAsia="Times New Roman" w:hAnsi="Times New Roman" w:cs="Times New Roman"/>
                <w:color w:val="000000"/>
                <w:kern w:val="1"/>
                <w:shd w:val="clear" w:color="auto" w:fill="FFFFFF"/>
                <w:lang w:eastAsia="ar-SA"/>
              </w:rPr>
              <w:t>горизонтальной</w:t>
            </w:r>
            <w:proofErr w:type="gramEnd"/>
            <w:r w:rsidRPr="008411CE">
              <w:rPr>
                <w:rFonts w:ascii="Times New Roman" w:eastAsia="Times New Roman" w:hAnsi="Times New Roman" w:cs="Times New Roman"/>
                <w:color w:val="000000"/>
                <w:kern w:val="1"/>
                <w:shd w:val="clear" w:color="auto" w:fill="FFFFFF"/>
                <w:lang w:eastAsia="ar-SA"/>
              </w:rPr>
              <w:t xml:space="preserve"> и скругленной вертикальной;</w:t>
            </w:r>
          </w:p>
          <w:p w:rsidR="00FD11A5" w:rsidRPr="008411CE" w:rsidRDefault="00FD11A5" w:rsidP="00CF6108">
            <w:pPr>
              <w:suppressAutoHyphens/>
              <w:spacing w:after="0" w:line="240" w:lineRule="auto"/>
              <w:rPr>
                <w:rFonts w:ascii="Times New Roman" w:eastAsia="Times New Roman" w:hAnsi="Times New Roman" w:cs="Times New Roman"/>
                <w:color w:val="000000"/>
                <w:kern w:val="1"/>
                <w:shd w:val="clear" w:color="auto" w:fill="FFFFFF"/>
                <w:lang w:eastAsia="ar-SA"/>
              </w:rPr>
            </w:pPr>
            <w:r w:rsidRPr="008411CE">
              <w:rPr>
                <w:rFonts w:ascii="Times New Roman" w:eastAsia="Times New Roman" w:hAnsi="Times New Roman" w:cs="Times New Roman"/>
                <w:color w:val="000000"/>
                <w:kern w:val="1"/>
                <w:shd w:val="clear" w:color="auto" w:fill="FFFFFF"/>
                <w:lang w:eastAsia="ar-SA"/>
              </w:rPr>
              <w:t>Размеры горизонтальной полосы - не менее 400х40х4мм;</w:t>
            </w:r>
          </w:p>
          <w:p w:rsidR="00FD11A5" w:rsidRPr="008411CE" w:rsidRDefault="00FD11A5" w:rsidP="00CF6108">
            <w:pPr>
              <w:suppressAutoHyphens/>
              <w:spacing w:after="0" w:line="240" w:lineRule="auto"/>
              <w:rPr>
                <w:rFonts w:ascii="Times New Roman" w:eastAsia="Times New Roman" w:hAnsi="Times New Roman" w:cs="Times New Roman"/>
                <w:color w:val="000000"/>
                <w:kern w:val="1"/>
                <w:shd w:val="clear" w:color="auto" w:fill="FFFFFF"/>
                <w:lang w:eastAsia="ar-SA"/>
              </w:rPr>
            </w:pPr>
            <w:r w:rsidRPr="008411CE">
              <w:rPr>
                <w:rFonts w:ascii="Times New Roman" w:eastAsia="Times New Roman" w:hAnsi="Times New Roman" w:cs="Times New Roman"/>
                <w:color w:val="000000"/>
                <w:kern w:val="1"/>
                <w:shd w:val="clear" w:color="auto" w:fill="FFFFFF"/>
                <w:lang w:eastAsia="ar-SA"/>
              </w:rPr>
              <w:t>Размеры вертикальной полосы – не менее 150х40х4 мм;</w:t>
            </w: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Times New Roman" w:eastAsia="Times New Roman" w:hAnsi="Times New Roman" w:cs="Times New Roman"/>
                <w:kern w:val="1"/>
                <w:lang w:eastAsia="ru-RU"/>
              </w:rPr>
              <w:t>Ве</w:t>
            </w:r>
            <w:proofErr w:type="gramStart"/>
            <w:r w:rsidRPr="008411CE">
              <w:rPr>
                <w:rFonts w:ascii="Times New Roman" w:eastAsia="Times New Roman" w:hAnsi="Times New Roman" w:cs="Times New Roman"/>
                <w:kern w:val="1"/>
                <w:lang w:eastAsia="ru-RU"/>
              </w:rPr>
              <w:t>с-</w:t>
            </w:r>
            <w:proofErr w:type="gramEnd"/>
            <w:r w:rsidRPr="008411CE">
              <w:rPr>
                <w:rFonts w:ascii="Times New Roman" w:eastAsia="Times New Roman" w:hAnsi="Times New Roman" w:cs="Times New Roman"/>
                <w:kern w:val="1"/>
                <w:lang w:eastAsia="ru-RU"/>
              </w:rPr>
              <w:t xml:space="preserve"> не более 0,67 кг</w:t>
            </w:r>
          </w:p>
          <w:p w:rsidR="00FD11A5" w:rsidRPr="008411CE" w:rsidRDefault="00FD11A5" w:rsidP="00CF6108">
            <w:pPr>
              <w:suppressAutoHyphens/>
              <w:spacing w:after="0" w:line="240" w:lineRule="auto"/>
              <w:rPr>
                <w:rFonts w:ascii="Times New Roman" w:eastAsia="Times New Roman" w:hAnsi="Times New Roman" w:cs="Times New Roman"/>
                <w:color w:val="000000"/>
                <w:kern w:val="1"/>
                <w:shd w:val="clear" w:color="auto" w:fill="FFFFFF"/>
                <w:lang w:eastAsia="ar-SA"/>
              </w:rPr>
            </w:pPr>
          </w:p>
          <w:p w:rsidR="00FD11A5" w:rsidRPr="008411CE" w:rsidRDefault="00FD11A5" w:rsidP="00CF6108">
            <w:pPr>
              <w:suppressAutoHyphens/>
              <w:spacing w:after="0" w:line="240" w:lineRule="auto"/>
              <w:rPr>
                <w:rFonts w:ascii="Times New Roman" w:eastAsia="Times New Roman" w:hAnsi="Times New Roman" w:cs="Times New Roman"/>
                <w:kern w:val="1"/>
                <w:lang w:eastAsia="ru-RU"/>
              </w:rPr>
            </w:pPr>
            <w:r w:rsidRPr="008411CE">
              <w:rPr>
                <w:rFonts w:ascii="Calibri" w:eastAsia="Times New Roman" w:hAnsi="Calibri" w:cs="Times New Roman"/>
                <w:kern w:val="1"/>
                <w:lang w:eastAsia="ar-SA"/>
              </w:rPr>
              <w:object w:dxaOrig="7995" w:dyaOrig="3720">
                <v:shape id="_x0000_i1026" type="#_x0000_t75" style="width:253.2pt;height:118.2pt" o:ole="">
                  <v:imagedata r:id="rId9" o:title=""/>
                </v:shape>
                <o:OLEObject Type="Embed" ProgID="PBrush" ShapeID="_x0000_i1026" DrawAspect="Content" ObjectID="_1678101654" r:id="rId10"/>
              </w:object>
            </w:r>
          </w:p>
        </w:tc>
      </w:tr>
      <w:tr w:rsidR="00FD11A5" w:rsidRPr="008411CE" w:rsidTr="00CF6108">
        <w:trPr>
          <w:trHeight w:val="94"/>
        </w:trPr>
        <w:tc>
          <w:tcPr>
            <w:tcW w:w="596" w:type="dxa"/>
            <w:shd w:val="clear" w:color="auto" w:fill="auto"/>
          </w:tcPr>
          <w:p w:rsidR="00FD11A5" w:rsidRPr="008411CE" w:rsidRDefault="00FD11A5" w:rsidP="00CF6108">
            <w:pPr>
              <w:suppressAutoHyphens/>
              <w:rPr>
                <w:rFonts w:ascii="Times New Roman" w:eastAsia="Calibri" w:hAnsi="Times New Roman" w:cs="Times New Roman"/>
                <w:b/>
                <w:color w:val="000000"/>
                <w:kern w:val="1"/>
                <w:lang w:eastAsia="ar-SA"/>
              </w:rPr>
            </w:pPr>
            <w:r w:rsidRPr="008411CE">
              <w:rPr>
                <w:rFonts w:ascii="Times New Roman" w:eastAsia="Calibri" w:hAnsi="Times New Roman" w:cs="Times New Roman"/>
                <w:b/>
                <w:color w:val="000000"/>
                <w:kern w:val="1"/>
                <w:lang w:eastAsia="ar-SA"/>
              </w:rPr>
              <w:lastRenderedPageBreak/>
              <w:t>18</w:t>
            </w:r>
          </w:p>
        </w:tc>
        <w:tc>
          <w:tcPr>
            <w:tcW w:w="2660" w:type="dxa"/>
            <w:shd w:val="clear" w:color="auto" w:fill="auto"/>
          </w:tcPr>
          <w:p w:rsidR="00FD11A5" w:rsidRPr="008411CE" w:rsidRDefault="00FD11A5" w:rsidP="00CF6108">
            <w:pPr>
              <w:spacing w:after="0" w:line="240" w:lineRule="auto"/>
              <w:rPr>
                <w:rFonts w:ascii="Times New Roman" w:eastAsia="Calibri" w:hAnsi="Times New Roman" w:cs="Times New Roman"/>
                <w:color w:val="000000"/>
                <w:lang w:eastAsia="ru-RU"/>
              </w:rPr>
            </w:pPr>
            <w:r w:rsidRPr="008411CE">
              <w:rPr>
                <w:rFonts w:ascii="Times New Roman" w:eastAsia="Calibri" w:hAnsi="Times New Roman" w:cs="Times New Roman"/>
                <w:color w:val="000000"/>
                <w:lang w:eastAsia="ru-RU"/>
              </w:rPr>
              <w:t>Металлическое защитное ограждение</w:t>
            </w:r>
          </w:p>
          <w:p w:rsidR="00FD11A5" w:rsidRPr="008411CE" w:rsidRDefault="00FD11A5" w:rsidP="00CF6108">
            <w:pPr>
              <w:suppressAutoHyphens/>
              <w:spacing w:after="0" w:line="240" w:lineRule="auto"/>
              <w:rPr>
                <w:rFonts w:ascii="Times New Roman" w:eastAsia="Calibri" w:hAnsi="Times New Roman" w:cs="Times New Roman"/>
                <w:color w:val="000000"/>
                <w:kern w:val="1"/>
                <w:lang w:eastAsia="ar-SA"/>
              </w:rPr>
            </w:pPr>
          </w:p>
        </w:tc>
        <w:tc>
          <w:tcPr>
            <w:tcW w:w="7093" w:type="dxa"/>
            <w:shd w:val="clear" w:color="auto" w:fill="auto"/>
          </w:tcPr>
          <w:p w:rsidR="00FD11A5" w:rsidRPr="008411CE" w:rsidRDefault="00FD11A5" w:rsidP="00CF6108">
            <w:pPr>
              <w:suppressAutoHyphens/>
              <w:spacing w:after="0" w:line="240" w:lineRule="auto"/>
              <w:rPr>
                <w:rFonts w:ascii="Times New Roman" w:eastAsia="Calibri" w:hAnsi="Times New Roman" w:cs="Times New Roman"/>
                <w:color w:val="000000"/>
                <w:kern w:val="1"/>
                <w:lang w:eastAsia="ar-SA"/>
              </w:rPr>
            </w:pPr>
            <w:r w:rsidRPr="008411CE">
              <w:rPr>
                <w:rFonts w:ascii="Times New Roman" w:eastAsia="Calibri" w:hAnsi="Times New Roman" w:cs="Times New Roman"/>
                <w:kern w:val="1"/>
                <w:lang w:eastAsia="ar-SA"/>
              </w:rPr>
              <w:t xml:space="preserve">ГОСТ </w:t>
            </w:r>
            <w:proofErr w:type="gramStart"/>
            <w:r w:rsidRPr="008411CE">
              <w:rPr>
                <w:rFonts w:ascii="Times New Roman" w:eastAsia="Calibri" w:hAnsi="Times New Roman" w:cs="Times New Roman"/>
                <w:kern w:val="1"/>
                <w:lang w:eastAsia="ar-SA"/>
              </w:rPr>
              <w:t>Р</w:t>
            </w:r>
            <w:proofErr w:type="gramEnd"/>
            <w:r w:rsidRPr="008411CE">
              <w:rPr>
                <w:rFonts w:ascii="Times New Roman" w:eastAsia="Calibri" w:hAnsi="Times New Roman" w:cs="Times New Roman"/>
                <w:kern w:val="1"/>
                <w:lang w:eastAsia="ar-SA"/>
              </w:rPr>
              <w:t xml:space="preserve"> 53254-2009.</w:t>
            </w:r>
          </w:p>
          <w:p w:rsidR="00FD11A5" w:rsidRPr="008411CE" w:rsidRDefault="00FD11A5" w:rsidP="00CF6108">
            <w:pPr>
              <w:suppressAutoHyphens/>
              <w:spacing w:after="0" w:line="240" w:lineRule="auto"/>
              <w:rPr>
                <w:rFonts w:ascii="Times New Roman" w:eastAsia="Calibri" w:hAnsi="Times New Roman" w:cs="Times New Roman"/>
                <w:color w:val="000000"/>
                <w:kern w:val="1"/>
                <w:lang w:eastAsia="ar-SA"/>
              </w:rPr>
            </w:pPr>
            <w:r w:rsidRPr="008411CE">
              <w:rPr>
                <w:rFonts w:ascii="Times New Roman" w:eastAsia="Calibri" w:hAnsi="Times New Roman" w:cs="Times New Roman"/>
                <w:color w:val="000000"/>
                <w:kern w:val="1"/>
                <w:lang w:eastAsia="ar-SA"/>
              </w:rPr>
              <w:t>Материал: оцинкованная сталь квадратного сечени</w:t>
            </w:r>
            <w:proofErr w:type="gramStart"/>
            <w:r w:rsidRPr="008411CE">
              <w:rPr>
                <w:rFonts w:ascii="Times New Roman" w:eastAsia="Calibri" w:hAnsi="Times New Roman" w:cs="Times New Roman"/>
                <w:color w:val="000000"/>
                <w:kern w:val="1"/>
                <w:lang w:eastAsia="ar-SA"/>
              </w:rPr>
              <w:t>я(</w:t>
            </w:r>
            <w:proofErr w:type="gramEnd"/>
            <w:r w:rsidRPr="008411CE">
              <w:rPr>
                <w:rFonts w:ascii="Times New Roman" w:eastAsia="Calibri" w:hAnsi="Times New Roman" w:cs="Times New Roman"/>
                <w:color w:val="000000"/>
                <w:kern w:val="1"/>
                <w:lang w:eastAsia="ar-SA"/>
              </w:rPr>
              <w:t xml:space="preserve"> толщина стенки не менее 1 мм)+порошковое покрытие, цвет черный.</w:t>
            </w:r>
          </w:p>
          <w:p w:rsidR="00FD11A5" w:rsidRPr="008411CE" w:rsidRDefault="00FD11A5" w:rsidP="00CF6108">
            <w:pPr>
              <w:suppressAutoHyphens/>
              <w:spacing w:after="0" w:line="240" w:lineRule="auto"/>
              <w:rPr>
                <w:rFonts w:ascii="Times New Roman" w:eastAsia="Calibri" w:hAnsi="Times New Roman" w:cs="Times New Roman"/>
                <w:color w:val="000000"/>
                <w:kern w:val="1"/>
                <w:lang w:eastAsia="ar-SA"/>
              </w:rPr>
            </w:pPr>
          </w:p>
          <w:p w:rsidR="00FD11A5" w:rsidRPr="008411CE" w:rsidRDefault="00FD11A5" w:rsidP="00CF6108">
            <w:pPr>
              <w:suppressAutoHyphens/>
              <w:spacing w:after="0" w:line="240" w:lineRule="auto"/>
              <w:rPr>
                <w:rFonts w:ascii="Times New Roman" w:eastAsia="Calibri" w:hAnsi="Times New Roman" w:cs="Times New Roman"/>
                <w:color w:val="000000"/>
                <w:kern w:val="1"/>
                <w:lang w:eastAsia="ar-SA"/>
              </w:rPr>
            </w:pPr>
            <w:r w:rsidRPr="008411CE">
              <w:rPr>
                <w:rFonts w:ascii="Calibri" w:eastAsia="Times New Roman" w:hAnsi="Calibri" w:cs="Times New Roman"/>
                <w:kern w:val="1"/>
                <w:lang w:eastAsia="ar-SA"/>
              </w:rPr>
              <w:object w:dxaOrig="6660" w:dyaOrig="3555">
                <v:shape id="_x0000_i1027" type="#_x0000_t75" style="width:332.4pt;height:178.2pt" o:ole="">
                  <v:imagedata r:id="rId11" o:title=""/>
                </v:shape>
                <o:OLEObject Type="Embed" ProgID="PBrush" ShapeID="_x0000_i1027" DrawAspect="Content" ObjectID="_1678101655" r:id="rId12"/>
              </w:object>
            </w:r>
          </w:p>
          <w:p w:rsidR="00FD11A5" w:rsidRPr="008411CE" w:rsidRDefault="00FD11A5" w:rsidP="00CF6108">
            <w:pPr>
              <w:suppressAutoHyphens/>
              <w:spacing w:after="0" w:line="240" w:lineRule="auto"/>
              <w:rPr>
                <w:rFonts w:ascii="Times New Roman" w:eastAsia="Calibri" w:hAnsi="Times New Roman" w:cs="Times New Roman"/>
                <w:color w:val="000000"/>
                <w:kern w:val="1"/>
                <w:lang w:eastAsia="ar-SA"/>
              </w:rPr>
            </w:pPr>
          </w:p>
          <w:p w:rsidR="00FD11A5" w:rsidRPr="008411CE" w:rsidRDefault="00FD11A5" w:rsidP="00CF6108">
            <w:pPr>
              <w:suppressAutoHyphens/>
              <w:spacing w:after="0" w:line="240" w:lineRule="auto"/>
              <w:rPr>
                <w:rFonts w:ascii="Times New Roman" w:eastAsia="Calibri" w:hAnsi="Times New Roman" w:cs="Times New Roman"/>
                <w:color w:val="000000"/>
                <w:kern w:val="1"/>
                <w:lang w:eastAsia="ar-SA"/>
              </w:rPr>
            </w:pPr>
          </w:p>
        </w:tc>
      </w:tr>
    </w:tbl>
    <w:p w:rsidR="00FD11A5" w:rsidRPr="008448C5" w:rsidRDefault="00FD11A5" w:rsidP="00FD11A5">
      <w:pPr>
        <w:suppressAutoHyphens/>
        <w:ind w:right="-198"/>
        <w:rPr>
          <w:rFonts w:ascii="Times New Roman" w:eastAsia="Times New Roman" w:hAnsi="Times New Roman" w:cs="Times New Roman"/>
          <w:color w:val="000000"/>
          <w:kern w:val="1"/>
          <w:sz w:val="24"/>
          <w:szCs w:val="24"/>
          <w:lang w:eastAsia="ar-SA"/>
        </w:rPr>
      </w:pPr>
      <w:r w:rsidRPr="008411CE">
        <w:rPr>
          <w:rFonts w:ascii="Times New Roman" w:eastAsia="Times New Roman" w:hAnsi="Times New Roman" w:cs="Times New Roman"/>
          <w:color w:val="000000"/>
          <w:lang w:eastAsia="ru-RU"/>
        </w:rPr>
        <w:t>Примечание: весь  демонтируемый металл передать в руки заказчика.</w:t>
      </w:r>
      <w:r w:rsidRPr="008448C5">
        <w:rPr>
          <w:rFonts w:ascii="Times New Roman" w:eastAsia="Times New Roman" w:hAnsi="Times New Roman" w:cs="Times New Roman"/>
          <w:color w:val="000000"/>
          <w:sz w:val="24"/>
          <w:szCs w:val="24"/>
          <w:lang w:eastAsia="ru-RU"/>
        </w:rPr>
        <w:t xml:space="preserve">                                                           </w:t>
      </w:r>
    </w:p>
    <w:p w:rsidR="001F1B49" w:rsidRDefault="001F1B49" w:rsidP="001F1B49">
      <w:pPr>
        <w:rPr>
          <w:rFonts w:ascii="Times New Roman" w:hAnsi="Times New Roman" w:cs="Times New Roman"/>
          <w:sz w:val="24"/>
          <w:szCs w:val="24"/>
        </w:rPr>
      </w:pPr>
    </w:p>
    <w:p w:rsidR="00FD11A5" w:rsidRPr="001F1B49" w:rsidRDefault="001F1B49" w:rsidP="001F1B49">
      <w:pPr>
        <w:rPr>
          <w:rFonts w:ascii="Times New Roman" w:hAnsi="Times New Roman" w:cs="Times New Roman"/>
          <w:sz w:val="24"/>
          <w:szCs w:val="24"/>
        </w:rPr>
      </w:pPr>
      <w:r w:rsidRPr="001F1B49">
        <w:rPr>
          <w:rFonts w:ascii="Times New Roman" w:hAnsi="Times New Roman" w:cs="Times New Roman"/>
          <w:sz w:val="24"/>
          <w:szCs w:val="24"/>
        </w:rPr>
        <w:t>Заказчик                                                                               Подрядчик</w:t>
      </w:r>
    </w:p>
    <w:p w:rsidR="001F1B49" w:rsidRDefault="001F1B49">
      <w:pPr>
        <w:rPr>
          <w:rFonts w:ascii="Times New Roman" w:hAnsi="Times New Roman" w:cs="Times New Roman"/>
        </w:rPr>
      </w:pPr>
      <w:r>
        <w:rPr>
          <w:rFonts w:ascii="Times New Roman" w:hAnsi="Times New Roman" w:cs="Times New Roman"/>
        </w:rPr>
        <w:t>Проректор                                                                                    Директор</w:t>
      </w:r>
    </w:p>
    <w:p w:rsidR="001F1B49" w:rsidRDefault="001F1B49">
      <w:pPr>
        <w:rPr>
          <w:rFonts w:ascii="Times New Roman" w:hAnsi="Times New Roman" w:cs="Times New Roman"/>
        </w:rPr>
      </w:pPr>
    </w:p>
    <w:p w:rsidR="001F1B49" w:rsidRDefault="001F1B49" w:rsidP="001F1B49">
      <w:pPr>
        <w:spacing w:after="0" w:line="240" w:lineRule="auto"/>
        <w:rPr>
          <w:rFonts w:ascii="Times New Roman" w:hAnsi="Times New Roman" w:cs="Times New Roman"/>
        </w:rPr>
      </w:pPr>
      <w:r>
        <w:rPr>
          <w:rFonts w:ascii="Times New Roman" w:hAnsi="Times New Roman" w:cs="Times New Roman"/>
        </w:rPr>
        <w:t>_________________</w:t>
      </w:r>
      <w:proofErr w:type="spellStart"/>
      <w:r>
        <w:rPr>
          <w:rFonts w:ascii="Times New Roman" w:hAnsi="Times New Roman" w:cs="Times New Roman"/>
        </w:rPr>
        <w:t>А.А.Новоселов</w:t>
      </w:r>
      <w:proofErr w:type="spellEnd"/>
      <w:r>
        <w:rPr>
          <w:rFonts w:ascii="Times New Roman" w:hAnsi="Times New Roman" w:cs="Times New Roman"/>
        </w:rPr>
        <w:t xml:space="preserve">                                           __________________</w:t>
      </w:r>
      <w:proofErr w:type="spellStart"/>
      <w:r>
        <w:rPr>
          <w:rFonts w:ascii="Times New Roman" w:hAnsi="Times New Roman" w:cs="Times New Roman"/>
        </w:rPr>
        <w:t>Е.А.Толмачев</w:t>
      </w:r>
      <w:proofErr w:type="spellEnd"/>
    </w:p>
    <w:p w:rsidR="001F1B49" w:rsidRDefault="001F1B49" w:rsidP="001F1B49">
      <w:pPr>
        <w:spacing w:after="0" w:line="240" w:lineRule="auto"/>
        <w:rPr>
          <w:rFonts w:ascii="Times New Roman" w:hAnsi="Times New Roman" w:cs="Times New Roman"/>
        </w:rPr>
      </w:pPr>
    </w:p>
    <w:p w:rsidR="001F1B49" w:rsidRDefault="001F1B49" w:rsidP="001F1B49">
      <w:pPr>
        <w:spacing w:after="0" w:line="240" w:lineRule="auto"/>
        <w:rPr>
          <w:rFonts w:ascii="Times New Roman" w:hAnsi="Times New Roman" w:cs="Times New Roman"/>
        </w:rPr>
      </w:pPr>
      <w:r>
        <w:rPr>
          <w:rFonts w:ascii="Times New Roman" w:hAnsi="Times New Roman" w:cs="Times New Roman"/>
        </w:rPr>
        <w:t>Электронная подпись                                                                электронная подпись</w:t>
      </w:r>
    </w:p>
    <w:p w:rsidR="008411CE" w:rsidRDefault="008411CE">
      <w:pPr>
        <w:rPr>
          <w:rFonts w:ascii="Times New Roman" w:hAnsi="Times New Roman" w:cs="Times New Roman"/>
        </w:rPr>
        <w:sectPr w:rsidR="008411CE" w:rsidSect="008411CE">
          <w:pgSz w:w="11906" w:h="16838"/>
          <w:pgMar w:top="1134" w:right="567" w:bottom="567" w:left="1418" w:header="709" w:footer="709" w:gutter="0"/>
          <w:cols w:space="708"/>
          <w:docGrid w:linePitch="360"/>
        </w:sectPr>
      </w:pPr>
    </w:p>
    <w:p w:rsidR="00FD11A5" w:rsidRDefault="00FD11A5">
      <w:pPr>
        <w:rPr>
          <w:rFonts w:ascii="Times New Roman" w:hAnsi="Times New Roman" w:cs="Times New Roman"/>
        </w:rPr>
      </w:pPr>
      <w:r w:rsidRPr="00FD11A5">
        <w:rPr>
          <w:noProof/>
          <w:lang w:eastAsia="ru-RU"/>
        </w:rPr>
        <w:lastRenderedPageBreak/>
        <w:drawing>
          <wp:inline distT="0" distB="0" distL="0" distR="0" wp14:anchorId="4839B13E" wp14:editId="68517E3F">
            <wp:extent cx="9608820" cy="5920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8820" cy="5920740"/>
                    </a:xfrm>
                    <a:prstGeom prst="rect">
                      <a:avLst/>
                    </a:prstGeom>
                    <a:noFill/>
                    <a:ln>
                      <a:noFill/>
                    </a:ln>
                  </pic:spPr>
                </pic:pic>
              </a:graphicData>
            </a:graphic>
          </wp:inline>
        </w:drawing>
      </w:r>
    </w:p>
    <w:tbl>
      <w:tblPr>
        <w:tblW w:w="15324" w:type="dxa"/>
        <w:tblInd w:w="93" w:type="dxa"/>
        <w:tblLook w:val="04A0" w:firstRow="1" w:lastRow="0" w:firstColumn="1" w:lastColumn="0" w:noHBand="0" w:noVBand="1"/>
      </w:tblPr>
      <w:tblGrid>
        <w:gridCol w:w="739"/>
        <w:gridCol w:w="1261"/>
        <w:gridCol w:w="994"/>
        <w:gridCol w:w="969"/>
        <w:gridCol w:w="1213"/>
        <w:gridCol w:w="1021"/>
        <w:gridCol w:w="838"/>
        <w:gridCol w:w="1356"/>
        <w:gridCol w:w="1415"/>
        <w:gridCol w:w="838"/>
        <w:gridCol w:w="1356"/>
        <w:gridCol w:w="992"/>
        <w:gridCol w:w="867"/>
        <w:gridCol w:w="1465"/>
      </w:tblGrid>
      <w:tr w:rsidR="00FD11A5" w:rsidRPr="00FD11A5" w:rsidTr="00FD11A5">
        <w:trPr>
          <w:trHeight w:val="720"/>
        </w:trPr>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lastRenderedPageBreak/>
              <w:t xml:space="preserve">№ </w:t>
            </w:r>
            <w:proofErr w:type="gramStart"/>
            <w:r w:rsidRPr="00FD11A5">
              <w:rPr>
                <w:rFonts w:ascii="Arial" w:eastAsia="Times New Roman" w:hAnsi="Arial" w:cs="Arial"/>
                <w:color w:val="000000"/>
                <w:sz w:val="16"/>
                <w:szCs w:val="16"/>
                <w:lang w:eastAsia="ru-RU"/>
              </w:rPr>
              <w:t>п</w:t>
            </w:r>
            <w:proofErr w:type="gramEnd"/>
            <w:r w:rsidRPr="00FD11A5">
              <w:rPr>
                <w:rFonts w:ascii="Arial" w:eastAsia="Times New Roman" w:hAnsi="Arial" w:cs="Arial"/>
                <w:color w:val="000000"/>
                <w:sz w:val="16"/>
                <w:szCs w:val="16"/>
                <w:lang w:eastAsia="ru-RU"/>
              </w:rPr>
              <w:t>/п</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Обоснование</w:t>
            </w:r>
          </w:p>
        </w:tc>
        <w:tc>
          <w:tcPr>
            <w:tcW w:w="3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Единица измерения</w:t>
            </w:r>
          </w:p>
        </w:tc>
        <w:tc>
          <w:tcPr>
            <w:tcW w:w="36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Количество</w:t>
            </w:r>
          </w:p>
        </w:tc>
        <w:tc>
          <w:tcPr>
            <w:tcW w:w="31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Индексы</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Сметная стоимость в текущем уровне цен, руб.</w:t>
            </w:r>
          </w:p>
        </w:tc>
      </w:tr>
      <w:tr w:rsidR="00FD11A5" w:rsidRPr="00FD11A5" w:rsidTr="00FD11A5">
        <w:trPr>
          <w:trHeight w:val="735"/>
        </w:trPr>
        <w:tc>
          <w:tcPr>
            <w:tcW w:w="739" w:type="dxa"/>
            <w:vMerge/>
            <w:tcBorders>
              <w:top w:val="single" w:sz="4" w:space="0" w:color="auto"/>
              <w:left w:val="single" w:sz="4" w:space="0" w:color="auto"/>
              <w:bottom w:val="single" w:sz="4" w:space="0" w:color="auto"/>
              <w:right w:val="single" w:sz="4" w:space="0" w:color="auto"/>
            </w:tcBorders>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3176" w:type="dxa"/>
            <w:gridSpan w:val="3"/>
            <w:vMerge/>
            <w:tcBorders>
              <w:top w:val="single" w:sz="4" w:space="0" w:color="auto"/>
              <w:left w:val="single" w:sz="4" w:space="0" w:color="auto"/>
              <w:bottom w:val="single" w:sz="4" w:space="0" w:color="auto"/>
              <w:right w:val="single" w:sz="4" w:space="0" w:color="auto"/>
            </w:tcBorders>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3609" w:type="dxa"/>
            <w:gridSpan w:val="3"/>
            <w:vMerge/>
            <w:tcBorders>
              <w:top w:val="single" w:sz="4" w:space="0" w:color="auto"/>
              <w:left w:val="single" w:sz="4" w:space="0" w:color="auto"/>
              <w:bottom w:val="single" w:sz="4" w:space="0" w:color="auto"/>
              <w:right w:val="single" w:sz="4" w:space="0" w:color="auto"/>
            </w:tcBorders>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3186" w:type="dxa"/>
            <w:gridSpan w:val="3"/>
            <w:vMerge/>
            <w:tcBorders>
              <w:top w:val="single" w:sz="4" w:space="0" w:color="auto"/>
              <w:left w:val="single" w:sz="4" w:space="0" w:color="auto"/>
              <w:bottom w:val="single" w:sz="4" w:space="0" w:color="auto"/>
              <w:right w:val="single" w:sz="4" w:space="0" w:color="auto"/>
            </w:tcBorders>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r>
      <w:tr w:rsidR="00FD11A5" w:rsidRPr="00FD11A5" w:rsidTr="00FD11A5">
        <w:trPr>
          <w:trHeight w:val="816"/>
        </w:trPr>
        <w:tc>
          <w:tcPr>
            <w:tcW w:w="739" w:type="dxa"/>
            <w:vMerge/>
            <w:tcBorders>
              <w:top w:val="single" w:sz="4" w:space="0" w:color="auto"/>
              <w:left w:val="single" w:sz="4" w:space="0" w:color="auto"/>
              <w:bottom w:val="single" w:sz="4" w:space="0" w:color="auto"/>
              <w:right w:val="single" w:sz="4" w:space="0" w:color="auto"/>
            </w:tcBorders>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3176" w:type="dxa"/>
            <w:gridSpan w:val="3"/>
            <w:vMerge/>
            <w:tcBorders>
              <w:top w:val="single" w:sz="4" w:space="0" w:color="auto"/>
              <w:left w:val="single" w:sz="4" w:space="0" w:color="auto"/>
              <w:bottom w:val="single" w:sz="4" w:space="0" w:color="auto"/>
              <w:right w:val="single" w:sz="4" w:space="0" w:color="auto"/>
            </w:tcBorders>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всего с учетом коэффициентов</w:t>
            </w:r>
          </w:p>
        </w:tc>
        <w:tc>
          <w:tcPr>
            <w:tcW w:w="838" w:type="dxa"/>
            <w:tcBorders>
              <w:top w:val="nil"/>
              <w:left w:val="nil"/>
              <w:bottom w:val="single" w:sz="4" w:space="0" w:color="auto"/>
              <w:right w:val="single" w:sz="4" w:space="0" w:color="auto"/>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коэффициенты</w:t>
            </w:r>
          </w:p>
        </w:tc>
        <w:tc>
          <w:tcPr>
            <w:tcW w:w="992" w:type="dxa"/>
            <w:tcBorders>
              <w:top w:val="nil"/>
              <w:left w:val="nil"/>
              <w:bottom w:val="single" w:sz="4" w:space="0" w:color="auto"/>
              <w:right w:val="single" w:sz="4" w:space="0" w:color="auto"/>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всего</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r>
      <w:tr w:rsidR="00FD11A5" w:rsidRPr="00FD11A5" w:rsidTr="00FD11A5">
        <w:trPr>
          <w:trHeight w:val="204"/>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w:t>
            </w:r>
          </w:p>
        </w:tc>
        <w:tc>
          <w:tcPr>
            <w:tcW w:w="1261" w:type="dxa"/>
            <w:tcBorders>
              <w:top w:val="nil"/>
              <w:left w:val="nil"/>
              <w:bottom w:val="single" w:sz="4" w:space="0" w:color="auto"/>
              <w:right w:val="single" w:sz="4" w:space="0" w:color="auto"/>
            </w:tcBorders>
            <w:shd w:val="clear" w:color="auto" w:fill="auto"/>
            <w:noWrap/>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w:t>
            </w:r>
          </w:p>
        </w:tc>
        <w:tc>
          <w:tcPr>
            <w:tcW w:w="3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w:t>
            </w:r>
          </w:p>
        </w:tc>
        <w:tc>
          <w:tcPr>
            <w:tcW w:w="838" w:type="dxa"/>
            <w:tcBorders>
              <w:top w:val="nil"/>
              <w:left w:val="nil"/>
              <w:bottom w:val="single" w:sz="4" w:space="0" w:color="auto"/>
              <w:right w:val="single" w:sz="4" w:space="0" w:color="auto"/>
            </w:tcBorders>
            <w:shd w:val="clear" w:color="auto" w:fill="auto"/>
            <w:noWrap/>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w:t>
            </w:r>
          </w:p>
        </w:tc>
        <w:tc>
          <w:tcPr>
            <w:tcW w:w="1356" w:type="dxa"/>
            <w:tcBorders>
              <w:top w:val="nil"/>
              <w:left w:val="nil"/>
              <w:bottom w:val="single" w:sz="4" w:space="0" w:color="auto"/>
              <w:right w:val="single" w:sz="4" w:space="0" w:color="auto"/>
            </w:tcBorders>
            <w:shd w:val="clear" w:color="auto" w:fill="auto"/>
            <w:noWrap/>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w:t>
            </w:r>
          </w:p>
        </w:tc>
        <w:tc>
          <w:tcPr>
            <w:tcW w:w="992" w:type="dxa"/>
            <w:tcBorders>
              <w:top w:val="nil"/>
              <w:left w:val="nil"/>
              <w:bottom w:val="single" w:sz="4" w:space="0" w:color="auto"/>
              <w:right w:val="single" w:sz="4" w:space="0" w:color="auto"/>
            </w:tcBorders>
            <w:shd w:val="clear" w:color="auto" w:fill="auto"/>
            <w:noWrap/>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w:t>
            </w:r>
          </w:p>
        </w:tc>
        <w:tc>
          <w:tcPr>
            <w:tcW w:w="867" w:type="dxa"/>
            <w:tcBorders>
              <w:top w:val="nil"/>
              <w:left w:val="nil"/>
              <w:bottom w:val="single" w:sz="4" w:space="0" w:color="auto"/>
              <w:right w:val="single" w:sz="4" w:space="0" w:color="auto"/>
            </w:tcBorders>
            <w:shd w:val="clear" w:color="auto" w:fill="auto"/>
            <w:noWrap/>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w:t>
            </w:r>
          </w:p>
        </w:tc>
        <w:tc>
          <w:tcPr>
            <w:tcW w:w="1465" w:type="dxa"/>
            <w:tcBorders>
              <w:top w:val="nil"/>
              <w:left w:val="nil"/>
              <w:bottom w:val="single" w:sz="4" w:space="0" w:color="auto"/>
              <w:right w:val="single" w:sz="4" w:space="0" w:color="auto"/>
            </w:tcBorders>
            <w:shd w:val="clear" w:color="auto" w:fill="auto"/>
            <w:noWrap/>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w:t>
            </w:r>
          </w:p>
        </w:tc>
      </w:tr>
      <w:tr w:rsidR="00FD11A5" w:rsidRPr="00FD11A5" w:rsidTr="00FD11A5">
        <w:trPr>
          <w:trHeight w:val="204"/>
        </w:trPr>
        <w:tc>
          <w:tcPr>
            <w:tcW w:w="1532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xml:space="preserve">Раздел 1. </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ФЕР12-01-012-01</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Демонтаж ограждения кровель перилами</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100 м</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1,82</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Объем=182 / 100</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Приказ от 9.02.2017 № 81/</w:t>
            </w:r>
            <w:proofErr w:type="spellStart"/>
            <w:r w:rsidRPr="00FD11A5">
              <w:rPr>
                <w:rFonts w:ascii="Arial" w:eastAsia="Times New Roman" w:hAnsi="Arial" w:cs="Arial"/>
                <w:color w:val="000000"/>
                <w:sz w:val="16"/>
                <w:szCs w:val="16"/>
                <w:lang w:eastAsia="ru-RU"/>
              </w:rPr>
              <w:t>пр</w:t>
            </w:r>
            <w:proofErr w:type="spellEnd"/>
            <w:proofErr w:type="gramStart"/>
            <w:r w:rsidRPr="00FD11A5">
              <w:rPr>
                <w:rFonts w:ascii="Arial" w:eastAsia="Times New Roman" w:hAnsi="Arial" w:cs="Arial"/>
                <w:color w:val="000000"/>
                <w:sz w:val="16"/>
                <w:szCs w:val="16"/>
                <w:lang w:eastAsia="ru-RU"/>
              </w:rPr>
              <w:t xml:space="preserve"> Т</w:t>
            </w:r>
            <w:proofErr w:type="gramEnd"/>
            <w:r w:rsidRPr="00FD11A5">
              <w:rPr>
                <w:rFonts w:ascii="Arial" w:eastAsia="Times New Roman" w:hAnsi="Arial" w:cs="Arial"/>
                <w:color w:val="000000"/>
                <w:sz w:val="16"/>
                <w:szCs w:val="16"/>
                <w:lang w:eastAsia="ru-RU"/>
              </w:rPr>
              <w:t>абл.2, п.4</w:t>
            </w: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Демонтаж (разборка) металлических конструкций ОЗП=0,7; ЭМ=0,7 к </w:t>
            </w:r>
            <w:proofErr w:type="spellStart"/>
            <w:r w:rsidRPr="00FD11A5">
              <w:rPr>
                <w:rFonts w:ascii="Arial" w:eastAsia="Times New Roman" w:hAnsi="Arial" w:cs="Arial"/>
                <w:color w:val="000000"/>
                <w:sz w:val="16"/>
                <w:szCs w:val="16"/>
                <w:lang w:eastAsia="ru-RU"/>
              </w:rPr>
              <w:t>расх</w:t>
            </w:r>
            <w:proofErr w:type="spellEnd"/>
            <w:r w:rsidRPr="00FD11A5">
              <w:rPr>
                <w:rFonts w:ascii="Arial" w:eastAsia="Times New Roman" w:hAnsi="Arial" w:cs="Arial"/>
                <w:color w:val="000000"/>
                <w:sz w:val="16"/>
                <w:szCs w:val="16"/>
                <w:lang w:eastAsia="ru-RU"/>
              </w:rPr>
              <w:t xml:space="preserve">.; ЗПМ=0,7; МАТ=0 к </w:t>
            </w:r>
            <w:proofErr w:type="spellStart"/>
            <w:r w:rsidRPr="00FD11A5">
              <w:rPr>
                <w:rFonts w:ascii="Arial" w:eastAsia="Times New Roman" w:hAnsi="Arial" w:cs="Arial"/>
                <w:color w:val="000000"/>
                <w:sz w:val="16"/>
                <w:szCs w:val="16"/>
                <w:lang w:eastAsia="ru-RU"/>
              </w:rPr>
              <w:t>расх</w:t>
            </w:r>
            <w:proofErr w:type="spellEnd"/>
            <w:r w:rsidRPr="00FD11A5">
              <w:rPr>
                <w:rFonts w:ascii="Arial" w:eastAsia="Times New Roman" w:hAnsi="Arial" w:cs="Arial"/>
                <w:color w:val="000000"/>
                <w:sz w:val="16"/>
                <w:szCs w:val="16"/>
                <w:lang w:eastAsia="ru-RU"/>
              </w:rPr>
              <w:t>.; ТЗ=0,7; ТЗМ=0,7</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ОП п.1.12.1</w:t>
            </w: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При выполнении работ на высоте более 15 м,  на каждый последующий метр высоты  ОЗП=1,005; ТЗ=1,005</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52,27</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0,7035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66,92</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1 506</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48,51</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61,80</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9,57</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591</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в </w:t>
            </w:r>
            <w:proofErr w:type="spellStart"/>
            <w:r w:rsidRPr="00FD11A5">
              <w:rPr>
                <w:rFonts w:ascii="Arial" w:eastAsia="Times New Roman" w:hAnsi="Arial" w:cs="Arial"/>
                <w:color w:val="000000"/>
                <w:sz w:val="16"/>
                <w:szCs w:val="16"/>
                <w:lang w:eastAsia="ru-RU"/>
              </w:rPr>
              <w:t>т.ч</w:t>
            </w:r>
            <w:proofErr w:type="spellEnd"/>
            <w:r w:rsidRPr="00FD11A5">
              <w:rPr>
                <w:rFonts w:ascii="Arial" w:eastAsia="Times New Roman" w:hAnsi="Arial" w:cs="Arial"/>
                <w:color w:val="000000"/>
                <w:sz w:val="16"/>
                <w:szCs w:val="16"/>
                <w:lang w:eastAsia="ru-RU"/>
              </w:rPr>
              <w:t xml:space="preserve">. </w:t>
            </w:r>
            <w:proofErr w:type="spellStart"/>
            <w:r w:rsidRPr="00FD11A5">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5,29</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6,74</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152</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19,41</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0,00</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5,9</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0,7035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7,554183</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roofErr w:type="spellStart"/>
            <w:r w:rsidRPr="00FD11A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0,41</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0,52234</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120,19</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128,72</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73,66</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1 658</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МДС81-33.2004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рил.4 п.12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НР Кровли</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120</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0,63</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75,6</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55,69</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1 253</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Письмо №АП-5536/06 от 18.11.04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рил.1 п.12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СП Кровли</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0,765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49,725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36,63</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824</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221,04</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4 174</w:t>
            </w:r>
          </w:p>
        </w:tc>
      </w:tr>
      <w:tr w:rsidR="00FD11A5" w:rsidRPr="00FD11A5" w:rsidTr="00FD11A5">
        <w:trPr>
          <w:trHeight w:val="612"/>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ФЕРр58-14-5</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Смена покрытия кровли простой сложности из листовой стали: с настенными желобами и свесами</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100 м</w:t>
            </w:r>
            <w:proofErr w:type="gramStart"/>
            <w:r w:rsidRPr="00FD11A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3,849</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Объем=384,9 / 100</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ОП п.1.58.3а</w:t>
            </w: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При выполнении работ на высоте более 15 м,  на каждый последующий метр высоты  ОЗП=1,005</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1 039,10</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1,005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4 019,49</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90 479</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107,58</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414,08</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9,57</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3 963</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в </w:t>
            </w:r>
            <w:proofErr w:type="spellStart"/>
            <w:r w:rsidRPr="00FD11A5">
              <w:rPr>
                <w:rFonts w:ascii="Arial" w:eastAsia="Times New Roman" w:hAnsi="Arial" w:cs="Arial"/>
                <w:color w:val="000000"/>
                <w:sz w:val="16"/>
                <w:szCs w:val="16"/>
                <w:lang w:eastAsia="ru-RU"/>
              </w:rPr>
              <w:t>т.ч</w:t>
            </w:r>
            <w:proofErr w:type="spellEnd"/>
            <w:r w:rsidRPr="00FD11A5">
              <w:rPr>
                <w:rFonts w:ascii="Arial" w:eastAsia="Times New Roman" w:hAnsi="Arial" w:cs="Arial"/>
                <w:color w:val="000000"/>
                <w:sz w:val="16"/>
                <w:szCs w:val="16"/>
                <w:lang w:eastAsia="ru-RU"/>
              </w:rPr>
              <w:t xml:space="preserve">. </w:t>
            </w:r>
            <w:proofErr w:type="spellStart"/>
            <w:r w:rsidRPr="00FD11A5">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36,39</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140,07</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3 153</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672,65</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2 589,03</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14 499</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117,28</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451,41072</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roofErr w:type="spellStart"/>
            <w:r w:rsidRPr="00FD11A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2,78</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10,70022</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lastRenderedPageBreak/>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1 819,33</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7 022,60</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4 159,56</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93 632</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МДС81-33.2004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рил.5 п.8</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НР Крыши, кровли (ремонтно-строительные)</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83</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58,1</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2 416,70</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54 400</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Письмо №АП-5536/06</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рил.2 п.8</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СП Крыши, кровли (ремонтно-строительные)</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58,5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2 433,34</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54 775</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11 872,64</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218 116</w:t>
            </w:r>
          </w:p>
        </w:tc>
      </w:tr>
      <w:tr w:rsidR="00FD11A5" w:rsidRPr="00FD11A5" w:rsidTr="00FD11A5">
        <w:trPr>
          <w:trHeight w:val="204"/>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ФССЦ-08.3.05.05-0053</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Сталь листовая оцинкованная, толщина 0,7 мм</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3,734</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11 200,00</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41 820,80</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234 196</w:t>
            </w:r>
          </w:p>
        </w:tc>
      </w:tr>
      <w:tr w:rsidR="00FD11A5" w:rsidRPr="00FD11A5" w:rsidTr="00FD11A5">
        <w:trPr>
          <w:trHeight w:val="204"/>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ФЕРр58-12-1</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Устройство обрешетки сплошной из досок</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100 м</w:t>
            </w:r>
            <w:proofErr w:type="gramStart"/>
            <w:r w:rsidRPr="00FD11A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3,0466</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Объем=(288,68+319,6*0,05) / 100</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ОП п.1.58.3а</w:t>
            </w: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При выполнении работ на высоте более 15 м,  на каждый последующий метр высоты  ОЗП=1,005</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231,93</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1,005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710,13</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15 985</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34,12</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103,95</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9,57</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995</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в </w:t>
            </w:r>
            <w:proofErr w:type="spellStart"/>
            <w:r w:rsidRPr="00FD11A5">
              <w:rPr>
                <w:rFonts w:ascii="Arial" w:eastAsia="Times New Roman" w:hAnsi="Arial" w:cs="Arial"/>
                <w:color w:val="000000"/>
                <w:sz w:val="16"/>
                <w:szCs w:val="16"/>
                <w:lang w:eastAsia="ru-RU"/>
              </w:rPr>
              <w:t>т.ч</w:t>
            </w:r>
            <w:proofErr w:type="spellEnd"/>
            <w:r w:rsidRPr="00FD11A5">
              <w:rPr>
                <w:rFonts w:ascii="Arial" w:eastAsia="Times New Roman" w:hAnsi="Arial" w:cs="Arial"/>
                <w:color w:val="000000"/>
                <w:sz w:val="16"/>
                <w:szCs w:val="16"/>
                <w:lang w:eastAsia="ru-RU"/>
              </w:rPr>
              <w:t xml:space="preserve">. </w:t>
            </w:r>
            <w:proofErr w:type="spellStart"/>
            <w:r w:rsidRPr="00FD11A5">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9,54</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29,06</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654</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2 198,68</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6 698,50</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37 512</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29,21</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88,991186</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roofErr w:type="spellStart"/>
            <w:r w:rsidRPr="00FD11A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0,75</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2,28495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2 464,73</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7 512,58</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739,19</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16 639</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МДС81-33.2004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рил.5 п.8</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НР Крыши, кровли (ремонтно-строительные)</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83</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58,1</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429,47</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9 667</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Письмо №АП-5536/06</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рил.2 п.8</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СП Крыши, кровли (ремонтно-строительные)</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58,5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432,43</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9 734</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8 374,48</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73 893</w:t>
            </w:r>
          </w:p>
        </w:tc>
      </w:tr>
      <w:tr w:rsidR="00FD11A5" w:rsidRPr="00FD11A5" w:rsidTr="00FD11A5">
        <w:trPr>
          <w:trHeight w:val="408"/>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ФЕРр58-12-2</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Устройство обрешетки с </w:t>
            </w:r>
            <w:proofErr w:type="spellStart"/>
            <w:r w:rsidRPr="00FD11A5">
              <w:rPr>
                <w:rFonts w:ascii="Arial" w:eastAsia="Times New Roman" w:hAnsi="Arial" w:cs="Arial"/>
                <w:color w:val="000000"/>
                <w:sz w:val="16"/>
                <w:szCs w:val="16"/>
                <w:lang w:eastAsia="ru-RU"/>
              </w:rPr>
              <w:t>прозорами</w:t>
            </w:r>
            <w:proofErr w:type="spellEnd"/>
            <w:r w:rsidRPr="00FD11A5">
              <w:rPr>
                <w:rFonts w:ascii="Arial" w:eastAsia="Times New Roman" w:hAnsi="Arial" w:cs="Arial"/>
                <w:color w:val="000000"/>
                <w:sz w:val="16"/>
                <w:szCs w:val="16"/>
                <w:lang w:eastAsia="ru-RU"/>
              </w:rPr>
              <w:t xml:space="preserve"> из досок и брусков под кровлю: из листовой стали</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100 м</w:t>
            </w:r>
            <w:proofErr w:type="gramStart"/>
            <w:r w:rsidRPr="00FD11A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4,8113</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Объем=(384,9+96,23) / 100</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ОП п.1.58.3а</w:t>
            </w: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При выполнении работ на высоте более 15 м,  на каждый последующий метр высоты  ОЗП=1,005</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155,54</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1,005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752,09</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16 930</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22,48</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108,16</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9,57</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1 035</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в </w:t>
            </w:r>
            <w:proofErr w:type="spellStart"/>
            <w:r w:rsidRPr="00FD11A5">
              <w:rPr>
                <w:rFonts w:ascii="Arial" w:eastAsia="Times New Roman" w:hAnsi="Arial" w:cs="Arial"/>
                <w:color w:val="000000"/>
                <w:sz w:val="16"/>
                <w:szCs w:val="16"/>
                <w:lang w:eastAsia="ru-RU"/>
              </w:rPr>
              <w:t>т.ч</w:t>
            </w:r>
            <w:proofErr w:type="spellEnd"/>
            <w:r w:rsidRPr="00FD11A5">
              <w:rPr>
                <w:rFonts w:ascii="Arial" w:eastAsia="Times New Roman" w:hAnsi="Arial" w:cs="Arial"/>
                <w:color w:val="000000"/>
                <w:sz w:val="16"/>
                <w:szCs w:val="16"/>
                <w:lang w:eastAsia="ru-RU"/>
              </w:rPr>
              <w:t xml:space="preserve">. </w:t>
            </w:r>
            <w:proofErr w:type="spellStart"/>
            <w:r w:rsidRPr="00FD11A5">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6,52</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31,37</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706</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1 295,94</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6 235,16</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34 917</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19,59</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94,253367</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roofErr w:type="spellStart"/>
            <w:r w:rsidRPr="00FD11A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0,51</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2,453763</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1 473,96</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7 095,41</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783,46</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17 636</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МДС81-33.2004</w:t>
            </w:r>
            <w:proofErr w:type="gramStart"/>
            <w:r w:rsidRPr="00FD11A5">
              <w:rPr>
                <w:rFonts w:ascii="Arial" w:eastAsia="Times New Roman" w:hAnsi="Arial" w:cs="Arial"/>
                <w:color w:val="000000"/>
                <w:sz w:val="16"/>
                <w:szCs w:val="16"/>
                <w:lang w:eastAsia="ru-RU"/>
              </w:rPr>
              <w:t xml:space="preserve"> </w:t>
            </w:r>
            <w:r w:rsidRPr="00FD11A5">
              <w:rPr>
                <w:rFonts w:ascii="Arial" w:eastAsia="Times New Roman" w:hAnsi="Arial" w:cs="Arial"/>
                <w:color w:val="000000"/>
                <w:sz w:val="16"/>
                <w:szCs w:val="16"/>
                <w:lang w:eastAsia="ru-RU"/>
              </w:rPr>
              <w:lastRenderedPageBreak/>
              <w:t>П</w:t>
            </w:r>
            <w:proofErr w:type="gramEnd"/>
            <w:r w:rsidRPr="00FD11A5">
              <w:rPr>
                <w:rFonts w:ascii="Arial" w:eastAsia="Times New Roman" w:hAnsi="Arial" w:cs="Arial"/>
                <w:color w:val="000000"/>
                <w:sz w:val="16"/>
                <w:szCs w:val="16"/>
                <w:lang w:eastAsia="ru-RU"/>
              </w:rPr>
              <w:t>рил.5 п.8</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lastRenderedPageBreak/>
              <w:t>НР Крыши, кровли (ремонтно-строительные)</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83</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58,1</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455,19</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10 247</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lastRenderedPageBreak/>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Письмо №АП-5536/06</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рил.2 п.8</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СП Крыши, кровли (ремонтно-строительные)</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58,5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458,32</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10 317</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8 008,92</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73 446</w:t>
            </w:r>
          </w:p>
        </w:tc>
      </w:tr>
      <w:tr w:rsidR="00FD11A5" w:rsidRPr="00FD11A5" w:rsidTr="00FD11A5">
        <w:trPr>
          <w:trHeight w:val="204"/>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ФЕР12-01-012-01</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Ограждение кровель перилами</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1,82</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Объем=182 / 100</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Приказ от 29.12.2016 № 1028/</w:t>
            </w:r>
            <w:proofErr w:type="spellStart"/>
            <w:proofErr w:type="gramStart"/>
            <w:r w:rsidRPr="00FD11A5">
              <w:rPr>
                <w:rFonts w:ascii="Arial" w:eastAsia="Times New Roman" w:hAnsi="Arial" w:cs="Arial"/>
                <w:color w:val="000000"/>
                <w:sz w:val="16"/>
                <w:szCs w:val="16"/>
                <w:lang w:eastAsia="ru-RU"/>
              </w:rPr>
              <w:t>пр</w:t>
            </w:r>
            <w:proofErr w:type="spellEnd"/>
            <w:proofErr w:type="gramEnd"/>
            <w:r w:rsidRPr="00FD11A5">
              <w:rPr>
                <w:rFonts w:ascii="Arial" w:eastAsia="Times New Roman" w:hAnsi="Arial" w:cs="Arial"/>
                <w:color w:val="000000"/>
                <w:sz w:val="16"/>
                <w:szCs w:val="16"/>
                <w:lang w:eastAsia="ru-RU"/>
              </w:rPr>
              <w:t xml:space="preserve"> п.8.7.1</w:t>
            </w: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D11A5">
              <w:rPr>
                <w:rFonts w:ascii="Arial" w:eastAsia="Times New Roman" w:hAnsi="Arial" w:cs="Arial"/>
                <w:color w:val="000000"/>
                <w:sz w:val="16"/>
                <w:szCs w:val="16"/>
                <w:lang w:eastAsia="ru-RU"/>
              </w:rPr>
              <w:t>расх</w:t>
            </w:r>
            <w:proofErr w:type="spellEnd"/>
            <w:r w:rsidRPr="00FD11A5">
              <w:rPr>
                <w:rFonts w:ascii="Arial" w:eastAsia="Times New Roman" w:hAnsi="Arial" w:cs="Arial"/>
                <w:color w:val="000000"/>
                <w:sz w:val="16"/>
                <w:szCs w:val="16"/>
                <w:lang w:eastAsia="ru-RU"/>
              </w:rPr>
              <w:t>.; ЗПМ=1,25; ТЗ=1,15; ТЗМ=1,25</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ОП п.1.12.1</w:t>
            </w: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При выполнении работ на высоте более 15 м,  на каждый последующий метр высоты  ОЗП=1,005; ТЗ=1,005</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52,27</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1,15575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109,95</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2 475</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48,51</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110,36</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9,57</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1 056</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в </w:t>
            </w:r>
            <w:proofErr w:type="spellStart"/>
            <w:r w:rsidRPr="00FD11A5">
              <w:rPr>
                <w:rFonts w:ascii="Arial" w:eastAsia="Times New Roman" w:hAnsi="Arial" w:cs="Arial"/>
                <w:color w:val="000000"/>
                <w:sz w:val="16"/>
                <w:szCs w:val="16"/>
                <w:lang w:eastAsia="ru-RU"/>
              </w:rPr>
              <w:t>т.ч</w:t>
            </w:r>
            <w:proofErr w:type="spellEnd"/>
            <w:r w:rsidRPr="00FD11A5">
              <w:rPr>
                <w:rFonts w:ascii="Arial" w:eastAsia="Times New Roman" w:hAnsi="Arial" w:cs="Arial"/>
                <w:color w:val="000000"/>
                <w:sz w:val="16"/>
                <w:szCs w:val="16"/>
                <w:lang w:eastAsia="ru-RU"/>
              </w:rPr>
              <w:t xml:space="preserve">. </w:t>
            </w:r>
            <w:proofErr w:type="spellStart"/>
            <w:r w:rsidRPr="00FD11A5">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5,29</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12,03</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271</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19,41</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35,33</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198</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5,9</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1,15575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12,4104435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roofErr w:type="spellStart"/>
            <w:r w:rsidRPr="00FD11A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0,41</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0,93275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120,19</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255,64</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121,98</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2 746</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МДС81-33.2004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рил.4 п.12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НР Кровли</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120</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0,63</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75,6</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92,22</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2 076</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Письмо №АП-5536/06 от 18.11.04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рил.1 п.12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СП Кровли</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0,765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49,725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60,65</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1 365</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408,51</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7 170</w:t>
            </w:r>
          </w:p>
        </w:tc>
      </w:tr>
      <w:tr w:rsidR="00FD11A5" w:rsidRPr="00FD11A5" w:rsidTr="00FD11A5">
        <w:trPr>
          <w:trHeight w:val="408"/>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ФССЦ-07.2.07.13-0211</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Тяги, распорки, связи, стойки стальные оцинкованные</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0,546</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22 977,81</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12 545,88</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70 257</w:t>
            </w:r>
          </w:p>
        </w:tc>
      </w:tr>
      <w:tr w:rsidR="00FD11A5" w:rsidRPr="00FD11A5" w:rsidTr="00FD11A5">
        <w:trPr>
          <w:trHeight w:val="408"/>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ФЕР10-01-093-01</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Обработка каменных, бетонных, кирпичных и деревянных поверхностей антисептиком</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100 м</w:t>
            </w:r>
            <w:proofErr w:type="gramStart"/>
            <w:r w:rsidRPr="00FD11A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9,155</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Объем=915,5 / 100</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Приказ от 29.12.2016 № 1028/</w:t>
            </w:r>
            <w:proofErr w:type="spellStart"/>
            <w:proofErr w:type="gramStart"/>
            <w:r w:rsidRPr="00FD11A5">
              <w:rPr>
                <w:rFonts w:ascii="Arial" w:eastAsia="Times New Roman" w:hAnsi="Arial" w:cs="Arial"/>
                <w:color w:val="000000"/>
                <w:sz w:val="16"/>
                <w:szCs w:val="16"/>
                <w:lang w:eastAsia="ru-RU"/>
              </w:rPr>
              <w:t>пр</w:t>
            </w:r>
            <w:proofErr w:type="spellEnd"/>
            <w:proofErr w:type="gramEnd"/>
            <w:r w:rsidRPr="00FD11A5">
              <w:rPr>
                <w:rFonts w:ascii="Arial" w:eastAsia="Times New Roman" w:hAnsi="Arial" w:cs="Arial"/>
                <w:color w:val="000000"/>
                <w:sz w:val="16"/>
                <w:szCs w:val="16"/>
                <w:lang w:eastAsia="ru-RU"/>
              </w:rPr>
              <w:t xml:space="preserve"> п.8.7.1</w:t>
            </w: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D11A5">
              <w:rPr>
                <w:rFonts w:ascii="Arial" w:eastAsia="Times New Roman" w:hAnsi="Arial" w:cs="Arial"/>
                <w:color w:val="000000"/>
                <w:sz w:val="16"/>
                <w:szCs w:val="16"/>
                <w:lang w:eastAsia="ru-RU"/>
              </w:rPr>
              <w:t>расх</w:t>
            </w:r>
            <w:proofErr w:type="spellEnd"/>
            <w:r w:rsidRPr="00FD11A5">
              <w:rPr>
                <w:rFonts w:ascii="Arial" w:eastAsia="Times New Roman" w:hAnsi="Arial" w:cs="Arial"/>
                <w:color w:val="000000"/>
                <w:sz w:val="16"/>
                <w:szCs w:val="16"/>
                <w:lang w:eastAsia="ru-RU"/>
              </w:rPr>
              <w:t>.; ЗПМ=1,25; ТЗ=1,15; ТЗМ=1,25</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75,25</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792,25</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17 834</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61,87</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708,02</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9,57</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6 776</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в </w:t>
            </w:r>
            <w:proofErr w:type="spellStart"/>
            <w:r w:rsidRPr="00FD11A5">
              <w:rPr>
                <w:rFonts w:ascii="Arial" w:eastAsia="Times New Roman" w:hAnsi="Arial" w:cs="Arial"/>
                <w:color w:val="000000"/>
                <w:sz w:val="16"/>
                <w:szCs w:val="16"/>
                <w:lang w:eastAsia="ru-RU"/>
              </w:rPr>
              <w:t>т.ч</w:t>
            </w:r>
            <w:proofErr w:type="spellEnd"/>
            <w:r w:rsidRPr="00FD11A5">
              <w:rPr>
                <w:rFonts w:ascii="Arial" w:eastAsia="Times New Roman" w:hAnsi="Arial" w:cs="Arial"/>
                <w:color w:val="000000"/>
                <w:sz w:val="16"/>
                <w:szCs w:val="16"/>
                <w:lang w:eastAsia="ru-RU"/>
              </w:rPr>
              <w:t xml:space="preserve">. </w:t>
            </w:r>
            <w:proofErr w:type="spellStart"/>
            <w:r w:rsidRPr="00FD11A5">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2,32</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26,55</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598</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1,84</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16,85</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94</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8,98</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94,543685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roofErr w:type="spellStart"/>
            <w:r w:rsidRPr="00FD11A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0,2</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2,28875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138,96</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1 517,12</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818,80</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18 432</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МДС81-33.2004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рил.4 п.10</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НР Деревянные конструкции</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118</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0,63</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74,34</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608,70</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13 702</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lastRenderedPageBreak/>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Письмо №АП-5536/06 от 18.11.04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рил.1 п.10</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СП Деревянные конструкции</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63</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0,765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48,195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394,62</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8 883</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2 520,44</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47 289</w:t>
            </w:r>
          </w:p>
        </w:tc>
      </w:tr>
      <w:tr w:rsidR="00FD11A5" w:rsidRPr="00FD11A5" w:rsidTr="00FD11A5">
        <w:trPr>
          <w:trHeight w:val="612"/>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ФССЦ-14.2.06.01-0109</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Антисептик для защиты деревянных строительных конструкций от биологического разрушения</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0,126339</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37 565,22</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4 745,95</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26 577</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Объем=126,339/1000</w:t>
            </w:r>
          </w:p>
        </w:tc>
      </w:tr>
      <w:tr w:rsidR="00FD11A5" w:rsidRPr="00FD11A5" w:rsidTr="00FD11A5">
        <w:trPr>
          <w:trHeight w:val="408"/>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30</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ФЕРр54-11-1</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Установка металлических анкеров на концы деревянных балок</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100 кг</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1,5125</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Объем=(0,55*275) / 100</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79,09</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119,62</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2 693</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658,79</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996,42</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5 580</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10,05</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15,200625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737,88</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1 116,04</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119,62</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2 693</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МДС81-33.2004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рил.5 п.4</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НР Перекрытия (ремонтно-строительные)</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85</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59,5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71,17</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1 602</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Письмо №АП-5536/06</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рил.2 п.4</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СП Перекрытия (ремонтно-строительные)</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72</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86,13</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1 939</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1 273,34</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11 814</w:t>
            </w:r>
          </w:p>
        </w:tc>
      </w:tr>
      <w:tr w:rsidR="00FD11A5" w:rsidRPr="00FD11A5" w:rsidTr="00FD11A5">
        <w:trPr>
          <w:trHeight w:val="204"/>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29</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ФССЦ-08.1.02.25-0082</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Костыли кровельные из оцинкованной стали</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roofErr w:type="spellStart"/>
            <w:proofErr w:type="gramStart"/>
            <w:r w:rsidRPr="00FD11A5">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275</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6,47</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1 779,25</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9 964</w:t>
            </w:r>
          </w:p>
        </w:tc>
      </w:tr>
      <w:tr w:rsidR="00FD11A5" w:rsidRPr="00FD11A5" w:rsidTr="00FD11A5">
        <w:trPr>
          <w:trHeight w:val="612"/>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13</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ФЕРр62-25-1</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roofErr w:type="spellStart"/>
            <w:r w:rsidRPr="00FD11A5">
              <w:rPr>
                <w:rFonts w:ascii="Arial" w:eastAsia="Times New Roman" w:hAnsi="Arial" w:cs="Arial"/>
                <w:color w:val="000000"/>
                <w:sz w:val="16"/>
                <w:szCs w:val="16"/>
                <w:lang w:eastAsia="ru-RU"/>
              </w:rPr>
              <w:t>Огрунтовка</w:t>
            </w:r>
            <w:proofErr w:type="spellEnd"/>
            <w:r w:rsidRPr="00FD11A5">
              <w:rPr>
                <w:rFonts w:ascii="Arial" w:eastAsia="Times New Roman" w:hAnsi="Arial" w:cs="Arial"/>
                <w:color w:val="000000"/>
                <w:sz w:val="16"/>
                <w:szCs w:val="16"/>
                <w:lang w:eastAsia="ru-RU"/>
              </w:rPr>
              <w:t xml:space="preserve"> ранее окрашенных фасадов под окраску перхлорвиниловыми красками: простых с земли и лесов</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100 м</w:t>
            </w:r>
            <w:proofErr w:type="gramStart"/>
            <w:r w:rsidRPr="00FD11A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0,1397</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Объем=13,97 / 100</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28,51</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3,98</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90</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22,39</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3,13</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9,57</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30</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в </w:t>
            </w:r>
            <w:proofErr w:type="spellStart"/>
            <w:r w:rsidRPr="00FD11A5">
              <w:rPr>
                <w:rFonts w:ascii="Arial" w:eastAsia="Times New Roman" w:hAnsi="Arial" w:cs="Arial"/>
                <w:color w:val="000000"/>
                <w:sz w:val="16"/>
                <w:szCs w:val="16"/>
                <w:lang w:eastAsia="ru-RU"/>
              </w:rPr>
              <w:t>т.ч</w:t>
            </w:r>
            <w:proofErr w:type="spellEnd"/>
            <w:r w:rsidRPr="00FD11A5">
              <w:rPr>
                <w:rFonts w:ascii="Arial" w:eastAsia="Times New Roman" w:hAnsi="Arial" w:cs="Arial"/>
                <w:color w:val="000000"/>
                <w:sz w:val="16"/>
                <w:szCs w:val="16"/>
                <w:lang w:eastAsia="ru-RU"/>
              </w:rPr>
              <w:t xml:space="preserve">. </w:t>
            </w:r>
            <w:proofErr w:type="spellStart"/>
            <w:r w:rsidRPr="00FD11A5">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0,12</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0,02</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295,63</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41,30</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231</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3,3</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0,46101</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roofErr w:type="spellStart"/>
            <w:r w:rsidRPr="00FD11A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0,001397</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346,53</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48,41</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4,00</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90</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МДС81-33.2004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рил.5 п.12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2,24</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50</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Письмо №АП-5536/06</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рил.2 п.12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1,80</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41</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52,45</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442</w:t>
            </w:r>
          </w:p>
        </w:tc>
      </w:tr>
      <w:tr w:rsidR="00FD11A5" w:rsidRPr="00FD11A5" w:rsidTr="00FD11A5">
        <w:trPr>
          <w:trHeight w:val="816"/>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lastRenderedPageBreak/>
              <w:t>14</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ФЕРр61-10-1</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Ремонт штукатурки гладких фасадов по камню и бетону с земли и лесов: цементно-известковым раствором площадью отдельных мест до 5 м</w:t>
            </w:r>
            <w:proofErr w:type="gramStart"/>
            <w:r w:rsidRPr="00FD11A5">
              <w:rPr>
                <w:rFonts w:ascii="Arial" w:eastAsia="Times New Roman" w:hAnsi="Arial" w:cs="Arial"/>
                <w:color w:val="000000"/>
                <w:sz w:val="16"/>
                <w:szCs w:val="16"/>
                <w:lang w:eastAsia="ru-RU"/>
              </w:rPr>
              <w:t>2</w:t>
            </w:r>
            <w:proofErr w:type="gramEnd"/>
            <w:r w:rsidRPr="00FD11A5">
              <w:rPr>
                <w:rFonts w:ascii="Arial" w:eastAsia="Times New Roman" w:hAnsi="Arial" w:cs="Arial"/>
                <w:color w:val="000000"/>
                <w:sz w:val="16"/>
                <w:szCs w:val="16"/>
                <w:lang w:eastAsia="ru-RU"/>
              </w:rPr>
              <w:t xml:space="preserve"> толщиной слоя до 20 мм</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100 м</w:t>
            </w:r>
            <w:proofErr w:type="gramStart"/>
            <w:r w:rsidRPr="00FD11A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0,1397</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Объем=13,97 / 100</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1 520,76</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212,45</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4 782</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1,21</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0,17</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9,57</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1 140,25</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159,29</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892</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174</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24,3078</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2 662,22</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371,91</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212,45</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4 782</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МДС81-33.2004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рил.5 п.11</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НР Штукатурные работы (ремонтно-строительные)</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79</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55,3</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117,48</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2 644</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Письмо №АП-5536/06</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рил.2 п.11</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СП Штукатурные работы (ремонтно-строительные)</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95,60</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2 152</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584,99</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10 472</w:t>
            </w:r>
          </w:p>
        </w:tc>
      </w:tr>
      <w:tr w:rsidR="00FD11A5" w:rsidRPr="00FD11A5" w:rsidTr="00FD11A5">
        <w:trPr>
          <w:trHeight w:val="408"/>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15</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ФЕР46-02-009-02</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Отбивка штукатурки с поверхностей: стен и потолков кирпичных</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100 м</w:t>
            </w:r>
            <w:proofErr w:type="gramStart"/>
            <w:r w:rsidRPr="00FD11A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1,2745</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Объем=127,45 / 100</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до 3 см ПЗ=1,5 (ОЗП=1,5; ЭМ=1,5 к </w:t>
            </w:r>
            <w:proofErr w:type="spellStart"/>
            <w:r w:rsidRPr="00FD11A5">
              <w:rPr>
                <w:rFonts w:ascii="Arial" w:eastAsia="Times New Roman" w:hAnsi="Arial" w:cs="Arial"/>
                <w:color w:val="000000"/>
                <w:sz w:val="16"/>
                <w:szCs w:val="16"/>
                <w:lang w:eastAsia="ru-RU"/>
              </w:rPr>
              <w:t>расх</w:t>
            </w:r>
            <w:proofErr w:type="spellEnd"/>
            <w:r w:rsidRPr="00FD11A5">
              <w:rPr>
                <w:rFonts w:ascii="Arial" w:eastAsia="Times New Roman" w:hAnsi="Arial" w:cs="Arial"/>
                <w:color w:val="000000"/>
                <w:sz w:val="16"/>
                <w:szCs w:val="16"/>
                <w:lang w:eastAsia="ru-RU"/>
              </w:rPr>
              <w:t xml:space="preserve">.; ЗПМ=1,5; МАТ=1,5 к </w:t>
            </w:r>
            <w:proofErr w:type="spellStart"/>
            <w:r w:rsidRPr="00FD11A5">
              <w:rPr>
                <w:rFonts w:ascii="Arial" w:eastAsia="Times New Roman" w:hAnsi="Arial" w:cs="Arial"/>
                <w:color w:val="000000"/>
                <w:sz w:val="16"/>
                <w:szCs w:val="16"/>
                <w:lang w:eastAsia="ru-RU"/>
              </w:rPr>
              <w:t>расх</w:t>
            </w:r>
            <w:proofErr w:type="spellEnd"/>
            <w:r w:rsidRPr="00FD11A5">
              <w:rPr>
                <w:rFonts w:ascii="Arial" w:eastAsia="Times New Roman" w:hAnsi="Arial" w:cs="Arial"/>
                <w:color w:val="000000"/>
                <w:sz w:val="16"/>
                <w:szCs w:val="16"/>
                <w:lang w:eastAsia="ru-RU"/>
              </w:rPr>
              <w:t>.; ТЗ=1,5; ТЗМ=1,5)</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178,00</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340,29</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7 660</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22,82</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43,626135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178,00</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340,29</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340,29</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7 660</w:t>
            </w:r>
          </w:p>
        </w:tc>
      </w:tr>
      <w:tr w:rsidR="00FD11A5" w:rsidRPr="00FD11A5" w:rsidTr="00FD11A5">
        <w:trPr>
          <w:trHeight w:val="816"/>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МДС81-33.2004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рил.4 п.49</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110</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0,63</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69,3</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235,82</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5 308</w:t>
            </w:r>
          </w:p>
        </w:tc>
      </w:tr>
      <w:tr w:rsidR="00FD11A5" w:rsidRPr="00FD11A5" w:rsidTr="00FD11A5">
        <w:trPr>
          <w:trHeight w:val="816"/>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Письмо №АП-5536/06 от 18.11.04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рил.1 п.49</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0,765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53,55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182,23</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4 102</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758,34</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17 070</w:t>
            </w:r>
          </w:p>
        </w:tc>
      </w:tr>
      <w:tr w:rsidR="00FD11A5" w:rsidRPr="00FD11A5" w:rsidTr="00FD11A5">
        <w:trPr>
          <w:trHeight w:val="612"/>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16</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ФЕРр62-25-1</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roofErr w:type="spellStart"/>
            <w:r w:rsidRPr="00FD11A5">
              <w:rPr>
                <w:rFonts w:ascii="Arial" w:eastAsia="Times New Roman" w:hAnsi="Arial" w:cs="Arial"/>
                <w:color w:val="000000"/>
                <w:sz w:val="16"/>
                <w:szCs w:val="16"/>
                <w:lang w:eastAsia="ru-RU"/>
              </w:rPr>
              <w:t>Огрунтовка</w:t>
            </w:r>
            <w:proofErr w:type="spellEnd"/>
            <w:r w:rsidRPr="00FD11A5">
              <w:rPr>
                <w:rFonts w:ascii="Arial" w:eastAsia="Times New Roman" w:hAnsi="Arial" w:cs="Arial"/>
                <w:color w:val="000000"/>
                <w:sz w:val="16"/>
                <w:szCs w:val="16"/>
                <w:lang w:eastAsia="ru-RU"/>
              </w:rPr>
              <w:t xml:space="preserve"> ранее окрашенных фасадов под окраску перхлорвиниловыми красками: простых с земли и лесов</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100 м</w:t>
            </w:r>
            <w:proofErr w:type="gramStart"/>
            <w:r w:rsidRPr="00FD11A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1,2745</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Объем=127,45 / 100</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28,51</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36,34</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818</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22,39</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28,54</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9,57</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273</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в </w:t>
            </w:r>
            <w:proofErr w:type="spellStart"/>
            <w:r w:rsidRPr="00FD11A5">
              <w:rPr>
                <w:rFonts w:ascii="Arial" w:eastAsia="Times New Roman" w:hAnsi="Arial" w:cs="Arial"/>
                <w:color w:val="000000"/>
                <w:sz w:val="16"/>
                <w:szCs w:val="16"/>
                <w:lang w:eastAsia="ru-RU"/>
              </w:rPr>
              <w:t>т.ч</w:t>
            </w:r>
            <w:proofErr w:type="spellEnd"/>
            <w:r w:rsidRPr="00FD11A5">
              <w:rPr>
                <w:rFonts w:ascii="Arial" w:eastAsia="Times New Roman" w:hAnsi="Arial" w:cs="Arial"/>
                <w:color w:val="000000"/>
                <w:sz w:val="16"/>
                <w:szCs w:val="16"/>
                <w:lang w:eastAsia="ru-RU"/>
              </w:rPr>
              <w:t xml:space="preserve">. </w:t>
            </w:r>
            <w:proofErr w:type="spellStart"/>
            <w:r w:rsidRPr="00FD11A5">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0,12</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0,15</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295,63</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376,78</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2 110</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3,3</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4,20585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lastRenderedPageBreak/>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roofErr w:type="spellStart"/>
            <w:r w:rsidRPr="00FD11A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0,012745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346,53</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441,66</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36,49</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821</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МДС81-33.2004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рил.5 п.12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20,43</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460</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Письмо №АП-5536/06</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рил.2 п.12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16,42</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369</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478,51</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4 030</w:t>
            </w:r>
          </w:p>
        </w:tc>
      </w:tr>
      <w:tr w:rsidR="00FD11A5" w:rsidRPr="00FD11A5" w:rsidTr="00FD11A5">
        <w:trPr>
          <w:trHeight w:val="408"/>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17</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ФЕР15-02-001-01</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Улучшенная штукатурка фасадов цементно-известковым раствором по камню: стен</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100 м</w:t>
            </w:r>
            <w:proofErr w:type="gramStart"/>
            <w:r w:rsidRPr="00FD11A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1,2745</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Объем=127,45 / 100</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Приказ от 29.12.2016 № 1028/</w:t>
            </w:r>
            <w:proofErr w:type="spellStart"/>
            <w:proofErr w:type="gramStart"/>
            <w:r w:rsidRPr="00FD11A5">
              <w:rPr>
                <w:rFonts w:ascii="Arial" w:eastAsia="Times New Roman" w:hAnsi="Arial" w:cs="Arial"/>
                <w:color w:val="000000"/>
                <w:sz w:val="16"/>
                <w:szCs w:val="16"/>
                <w:lang w:eastAsia="ru-RU"/>
              </w:rPr>
              <w:t>пр</w:t>
            </w:r>
            <w:proofErr w:type="spellEnd"/>
            <w:proofErr w:type="gramEnd"/>
            <w:r w:rsidRPr="00FD11A5">
              <w:rPr>
                <w:rFonts w:ascii="Arial" w:eastAsia="Times New Roman" w:hAnsi="Arial" w:cs="Arial"/>
                <w:color w:val="000000"/>
                <w:sz w:val="16"/>
                <w:szCs w:val="16"/>
                <w:lang w:eastAsia="ru-RU"/>
              </w:rPr>
              <w:t xml:space="preserve"> п.8.7.1</w:t>
            </w: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D11A5">
              <w:rPr>
                <w:rFonts w:ascii="Arial" w:eastAsia="Times New Roman" w:hAnsi="Arial" w:cs="Arial"/>
                <w:color w:val="000000"/>
                <w:sz w:val="16"/>
                <w:szCs w:val="16"/>
                <w:lang w:eastAsia="ru-RU"/>
              </w:rPr>
              <w:t>расх</w:t>
            </w:r>
            <w:proofErr w:type="spellEnd"/>
            <w:r w:rsidRPr="00FD11A5">
              <w:rPr>
                <w:rFonts w:ascii="Arial" w:eastAsia="Times New Roman" w:hAnsi="Arial" w:cs="Arial"/>
                <w:color w:val="000000"/>
                <w:sz w:val="16"/>
                <w:szCs w:val="16"/>
                <w:lang w:eastAsia="ru-RU"/>
              </w:rPr>
              <w:t>.; ЗПМ=1,25; ТЗ=1,15; ТЗМ=1,25</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587,78</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861,49</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19 392</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45,09</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71,83</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9,57</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687</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в </w:t>
            </w:r>
            <w:proofErr w:type="spellStart"/>
            <w:r w:rsidRPr="00FD11A5">
              <w:rPr>
                <w:rFonts w:ascii="Arial" w:eastAsia="Times New Roman" w:hAnsi="Arial" w:cs="Arial"/>
                <w:color w:val="000000"/>
                <w:sz w:val="16"/>
                <w:szCs w:val="16"/>
                <w:lang w:eastAsia="ru-RU"/>
              </w:rPr>
              <w:t>т.ч</w:t>
            </w:r>
            <w:proofErr w:type="spellEnd"/>
            <w:r w:rsidRPr="00FD11A5">
              <w:rPr>
                <w:rFonts w:ascii="Arial" w:eastAsia="Times New Roman" w:hAnsi="Arial" w:cs="Arial"/>
                <w:color w:val="000000"/>
                <w:sz w:val="16"/>
                <w:szCs w:val="16"/>
                <w:lang w:eastAsia="ru-RU"/>
              </w:rPr>
              <w:t xml:space="preserve">. </w:t>
            </w:r>
            <w:proofErr w:type="spellStart"/>
            <w:r w:rsidRPr="00FD11A5">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21,38</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34,06</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767</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979,70</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1 248,63</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6 992</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61,1</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89,5527425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roofErr w:type="spellStart"/>
            <w:r w:rsidRPr="00FD11A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2,4</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3,8235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1 612,57</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2 181,95</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895,55</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20 159</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МДС81-33.2004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рил.4 п.15</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0,63</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66,15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592,41</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13 335</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Письмо №АП-5536/06 от 18.11.04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рил.1 п.15</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0,765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42,075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376,80</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8 482</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3 151,16</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48 888</w:t>
            </w:r>
          </w:p>
        </w:tc>
      </w:tr>
      <w:tr w:rsidR="00FD11A5" w:rsidRPr="00FD11A5" w:rsidTr="00FD11A5">
        <w:trPr>
          <w:trHeight w:val="408"/>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18</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ФЕР15-04-019-07</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Окраска фасадов акриловыми составами: с лесов вручную по подготовленной поверхности</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100 м</w:t>
            </w:r>
            <w:proofErr w:type="gramStart"/>
            <w:r w:rsidRPr="00FD11A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0,621</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Объем=62,1 / 100</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Приказ от 29.12.2016 № 1028/</w:t>
            </w:r>
            <w:proofErr w:type="spellStart"/>
            <w:proofErr w:type="gramStart"/>
            <w:r w:rsidRPr="00FD11A5">
              <w:rPr>
                <w:rFonts w:ascii="Arial" w:eastAsia="Times New Roman" w:hAnsi="Arial" w:cs="Arial"/>
                <w:color w:val="000000"/>
                <w:sz w:val="16"/>
                <w:szCs w:val="16"/>
                <w:lang w:eastAsia="ru-RU"/>
              </w:rPr>
              <w:t>пр</w:t>
            </w:r>
            <w:proofErr w:type="spellEnd"/>
            <w:proofErr w:type="gramEnd"/>
            <w:r w:rsidRPr="00FD11A5">
              <w:rPr>
                <w:rFonts w:ascii="Arial" w:eastAsia="Times New Roman" w:hAnsi="Arial" w:cs="Arial"/>
                <w:color w:val="000000"/>
                <w:sz w:val="16"/>
                <w:szCs w:val="16"/>
                <w:lang w:eastAsia="ru-RU"/>
              </w:rPr>
              <w:t xml:space="preserve"> п.8.7.1</w:t>
            </w: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D11A5">
              <w:rPr>
                <w:rFonts w:ascii="Arial" w:eastAsia="Times New Roman" w:hAnsi="Arial" w:cs="Arial"/>
                <w:color w:val="000000"/>
                <w:sz w:val="16"/>
                <w:szCs w:val="16"/>
                <w:lang w:eastAsia="ru-RU"/>
              </w:rPr>
              <w:t>расх</w:t>
            </w:r>
            <w:proofErr w:type="spellEnd"/>
            <w:r w:rsidRPr="00FD11A5">
              <w:rPr>
                <w:rFonts w:ascii="Arial" w:eastAsia="Times New Roman" w:hAnsi="Arial" w:cs="Arial"/>
                <w:color w:val="000000"/>
                <w:sz w:val="16"/>
                <w:szCs w:val="16"/>
                <w:lang w:eastAsia="ru-RU"/>
              </w:rPr>
              <w:t>.; ЗПМ=1,25; ТЗ=1,15; ТЗМ=1,25</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120,21</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85,85</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1 932</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4,06</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3,15</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9,57</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30</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в </w:t>
            </w:r>
            <w:proofErr w:type="spellStart"/>
            <w:r w:rsidRPr="00FD11A5">
              <w:rPr>
                <w:rFonts w:ascii="Arial" w:eastAsia="Times New Roman" w:hAnsi="Arial" w:cs="Arial"/>
                <w:color w:val="000000"/>
                <w:sz w:val="16"/>
                <w:szCs w:val="16"/>
                <w:lang w:eastAsia="ru-RU"/>
              </w:rPr>
              <w:t>т.ч</w:t>
            </w:r>
            <w:proofErr w:type="spellEnd"/>
            <w:r w:rsidRPr="00FD11A5">
              <w:rPr>
                <w:rFonts w:ascii="Arial" w:eastAsia="Times New Roman" w:hAnsi="Arial" w:cs="Arial"/>
                <w:color w:val="000000"/>
                <w:sz w:val="16"/>
                <w:szCs w:val="16"/>
                <w:lang w:eastAsia="ru-RU"/>
              </w:rPr>
              <w:t xml:space="preserve">. </w:t>
            </w:r>
            <w:proofErr w:type="spellStart"/>
            <w:r w:rsidRPr="00FD11A5">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0,70</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0,54</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0,01</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12,94</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9,241101</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roofErr w:type="spellStart"/>
            <w:r w:rsidRPr="00FD11A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0,06</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0,046575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124,29</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89,01</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86,39</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1 944</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lastRenderedPageBreak/>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МДС81-33.2004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рил.4 п.15</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0,63</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66,15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57,15</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1 286</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Письмо №АП-5536/06 от 18.11.04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рил.1 п.15</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0,765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42,075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36,35</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818</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182,51</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4 066</w:t>
            </w:r>
          </w:p>
        </w:tc>
      </w:tr>
      <w:tr w:rsidR="00FD11A5" w:rsidRPr="00FD11A5" w:rsidTr="00FD11A5">
        <w:trPr>
          <w:trHeight w:val="204"/>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19</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ФССЦ-14.3.01.02-0103</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Грунтовка </w:t>
            </w:r>
            <w:proofErr w:type="spellStart"/>
            <w:r w:rsidRPr="00FD11A5">
              <w:rPr>
                <w:rFonts w:ascii="Arial" w:eastAsia="Times New Roman" w:hAnsi="Arial" w:cs="Arial"/>
                <w:color w:val="000000"/>
                <w:sz w:val="16"/>
                <w:szCs w:val="16"/>
                <w:lang w:eastAsia="ru-RU"/>
              </w:rPr>
              <w:t>воднодисперсионная</w:t>
            </w:r>
            <w:proofErr w:type="spellEnd"/>
            <w:r w:rsidRPr="00FD11A5">
              <w:rPr>
                <w:rFonts w:ascii="Arial" w:eastAsia="Times New Roman" w:hAnsi="Arial" w:cs="Arial"/>
                <w:color w:val="000000"/>
                <w:sz w:val="16"/>
                <w:szCs w:val="16"/>
                <w:lang w:eastAsia="ru-RU"/>
              </w:rPr>
              <w:t xml:space="preserve"> CERESIT CT 17</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8,1</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9,14</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74,03</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415</w:t>
            </w:r>
          </w:p>
        </w:tc>
      </w:tr>
      <w:tr w:rsidR="00FD11A5" w:rsidRPr="00FD11A5" w:rsidTr="00FD11A5">
        <w:trPr>
          <w:trHeight w:val="408"/>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20</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ФССЦ-14.3.02.01-0102</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Краска акриловая водно-дисперсионная "БИРСС Фасад-</w:t>
            </w:r>
            <w:proofErr w:type="spellStart"/>
            <w:r w:rsidRPr="00FD11A5">
              <w:rPr>
                <w:rFonts w:ascii="Arial" w:eastAsia="Times New Roman" w:hAnsi="Arial" w:cs="Arial"/>
                <w:color w:val="000000"/>
                <w:sz w:val="16"/>
                <w:szCs w:val="16"/>
                <w:lang w:eastAsia="ru-RU"/>
              </w:rPr>
              <w:t>Колор</w:t>
            </w:r>
            <w:proofErr w:type="spellEnd"/>
            <w:r w:rsidRPr="00FD11A5">
              <w:rPr>
                <w:rFonts w:ascii="Arial" w:eastAsia="Times New Roman" w:hAnsi="Arial" w:cs="Arial"/>
                <w:color w:val="000000"/>
                <w:sz w:val="16"/>
                <w:szCs w:val="16"/>
                <w:lang w:eastAsia="ru-RU"/>
              </w:rPr>
              <w:t>", тон светлый</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0,0236</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34 904,29</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823,74</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4 613</w:t>
            </w:r>
          </w:p>
        </w:tc>
      </w:tr>
      <w:tr w:rsidR="00FD11A5" w:rsidRPr="00FD11A5" w:rsidTr="00FD11A5">
        <w:trPr>
          <w:trHeight w:val="612"/>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21</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ФЕР12-01-016-02</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roofErr w:type="spellStart"/>
            <w:r w:rsidRPr="00FD11A5">
              <w:rPr>
                <w:rFonts w:ascii="Arial" w:eastAsia="Times New Roman" w:hAnsi="Arial" w:cs="Arial"/>
                <w:color w:val="000000"/>
                <w:sz w:val="16"/>
                <w:szCs w:val="16"/>
                <w:lang w:eastAsia="ru-RU"/>
              </w:rPr>
              <w:t>Огрунтовка</w:t>
            </w:r>
            <w:proofErr w:type="spellEnd"/>
            <w:r w:rsidRPr="00FD11A5">
              <w:rPr>
                <w:rFonts w:ascii="Arial" w:eastAsia="Times New Roman" w:hAnsi="Arial" w:cs="Arial"/>
                <w:color w:val="000000"/>
                <w:sz w:val="16"/>
                <w:szCs w:val="16"/>
                <w:lang w:eastAsia="ru-RU"/>
              </w:rPr>
              <w:t xml:space="preserve"> оснований из бетона или раствора под водоизоляционный кровельный ковер: готовой эмульсией битумной</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100 м</w:t>
            </w:r>
            <w:proofErr w:type="gramStart"/>
            <w:r w:rsidRPr="00FD11A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2,3279</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Объем=232,79 / 100</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Приказ от 29.12.2016 № 1028/</w:t>
            </w:r>
            <w:proofErr w:type="spellStart"/>
            <w:proofErr w:type="gramStart"/>
            <w:r w:rsidRPr="00FD11A5">
              <w:rPr>
                <w:rFonts w:ascii="Arial" w:eastAsia="Times New Roman" w:hAnsi="Arial" w:cs="Arial"/>
                <w:color w:val="000000"/>
                <w:sz w:val="16"/>
                <w:szCs w:val="16"/>
                <w:lang w:eastAsia="ru-RU"/>
              </w:rPr>
              <w:t>пр</w:t>
            </w:r>
            <w:proofErr w:type="spellEnd"/>
            <w:proofErr w:type="gramEnd"/>
            <w:r w:rsidRPr="00FD11A5">
              <w:rPr>
                <w:rFonts w:ascii="Arial" w:eastAsia="Times New Roman" w:hAnsi="Arial" w:cs="Arial"/>
                <w:color w:val="000000"/>
                <w:sz w:val="16"/>
                <w:szCs w:val="16"/>
                <w:lang w:eastAsia="ru-RU"/>
              </w:rPr>
              <w:t xml:space="preserve"> п.8.7.1</w:t>
            </w: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D11A5">
              <w:rPr>
                <w:rFonts w:ascii="Arial" w:eastAsia="Times New Roman" w:hAnsi="Arial" w:cs="Arial"/>
                <w:color w:val="000000"/>
                <w:sz w:val="16"/>
                <w:szCs w:val="16"/>
                <w:lang w:eastAsia="ru-RU"/>
              </w:rPr>
              <w:t>расх</w:t>
            </w:r>
            <w:proofErr w:type="spellEnd"/>
            <w:r w:rsidRPr="00FD11A5">
              <w:rPr>
                <w:rFonts w:ascii="Arial" w:eastAsia="Times New Roman" w:hAnsi="Arial" w:cs="Arial"/>
                <w:color w:val="000000"/>
                <w:sz w:val="16"/>
                <w:szCs w:val="16"/>
                <w:lang w:eastAsia="ru-RU"/>
              </w:rPr>
              <w:t>.; ЗПМ=1,25; ТЗ=1,15; ТЗМ=1,25</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ОП п.1.12.1</w:t>
            </w: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При выполнении работ на высоте более 15 м,  на каждый последующий метр высоты  ОЗП=1,005; ТЗ=1,005</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24,47</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1,15575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65,84</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1 482</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2,63</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7,65</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9,57</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73</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в </w:t>
            </w:r>
            <w:proofErr w:type="spellStart"/>
            <w:r w:rsidRPr="00FD11A5">
              <w:rPr>
                <w:rFonts w:ascii="Arial" w:eastAsia="Times New Roman" w:hAnsi="Arial" w:cs="Arial"/>
                <w:color w:val="000000"/>
                <w:sz w:val="16"/>
                <w:szCs w:val="16"/>
                <w:lang w:eastAsia="ru-RU"/>
              </w:rPr>
              <w:t>т.ч</w:t>
            </w:r>
            <w:proofErr w:type="spellEnd"/>
            <w:r w:rsidRPr="00FD11A5">
              <w:rPr>
                <w:rFonts w:ascii="Arial" w:eastAsia="Times New Roman" w:hAnsi="Arial" w:cs="Arial"/>
                <w:color w:val="000000"/>
                <w:sz w:val="16"/>
                <w:szCs w:val="16"/>
                <w:lang w:eastAsia="ru-RU"/>
              </w:rPr>
              <w:t xml:space="preserve">. </w:t>
            </w:r>
            <w:proofErr w:type="spellStart"/>
            <w:r w:rsidRPr="00FD11A5">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0,46</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1,34</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30</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90,00</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209,51</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1 173</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2,8</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1,15575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7,5333172</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roofErr w:type="spellStart"/>
            <w:r w:rsidRPr="00FD11A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0,116395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117,10</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283,00</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67,18</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1 512</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МДС81-33.2004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рил.4 п.12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НР Кровли</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120</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0,63</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75,6</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50,79</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1 143</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Письмо №АП-5536/06 от 18.11.04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рил.1 п.12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СП Кровли</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0,765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49,725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33,41</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752</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367,20</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4 623</w:t>
            </w:r>
          </w:p>
        </w:tc>
      </w:tr>
      <w:tr w:rsidR="00FD11A5" w:rsidRPr="00FD11A5" w:rsidTr="00FD11A5">
        <w:trPr>
          <w:trHeight w:val="204"/>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ФССЦ-01.2.03.07-0022</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Эмульсия битумная гидроизоляционная</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-0,104756</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2 000,00</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-209,51</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-1 173</w:t>
            </w:r>
          </w:p>
        </w:tc>
      </w:tr>
      <w:tr w:rsidR="00FD11A5" w:rsidRPr="00FD11A5" w:rsidTr="00FD11A5">
        <w:trPr>
          <w:trHeight w:val="204"/>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23</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ФССЦ-01.2.03.05-0011</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roofErr w:type="spellStart"/>
            <w:r w:rsidRPr="00FD11A5">
              <w:rPr>
                <w:rFonts w:ascii="Arial" w:eastAsia="Times New Roman" w:hAnsi="Arial" w:cs="Arial"/>
                <w:color w:val="000000"/>
                <w:sz w:val="16"/>
                <w:szCs w:val="16"/>
                <w:lang w:eastAsia="ru-RU"/>
              </w:rPr>
              <w:t>Праймер</w:t>
            </w:r>
            <w:proofErr w:type="spellEnd"/>
            <w:r w:rsidRPr="00FD11A5">
              <w:rPr>
                <w:rFonts w:ascii="Arial" w:eastAsia="Times New Roman" w:hAnsi="Arial" w:cs="Arial"/>
                <w:color w:val="000000"/>
                <w:sz w:val="16"/>
                <w:szCs w:val="16"/>
                <w:lang w:eastAsia="ru-RU"/>
              </w:rPr>
              <w:t xml:space="preserve"> битумный ТЕХНОНИКОЛЬ №01</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104,8</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8,44</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884,51</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4 953</w:t>
            </w:r>
          </w:p>
        </w:tc>
      </w:tr>
      <w:tr w:rsidR="00FD11A5" w:rsidRPr="00FD11A5" w:rsidTr="00FD11A5">
        <w:trPr>
          <w:trHeight w:val="1428"/>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lastRenderedPageBreak/>
              <w:t>25</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ФССЦ-12.1.02.03-0192</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Материал рулонный битумно-полимерный кровельный и гидроизоляционный наплавляемый ЭКП, для верхнего слоя гидроизоляции с защитой от солнца, основа полиэстер, гибкость не выше-25 °C, масса 1 м</w:t>
            </w:r>
            <w:proofErr w:type="gramStart"/>
            <w:r w:rsidRPr="00FD11A5">
              <w:rPr>
                <w:rFonts w:ascii="Arial" w:eastAsia="Times New Roman" w:hAnsi="Arial" w:cs="Arial"/>
                <w:color w:val="000000"/>
                <w:sz w:val="16"/>
                <w:szCs w:val="16"/>
                <w:lang w:eastAsia="ru-RU"/>
              </w:rPr>
              <w:t>2</w:t>
            </w:r>
            <w:proofErr w:type="gramEnd"/>
            <w:r w:rsidRPr="00FD11A5">
              <w:rPr>
                <w:rFonts w:ascii="Arial" w:eastAsia="Times New Roman" w:hAnsi="Arial" w:cs="Arial"/>
                <w:color w:val="000000"/>
                <w:sz w:val="16"/>
                <w:szCs w:val="16"/>
                <w:lang w:eastAsia="ru-RU"/>
              </w:rPr>
              <w:t xml:space="preserve"> до 5,25 кг, прочность не менее 400-600 Н, теплостойкость не менее 100 °C</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w:t>
            </w:r>
            <w:proofErr w:type="gramStart"/>
            <w:r w:rsidRPr="00FD11A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228,4</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29,17</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6 662,43</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37 310</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Объем=456,8/2</w:t>
            </w:r>
          </w:p>
        </w:tc>
      </w:tr>
      <w:tr w:rsidR="00FD11A5" w:rsidRPr="00FD11A5" w:rsidTr="00FD11A5">
        <w:trPr>
          <w:trHeight w:val="612"/>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24</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ФЕР12-01-004-05</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Устройство примыканий кровель из наплавляемых материалов к стенам и парапетам высотой: более 600 мм с одним фартуком</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2,4167</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Объем=241,67 / 100</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Приказ от 29.12.2016 № 1028/</w:t>
            </w:r>
            <w:proofErr w:type="spellStart"/>
            <w:proofErr w:type="gramStart"/>
            <w:r w:rsidRPr="00FD11A5">
              <w:rPr>
                <w:rFonts w:ascii="Arial" w:eastAsia="Times New Roman" w:hAnsi="Arial" w:cs="Arial"/>
                <w:color w:val="000000"/>
                <w:sz w:val="16"/>
                <w:szCs w:val="16"/>
                <w:lang w:eastAsia="ru-RU"/>
              </w:rPr>
              <w:t>пр</w:t>
            </w:r>
            <w:proofErr w:type="spellEnd"/>
            <w:proofErr w:type="gramEnd"/>
            <w:r w:rsidRPr="00FD11A5">
              <w:rPr>
                <w:rFonts w:ascii="Arial" w:eastAsia="Times New Roman" w:hAnsi="Arial" w:cs="Arial"/>
                <w:color w:val="000000"/>
                <w:sz w:val="16"/>
                <w:szCs w:val="16"/>
                <w:lang w:eastAsia="ru-RU"/>
              </w:rPr>
              <w:t xml:space="preserve"> п.8.7.1</w:t>
            </w: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D11A5">
              <w:rPr>
                <w:rFonts w:ascii="Arial" w:eastAsia="Times New Roman" w:hAnsi="Arial" w:cs="Arial"/>
                <w:color w:val="000000"/>
                <w:sz w:val="16"/>
                <w:szCs w:val="16"/>
                <w:lang w:eastAsia="ru-RU"/>
              </w:rPr>
              <w:t>расх</w:t>
            </w:r>
            <w:proofErr w:type="spellEnd"/>
            <w:r w:rsidRPr="00FD11A5">
              <w:rPr>
                <w:rFonts w:ascii="Arial" w:eastAsia="Times New Roman" w:hAnsi="Arial" w:cs="Arial"/>
                <w:color w:val="000000"/>
                <w:sz w:val="16"/>
                <w:szCs w:val="16"/>
                <w:lang w:eastAsia="ru-RU"/>
              </w:rPr>
              <w:t>.; ЗПМ=1,25; ТЗ=1,15; ТЗМ=1,25</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ОП п.1.12.1</w:t>
            </w: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При выполнении работ на высоте более 15 м,  на каждый последующий метр высоты  ОЗП=1,005; ТЗ=1,005</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479,29</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1,15575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1 338,71</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30 134</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74,80</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225,96</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9,57</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2 162</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в </w:t>
            </w:r>
            <w:proofErr w:type="spellStart"/>
            <w:r w:rsidRPr="00FD11A5">
              <w:rPr>
                <w:rFonts w:ascii="Arial" w:eastAsia="Times New Roman" w:hAnsi="Arial" w:cs="Arial"/>
                <w:color w:val="000000"/>
                <w:sz w:val="16"/>
                <w:szCs w:val="16"/>
                <w:lang w:eastAsia="ru-RU"/>
              </w:rPr>
              <w:t>т.ч</w:t>
            </w:r>
            <w:proofErr w:type="spellEnd"/>
            <w:r w:rsidRPr="00FD11A5">
              <w:rPr>
                <w:rFonts w:ascii="Arial" w:eastAsia="Times New Roman" w:hAnsi="Arial" w:cs="Arial"/>
                <w:color w:val="000000"/>
                <w:sz w:val="16"/>
                <w:szCs w:val="16"/>
                <w:lang w:eastAsia="ru-RU"/>
              </w:rPr>
              <w:t xml:space="preserve">. </w:t>
            </w:r>
            <w:proofErr w:type="spellStart"/>
            <w:r w:rsidRPr="00FD11A5">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11,37</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1,25</w:t>
            </w: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34,35</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22,51</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773</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3 302,45</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7 981,03</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44 694</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52,21</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1,15575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145,8278045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roofErr w:type="spellStart"/>
            <w:r w:rsidRPr="00FD11A5">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чел</w:t>
            </w:r>
            <w:proofErr w:type="gramStart"/>
            <w:r w:rsidRPr="00FD11A5">
              <w:rPr>
                <w:rFonts w:ascii="Arial" w:eastAsia="Times New Roman" w:hAnsi="Arial" w:cs="Arial"/>
                <w:color w:val="000000"/>
                <w:sz w:val="16"/>
                <w:szCs w:val="16"/>
                <w:lang w:eastAsia="ru-RU"/>
              </w:rPr>
              <w:t>.-</w:t>
            </w:r>
            <w:proofErr w:type="gramEnd"/>
            <w:r w:rsidRPr="00FD11A5">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0,87</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2,6281613</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3 856,54</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9 545,70</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1 373,06</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30 907</w:t>
            </w:r>
          </w:p>
        </w:tc>
      </w:tr>
      <w:tr w:rsidR="00FD11A5" w:rsidRPr="00FD11A5" w:rsidTr="00FD11A5">
        <w:trPr>
          <w:trHeight w:val="204"/>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МДС81-33.2004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рил.4 п.12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НР Кровли</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120</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0,63</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75,6</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1 038,03</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23 366</w:t>
            </w:r>
          </w:p>
        </w:tc>
      </w:tr>
      <w:tr w:rsidR="00FD11A5" w:rsidRPr="00FD11A5" w:rsidTr="00FD11A5">
        <w:trPr>
          <w:trHeight w:val="408"/>
        </w:trPr>
        <w:tc>
          <w:tcPr>
            <w:tcW w:w="739" w:type="dxa"/>
            <w:tcBorders>
              <w:top w:val="nil"/>
              <w:left w:val="single" w:sz="4" w:space="0" w:color="auto"/>
              <w:bottom w:val="nil"/>
              <w:right w:val="nil"/>
            </w:tcBorders>
            <w:shd w:val="clear" w:color="auto" w:fill="auto"/>
            <w:vAlign w:val="center"/>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Письмо №АП-5536/06 от 18.11.04</w:t>
            </w:r>
            <w:proofErr w:type="gramStart"/>
            <w:r w:rsidRPr="00FD11A5">
              <w:rPr>
                <w:rFonts w:ascii="Arial" w:eastAsia="Times New Roman" w:hAnsi="Arial" w:cs="Arial"/>
                <w:color w:val="000000"/>
                <w:sz w:val="16"/>
                <w:szCs w:val="16"/>
                <w:lang w:eastAsia="ru-RU"/>
              </w:rPr>
              <w:t xml:space="preserve"> П</w:t>
            </w:r>
            <w:proofErr w:type="gramEnd"/>
            <w:r w:rsidRPr="00FD11A5">
              <w:rPr>
                <w:rFonts w:ascii="Arial" w:eastAsia="Times New Roman" w:hAnsi="Arial" w:cs="Arial"/>
                <w:color w:val="000000"/>
                <w:sz w:val="16"/>
                <w:szCs w:val="16"/>
                <w:lang w:eastAsia="ru-RU"/>
              </w:rPr>
              <w:t>рил.1 п.12</w:t>
            </w:r>
          </w:p>
        </w:tc>
        <w:tc>
          <w:tcPr>
            <w:tcW w:w="3176" w:type="dxa"/>
            <w:gridSpan w:val="3"/>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СП Кровли</w:t>
            </w: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0,765</w:t>
            </w: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49,725</w:t>
            </w: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682,75</w:t>
            </w: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15 369</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11 266,48</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115 725</w:t>
            </w:r>
          </w:p>
        </w:tc>
      </w:tr>
      <w:tr w:rsidR="00FD11A5" w:rsidRPr="00FD11A5" w:rsidTr="00FD11A5">
        <w:trPr>
          <w:trHeight w:val="1428"/>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26</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ФССЦ-12.1.02.03-0195</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Материал рулонный битумно-полимерный кровельный и гидроизоляционный наплавляемый ЭПП, для нижних слоев гидроизоляции, основа полиэстер, гибкость не выше-25 °C, масса 1 м</w:t>
            </w:r>
            <w:proofErr w:type="gramStart"/>
            <w:r w:rsidRPr="00FD11A5">
              <w:rPr>
                <w:rFonts w:ascii="Arial" w:eastAsia="Times New Roman" w:hAnsi="Arial" w:cs="Arial"/>
                <w:color w:val="000000"/>
                <w:sz w:val="16"/>
                <w:szCs w:val="16"/>
                <w:lang w:eastAsia="ru-RU"/>
              </w:rPr>
              <w:t>2</w:t>
            </w:r>
            <w:proofErr w:type="gramEnd"/>
            <w:r w:rsidRPr="00FD11A5">
              <w:rPr>
                <w:rFonts w:ascii="Arial" w:eastAsia="Times New Roman" w:hAnsi="Arial" w:cs="Arial"/>
                <w:color w:val="000000"/>
                <w:sz w:val="16"/>
                <w:szCs w:val="16"/>
                <w:lang w:eastAsia="ru-RU"/>
              </w:rPr>
              <w:t xml:space="preserve"> до 4,95 кг, прочность не менее 400-600 Н, теплостойкость не менее 100 °C</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м</w:t>
            </w:r>
            <w:proofErr w:type="gramStart"/>
            <w:r w:rsidRPr="00FD11A5">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228,4</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24,94</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5 696,30</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5,60</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31 899</w:t>
            </w:r>
          </w:p>
        </w:tc>
      </w:tr>
      <w:tr w:rsidR="00FD11A5" w:rsidRPr="00FD11A5" w:rsidTr="00FD11A5">
        <w:trPr>
          <w:trHeight w:val="204"/>
        </w:trPr>
        <w:tc>
          <w:tcPr>
            <w:tcW w:w="739" w:type="dxa"/>
            <w:tcBorders>
              <w:top w:val="nil"/>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3324" w:type="dxa"/>
            <w:gridSpan w:val="12"/>
            <w:tcBorders>
              <w:top w:val="nil"/>
              <w:left w:val="nil"/>
              <w:bottom w:val="nil"/>
              <w:right w:val="single" w:sz="4" w:space="0" w:color="000000"/>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Объем=456,8/2</w:t>
            </w:r>
          </w:p>
        </w:tc>
      </w:tr>
      <w:tr w:rsidR="00FD11A5" w:rsidRPr="00FD11A5" w:rsidTr="00FD11A5">
        <w:trPr>
          <w:trHeight w:val="612"/>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27</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ФССЦпг-01-01-01-041</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Погрузо-разгрузочные работы при автомобильных перевозках: Погрузка мусора строительного с погрузкой вручную</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7,38</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42,98</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317,19</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9,57</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3 036</w:t>
            </w:r>
          </w:p>
        </w:tc>
      </w:tr>
      <w:tr w:rsidR="00FD11A5" w:rsidRPr="00FD11A5" w:rsidTr="00FD11A5">
        <w:trPr>
          <w:trHeight w:val="612"/>
        </w:trPr>
        <w:tc>
          <w:tcPr>
            <w:tcW w:w="739" w:type="dxa"/>
            <w:tcBorders>
              <w:top w:val="single" w:sz="4" w:space="0" w:color="auto"/>
              <w:left w:val="single" w:sz="4" w:space="0" w:color="auto"/>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lastRenderedPageBreak/>
              <w:t>28</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ФССЦпг-03-21-01-015</w:t>
            </w:r>
          </w:p>
        </w:tc>
        <w:tc>
          <w:tcPr>
            <w:tcW w:w="3176" w:type="dxa"/>
            <w:gridSpan w:val="3"/>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102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7,38</w:t>
            </w:r>
          </w:p>
        </w:tc>
        <w:tc>
          <w:tcPr>
            <w:tcW w:w="838"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13,38</w:t>
            </w:r>
          </w:p>
        </w:tc>
        <w:tc>
          <w:tcPr>
            <w:tcW w:w="1356"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992"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98,74</w:t>
            </w:r>
          </w:p>
        </w:tc>
        <w:tc>
          <w:tcPr>
            <w:tcW w:w="867"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9,57</w:t>
            </w:r>
          </w:p>
        </w:tc>
        <w:tc>
          <w:tcPr>
            <w:tcW w:w="1465" w:type="dxa"/>
            <w:tcBorders>
              <w:top w:val="single" w:sz="4" w:space="0" w:color="auto"/>
              <w:left w:val="nil"/>
              <w:bottom w:val="nil"/>
              <w:right w:val="single" w:sz="4" w:space="0" w:color="auto"/>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945</w:t>
            </w:r>
          </w:p>
        </w:tc>
      </w:tr>
      <w:tr w:rsidR="00FD11A5" w:rsidRPr="00FD11A5" w:rsidTr="00FD11A5">
        <w:trPr>
          <w:trHeight w:val="30"/>
        </w:trPr>
        <w:tc>
          <w:tcPr>
            <w:tcW w:w="739"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p>
        </w:tc>
        <w:tc>
          <w:tcPr>
            <w:tcW w:w="994"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p>
        </w:tc>
        <w:tc>
          <w:tcPr>
            <w:tcW w:w="969"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p>
        </w:tc>
        <w:tc>
          <w:tcPr>
            <w:tcW w:w="1213" w:type="dxa"/>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p>
        </w:tc>
        <w:tc>
          <w:tcPr>
            <w:tcW w:w="992"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p>
        </w:tc>
      </w:tr>
      <w:tr w:rsidR="00FD11A5" w:rsidRPr="00FD11A5" w:rsidTr="00FD11A5">
        <w:trPr>
          <w:trHeight w:val="45"/>
        </w:trPr>
        <w:tc>
          <w:tcPr>
            <w:tcW w:w="739" w:type="dxa"/>
            <w:tcBorders>
              <w:top w:val="nil"/>
              <w:left w:val="nil"/>
              <w:bottom w:val="nil"/>
              <w:right w:val="nil"/>
            </w:tcBorders>
            <w:shd w:val="clear" w:color="auto" w:fill="auto"/>
            <w:noWrap/>
            <w:vAlign w:val="bottom"/>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261" w:type="dxa"/>
            <w:tcBorders>
              <w:top w:val="nil"/>
              <w:left w:val="nil"/>
              <w:bottom w:val="nil"/>
              <w:right w:val="nil"/>
            </w:tcBorders>
            <w:shd w:val="clear" w:color="auto" w:fill="auto"/>
            <w:noWrap/>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994" w:type="dxa"/>
            <w:tcBorders>
              <w:top w:val="nil"/>
              <w:left w:val="nil"/>
              <w:bottom w:val="nil"/>
              <w:right w:val="nil"/>
            </w:tcBorders>
            <w:shd w:val="clear" w:color="auto" w:fill="auto"/>
            <w:noWrap/>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969" w:type="dxa"/>
            <w:tcBorders>
              <w:top w:val="nil"/>
              <w:left w:val="nil"/>
              <w:bottom w:val="nil"/>
              <w:right w:val="nil"/>
            </w:tcBorders>
            <w:shd w:val="clear" w:color="auto" w:fill="auto"/>
            <w:noWrap/>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213" w:type="dxa"/>
            <w:tcBorders>
              <w:top w:val="nil"/>
              <w:left w:val="nil"/>
              <w:bottom w:val="nil"/>
              <w:right w:val="nil"/>
            </w:tcBorders>
            <w:shd w:val="clear" w:color="auto" w:fill="auto"/>
            <w:noWrap/>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021" w:type="dxa"/>
            <w:tcBorders>
              <w:top w:val="nil"/>
              <w:left w:val="nil"/>
              <w:bottom w:val="nil"/>
              <w:right w:val="nil"/>
            </w:tcBorders>
            <w:shd w:val="clear" w:color="auto" w:fill="auto"/>
            <w:noWrap/>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noWrap/>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noWrap/>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c>
          <w:tcPr>
            <w:tcW w:w="1465" w:type="dxa"/>
            <w:tcBorders>
              <w:top w:val="nil"/>
              <w:left w:val="nil"/>
              <w:bottom w:val="nil"/>
              <w:right w:val="nil"/>
            </w:tcBorders>
            <w:shd w:val="clear" w:color="auto" w:fill="auto"/>
            <w:noWrap/>
            <w:hideMark/>
          </w:tcPr>
          <w:p w:rsidR="00FD11A5" w:rsidRPr="00FD11A5" w:rsidRDefault="00FD11A5" w:rsidP="00FD11A5">
            <w:pPr>
              <w:spacing w:after="0" w:line="240" w:lineRule="auto"/>
              <w:rPr>
                <w:rFonts w:ascii="Arial" w:eastAsia="Times New Roman" w:hAnsi="Arial" w:cs="Arial"/>
                <w:color w:val="000000"/>
                <w:sz w:val="16"/>
                <w:szCs w:val="16"/>
                <w:lang w:eastAsia="ru-RU"/>
              </w:rPr>
            </w:pPr>
          </w:p>
        </w:tc>
      </w:tr>
      <w:tr w:rsidR="008411CE" w:rsidRPr="00FD11A5" w:rsidTr="00FD11A5">
        <w:trPr>
          <w:trHeight w:val="204"/>
        </w:trPr>
        <w:tc>
          <w:tcPr>
            <w:tcW w:w="739" w:type="dxa"/>
            <w:tcBorders>
              <w:top w:val="single" w:sz="4" w:space="0" w:color="auto"/>
              <w:left w:val="single" w:sz="4" w:space="0" w:color="auto"/>
              <w:bottom w:val="nil"/>
              <w:right w:val="nil"/>
            </w:tcBorders>
            <w:shd w:val="clear" w:color="auto" w:fill="auto"/>
            <w:noWrap/>
            <w:vAlign w:val="bottom"/>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single" w:sz="4" w:space="0" w:color="auto"/>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0000" w:type="dxa"/>
            <w:gridSpan w:val="9"/>
            <w:tcBorders>
              <w:top w:val="single" w:sz="4" w:space="0" w:color="auto"/>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Итоги по смете:</w:t>
            </w:r>
          </w:p>
        </w:tc>
        <w:tc>
          <w:tcPr>
            <w:tcW w:w="992" w:type="dxa"/>
            <w:tcBorders>
              <w:top w:val="single" w:sz="4" w:space="0" w:color="auto"/>
              <w:left w:val="nil"/>
              <w:bottom w:val="nil"/>
              <w:right w:val="nil"/>
            </w:tcBorders>
            <w:shd w:val="clear" w:color="auto" w:fill="auto"/>
            <w:noWrap/>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c>
          <w:tcPr>
            <w:tcW w:w="1465" w:type="dxa"/>
            <w:tcBorders>
              <w:top w:val="single" w:sz="4" w:space="0" w:color="auto"/>
              <w:left w:val="nil"/>
              <w:bottom w:val="nil"/>
              <w:right w:val="single" w:sz="4" w:space="0" w:color="auto"/>
            </w:tcBorders>
            <w:shd w:val="clear" w:color="auto" w:fill="auto"/>
            <w:noWrap/>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w:t>
            </w:r>
          </w:p>
        </w:tc>
      </w:tr>
      <w:tr w:rsidR="008411CE" w:rsidRPr="00FD11A5" w:rsidTr="00FD11A5">
        <w:trPr>
          <w:trHeight w:val="204"/>
        </w:trPr>
        <w:tc>
          <w:tcPr>
            <w:tcW w:w="739" w:type="dxa"/>
            <w:tcBorders>
              <w:top w:val="nil"/>
              <w:left w:val="single" w:sz="4" w:space="0" w:color="auto"/>
              <w:bottom w:val="nil"/>
              <w:right w:val="nil"/>
            </w:tcBorders>
            <w:shd w:val="clear" w:color="auto" w:fill="auto"/>
            <w:noWrap/>
            <w:vAlign w:val="bottom"/>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0000" w:type="dxa"/>
            <w:gridSpan w:val="9"/>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     Строительные работы</w:t>
            </w:r>
          </w:p>
        </w:tc>
        <w:tc>
          <w:tcPr>
            <w:tcW w:w="992" w:type="dxa"/>
            <w:tcBorders>
              <w:top w:val="nil"/>
              <w:left w:val="nil"/>
              <w:bottom w:val="nil"/>
              <w:right w:val="nil"/>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124 760,32</w:t>
            </w:r>
          </w:p>
        </w:tc>
        <w:tc>
          <w:tcPr>
            <w:tcW w:w="867" w:type="dxa"/>
            <w:tcBorders>
              <w:top w:val="nil"/>
              <w:left w:val="nil"/>
              <w:bottom w:val="nil"/>
              <w:right w:val="nil"/>
            </w:tcBorders>
            <w:shd w:val="clear" w:color="auto" w:fill="auto"/>
            <w:noWrap/>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1 064 210</w:t>
            </w:r>
          </w:p>
        </w:tc>
      </w:tr>
      <w:tr w:rsidR="008411CE" w:rsidRPr="00FD11A5" w:rsidTr="00FD11A5">
        <w:trPr>
          <w:trHeight w:val="204"/>
        </w:trPr>
        <w:tc>
          <w:tcPr>
            <w:tcW w:w="739" w:type="dxa"/>
            <w:tcBorders>
              <w:top w:val="nil"/>
              <w:left w:val="single" w:sz="4" w:space="0" w:color="auto"/>
              <w:bottom w:val="nil"/>
              <w:right w:val="nil"/>
            </w:tcBorders>
            <w:shd w:val="clear" w:color="auto" w:fill="auto"/>
            <w:noWrap/>
            <w:vAlign w:val="bottom"/>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0000" w:type="dxa"/>
            <w:gridSpan w:val="9"/>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          В том числе:</w:t>
            </w:r>
          </w:p>
        </w:tc>
        <w:tc>
          <w:tcPr>
            <w:tcW w:w="992" w:type="dxa"/>
            <w:tcBorders>
              <w:top w:val="nil"/>
              <w:left w:val="nil"/>
              <w:bottom w:val="nil"/>
              <w:right w:val="nil"/>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r>
      <w:tr w:rsidR="008411CE" w:rsidRPr="00FD11A5" w:rsidTr="00FD11A5">
        <w:trPr>
          <w:trHeight w:val="204"/>
        </w:trPr>
        <w:tc>
          <w:tcPr>
            <w:tcW w:w="739" w:type="dxa"/>
            <w:tcBorders>
              <w:top w:val="nil"/>
              <w:left w:val="single" w:sz="4" w:space="0" w:color="auto"/>
              <w:bottom w:val="nil"/>
              <w:right w:val="nil"/>
            </w:tcBorders>
            <w:shd w:val="clear" w:color="auto" w:fill="auto"/>
            <w:noWrap/>
            <w:vAlign w:val="bottom"/>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0000" w:type="dxa"/>
            <w:gridSpan w:val="9"/>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               оплата труда</w:t>
            </w:r>
          </w:p>
        </w:tc>
        <w:tc>
          <w:tcPr>
            <w:tcW w:w="992" w:type="dxa"/>
            <w:tcBorders>
              <w:top w:val="nil"/>
              <w:left w:val="nil"/>
              <w:bottom w:val="nil"/>
              <w:right w:val="nil"/>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9 515,40</w:t>
            </w:r>
          </w:p>
        </w:tc>
        <w:tc>
          <w:tcPr>
            <w:tcW w:w="867" w:type="dxa"/>
            <w:tcBorders>
              <w:top w:val="nil"/>
              <w:left w:val="nil"/>
              <w:bottom w:val="nil"/>
              <w:right w:val="nil"/>
            </w:tcBorders>
            <w:shd w:val="clear" w:color="auto" w:fill="auto"/>
            <w:noWrap/>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214 192</w:t>
            </w:r>
          </w:p>
        </w:tc>
      </w:tr>
      <w:tr w:rsidR="008411CE" w:rsidRPr="00FD11A5" w:rsidTr="00FD11A5">
        <w:trPr>
          <w:trHeight w:val="204"/>
        </w:trPr>
        <w:tc>
          <w:tcPr>
            <w:tcW w:w="739" w:type="dxa"/>
            <w:tcBorders>
              <w:top w:val="nil"/>
              <w:left w:val="single" w:sz="4" w:space="0" w:color="auto"/>
              <w:bottom w:val="nil"/>
              <w:right w:val="nil"/>
            </w:tcBorders>
            <w:shd w:val="clear" w:color="auto" w:fill="auto"/>
            <w:noWrap/>
            <w:vAlign w:val="bottom"/>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0000" w:type="dxa"/>
            <w:gridSpan w:val="9"/>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               эксплуатация машин и механизмов</w:t>
            </w:r>
          </w:p>
        </w:tc>
        <w:tc>
          <w:tcPr>
            <w:tcW w:w="992" w:type="dxa"/>
            <w:tcBorders>
              <w:top w:val="nil"/>
              <w:left w:val="nil"/>
              <w:bottom w:val="nil"/>
              <w:right w:val="nil"/>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2 262,73</w:t>
            </w:r>
          </w:p>
        </w:tc>
        <w:tc>
          <w:tcPr>
            <w:tcW w:w="867" w:type="dxa"/>
            <w:tcBorders>
              <w:top w:val="nil"/>
              <w:left w:val="nil"/>
              <w:bottom w:val="nil"/>
              <w:right w:val="nil"/>
            </w:tcBorders>
            <w:shd w:val="clear" w:color="auto" w:fill="auto"/>
            <w:noWrap/>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21 654</w:t>
            </w:r>
          </w:p>
        </w:tc>
      </w:tr>
      <w:tr w:rsidR="008411CE" w:rsidRPr="00FD11A5" w:rsidTr="00FD11A5">
        <w:trPr>
          <w:trHeight w:val="204"/>
        </w:trPr>
        <w:tc>
          <w:tcPr>
            <w:tcW w:w="739" w:type="dxa"/>
            <w:tcBorders>
              <w:top w:val="nil"/>
              <w:left w:val="single" w:sz="4" w:space="0" w:color="auto"/>
              <w:bottom w:val="nil"/>
              <w:right w:val="nil"/>
            </w:tcBorders>
            <w:shd w:val="clear" w:color="auto" w:fill="auto"/>
            <w:noWrap/>
            <w:vAlign w:val="bottom"/>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0000" w:type="dxa"/>
            <w:gridSpan w:val="9"/>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               материалы</w:t>
            </w:r>
          </w:p>
        </w:tc>
        <w:tc>
          <w:tcPr>
            <w:tcW w:w="992" w:type="dxa"/>
            <w:tcBorders>
              <w:top w:val="nil"/>
              <w:left w:val="nil"/>
              <w:bottom w:val="nil"/>
              <w:right w:val="nil"/>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101 411,22</w:t>
            </w:r>
          </w:p>
        </w:tc>
        <w:tc>
          <w:tcPr>
            <w:tcW w:w="867" w:type="dxa"/>
            <w:tcBorders>
              <w:top w:val="nil"/>
              <w:left w:val="nil"/>
              <w:bottom w:val="nil"/>
              <w:right w:val="nil"/>
            </w:tcBorders>
            <w:shd w:val="clear" w:color="auto" w:fill="auto"/>
            <w:noWrap/>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567 903</w:t>
            </w:r>
          </w:p>
        </w:tc>
      </w:tr>
      <w:tr w:rsidR="008411CE" w:rsidRPr="00FD11A5" w:rsidTr="00FD11A5">
        <w:trPr>
          <w:trHeight w:val="204"/>
        </w:trPr>
        <w:tc>
          <w:tcPr>
            <w:tcW w:w="739" w:type="dxa"/>
            <w:tcBorders>
              <w:top w:val="nil"/>
              <w:left w:val="single" w:sz="4" w:space="0" w:color="auto"/>
              <w:bottom w:val="nil"/>
              <w:right w:val="nil"/>
            </w:tcBorders>
            <w:shd w:val="clear" w:color="auto" w:fill="auto"/>
            <w:noWrap/>
            <w:vAlign w:val="bottom"/>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0000" w:type="dxa"/>
            <w:gridSpan w:val="9"/>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               накладные расходы</w:t>
            </w:r>
          </w:p>
        </w:tc>
        <w:tc>
          <w:tcPr>
            <w:tcW w:w="992" w:type="dxa"/>
            <w:tcBorders>
              <w:top w:val="nil"/>
              <w:left w:val="nil"/>
              <w:bottom w:val="nil"/>
              <w:right w:val="nil"/>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6 243,49</w:t>
            </w:r>
          </w:p>
        </w:tc>
        <w:tc>
          <w:tcPr>
            <w:tcW w:w="867" w:type="dxa"/>
            <w:tcBorders>
              <w:top w:val="nil"/>
              <w:left w:val="nil"/>
              <w:bottom w:val="nil"/>
              <w:right w:val="nil"/>
            </w:tcBorders>
            <w:shd w:val="clear" w:color="auto" w:fill="auto"/>
            <w:noWrap/>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140 539</w:t>
            </w:r>
          </w:p>
        </w:tc>
      </w:tr>
      <w:tr w:rsidR="008411CE" w:rsidRPr="00FD11A5" w:rsidTr="00FD11A5">
        <w:trPr>
          <w:trHeight w:val="204"/>
        </w:trPr>
        <w:tc>
          <w:tcPr>
            <w:tcW w:w="739" w:type="dxa"/>
            <w:tcBorders>
              <w:top w:val="nil"/>
              <w:left w:val="single" w:sz="4" w:space="0" w:color="auto"/>
              <w:bottom w:val="nil"/>
              <w:right w:val="nil"/>
            </w:tcBorders>
            <w:shd w:val="clear" w:color="auto" w:fill="auto"/>
            <w:noWrap/>
            <w:vAlign w:val="bottom"/>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0000" w:type="dxa"/>
            <w:gridSpan w:val="9"/>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               сметная прибыль</w:t>
            </w:r>
          </w:p>
        </w:tc>
        <w:tc>
          <w:tcPr>
            <w:tcW w:w="992" w:type="dxa"/>
            <w:tcBorders>
              <w:top w:val="nil"/>
              <w:left w:val="nil"/>
              <w:bottom w:val="nil"/>
              <w:right w:val="nil"/>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5 327,48</w:t>
            </w:r>
          </w:p>
        </w:tc>
        <w:tc>
          <w:tcPr>
            <w:tcW w:w="867" w:type="dxa"/>
            <w:tcBorders>
              <w:top w:val="nil"/>
              <w:left w:val="nil"/>
              <w:bottom w:val="nil"/>
              <w:right w:val="nil"/>
            </w:tcBorders>
            <w:shd w:val="clear" w:color="auto" w:fill="auto"/>
            <w:noWrap/>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119 922</w:t>
            </w:r>
          </w:p>
        </w:tc>
      </w:tr>
      <w:tr w:rsidR="008411CE" w:rsidRPr="00FD11A5" w:rsidTr="00FD11A5">
        <w:trPr>
          <w:trHeight w:val="204"/>
        </w:trPr>
        <w:tc>
          <w:tcPr>
            <w:tcW w:w="739" w:type="dxa"/>
            <w:tcBorders>
              <w:top w:val="nil"/>
              <w:left w:val="single" w:sz="4" w:space="0" w:color="auto"/>
              <w:bottom w:val="nil"/>
              <w:right w:val="nil"/>
            </w:tcBorders>
            <w:shd w:val="clear" w:color="auto" w:fill="auto"/>
            <w:noWrap/>
            <w:vAlign w:val="bottom"/>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0000" w:type="dxa"/>
            <w:gridSpan w:val="9"/>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     Итого ФОТ (</w:t>
            </w:r>
            <w:proofErr w:type="spellStart"/>
            <w:r w:rsidRPr="00FD11A5">
              <w:rPr>
                <w:rFonts w:ascii="Arial" w:eastAsia="Times New Roman" w:hAnsi="Arial" w:cs="Arial"/>
                <w:color w:val="000000"/>
                <w:sz w:val="16"/>
                <w:szCs w:val="16"/>
                <w:lang w:eastAsia="ru-RU"/>
              </w:rPr>
              <w:t>справочно</w:t>
            </w:r>
            <w:proofErr w:type="spellEnd"/>
            <w:r w:rsidRPr="00FD11A5">
              <w:rPr>
                <w:rFonts w:ascii="Arial" w:eastAsia="Times New Roman" w:hAnsi="Arial" w:cs="Arial"/>
                <w:color w:val="000000"/>
                <w:sz w:val="16"/>
                <w:szCs w:val="16"/>
                <w:lang w:eastAsia="ru-RU"/>
              </w:rPr>
              <w:t>)</w:t>
            </w:r>
          </w:p>
        </w:tc>
        <w:tc>
          <w:tcPr>
            <w:tcW w:w="992" w:type="dxa"/>
            <w:tcBorders>
              <w:top w:val="nil"/>
              <w:left w:val="nil"/>
              <w:bottom w:val="nil"/>
              <w:right w:val="nil"/>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9 831,68</w:t>
            </w:r>
          </w:p>
        </w:tc>
        <w:tc>
          <w:tcPr>
            <w:tcW w:w="867" w:type="dxa"/>
            <w:tcBorders>
              <w:top w:val="nil"/>
              <w:left w:val="nil"/>
              <w:bottom w:val="nil"/>
              <w:right w:val="nil"/>
            </w:tcBorders>
            <w:shd w:val="clear" w:color="auto" w:fill="auto"/>
            <w:noWrap/>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221 311</w:t>
            </w:r>
          </w:p>
        </w:tc>
      </w:tr>
      <w:tr w:rsidR="008411CE" w:rsidRPr="00FD11A5" w:rsidTr="00FD11A5">
        <w:trPr>
          <w:trHeight w:val="204"/>
        </w:trPr>
        <w:tc>
          <w:tcPr>
            <w:tcW w:w="739" w:type="dxa"/>
            <w:tcBorders>
              <w:top w:val="nil"/>
              <w:left w:val="single" w:sz="4" w:space="0" w:color="auto"/>
              <w:bottom w:val="nil"/>
              <w:right w:val="nil"/>
            </w:tcBorders>
            <w:shd w:val="clear" w:color="auto" w:fill="auto"/>
            <w:noWrap/>
            <w:vAlign w:val="bottom"/>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0000" w:type="dxa"/>
            <w:gridSpan w:val="9"/>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     Итого накладные расходы (</w:t>
            </w:r>
            <w:proofErr w:type="spellStart"/>
            <w:r w:rsidRPr="00FD11A5">
              <w:rPr>
                <w:rFonts w:ascii="Arial" w:eastAsia="Times New Roman" w:hAnsi="Arial" w:cs="Arial"/>
                <w:color w:val="000000"/>
                <w:sz w:val="16"/>
                <w:szCs w:val="16"/>
                <w:lang w:eastAsia="ru-RU"/>
              </w:rPr>
              <w:t>справочно</w:t>
            </w:r>
            <w:proofErr w:type="spellEnd"/>
            <w:r w:rsidRPr="00FD11A5">
              <w:rPr>
                <w:rFonts w:ascii="Arial" w:eastAsia="Times New Roman" w:hAnsi="Arial" w:cs="Arial"/>
                <w:color w:val="000000"/>
                <w:sz w:val="16"/>
                <w:szCs w:val="16"/>
                <w:lang w:eastAsia="ru-RU"/>
              </w:rPr>
              <w:t>)</w:t>
            </w:r>
          </w:p>
        </w:tc>
        <w:tc>
          <w:tcPr>
            <w:tcW w:w="992" w:type="dxa"/>
            <w:tcBorders>
              <w:top w:val="nil"/>
              <w:left w:val="nil"/>
              <w:bottom w:val="nil"/>
              <w:right w:val="nil"/>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6 243,49</w:t>
            </w:r>
          </w:p>
        </w:tc>
        <w:tc>
          <w:tcPr>
            <w:tcW w:w="867" w:type="dxa"/>
            <w:tcBorders>
              <w:top w:val="nil"/>
              <w:left w:val="nil"/>
              <w:bottom w:val="nil"/>
              <w:right w:val="nil"/>
            </w:tcBorders>
            <w:shd w:val="clear" w:color="auto" w:fill="auto"/>
            <w:noWrap/>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140 539</w:t>
            </w:r>
          </w:p>
        </w:tc>
      </w:tr>
      <w:tr w:rsidR="008411CE" w:rsidRPr="00FD11A5" w:rsidTr="00FD11A5">
        <w:trPr>
          <w:trHeight w:val="204"/>
        </w:trPr>
        <w:tc>
          <w:tcPr>
            <w:tcW w:w="739" w:type="dxa"/>
            <w:tcBorders>
              <w:top w:val="nil"/>
              <w:left w:val="single" w:sz="4" w:space="0" w:color="auto"/>
              <w:bottom w:val="nil"/>
              <w:right w:val="nil"/>
            </w:tcBorders>
            <w:shd w:val="clear" w:color="auto" w:fill="auto"/>
            <w:noWrap/>
            <w:vAlign w:val="bottom"/>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0000" w:type="dxa"/>
            <w:gridSpan w:val="9"/>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     Итого сметная прибыль (</w:t>
            </w:r>
            <w:proofErr w:type="spellStart"/>
            <w:r w:rsidRPr="00FD11A5">
              <w:rPr>
                <w:rFonts w:ascii="Arial" w:eastAsia="Times New Roman" w:hAnsi="Arial" w:cs="Arial"/>
                <w:color w:val="000000"/>
                <w:sz w:val="16"/>
                <w:szCs w:val="16"/>
                <w:lang w:eastAsia="ru-RU"/>
              </w:rPr>
              <w:t>справочно</w:t>
            </w:r>
            <w:proofErr w:type="spellEnd"/>
            <w:r w:rsidRPr="00FD11A5">
              <w:rPr>
                <w:rFonts w:ascii="Arial" w:eastAsia="Times New Roman" w:hAnsi="Arial" w:cs="Arial"/>
                <w:color w:val="000000"/>
                <w:sz w:val="16"/>
                <w:szCs w:val="16"/>
                <w:lang w:eastAsia="ru-RU"/>
              </w:rPr>
              <w:t>)</w:t>
            </w:r>
          </w:p>
        </w:tc>
        <w:tc>
          <w:tcPr>
            <w:tcW w:w="992" w:type="dxa"/>
            <w:tcBorders>
              <w:top w:val="nil"/>
              <w:left w:val="nil"/>
              <w:bottom w:val="nil"/>
              <w:right w:val="nil"/>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5 327,48</w:t>
            </w:r>
          </w:p>
        </w:tc>
        <w:tc>
          <w:tcPr>
            <w:tcW w:w="867" w:type="dxa"/>
            <w:tcBorders>
              <w:top w:val="nil"/>
              <w:left w:val="nil"/>
              <w:bottom w:val="nil"/>
              <w:right w:val="nil"/>
            </w:tcBorders>
            <w:shd w:val="clear" w:color="auto" w:fill="auto"/>
            <w:noWrap/>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119 922</w:t>
            </w:r>
          </w:p>
        </w:tc>
      </w:tr>
      <w:tr w:rsidR="008411CE" w:rsidRPr="00FD11A5" w:rsidTr="00FD11A5">
        <w:trPr>
          <w:trHeight w:val="204"/>
        </w:trPr>
        <w:tc>
          <w:tcPr>
            <w:tcW w:w="739" w:type="dxa"/>
            <w:tcBorders>
              <w:top w:val="nil"/>
              <w:left w:val="single" w:sz="4" w:space="0" w:color="auto"/>
              <w:bottom w:val="nil"/>
              <w:right w:val="nil"/>
            </w:tcBorders>
            <w:shd w:val="clear" w:color="auto" w:fill="auto"/>
            <w:noWrap/>
            <w:vAlign w:val="bottom"/>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0000" w:type="dxa"/>
            <w:gridSpan w:val="9"/>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     непредвиденные затраты 2%</w:t>
            </w:r>
          </w:p>
        </w:tc>
        <w:tc>
          <w:tcPr>
            <w:tcW w:w="992" w:type="dxa"/>
            <w:tcBorders>
              <w:top w:val="nil"/>
              <w:left w:val="nil"/>
              <w:bottom w:val="nil"/>
              <w:right w:val="nil"/>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2 495,21</w:t>
            </w:r>
          </w:p>
        </w:tc>
        <w:tc>
          <w:tcPr>
            <w:tcW w:w="867" w:type="dxa"/>
            <w:tcBorders>
              <w:top w:val="nil"/>
              <w:left w:val="nil"/>
              <w:bottom w:val="nil"/>
              <w:right w:val="nil"/>
            </w:tcBorders>
            <w:shd w:val="clear" w:color="auto" w:fill="auto"/>
            <w:noWrap/>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21 284</w:t>
            </w:r>
          </w:p>
        </w:tc>
      </w:tr>
      <w:tr w:rsidR="008411CE" w:rsidRPr="00FD11A5" w:rsidTr="00FD11A5">
        <w:trPr>
          <w:trHeight w:val="204"/>
        </w:trPr>
        <w:tc>
          <w:tcPr>
            <w:tcW w:w="739" w:type="dxa"/>
            <w:tcBorders>
              <w:top w:val="nil"/>
              <w:left w:val="single" w:sz="4" w:space="0" w:color="auto"/>
              <w:bottom w:val="nil"/>
              <w:right w:val="nil"/>
            </w:tcBorders>
            <w:shd w:val="clear" w:color="auto" w:fill="auto"/>
            <w:noWrap/>
            <w:vAlign w:val="bottom"/>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0000" w:type="dxa"/>
            <w:gridSpan w:val="9"/>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     Итого с непредвиденными</w:t>
            </w:r>
          </w:p>
        </w:tc>
        <w:tc>
          <w:tcPr>
            <w:tcW w:w="992" w:type="dxa"/>
            <w:tcBorders>
              <w:top w:val="nil"/>
              <w:left w:val="nil"/>
              <w:bottom w:val="nil"/>
              <w:right w:val="nil"/>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127 255,53</w:t>
            </w:r>
          </w:p>
        </w:tc>
        <w:tc>
          <w:tcPr>
            <w:tcW w:w="867" w:type="dxa"/>
            <w:tcBorders>
              <w:top w:val="nil"/>
              <w:left w:val="nil"/>
              <w:bottom w:val="nil"/>
              <w:right w:val="nil"/>
            </w:tcBorders>
            <w:shd w:val="clear" w:color="auto" w:fill="auto"/>
            <w:noWrap/>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1 085 494</w:t>
            </w:r>
          </w:p>
        </w:tc>
      </w:tr>
      <w:tr w:rsidR="008411CE" w:rsidRPr="00FD11A5" w:rsidTr="00FD11A5">
        <w:trPr>
          <w:trHeight w:val="204"/>
        </w:trPr>
        <w:tc>
          <w:tcPr>
            <w:tcW w:w="739" w:type="dxa"/>
            <w:tcBorders>
              <w:top w:val="nil"/>
              <w:left w:val="single" w:sz="4" w:space="0" w:color="auto"/>
              <w:bottom w:val="nil"/>
              <w:right w:val="nil"/>
            </w:tcBorders>
            <w:shd w:val="clear" w:color="auto" w:fill="auto"/>
            <w:noWrap/>
            <w:vAlign w:val="bottom"/>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0000" w:type="dxa"/>
            <w:gridSpan w:val="9"/>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     компенсация по приобретенным материалам 0,2*МАТ</w:t>
            </w:r>
          </w:p>
        </w:tc>
        <w:tc>
          <w:tcPr>
            <w:tcW w:w="992" w:type="dxa"/>
            <w:tcBorders>
              <w:top w:val="nil"/>
              <w:left w:val="nil"/>
              <w:bottom w:val="nil"/>
              <w:right w:val="nil"/>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20 282,24</w:t>
            </w:r>
          </w:p>
        </w:tc>
        <w:tc>
          <w:tcPr>
            <w:tcW w:w="867" w:type="dxa"/>
            <w:tcBorders>
              <w:top w:val="nil"/>
              <w:left w:val="nil"/>
              <w:bottom w:val="nil"/>
              <w:right w:val="nil"/>
            </w:tcBorders>
            <w:shd w:val="clear" w:color="auto" w:fill="auto"/>
            <w:noWrap/>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113 581</w:t>
            </w:r>
          </w:p>
        </w:tc>
      </w:tr>
      <w:tr w:rsidR="008411CE" w:rsidRPr="00FD11A5" w:rsidTr="00FD11A5">
        <w:trPr>
          <w:trHeight w:val="204"/>
        </w:trPr>
        <w:tc>
          <w:tcPr>
            <w:tcW w:w="739" w:type="dxa"/>
            <w:tcBorders>
              <w:top w:val="nil"/>
              <w:left w:val="single" w:sz="4" w:space="0" w:color="auto"/>
              <w:bottom w:val="nil"/>
              <w:right w:val="nil"/>
            </w:tcBorders>
            <w:shd w:val="clear" w:color="auto" w:fill="auto"/>
            <w:noWrap/>
            <w:vAlign w:val="bottom"/>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0000" w:type="dxa"/>
            <w:gridSpan w:val="9"/>
            <w:tcBorders>
              <w:top w:val="nil"/>
              <w:left w:val="nil"/>
              <w:bottom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     Итого с учетом доп. работ и затрат</w:t>
            </w:r>
          </w:p>
        </w:tc>
        <w:tc>
          <w:tcPr>
            <w:tcW w:w="992" w:type="dxa"/>
            <w:tcBorders>
              <w:top w:val="nil"/>
              <w:left w:val="nil"/>
              <w:bottom w:val="nil"/>
              <w:right w:val="nil"/>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147 537,77</w:t>
            </w:r>
          </w:p>
        </w:tc>
        <w:tc>
          <w:tcPr>
            <w:tcW w:w="867" w:type="dxa"/>
            <w:tcBorders>
              <w:top w:val="nil"/>
              <w:left w:val="nil"/>
              <w:bottom w:val="nil"/>
              <w:right w:val="nil"/>
            </w:tcBorders>
            <w:shd w:val="clear" w:color="auto" w:fill="auto"/>
            <w:noWrap/>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bottom w:val="nil"/>
              <w:right w:val="single" w:sz="4" w:space="0" w:color="auto"/>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1 199 075</w:t>
            </w:r>
          </w:p>
        </w:tc>
      </w:tr>
      <w:tr w:rsidR="008411CE" w:rsidRPr="00FD11A5" w:rsidTr="001F1B49">
        <w:trPr>
          <w:trHeight w:val="204"/>
        </w:trPr>
        <w:tc>
          <w:tcPr>
            <w:tcW w:w="739" w:type="dxa"/>
            <w:tcBorders>
              <w:top w:val="nil"/>
              <w:left w:val="single" w:sz="4" w:space="0" w:color="auto"/>
              <w:right w:val="nil"/>
            </w:tcBorders>
            <w:shd w:val="clear" w:color="auto" w:fill="auto"/>
            <w:noWrap/>
            <w:vAlign w:val="bottom"/>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p>
        </w:tc>
        <w:tc>
          <w:tcPr>
            <w:tcW w:w="10000" w:type="dxa"/>
            <w:gridSpan w:val="9"/>
            <w:tcBorders>
              <w:top w:val="nil"/>
              <w:left w:val="nil"/>
              <w:right w:val="nil"/>
            </w:tcBorders>
            <w:shd w:val="clear" w:color="auto" w:fill="auto"/>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xml:space="preserve">     Коэффициент аукционного снижения  0,90740205575</w:t>
            </w:r>
          </w:p>
        </w:tc>
        <w:tc>
          <w:tcPr>
            <w:tcW w:w="992" w:type="dxa"/>
            <w:tcBorders>
              <w:top w:val="nil"/>
              <w:left w:val="nil"/>
              <w:right w:val="nil"/>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-13 661,70</w:t>
            </w:r>
          </w:p>
        </w:tc>
        <w:tc>
          <w:tcPr>
            <w:tcW w:w="867" w:type="dxa"/>
            <w:tcBorders>
              <w:top w:val="nil"/>
              <w:left w:val="nil"/>
              <w:right w:val="nil"/>
            </w:tcBorders>
            <w:shd w:val="clear" w:color="auto" w:fill="auto"/>
            <w:noWrap/>
            <w:hideMark/>
          </w:tcPr>
          <w:p w:rsidR="00FD11A5" w:rsidRPr="00FD11A5" w:rsidRDefault="00FD11A5" w:rsidP="00FD11A5">
            <w:pPr>
              <w:spacing w:after="0" w:line="240" w:lineRule="auto"/>
              <w:jc w:val="center"/>
              <w:rPr>
                <w:rFonts w:ascii="Arial" w:eastAsia="Times New Roman" w:hAnsi="Arial" w:cs="Arial"/>
                <w:color w:val="000000"/>
                <w:sz w:val="16"/>
                <w:szCs w:val="16"/>
                <w:lang w:eastAsia="ru-RU"/>
              </w:rPr>
            </w:pPr>
          </w:p>
        </w:tc>
        <w:tc>
          <w:tcPr>
            <w:tcW w:w="1465" w:type="dxa"/>
            <w:tcBorders>
              <w:top w:val="nil"/>
              <w:left w:val="nil"/>
              <w:right w:val="single" w:sz="4" w:space="0" w:color="auto"/>
            </w:tcBorders>
            <w:shd w:val="clear" w:color="auto" w:fill="auto"/>
            <w:noWrap/>
            <w:hideMark/>
          </w:tcPr>
          <w:p w:rsidR="00FD11A5" w:rsidRPr="00FD11A5" w:rsidRDefault="00FD11A5" w:rsidP="00FD11A5">
            <w:pPr>
              <w:spacing w:after="0" w:line="240" w:lineRule="auto"/>
              <w:jc w:val="right"/>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-111 031,88</w:t>
            </w:r>
          </w:p>
        </w:tc>
      </w:tr>
      <w:tr w:rsidR="008411CE" w:rsidRPr="00FD11A5" w:rsidTr="001F1B49">
        <w:trPr>
          <w:trHeight w:val="204"/>
        </w:trPr>
        <w:tc>
          <w:tcPr>
            <w:tcW w:w="739" w:type="dxa"/>
            <w:tcBorders>
              <w:top w:val="nil"/>
              <w:left w:val="single" w:sz="4" w:space="0" w:color="auto"/>
              <w:bottom w:val="single" w:sz="4" w:space="0" w:color="auto"/>
              <w:right w:val="nil"/>
            </w:tcBorders>
            <w:shd w:val="clear" w:color="auto" w:fill="auto"/>
            <w:noWrap/>
            <w:vAlign w:val="bottom"/>
            <w:hideMark/>
          </w:tcPr>
          <w:p w:rsidR="00FD11A5" w:rsidRPr="00FD11A5" w:rsidRDefault="00FD11A5" w:rsidP="00FD11A5">
            <w:pPr>
              <w:spacing w:after="0" w:line="240" w:lineRule="auto"/>
              <w:rPr>
                <w:rFonts w:ascii="Arial" w:eastAsia="Times New Roman" w:hAnsi="Arial" w:cs="Arial"/>
                <w:color w:val="000000"/>
                <w:sz w:val="16"/>
                <w:szCs w:val="16"/>
                <w:lang w:eastAsia="ru-RU"/>
              </w:rPr>
            </w:pPr>
            <w:r w:rsidRPr="00FD11A5">
              <w:rPr>
                <w:rFonts w:ascii="Arial" w:eastAsia="Times New Roman" w:hAnsi="Arial" w:cs="Arial"/>
                <w:color w:val="000000"/>
                <w:sz w:val="16"/>
                <w:szCs w:val="16"/>
                <w:lang w:eastAsia="ru-RU"/>
              </w:rPr>
              <w:t> </w:t>
            </w:r>
          </w:p>
        </w:tc>
        <w:tc>
          <w:tcPr>
            <w:tcW w:w="1261" w:type="dxa"/>
            <w:tcBorders>
              <w:top w:val="nil"/>
              <w:left w:val="nil"/>
              <w:bottom w:val="single" w:sz="4" w:space="0" w:color="auto"/>
              <w:right w:val="nil"/>
            </w:tcBorders>
            <w:shd w:val="clear" w:color="auto" w:fill="auto"/>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p>
        </w:tc>
        <w:tc>
          <w:tcPr>
            <w:tcW w:w="10000" w:type="dxa"/>
            <w:gridSpan w:val="9"/>
            <w:tcBorders>
              <w:top w:val="nil"/>
              <w:left w:val="nil"/>
              <w:bottom w:val="single" w:sz="4" w:space="0" w:color="auto"/>
              <w:right w:val="nil"/>
            </w:tcBorders>
            <w:shd w:val="clear" w:color="auto" w:fill="auto"/>
            <w:hideMark/>
          </w:tcPr>
          <w:p w:rsidR="00FD11A5" w:rsidRPr="00FD11A5" w:rsidRDefault="00FD11A5" w:rsidP="00FD11A5">
            <w:pPr>
              <w:spacing w:after="0" w:line="240" w:lineRule="auto"/>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 xml:space="preserve">  ВСЕГО по смете</w:t>
            </w:r>
          </w:p>
        </w:tc>
        <w:tc>
          <w:tcPr>
            <w:tcW w:w="992" w:type="dxa"/>
            <w:tcBorders>
              <w:top w:val="nil"/>
              <w:left w:val="nil"/>
              <w:bottom w:val="single" w:sz="4" w:space="0" w:color="auto"/>
              <w:right w:val="nil"/>
            </w:tcBorders>
            <w:shd w:val="clear" w:color="auto" w:fill="auto"/>
            <w:noWrap/>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133 876,07</w:t>
            </w:r>
          </w:p>
        </w:tc>
        <w:tc>
          <w:tcPr>
            <w:tcW w:w="867" w:type="dxa"/>
            <w:tcBorders>
              <w:top w:val="nil"/>
              <w:left w:val="nil"/>
              <w:bottom w:val="single" w:sz="4" w:space="0" w:color="auto"/>
              <w:right w:val="nil"/>
            </w:tcBorders>
            <w:shd w:val="clear" w:color="auto" w:fill="auto"/>
            <w:noWrap/>
            <w:hideMark/>
          </w:tcPr>
          <w:p w:rsidR="00FD11A5" w:rsidRPr="00FD11A5" w:rsidRDefault="00FD11A5" w:rsidP="00FD11A5">
            <w:pPr>
              <w:spacing w:after="0" w:line="240" w:lineRule="auto"/>
              <w:jc w:val="center"/>
              <w:rPr>
                <w:rFonts w:ascii="Arial" w:eastAsia="Times New Roman" w:hAnsi="Arial" w:cs="Arial"/>
                <w:b/>
                <w:bCs/>
                <w:color w:val="000000"/>
                <w:sz w:val="16"/>
                <w:szCs w:val="16"/>
                <w:lang w:eastAsia="ru-RU"/>
              </w:rPr>
            </w:pPr>
          </w:p>
        </w:tc>
        <w:tc>
          <w:tcPr>
            <w:tcW w:w="1465" w:type="dxa"/>
            <w:tcBorders>
              <w:top w:val="nil"/>
              <w:left w:val="nil"/>
              <w:bottom w:val="single" w:sz="4" w:space="0" w:color="auto"/>
              <w:right w:val="single" w:sz="4" w:space="0" w:color="auto"/>
            </w:tcBorders>
            <w:shd w:val="clear" w:color="auto" w:fill="auto"/>
            <w:noWrap/>
            <w:hideMark/>
          </w:tcPr>
          <w:p w:rsidR="00FD11A5" w:rsidRPr="00FD11A5" w:rsidRDefault="00FD11A5" w:rsidP="00FD11A5">
            <w:pPr>
              <w:spacing w:after="0" w:line="240" w:lineRule="auto"/>
              <w:jc w:val="right"/>
              <w:rPr>
                <w:rFonts w:ascii="Arial" w:eastAsia="Times New Roman" w:hAnsi="Arial" w:cs="Arial"/>
                <w:b/>
                <w:bCs/>
                <w:color w:val="000000"/>
                <w:sz w:val="16"/>
                <w:szCs w:val="16"/>
                <w:lang w:eastAsia="ru-RU"/>
              </w:rPr>
            </w:pPr>
            <w:r w:rsidRPr="00FD11A5">
              <w:rPr>
                <w:rFonts w:ascii="Arial" w:eastAsia="Times New Roman" w:hAnsi="Arial" w:cs="Arial"/>
                <w:b/>
                <w:bCs/>
                <w:color w:val="000000"/>
                <w:sz w:val="16"/>
                <w:szCs w:val="16"/>
                <w:lang w:eastAsia="ru-RU"/>
              </w:rPr>
              <w:t>1 088 043,12</w:t>
            </w:r>
          </w:p>
        </w:tc>
      </w:tr>
    </w:tbl>
    <w:p w:rsidR="00FD11A5" w:rsidRPr="00B26A56" w:rsidRDefault="00FD11A5">
      <w:pPr>
        <w:rPr>
          <w:rFonts w:ascii="Times New Roman" w:hAnsi="Times New Roman" w:cs="Times New Roman"/>
        </w:rPr>
      </w:pPr>
    </w:p>
    <w:sectPr w:rsidR="00FD11A5" w:rsidRPr="00B26A56" w:rsidSect="008411CE">
      <w:pgSz w:w="16838" w:h="11906" w:orient="landscape"/>
      <w:pgMar w:top="1418"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3C"/>
    <w:rsid w:val="001F1B49"/>
    <w:rsid w:val="0020526C"/>
    <w:rsid w:val="003849FB"/>
    <w:rsid w:val="00495123"/>
    <w:rsid w:val="00524420"/>
    <w:rsid w:val="0054253C"/>
    <w:rsid w:val="005C665A"/>
    <w:rsid w:val="008411CE"/>
    <w:rsid w:val="00A865CC"/>
    <w:rsid w:val="00AA44C0"/>
    <w:rsid w:val="00B26A56"/>
    <w:rsid w:val="00D644F8"/>
    <w:rsid w:val="00ED614C"/>
    <w:rsid w:val="00FD11A5"/>
    <w:rsid w:val="00FE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44C0"/>
    <w:rPr>
      <w:color w:val="0000FF" w:themeColor="hyperlink"/>
      <w:u w:val="single"/>
    </w:rPr>
  </w:style>
  <w:style w:type="paragraph" w:styleId="a4">
    <w:name w:val="Balloon Text"/>
    <w:basedOn w:val="a"/>
    <w:link w:val="a5"/>
    <w:uiPriority w:val="99"/>
    <w:semiHidden/>
    <w:unhideWhenUsed/>
    <w:rsid w:val="00FD11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11A5"/>
    <w:rPr>
      <w:rFonts w:ascii="Tahoma" w:hAnsi="Tahoma" w:cs="Tahoma"/>
      <w:sz w:val="16"/>
      <w:szCs w:val="16"/>
    </w:rPr>
  </w:style>
  <w:style w:type="character" w:styleId="a6">
    <w:name w:val="FollowedHyperlink"/>
    <w:basedOn w:val="a0"/>
    <w:uiPriority w:val="99"/>
    <w:semiHidden/>
    <w:unhideWhenUsed/>
    <w:rsid w:val="00FD11A5"/>
    <w:rPr>
      <w:color w:val="800080"/>
      <w:u w:val="single"/>
    </w:rPr>
  </w:style>
  <w:style w:type="paragraph" w:customStyle="1" w:styleId="xl65">
    <w:name w:val="xl65"/>
    <w:basedOn w:val="a"/>
    <w:rsid w:val="00FD11A5"/>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FD11A5"/>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7">
    <w:name w:val="xl67"/>
    <w:basedOn w:val="a"/>
    <w:rsid w:val="00FD11A5"/>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FD11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FD11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FD11A5"/>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1">
    <w:name w:val="xl71"/>
    <w:basedOn w:val="a"/>
    <w:rsid w:val="00FD11A5"/>
    <w:pPr>
      <w:pBdr>
        <w:top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2">
    <w:name w:val="xl72"/>
    <w:basedOn w:val="a"/>
    <w:rsid w:val="00FD11A5"/>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3">
    <w:name w:val="xl73"/>
    <w:basedOn w:val="a"/>
    <w:rsid w:val="00FD11A5"/>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FD11A5"/>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
    <w:rsid w:val="00FD11A5"/>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FD11A5"/>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
    <w:rsid w:val="00FD11A5"/>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8">
    <w:name w:val="xl78"/>
    <w:basedOn w:val="a"/>
    <w:rsid w:val="00FD11A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FD11A5"/>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FD11A5"/>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FD11A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FD11A5"/>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3">
    <w:name w:val="xl83"/>
    <w:basedOn w:val="a"/>
    <w:rsid w:val="00FD11A5"/>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4">
    <w:name w:val="xl84"/>
    <w:basedOn w:val="a"/>
    <w:rsid w:val="00FD11A5"/>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5">
    <w:name w:val="xl85"/>
    <w:basedOn w:val="a"/>
    <w:rsid w:val="00FD11A5"/>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86">
    <w:name w:val="xl86"/>
    <w:basedOn w:val="a"/>
    <w:rsid w:val="00FD11A5"/>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7">
    <w:name w:val="xl87"/>
    <w:basedOn w:val="a"/>
    <w:rsid w:val="00FD11A5"/>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8">
    <w:name w:val="xl88"/>
    <w:basedOn w:val="a"/>
    <w:rsid w:val="00FD11A5"/>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9">
    <w:name w:val="xl89"/>
    <w:basedOn w:val="a"/>
    <w:rsid w:val="00FD11A5"/>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0">
    <w:name w:val="xl90"/>
    <w:basedOn w:val="a"/>
    <w:rsid w:val="00FD11A5"/>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1">
    <w:name w:val="xl91"/>
    <w:basedOn w:val="a"/>
    <w:rsid w:val="00FD11A5"/>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2">
    <w:name w:val="xl92"/>
    <w:basedOn w:val="a"/>
    <w:rsid w:val="00FD11A5"/>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3">
    <w:name w:val="xl93"/>
    <w:basedOn w:val="a"/>
    <w:rsid w:val="00FD11A5"/>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
    <w:rsid w:val="00FD11A5"/>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FD11A5"/>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6">
    <w:name w:val="xl96"/>
    <w:basedOn w:val="a"/>
    <w:rsid w:val="00FD11A5"/>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FD11A5"/>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FD11A5"/>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9">
    <w:name w:val="xl99"/>
    <w:basedOn w:val="a"/>
    <w:rsid w:val="00FD11A5"/>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0">
    <w:name w:val="xl100"/>
    <w:basedOn w:val="a"/>
    <w:rsid w:val="00FD11A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FD11A5"/>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
    <w:rsid w:val="00FD11A5"/>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
    <w:rsid w:val="00FD11A5"/>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FD11A5"/>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FD11A5"/>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FD11A5"/>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7">
    <w:name w:val="xl107"/>
    <w:basedOn w:val="a"/>
    <w:rsid w:val="00FD11A5"/>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8">
    <w:name w:val="xl108"/>
    <w:basedOn w:val="a"/>
    <w:rsid w:val="00FD11A5"/>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9">
    <w:name w:val="xl109"/>
    <w:basedOn w:val="a"/>
    <w:rsid w:val="00FD11A5"/>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0">
    <w:name w:val="xl110"/>
    <w:basedOn w:val="a"/>
    <w:rsid w:val="00FD11A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11">
    <w:name w:val="xl111"/>
    <w:basedOn w:val="a"/>
    <w:rsid w:val="00FD11A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12">
    <w:name w:val="xl112"/>
    <w:basedOn w:val="a"/>
    <w:rsid w:val="00FD11A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44C0"/>
    <w:rPr>
      <w:color w:val="0000FF" w:themeColor="hyperlink"/>
      <w:u w:val="single"/>
    </w:rPr>
  </w:style>
  <w:style w:type="paragraph" w:styleId="a4">
    <w:name w:val="Balloon Text"/>
    <w:basedOn w:val="a"/>
    <w:link w:val="a5"/>
    <w:uiPriority w:val="99"/>
    <w:semiHidden/>
    <w:unhideWhenUsed/>
    <w:rsid w:val="00FD11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11A5"/>
    <w:rPr>
      <w:rFonts w:ascii="Tahoma" w:hAnsi="Tahoma" w:cs="Tahoma"/>
      <w:sz w:val="16"/>
      <w:szCs w:val="16"/>
    </w:rPr>
  </w:style>
  <w:style w:type="character" w:styleId="a6">
    <w:name w:val="FollowedHyperlink"/>
    <w:basedOn w:val="a0"/>
    <w:uiPriority w:val="99"/>
    <w:semiHidden/>
    <w:unhideWhenUsed/>
    <w:rsid w:val="00FD11A5"/>
    <w:rPr>
      <w:color w:val="800080"/>
      <w:u w:val="single"/>
    </w:rPr>
  </w:style>
  <w:style w:type="paragraph" w:customStyle="1" w:styleId="xl65">
    <w:name w:val="xl65"/>
    <w:basedOn w:val="a"/>
    <w:rsid w:val="00FD11A5"/>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FD11A5"/>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7">
    <w:name w:val="xl67"/>
    <w:basedOn w:val="a"/>
    <w:rsid w:val="00FD11A5"/>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FD11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FD11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FD11A5"/>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1">
    <w:name w:val="xl71"/>
    <w:basedOn w:val="a"/>
    <w:rsid w:val="00FD11A5"/>
    <w:pPr>
      <w:pBdr>
        <w:top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2">
    <w:name w:val="xl72"/>
    <w:basedOn w:val="a"/>
    <w:rsid w:val="00FD11A5"/>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3">
    <w:name w:val="xl73"/>
    <w:basedOn w:val="a"/>
    <w:rsid w:val="00FD11A5"/>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FD11A5"/>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
    <w:rsid w:val="00FD11A5"/>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FD11A5"/>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
    <w:rsid w:val="00FD11A5"/>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8">
    <w:name w:val="xl78"/>
    <w:basedOn w:val="a"/>
    <w:rsid w:val="00FD11A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FD11A5"/>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FD11A5"/>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FD11A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FD11A5"/>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3">
    <w:name w:val="xl83"/>
    <w:basedOn w:val="a"/>
    <w:rsid w:val="00FD11A5"/>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4">
    <w:name w:val="xl84"/>
    <w:basedOn w:val="a"/>
    <w:rsid w:val="00FD11A5"/>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5">
    <w:name w:val="xl85"/>
    <w:basedOn w:val="a"/>
    <w:rsid w:val="00FD11A5"/>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86">
    <w:name w:val="xl86"/>
    <w:basedOn w:val="a"/>
    <w:rsid w:val="00FD11A5"/>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7">
    <w:name w:val="xl87"/>
    <w:basedOn w:val="a"/>
    <w:rsid w:val="00FD11A5"/>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8">
    <w:name w:val="xl88"/>
    <w:basedOn w:val="a"/>
    <w:rsid w:val="00FD11A5"/>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9">
    <w:name w:val="xl89"/>
    <w:basedOn w:val="a"/>
    <w:rsid w:val="00FD11A5"/>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0">
    <w:name w:val="xl90"/>
    <w:basedOn w:val="a"/>
    <w:rsid w:val="00FD11A5"/>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1">
    <w:name w:val="xl91"/>
    <w:basedOn w:val="a"/>
    <w:rsid w:val="00FD11A5"/>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2">
    <w:name w:val="xl92"/>
    <w:basedOn w:val="a"/>
    <w:rsid w:val="00FD11A5"/>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3">
    <w:name w:val="xl93"/>
    <w:basedOn w:val="a"/>
    <w:rsid w:val="00FD11A5"/>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
    <w:rsid w:val="00FD11A5"/>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FD11A5"/>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6">
    <w:name w:val="xl96"/>
    <w:basedOn w:val="a"/>
    <w:rsid w:val="00FD11A5"/>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7">
    <w:name w:val="xl97"/>
    <w:basedOn w:val="a"/>
    <w:rsid w:val="00FD11A5"/>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FD11A5"/>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9">
    <w:name w:val="xl99"/>
    <w:basedOn w:val="a"/>
    <w:rsid w:val="00FD11A5"/>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0">
    <w:name w:val="xl100"/>
    <w:basedOn w:val="a"/>
    <w:rsid w:val="00FD11A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1">
    <w:name w:val="xl101"/>
    <w:basedOn w:val="a"/>
    <w:rsid w:val="00FD11A5"/>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
    <w:rsid w:val="00FD11A5"/>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
    <w:rsid w:val="00FD11A5"/>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FD11A5"/>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FD11A5"/>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FD11A5"/>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7">
    <w:name w:val="xl107"/>
    <w:basedOn w:val="a"/>
    <w:rsid w:val="00FD11A5"/>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8">
    <w:name w:val="xl108"/>
    <w:basedOn w:val="a"/>
    <w:rsid w:val="00FD11A5"/>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9">
    <w:name w:val="xl109"/>
    <w:basedOn w:val="a"/>
    <w:rsid w:val="00FD11A5"/>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0">
    <w:name w:val="xl110"/>
    <w:basedOn w:val="a"/>
    <w:rsid w:val="00FD11A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11">
    <w:name w:val="xl111"/>
    <w:basedOn w:val="a"/>
    <w:rsid w:val="00FD11A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12">
    <w:name w:val="xl112"/>
    <w:basedOn w:val="a"/>
    <w:rsid w:val="00FD11A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57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_tolmachev@mail.ru"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E92E8-2786-41D5-9CDC-BB9A9877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9252</Words>
  <Characters>52737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9</cp:revision>
  <dcterms:created xsi:type="dcterms:W3CDTF">2021-03-02T02:25:00Z</dcterms:created>
  <dcterms:modified xsi:type="dcterms:W3CDTF">2021-03-24T07:34:00Z</dcterms:modified>
</cp:coreProperties>
</file>