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565" w:rsidRPr="008E3565" w:rsidRDefault="008E3565" w:rsidP="008E3565">
      <w:pPr>
        <w:widowControl w:val="0"/>
        <w:autoSpaceDE w:val="0"/>
        <w:autoSpaceDN w:val="0"/>
        <w:adjustRightInd w:val="0"/>
        <w:spacing w:after="0" w:line="240" w:lineRule="auto"/>
        <w:jc w:val="both"/>
        <w:outlineLvl w:val="0"/>
        <w:rPr>
          <w:rFonts w:ascii="Times New Roman" w:hAnsi="Times New Roman" w:cs="Times New Roman"/>
        </w:rPr>
      </w:pPr>
      <w:r w:rsidRPr="008E3565">
        <w:rPr>
          <w:rFonts w:ascii="Times New Roman" w:hAnsi="Times New Roman" w:cs="Times New Roman"/>
        </w:rPr>
        <w:t xml:space="preserve">                </w:t>
      </w:r>
    </w:p>
    <w:p w:rsidR="008E3565" w:rsidRPr="008E3565" w:rsidRDefault="008E3565" w:rsidP="008E3565">
      <w:pPr>
        <w:widowControl w:val="0"/>
        <w:autoSpaceDE w:val="0"/>
        <w:autoSpaceDN w:val="0"/>
        <w:adjustRightInd w:val="0"/>
        <w:spacing w:after="0" w:line="240" w:lineRule="auto"/>
        <w:ind w:left="-709"/>
        <w:jc w:val="right"/>
        <w:rPr>
          <w:rFonts w:ascii="Times New Roman" w:hAnsi="Times New Roman" w:cs="Times New Roman"/>
        </w:rPr>
      </w:pPr>
      <w:r w:rsidRPr="008E3565">
        <w:rPr>
          <w:rFonts w:ascii="Times New Roman" w:hAnsi="Times New Roman" w:cs="Times New Roman"/>
        </w:rPr>
        <w:t>УТВЕРЖДАЮ</w:t>
      </w:r>
    </w:p>
    <w:p w:rsidR="008E3565" w:rsidRPr="008E3565" w:rsidRDefault="00C10556" w:rsidP="008E3565">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Проректор  СГУПС _____</w:t>
      </w:r>
      <w:proofErr w:type="gramStart"/>
      <w:r w:rsidR="00E051B1">
        <w:rPr>
          <w:rFonts w:ascii="Times New Roman" w:hAnsi="Times New Roman" w:cs="Times New Roman"/>
        </w:rPr>
        <w:t>п</w:t>
      </w:r>
      <w:proofErr w:type="gramEnd"/>
      <w:r w:rsidR="00E051B1">
        <w:rPr>
          <w:rFonts w:ascii="Times New Roman" w:hAnsi="Times New Roman" w:cs="Times New Roman"/>
        </w:rPr>
        <w:t>/п</w:t>
      </w:r>
      <w:r>
        <w:rPr>
          <w:rFonts w:ascii="Times New Roman" w:hAnsi="Times New Roman" w:cs="Times New Roman"/>
        </w:rPr>
        <w:t>__</w:t>
      </w:r>
      <w:r w:rsidR="008E3565" w:rsidRPr="008E3565">
        <w:rPr>
          <w:rFonts w:ascii="Times New Roman" w:hAnsi="Times New Roman" w:cs="Times New Roman"/>
        </w:rPr>
        <w:t xml:space="preserve">________ </w:t>
      </w:r>
      <w:proofErr w:type="spellStart"/>
      <w:r w:rsidR="008E3565" w:rsidRPr="008E3565">
        <w:rPr>
          <w:rFonts w:ascii="Times New Roman" w:hAnsi="Times New Roman" w:cs="Times New Roman"/>
        </w:rPr>
        <w:t>О.Ю.Васильев</w:t>
      </w:r>
      <w:proofErr w:type="spellEnd"/>
    </w:p>
    <w:p w:rsidR="008E3565" w:rsidRPr="008E3565" w:rsidRDefault="008E3565" w:rsidP="008E3565">
      <w:pPr>
        <w:widowControl w:val="0"/>
        <w:autoSpaceDE w:val="0"/>
        <w:autoSpaceDN w:val="0"/>
        <w:adjustRightInd w:val="0"/>
        <w:spacing w:after="0" w:line="240" w:lineRule="auto"/>
        <w:rPr>
          <w:rFonts w:ascii="Times New Roman" w:hAnsi="Times New Roman" w:cs="Times New Roman"/>
        </w:rPr>
      </w:pPr>
    </w:p>
    <w:p w:rsidR="008E3565" w:rsidRPr="008E3565" w:rsidRDefault="00C10556" w:rsidP="008E3565">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E051B1">
        <w:rPr>
          <w:rFonts w:ascii="Times New Roman" w:hAnsi="Times New Roman" w:cs="Times New Roman"/>
        </w:rPr>
        <w:t>5</w:t>
      </w:r>
      <w:r>
        <w:rPr>
          <w:rFonts w:ascii="Times New Roman" w:hAnsi="Times New Roman" w:cs="Times New Roman"/>
        </w:rPr>
        <w:t xml:space="preserve">   "     апреля   2021</w:t>
      </w:r>
      <w:r w:rsidR="008E3565" w:rsidRPr="008E3565">
        <w:rPr>
          <w:rFonts w:ascii="Times New Roman" w:hAnsi="Times New Roman" w:cs="Times New Roman"/>
        </w:rPr>
        <w:t xml:space="preserve"> г.</w:t>
      </w:r>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rPr>
      </w:pPr>
      <w:r w:rsidRPr="008E3565">
        <w:rPr>
          <w:rFonts w:ascii="Times New Roman" w:hAnsi="Times New Roman" w:cs="Times New Roman"/>
          <w:b/>
          <w:bCs/>
        </w:rPr>
        <w:t>Документация</w:t>
      </w:r>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b/>
          <w:bCs/>
        </w:rPr>
      </w:pPr>
      <w:r w:rsidRPr="008E3565">
        <w:rPr>
          <w:rFonts w:ascii="Times New Roman" w:hAnsi="Times New Roman" w:cs="Times New Roman"/>
          <w:b/>
          <w:bCs/>
        </w:rPr>
        <w:t xml:space="preserve">об электронном аукционе по закупке товаров, работ, услуг,   </w:t>
      </w:r>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b/>
          <w:bCs/>
        </w:rPr>
      </w:pPr>
      <w:proofErr w:type="gramStart"/>
      <w:r w:rsidRPr="008E3565">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rPr>
      </w:pPr>
    </w:p>
    <w:p w:rsidR="008E3565" w:rsidRPr="008E3565" w:rsidRDefault="00C10556" w:rsidP="008E3565">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 2021</w:t>
      </w:r>
      <w:r w:rsidR="008E3565" w:rsidRPr="008E3565">
        <w:rPr>
          <w:rFonts w:ascii="Times New Roman" w:hAnsi="Times New Roman" w:cs="Times New Roman"/>
          <w:b/>
          <w:bCs/>
        </w:rPr>
        <w:t xml:space="preserve"> г.                                                    </w:t>
      </w:r>
      <w:r>
        <w:rPr>
          <w:rFonts w:ascii="Times New Roman" w:hAnsi="Times New Roman" w:cs="Times New Roman"/>
          <w:b/>
          <w:bCs/>
        </w:rPr>
        <w:t>Реестровый номер аукциона ЭА- 15</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b/>
          <w:bCs/>
        </w:rPr>
      </w:pPr>
    </w:p>
    <w:p w:rsidR="008E3565" w:rsidRPr="008E3565" w:rsidRDefault="008E3565" w:rsidP="008E3565">
      <w:pPr>
        <w:shd w:val="clear" w:color="auto" w:fill="FFFFFF"/>
        <w:snapToGrid w:val="0"/>
        <w:rPr>
          <w:rFonts w:ascii="Times New Roman" w:eastAsia="Times New Roman" w:hAnsi="Times New Roman" w:cs="Times New Roman"/>
          <w:b/>
          <w:lang w:eastAsia="ru-RU"/>
        </w:rPr>
      </w:pPr>
      <w:r w:rsidRPr="008E3565">
        <w:rPr>
          <w:rFonts w:ascii="Times New Roman" w:hAnsi="Times New Roman" w:cs="Times New Roman"/>
          <w:b/>
          <w:bCs/>
        </w:rPr>
        <w:t xml:space="preserve">Объект закупки: </w:t>
      </w:r>
      <w:r w:rsidRPr="008E3565">
        <w:rPr>
          <w:rFonts w:ascii="Times New Roman" w:hAnsi="Times New Roman" w:cs="Times New Roman"/>
          <w:b/>
          <w:i/>
        </w:rPr>
        <w:t>Поставка светодиодных  светильников.</w:t>
      </w:r>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b/>
        </w:rPr>
      </w:pPr>
      <w:r w:rsidRPr="008E3565">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b/>
        </w:rPr>
      </w:pP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b/>
        </w:rPr>
      </w:pPr>
      <w:r w:rsidRPr="008E3565">
        <w:rPr>
          <w:rFonts w:ascii="Times New Roman" w:hAnsi="Times New Roman" w:cs="Times New Roman"/>
        </w:rPr>
        <w:t xml:space="preserve">      Размещая настоящую документацию, заказчик приглашает к участию в аукционе, проводимом в электронной форме (электронном аукционе), </w:t>
      </w:r>
      <w:r w:rsidRPr="008E3565">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bCs/>
        </w:rPr>
      </w:pPr>
      <w:r w:rsidRPr="008E3565">
        <w:rPr>
          <w:rFonts w:ascii="Times New Roman" w:hAnsi="Times New Roman" w:cs="Times New Roman"/>
          <w:bCs/>
        </w:rPr>
        <w:t xml:space="preserve">    </w:t>
      </w:r>
      <w:proofErr w:type="gramStart"/>
      <w:r w:rsidRPr="008E3565">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bCs/>
        </w:rPr>
      </w:pPr>
      <w:r w:rsidRPr="008E3565">
        <w:rPr>
          <w:rFonts w:ascii="Times New Roman" w:hAnsi="Times New Roman" w:cs="Times New Roman"/>
          <w:bCs/>
        </w:rPr>
        <w:t xml:space="preserve">     </w:t>
      </w:r>
      <w:proofErr w:type="gramStart"/>
      <w:r w:rsidRPr="008E3565">
        <w:rPr>
          <w:rFonts w:ascii="Times New Roman" w:hAnsi="Times New Roman" w:cs="Times New Roman"/>
          <w:bCs/>
        </w:rPr>
        <w:t>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w:t>
      </w:r>
      <w:proofErr w:type="gramEnd"/>
      <w:r w:rsidRPr="008E3565">
        <w:rPr>
          <w:rFonts w:ascii="Times New Roman" w:hAnsi="Times New Roman" w:cs="Times New Roman"/>
          <w:bCs/>
        </w:rPr>
        <w:t xml:space="preserve">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6" w:history="1">
        <w:r w:rsidRPr="008E3565">
          <w:rPr>
            <w:rFonts w:ascii="Times New Roman" w:hAnsi="Times New Roman" w:cs="Times New Roman"/>
            <w:bCs/>
            <w:color w:val="0000FF" w:themeColor="hyperlink"/>
            <w:u w:val="single"/>
          </w:rPr>
          <w:t>статьей 31.1</w:t>
        </w:r>
      </w:hyperlink>
      <w:r w:rsidRPr="008E3565">
        <w:rPr>
          <w:rFonts w:ascii="Times New Roman" w:hAnsi="Times New Roman" w:cs="Times New Roman"/>
          <w:bCs/>
        </w:rPr>
        <w:t xml:space="preserve"> указанного Федерального закона.</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bCs/>
        </w:rPr>
      </w:pP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bCs/>
        </w:rPr>
      </w:pPr>
      <w:r w:rsidRPr="008E3565">
        <w:rPr>
          <w:rFonts w:ascii="Times New Roman" w:hAnsi="Times New Roman" w:cs="Times New Roman"/>
          <w:bCs/>
        </w:rPr>
        <w:t xml:space="preserve">    </w:t>
      </w:r>
      <w:proofErr w:type="gramStart"/>
      <w:r w:rsidRPr="008E3565">
        <w:rPr>
          <w:rFonts w:ascii="Times New Roman" w:hAnsi="Times New Roman" w:cs="Times New Roman"/>
          <w:bCs/>
        </w:rPr>
        <w:t>Участником аукциона не может быть юридическое лицо</w:t>
      </w:r>
      <w:r w:rsidRPr="008E3565">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bCs/>
        </w:rPr>
      </w:pP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bCs/>
        </w:rPr>
      </w:pP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b/>
        </w:rPr>
      </w:pPr>
      <w:r w:rsidRPr="008E3565">
        <w:rPr>
          <w:rFonts w:ascii="Times New Roman" w:hAnsi="Times New Roman" w:cs="Times New Roman"/>
          <w:b/>
        </w:rPr>
        <w:t>Состав документации:</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r w:rsidRPr="008E3565">
        <w:rPr>
          <w:rFonts w:ascii="Times New Roman" w:hAnsi="Times New Roman" w:cs="Times New Roman"/>
          <w:b/>
        </w:rPr>
        <w:t xml:space="preserve">       Общая часть –</w:t>
      </w:r>
      <w:r w:rsidRPr="008E3565">
        <w:rPr>
          <w:rFonts w:ascii="Times New Roman" w:hAnsi="Times New Roman" w:cs="Times New Roman"/>
        </w:rPr>
        <w:t xml:space="preserve"> содержит общие положения и требования, предъявляемые заказчиком при проведении электронного аукциона.</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r w:rsidRPr="008E3565">
        <w:rPr>
          <w:rFonts w:ascii="Times New Roman" w:hAnsi="Times New Roman" w:cs="Times New Roman"/>
        </w:rPr>
        <w:t xml:space="preserve">       </w:t>
      </w:r>
      <w:r w:rsidRPr="008E3565">
        <w:rPr>
          <w:rFonts w:ascii="Times New Roman" w:hAnsi="Times New Roman" w:cs="Times New Roman"/>
          <w:b/>
        </w:rPr>
        <w:t>Информационная карта</w:t>
      </w:r>
      <w:r w:rsidRPr="008E3565">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r w:rsidRPr="008E3565">
        <w:rPr>
          <w:rFonts w:ascii="Times New Roman" w:hAnsi="Times New Roman" w:cs="Times New Roman"/>
        </w:rPr>
        <w:t xml:space="preserve">      </w:t>
      </w:r>
      <w:r w:rsidRPr="008E3565">
        <w:rPr>
          <w:rFonts w:ascii="Times New Roman" w:hAnsi="Times New Roman" w:cs="Times New Roman"/>
          <w:b/>
        </w:rPr>
        <w:t>Техническое задание</w:t>
      </w:r>
      <w:r w:rsidRPr="008E3565">
        <w:rPr>
          <w:rFonts w:ascii="Times New Roman" w:hAnsi="Times New Roman" w:cs="Times New Roman"/>
        </w:rPr>
        <w:t xml:space="preserve"> – содержит подробное описание объекта закупки, а также приложение о расчете начальной максимальной цены контракта.</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r w:rsidRPr="008E3565">
        <w:rPr>
          <w:rFonts w:ascii="Times New Roman" w:hAnsi="Times New Roman" w:cs="Times New Roman"/>
        </w:rPr>
        <w:t xml:space="preserve">      </w:t>
      </w:r>
      <w:r w:rsidRPr="008E3565">
        <w:rPr>
          <w:rFonts w:ascii="Times New Roman" w:hAnsi="Times New Roman" w:cs="Times New Roman"/>
          <w:b/>
        </w:rPr>
        <w:t xml:space="preserve">Проект контракта -  </w:t>
      </w:r>
      <w:r w:rsidRPr="008E3565">
        <w:rPr>
          <w:rFonts w:ascii="Times New Roman" w:hAnsi="Times New Roman" w:cs="Times New Roman"/>
        </w:rPr>
        <w:t>проект гражданско-правового договора бюджетного учреждения, который содержит основные условия и порядок исполнения обязатель</w:t>
      </w:r>
      <w:proofErr w:type="gramStart"/>
      <w:r w:rsidRPr="008E3565">
        <w:rPr>
          <w:rFonts w:ascii="Times New Roman" w:hAnsi="Times New Roman" w:cs="Times New Roman"/>
        </w:rPr>
        <w:t>ств ст</w:t>
      </w:r>
      <w:proofErr w:type="gramEnd"/>
      <w:r w:rsidRPr="008E3565">
        <w:rPr>
          <w:rFonts w:ascii="Times New Roman" w:hAnsi="Times New Roman" w:cs="Times New Roman"/>
        </w:rPr>
        <w:t>орон по предмету аукциона.</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b/>
        </w:rPr>
      </w:pPr>
      <w:r w:rsidRPr="008E3565">
        <w:rPr>
          <w:rFonts w:ascii="Times New Roman" w:hAnsi="Times New Roman" w:cs="Times New Roman"/>
          <w:b/>
        </w:rPr>
        <w:t xml:space="preserve">       </w:t>
      </w:r>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b/>
        </w:rPr>
      </w:pPr>
      <w:r w:rsidRPr="008E3565">
        <w:rPr>
          <w:rFonts w:ascii="Times New Roman" w:hAnsi="Times New Roman" w:cs="Times New Roman"/>
          <w:b/>
        </w:rPr>
        <w:t>ОБЩАЯ ЧАСТЬ</w:t>
      </w:r>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b/>
        </w:rPr>
      </w:pPr>
    </w:p>
    <w:p w:rsidR="008E3565" w:rsidRPr="008E3565" w:rsidRDefault="008E3565" w:rsidP="008E3565">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8E3565">
        <w:rPr>
          <w:rFonts w:ascii="Times New Roman" w:hAnsi="Times New Roman" w:cs="Times New Roman"/>
          <w:b/>
          <w:bCs/>
        </w:rPr>
        <w:lastRenderedPageBreak/>
        <w:t>1. Требования к содержанию и составу заявки</w:t>
      </w:r>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rPr>
      </w:pPr>
      <w:r w:rsidRPr="008E3565">
        <w:rPr>
          <w:rFonts w:ascii="Times New Roman" w:hAnsi="Times New Roman" w:cs="Times New Roman"/>
          <w:b/>
          <w:bCs/>
        </w:rPr>
        <w:t>на участие в электронном аукционе</w:t>
      </w:r>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1.1. Для участия в электронном аукционе, лицо,  зарегистрированное в единой информационной системе и аккредитованное на электронной площадке,  подает заявку на участие в открытом аукционе в электронной форме.</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Заявка на участие в электронном аукционе состоит из двух частей.</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1.2. Первая часть заявки на участие в электронном аукционе должна содержать:</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а)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E3565">
        <w:rPr>
          <w:rFonts w:ascii="Times New Roman" w:hAnsi="Times New Roman" w:cs="Times New Roman"/>
        </w:rPr>
        <w:t>б)  при осуществлении закупки товара или закупки работы, услуги, для выполнения, оказания которых используется товар -   информацию, указанную в  подпунктах п.2 ч.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b/>
        </w:rPr>
        <w:t xml:space="preserve">Конкретное содержание информации, предоставляемой в первой части заявки согласно </w:t>
      </w:r>
      <w:proofErr w:type="spellStart"/>
      <w:r w:rsidRPr="008E3565">
        <w:rPr>
          <w:rFonts w:ascii="Times New Roman" w:hAnsi="Times New Roman" w:cs="Times New Roman"/>
          <w:b/>
        </w:rPr>
        <w:t>п.п</w:t>
      </w:r>
      <w:proofErr w:type="spellEnd"/>
      <w:r w:rsidRPr="008E3565">
        <w:rPr>
          <w:rFonts w:ascii="Times New Roman" w:hAnsi="Times New Roman" w:cs="Times New Roman"/>
          <w:b/>
        </w:rPr>
        <w:t>. б)  данного пункта указывается заказчиком в Информационной карте аукционной документации</w:t>
      </w:r>
      <w:r w:rsidRPr="008E3565">
        <w:rPr>
          <w:rFonts w:ascii="Times New Roman" w:hAnsi="Times New Roman" w:cs="Times New Roman"/>
        </w:rPr>
        <w:t>.</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8E3565" w:rsidRPr="008E3565" w:rsidRDefault="008E3565" w:rsidP="008E3565">
      <w:pPr>
        <w:autoSpaceDE w:val="0"/>
        <w:autoSpaceDN w:val="0"/>
        <w:adjustRightInd w:val="0"/>
        <w:spacing w:after="0" w:line="240" w:lineRule="auto"/>
        <w:ind w:firstLine="540"/>
        <w:jc w:val="both"/>
        <w:rPr>
          <w:rFonts w:ascii="Times New Roman" w:hAnsi="Times New Roman" w:cs="Times New Roman"/>
        </w:rPr>
      </w:pPr>
      <w:proofErr w:type="gramStart"/>
      <w:r w:rsidRPr="008E3565">
        <w:rPr>
          <w:rFonts w:ascii="Times New Roman" w:hAnsi="Times New Roman" w:cs="Times New Roman"/>
        </w:rPr>
        <w:t>1)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8E3565">
        <w:rPr>
          <w:rFonts w:ascii="Times New Roman" w:hAnsi="Times New Roman" w:cs="Times New Roman"/>
        </w:rPr>
        <w:t>, членов коллегиального исполнительного органа, лица, исполняющего функции единоличного исполнительного органа участника  аукциона;</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E3565">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подпунктом 1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 (указанная декларация предоставляется с использованием программно-аппаратных средств электронной площадки);</w:t>
      </w:r>
      <w:proofErr w:type="gramEnd"/>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E3565">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условии, что </w:t>
      </w:r>
      <w:r w:rsidRPr="008E3565">
        <w:rPr>
          <w:rFonts w:ascii="Times New Roman" w:hAnsi="Times New Roman" w:cs="Times New Roman"/>
          <w:b/>
        </w:rPr>
        <w:t xml:space="preserve"> </w:t>
      </w:r>
      <w:r w:rsidRPr="008E3565">
        <w:rPr>
          <w:rFonts w:ascii="Times New Roman" w:hAnsi="Times New Roman" w:cs="Times New Roman"/>
        </w:rPr>
        <w:t>в соответствии с законодательством Российской Федерации, данные документы не передаются вместе с товаром;</w:t>
      </w:r>
      <w:proofErr w:type="gramEnd"/>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E3565">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8E3565">
        <w:rPr>
          <w:rFonts w:ascii="Times New Roman" w:hAnsi="Times New Roman" w:cs="Times New Roman"/>
        </w:rPr>
        <w:t xml:space="preserve"> контракта является крупной сделкой;</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xml:space="preserve">5) документы, подтверждающие право участника электронного аукциона на получение преимуществ в соответствии со </w:t>
      </w:r>
      <w:hyperlink r:id="rId7" w:history="1">
        <w:r w:rsidRPr="008E3565">
          <w:rPr>
            <w:rFonts w:ascii="Times New Roman" w:hAnsi="Times New Roman" w:cs="Times New Roman"/>
          </w:rPr>
          <w:t>статьями 28</w:t>
        </w:r>
      </w:hyperlink>
      <w:r w:rsidRPr="008E3565">
        <w:rPr>
          <w:rFonts w:ascii="Times New Roman" w:hAnsi="Times New Roman" w:cs="Times New Roman"/>
        </w:rPr>
        <w:t xml:space="preserve"> и </w:t>
      </w:r>
      <w:r w:rsidRPr="008E3565">
        <w:t>29</w:t>
      </w:r>
      <w:r w:rsidRPr="008E3565">
        <w:rPr>
          <w:rFonts w:ascii="Times New Roman" w:hAnsi="Times New Roman" w:cs="Times New Roman"/>
        </w:rPr>
        <w:t xml:space="preserve"> Федерального закона №44-ФЗ закона (в случае, если участник электронного аукциона заявил о получении указанных преимуществ), или копии этих документов;</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xml:space="preserve">6)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Pr="008E3565">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xml:space="preserve"> 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 (указанная декларация предоставляется с использованием программно-аппаратных средств электронной площадки)</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8E3565">
        <w:rPr>
          <w:rFonts w:ascii="Times New Roman" w:hAnsi="Times New Roman" w:cs="Times New Roman"/>
          <w:b/>
        </w:rPr>
        <w:t>Конкретный перечень  документов и информации, предоставляемый во второй части заявки из указанных в данном пункте,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proofErr w:type="gramEnd"/>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8E3565">
        <w:rPr>
          <w:rFonts w:ascii="Times New Roman" w:hAnsi="Times New Roman" w:cs="Times New Roman"/>
          <w:b/>
          <w:bCs/>
        </w:rPr>
        <w:t>2. Порядок подачи заявки на участие</w:t>
      </w:r>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rPr>
      </w:pPr>
      <w:r w:rsidRPr="008E3565">
        <w:rPr>
          <w:rFonts w:ascii="Times New Roman" w:hAnsi="Times New Roman" w:cs="Times New Roman"/>
          <w:b/>
          <w:bCs/>
        </w:rPr>
        <w:t>в электронном аукционе</w:t>
      </w:r>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2.1. Для участия в электронном аукционе участник закупки подает заявку на участие в аукционе в электронной форме через сайт соответствующего оператора электронной площадки.</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2.2. Оператор электронной площадки, на которой проводится электронный аукцион,  и сайт  электронной площадки указан в Информационной карте документации.</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2.3.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2.4. Участник  вправе подать только одну заявку на участие в электронном аукционе.</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2.5. Участник закупки, получивший аккредитацию на электронной площадке, направляет заявку на участие в электронном аукционе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xml:space="preserve">2.6. </w:t>
      </w:r>
      <w:proofErr w:type="gramStart"/>
      <w:r w:rsidRPr="008E3565">
        <w:rPr>
          <w:rFonts w:ascii="Times New Roman" w:hAnsi="Times New Roman" w:cs="Times New Roman"/>
        </w:rPr>
        <w:t>Заявка на участие в электронном аукционе подается в любой период времени с момента размещения извещения о проведении электронного аукциона до предусмотренных настоящей документацией об электронном аукционе даты и времени окончания срока подачи заявок на участие в электронном аукционе.</w:t>
      </w:r>
      <w:proofErr w:type="gramEnd"/>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2.7. Участник</w:t>
      </w:r>
      <w:proofErr w:type="gramStart"/>
      <w:r w:rsidRPr="008E3565">
        <w:rPr>
          <w:rFonts w:ascii="Times New Roman" w:hAnsi="Times New Roman" w:cs="Times New Roman"/>
        </w:rPr>
        <w:t xml:space="preserve"> ,</w:t>
      </w:r>
      <w:proofErr w:type="gramEnd"/>
      <w:r w:rsidRPr="008E3565">
        <w:rPr>
          <w:rFonts w:ascii="Times New Roman" w:hAnsi="Times New Roman" w:cs="Times New Roman"/>
        </w:rPr>
        <w:t xml:space="preserve"> подавший заявку на участие в электронном аукционе, вправе отозвать данную заявку не позднее даты окончания срока подачи заявок на участие в электронном аукционе, направив об этом уведомление оператору электронной площадки.</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xml:space="preserve">2.8.  Дата и время окончания срока подачи заявок на участие в электронном аукционе, дата </w:t>
      </w:r>
      <w:proofErr w:type="gramStart"/>
      <w:r w:rsidRPr="008E3565">
        <w:rPr>
          <w:rFonts w:ascii="Times New Roman" w:hAnsi="Times New Roman" w:cs="Times New Roman"/>
        </w:rPr>
        <w:t>окончания срока рассмотрения первых частей заявок</w:t>
      </w:r>
      <w:proofErr w:type="gramEnd"/>
      <w:r w:rsidRPr="008E3565">
        <w:rPr>
          <w:rFonts w:ascii="Times New Roman" w:hAnsi="Times New Roman" w:cs="Times New Roman"/>
        </w:rPr>
        <w:t xml:space="preserve"> на участие в электронном аукционе, дата проведения электронного аукциона указаны в Информационной карте документации.</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8E3565" w:rsidRPr="008E3565" w:rsidRDefault="008E3565" w:rsidP="008E3565">
      <w:pPr>
        <w:widowControl w:val="0"/>
        <w:autoSpaceDE w:val="0"/>
        <w:autoSpaceDN w:val="0"/>
        <w:adjustRightInd w:val="0"/>
        <w:spacing w:after="0" w:line="240" w:lineRule="auto"/>
        <w:ind w:firstLine="540"/>
        <w:jc w:val="center"/>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ind w:firstLine="540"/>
        <w:jc w:val="center"/>
        <w:rPr>
          <w:rFonts w:ascii="Times New Roman" w:hAnsi="Times New Roman" w:cs="Times New Roman"/>
          <w:b/>
        </w:rPr>
      </w:pPr>
      <w:r w:rsidRPr="008E3565">
        <w:rPr>
          <w:rFonts w:ascii="Times New Roman" w:hAnsi="Times New Roman" w:cs="Times New Roman"/>
          <w:b/>
        </w:rPr>
        <w:t>3. Требования к участникам электронного аукциона</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3.1. К участнику электронного аукциона могут предъявляться следующие требования:</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E3565">
        <w:rPr>
          <w:rFonts w:ascii="Times New Roman" w:hAnsi="Times New Roman" w:cs="Times New Roman"/>
        </w:rPr>
        <w:t>являющихся</w:t>
      </w:r>
      <w:proofErr w:type="gramEnd"/>
      <w:r w:rsidRPr="008E3565">
        <w:rPr>
          <w:rFonts w:ascii="Times New Roman" w:hAnsi="Times New Roman" w:cs="Times New Roman"/>
        </w:rPr>
        <w:t xml:space="preserve"> объектом электронного аукциона;</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xml:space="preserve">2)  </w:t>
      </w:r>
      <w:proofErr w:type="spellStart"/>
      <w:r w:rsidRPr="008E3565">
        <w:rPr>
          <w:rFonts w:ascii="Times New Roman" w:hAnsi="Times New Roman" w:cs="Times New Roman"/>
        </w:rPr>
        <w:t>непроведение</w:t>
      </w:r>
      <w:proofErr w:type="spellEnd"/>
      <w:r w:rsidRPr="008E3565">
        <w:rPr>
          <w:rFonts w:ascii="Times New Roman" w:hAnsi="Times New Roman" w:cs="Times New Roman"/>
        </w:rPr>
        <w:t xml:space="preserve">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xml:space="preserve">3) </w:t>
      </w:r>
      <w:proofErr w:type="spellStart"/>
      <w:r w:rsidRPr="008E3565">
        <w:rPr>
          <w:rFonts w:ascii="Times New Roman" w:hAnsi="Times New Roman" w:cs="Times New Roman"/>
        </w:rPr>
        <w:t>неприостановление</w:t>
      </w:r>
      <w:proofErr w:type="spellEnd"/>
      <w:r w:rsidRPr="008E3565">
        <w:rPr>
          <w:rFonts w:ascii="Times New Roman" w:hAnsi="Times New Roman" w:cs="Times New Roman"/>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электронном аукционе;</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E3565">
        <w:rPr>
          <w:rFonts w:ascii="Times New Roman" w:hAnsi="Times New Roman" w:cs="Times New Roman"/>
        </w:rPr>
        <w:t xml:space="preserve">4)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Pr="008E3565">
        <w:rPr>
          <w:rFonts w:ascii="Times New Roman" w:hAnsi="Times New Roman" w:cs="Times New Roman"/>
        </w:rPr>
        <w:lastRenderedPageBreak/>
        <w:t>силу решение суда о признании обязанности</w:t>
      </w:r>
      <w:proofErr w:type="gramEnd"/>
      <w:r w:rsidRPr="008E3565">
        <w:rPr>
          <w:rFonts w:ascii="Times New Roman" w:hAnsi="Times New Roman" w:cs="Times New Roman"/>
        </w:rPr>
        <w:t xml:space="preserve"> </w:t>
      </w:r>
      <w:proofErr w:type="gramStart"/>
      <w:r w:rsidRPr="008E3565">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по данным бухгалтерской отчетности за последний отчетный период.</w:t>
      </w:r>
      <w:proofErr w:type="gramEnd"/>
      <w:r w:rsidRPr="008E3565">
        <w:rPr>
          <w:rFonts w:ascii="Times New Roman" w:hAnsi="Times New Roman" w:cs="Times New Roman"/>
        </w:rPr>
        <w:t xml:space="preserve"> Участник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E3565">
        <w:rPr>
          <w:rFonts w:ascii="Times New Roman" w:hAnsi="Times New Roman" w:cs="Times New Roman"/>
        </w:rPr>
        <w:t>указанных</w:t>
      </w:r>
      <w:proofErr w:type="gramEnd"/>
      <w:r w:rsidRPr="008E3565">
        <w:rPr>
          <w:rFonts w:ascii="Times New Roman" w:hAnsi="Times New Roman" w:cs="Times New Roman"/>
        </w:rPr>
        <w:t xml:space="preserve"> недоимки, задолженности и решение по такому заявлению на дату рассмотрения заявки на участие в электронном аукционе не принято;</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E3565">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E3565">
        <w:rPr>
          <w:rFonts w:ascii="Times New Roman" w:hAnsi="Times New Roman" w:cs="Times New Roman"/>
        </w:rPr>
        <w:t xml:space="preserve"> </w:t>
      </w:r>
      <w:proofErr w:type="gramStart"/>
      <w:r w:rsidRPr="008E3565">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E3565">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8E3565">
        <w:rPr>
          <w:rFonts w:ascii="Times New Roman" w:hAnsi="Times New Roman" w:cs="Times New Roman"/>
        </w:rPr>
        <w:t xml:space="preserve"> </w:t>
      </w:r>
      <w:proofErr w:type="gramStart"/>
      <w:r w:rsidRPr="008E3565">
        <w:rPr>
          <w:rFonts w:ascii="Times New Roman" w:hAnsi="Times New Roman" w:cs="Times New Roman"/>
        </w:rPr>
        <w:t xml:space="preserve">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E3565">
        <w:rPr>
          <w:rFonts w:ascii="Times New Roman" w:hAnsi="Times New Roman" w:cs="Times New Roman"/>
        </w:rPr>
        <w:t>неполнородными</w:t>
      </w:r>
      <w:proofErr w:type="spellEnd"/>
      <w:r w:rsidRPr="008E3565">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8E3565">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11) участник закупки не является офшорной компанией.</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b/>
        </w:rPr>
      </w:pPr>
      <w:r w:rsidRPr="008E3565">
        <w:rPr>
          <w:rFonts w:ascii="Times New Roman" w:hAnsi="Times New Roman" w:cs="Times New Roman"/>
        </w:rPr>
        <w:t>3.2.</w:t>
      </w:r>
      <w:r w:rsidRPr="008E3565">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xml:space="preserve">3.3. </w:t>
      </w:r>
      <w:proofErr w:type="gramStart"/>
      <w:r w:rsidRPr="008E3565">
        <w:rPr>
          <w:rFonts w:ascii="Times New Roman" w:hAnsi="Times New Roman" w:cs="Times New Roman"/>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электронного аукциона не соответствует требованиям, указанным в Информационной карте в соответствии с пунктом </w:t>
      </w:r>
      <w:r w:rsidRPr="008E3565">
        <w:rPr>
          <w:rFonts w:ascii="Times New Roman" w:hAnsi="Times New Roman" w:cs="Times New Roman"/>
        </w:rPr>
        <w:lastRenderedPageBreak/>
        <w:t>3.1 Общей части документации, или предоставил недостоверную информацию в отношении своего соответствия указанным требованиям.</w:t>
      </w:r>
      <w:proofErr w:type="gramEnd"/>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ind w:firstLine="540"/>
        <w:jc w:val="center"/>
        <w:rPr>
          <w:rFonts w:ascii="Times New Roman" w:hAnsi="Times New Roman" w:cs="Times New Roman"/>
          <w:b/>
        </w:rPr>
      </w:pPr>
      <w:r w:rsidRPr="008E3565">
        <w:rPr>
          <w:rFonts w:ascii="Times New Roman" w:hAnsi="Times New Roman" w:cs="Times New Roman"/>
          <w:b/>
        </w:rPr>
        <w:t>4. Предмет электронного аукциона и основные условия контракта.</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xml:space="preserve">4.1. </w:t>
      </w:r>
      <w:proofErr w:type="gramStart"/>
      <w:r w:rsidRPr="008E3565">
        <w:rPr>
          <w:rFonts w:ascii="Times New Roman" w:hAnsi="Times New Roman" w:cs="Times New Roman"/>
        </w:rPr>
        <w:t>Подробное описание объекта закупки – предмета электронного аукциона, а также требования к качеству, техническим характеристикам товара, работы, услуги,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порядку и  условиям  выполнения работ и оказания услуг и иные показатели, связанные с определением соответствия поставляемого товара, выполняемой работы, оказываемой услуги потребностям заказчика, указаны</w:t>
      </w:r>
      <w:proofErr w:type="gramEnd"/>
      <w:r w:rsidRPr="008E3565">
        <w:rPr>
          <w:rFonts w:ascii="Times New Roman" w:hAnsi="Times New Roman" w:cs="Times New Roman"/>
        </w:rPr>
        <w:t xml:space="preserve"> в </w:t>
      </w:r>
      <w:hyperlink r:id="rId8" w:history="1">
        <w:r w:rsidRPr="008E3565">
          <w:rPr>
            <w:rFonts w:ascii="Times New Roman" w:hAnsi="Times New Roman" w:cs="Times New Roman"/>
          </w:rPr>
          <w:t>Техническом задании</w:t>
        </w:r>
      </w:hyperlink>
      <w:r w:rsidRPr="008E3565">
        <w:rPr>
          <w:rFonts w:ascii="Times New Roman" w:hAnsi="Times New Roman" w:cs="Times New Roman"/>
        </w:rPr>
        <w:t xml:space="preserve"> настоящей документации.</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xml:space="preserve">4.2. Место, сроки (периоды) и иные условия поставки товара, выполнения работ, оказания услуг, форма, сроки и порядок их оплаты указаны в Информационной карте документации и в проекте контракта. </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4.3. При заключении контракта заказчик по согласованию с участником электронного аукциона,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если это право заказчика предусмотрено в Информационной карте документации.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8E3565">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8E3565">
        <w:rPr>
          <w:rFonts w:ascii="Times New Roman" w:hAnsi="Times New Roman" w:cs="Times New Roman"/>
        </w:rPr>
        <w:t>случае</w:t>
      </w:r>
      <w:proofErr w:type="gramEnd"/>
      <w:r w:rsidRPr="008E3565">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8E3565">
        <w:rPr>
          <w:rFonts w:ascii="Times New Roman" w:hAnsi="Times New Roman" w:cs="Times New Roman"/>
          <w:b/>
          <w:bCs/>
        </w:rPr>
        <w:t>5. Порядок предоставления участникам электронного аукциона</w:t>
      </w:r>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rPr>
      </w:pPr>
      <w:r w:rsidRPr="008E3565">
        <w:rPr>
          <w:rFonts w:ascii="Times New Roman" w:hAnsi="Times New Roman" w:cs="Times New Roman"/>
          <w:b/>
          <w:bCs/>
        </w:rPr>
        <w:t>разъяснений положений документации об электронном аукционе</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5.1.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xml:space="preserve">5.2. </w:t>
      </w:r>
      <w:proofErr w:type="gramStart"/>
      <w:r w:rsidRPr="008E3565">
        <w:rPr>
          <w:rFonts w:ascii="Times New Roman" w:hAnsi="Times New Roman" w:cs="Times New Roman"/>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w:t>
      </w:r>
      <w:proofErr w:type="gramEnd"/>
      <w:r w:rsidRPr="008E3565">
        <w:rPr>
          <w:rFonts w:ascii="Times New Roman" w:hAnsi="Times New Roman" w:cs="Times New Roman"/>
        </w:rPr>
        <w:t xml:space="preserve"> в электронном аукционе.</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xml:space="preserve">5.3.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заявок не допускаются. В течение одного дня </w:t>
      </w:r>
      <w:proofErr w:type="gramStart"/>
      <w:r w:rsidRPr="008E3565">
        <w:rPr>
          <w:rFonts w:ascii="Times New Roman" w:hAnsi="Times New Roman" w:cs="Times New Roman"/>
        </w:rPr>
        <w:t>с даты принятия</w:t>
      </w:r>
      <w:proofErr w:type="gramEnd"/>
      <w:r w:rsidRPr="008E3565">
        <w:rPr>
          <w:rFonts w:ascii="Times New Roman" w:hAnsi="Times New Roman" w:cs="Times New Roman"/>
        </w:rPr>
        <w:t xml:space="preserve"> указанного решения изменения, внесенные в документацию об электронном аукционе, размещаются заказчиком в единой информационной системе. </w:t>
      </w:r>
      <w:proofErr w:type="gramStart"/>
      <w:r w:rsidRPr="008E3565">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не превышает три миллиона рублей, не менее чем семь дней.</w:t>
      </w:r>
      <w:proofErr w:type="gramEnd"/>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8E3565">
        <w:rPr>
          <w:rFonts w:ascii="Times New Roman" w:hAnsi="Times New Roman" w:cs="Times New Roman"/>
          <w:b/>
          <w:bCs/>
        </w:rPr>
        <w:t>6. Величина снижения начальной (максимальной) цены</w:t>
      </w:r>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rPr>
      </w:pPr>
      <w:r w:rsidRPr="008E3565">
        <w:rPr>
          <w:rFonts w:ascii="Times New Roman" w:hAnsi="Times New Roman" w:cs="Times New Roman"/>
          <w:b/>
          <w:bCs/>
        </w:rPr>
        <w:t xml:space="preserve"> контракта ("шаг аукциона") и порядок проведения электронного аукциона</w:t>
      </w:r>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6.1. "Шаг аукциона" устанавливается в размере от 0,5 до 5 процентов начальной (максимальной) цены контракта, указанной в извещении о проведении электронного аукциона.</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6.2.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xml:space="preserve"> 6.3. Электронный аукцион  проводится на электронной площадке в порядке, установленном статьей 68 Федерального закона №44-ФЗ.</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ind w:firstLine="540"/>
        <w:jc w:val="center"/>
        <w:rPr>
          <w:rFonts w:ascii="Times New Roman" w:hAnsi="Times New Roman" w:cs="Times New Roman"/>
          <w:b/>
        </w:rPr>
      </w:pPr>
      <w:r w:rsidRPr="008E3565">
        <w:rPr>
          <w:rFonts w:ascii="Times New Roman" w:hAnsi="Times New Roman" w:cs="Times New Roman"/>
          <w:b/>
        </w:rPr>
        <w:t>7.Обеспечение исполнения контракта и гарантийных обязательств</w:t>
      </w:r>
    </w:p>
    <w:p w:rsidR="008E3565" w:rsidRPr="008E3565" w:rsidRDefault="008E3565" w:rsidP="008E3565">
      <w:pPr>
        <w:widowControl w:val="0"/>
        <w:autoSpaceDE w:val="0"/>
        <w:autoSpaceDN w:val="0"/>
        <w:adjustRightInd w:val="0"/>
        <w:spacing w:after="0" w:line="240" w:lineRule="auto"/>
        <w:ind w:firstLine="540"/>
        <w:jc w:val="center"/>
        <w:rPr>
          <w:rFonts w:ascii="Times New Roman" w:hAnsi="Times New Roman" w:cs="Times New Roman"/>
          <w:b/>
        </w:rPr>
      </w:pP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При проведении электронного аукциона только для субъектов</w:t>
      </w:r>
      <w:r w:rsidRPr="008E3565">
        <w:rPr>
          <w:rFonts w:ascii="Times New Roman" w:hAnsi="Times New Roman" w:cs="Times New Roman"/>
          <w:b/>
        </w:rPr>
        <w:t xml:space="preserve"> </w:t>
      </w:r>
      <w:r w:rsidRPr="008E3565">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8E3565">
        <w:rPr>
          <w:rFonts w:ascii="Times New Roman" w:hAnsi="Times New Roman" w:cs="Times New Roman"/>
        </w:rPr>
        <w:t>а(</w:t>
      </w:r>
      <w:proofErr w:type="gramEnd"/>
      <w:r w:rsidRPr="008E3565">
        <w:rPr>
          <w:rFonts w:ascii="Times New Roman" w:hAnsi="Times New Roman" w:cs="Times New Roman"/>
        </w:rPr>
        <w:t>если выплата аванса предусмотрена документацией об аукционе).</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r w:rsidRPr="008E3565">
        <w:rPr>
          <w:rFonts w:ascii="Times New Roman" w:hAnsi="Times New Roman" w:cs="Times New Roman"/>
        </w:rPr>
        <w:t xml:space="preserve">           7.5. В случае</w:t>
      </w:r>
      <w:proofErr w:type="gramStart"/>
      <w:r w:rsidRPr="008E3565">
        <w:rPr>
          <w:rFonts w:ascii="Times New Roman" w:hAnsi="Times New Roman" w:cs="Times New Roman"/>
        </w:rPr>
        <w:t>,</w:t>
      </w:r>
      <w:proofErr w:type="gramEnd"/>
      <w:r w:rsidRPr="008E3565">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w:t>
      </w:r>
      <w:r w:rsidRPr="008E3565">
        <w:rPr>
          <w:rFonts w:ascii="Times New Roman" w:hAnsi="Times New Roman" w:cs="Times New Roman"/>
        </w:rPr>
        <w:lastRenderedPageBreak/>
        <w:t xml:space="preserve">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8E3565">
        <w:rPr>
          <w:rFonts w:ascii="Times New Roman" w:hAnsi="Times New Roman" w:cs="Times New Roman"/>
        </w:rPr>
        <w:t>соответствующих</w:t>
      </w:r>
      <w:proofErr w:type="gramEnd"/>
      <w:r w:rsidRPr="008E3565">
        <w:rPr>
          <w:rFonts w:ascii="Times New Roman" w:hAnsi="Times New Roman" w:cs="Times New Roman"/>
        </w:rPr>
        <w:t xml:space="preserve"> установленным требованиям согласно части 1.2 статьи 45 Федерального закона №44-ФЗ.</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7.6. Банковская гарантия должна быть безотзывной и должна содержать:</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8E3565">
        <w:rPr>
          <w:rFonts w:ascii="Times New Roman" w:hAnsi="Times New Roman" w:cs="Times New Roman"/>
        </w:rPr>
        <w:t>ств пр</w:t>
      </w:r>
      <w:proofErr w:type="gramEnd"/>
      <w:r w:rsidRPr="008E3565">
        <w:rPr>
          <w:rFonts w:ascii="Times New Roman" w:hAnsi="Times New Roman" w:cs="Times New Roman"/>
        </w:rPr>
        <w:t>инципалом;</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8E3565">
          <w:rPr>
            <w:rFonts w:ascii="Times New Roman" w:hAnsi="Times New Roman" w:cs="Times New Roman"/>
          </w:rPr>
          <w:t>перечень</w:t>
        </w:r>
      </w:hyperlink>
      <w:r w:rsidRPr="008E3565">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E3565">
        <w:rPr>
          <w:rFonts w:ascii="Times New Roman" w:hAnsi="Times New Roman" w:cs="Times New Roman"/>
        </w:rPr>
        <w:t xml:space="preserve">Банковская гарантия, предоставляемая участником электронного аукциона </w:t>
      </w:r>
      <w:r w:rsidRPr="008E3565">
        <w:rPr>
          <w:rFonts w:ascii="Times New Roman" w:hAnsi="Times New Roman" w:cs="Times New Roman"/>
          <w:b/>
        </w:rPr>
        <w:t>должна быть включена</w:t>
      </w:r>
      <w:proofErr w:type="gramEnd"/>
      <w:r w:rsidRPr="008E3565">
        <w:rPr>
          <w:rFonts w:ascii="Times New Roman" w:hAnsi="Times New Roman" w:cs="Times New Roman"/>
          <w:b/>
        </w:rPr>
        <w:t xml:space="preserve"> в реестр банковских гарантий</w:t>
      </w:r>
      <w:r w:rsidRPr="008E3565">
        <w:rPr>
          <w:rFonts w:ascii="Times New Roman" w:hAnsi="Times New Roman" w:cs="Times New Roman"/>
        </w:rPr>
        <w:t>, размещенный в единой информационной системе.</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8E3565">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7.8. Основанием для отказа в принятии банковской гарантии заказчиком является:</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b/>
        </w:rPr>
      </w:pPr>
      <w:r w:rsidRPr="008E3565">
        <w:rPr>
          <w:rFonts w:ascii="Times New Roman" w:hAnsi="Times New Roman" w:cs="Times New Roman"/>
        </w:rPr>
        <w:t>1) отсутствие информации о банковской гарантии в реестре банковских гарантий;</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2) несоответствие банковской гарантии условиям, указанным в пункте 7.6 Общей части документации;</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7.9.</w:t>
      </w:r>
      <w:r w:rsidRPr="008E3565">
        <w:rPr>
          <w:rFonts w:ascii="Times New Roman" w:hAnsi="Times New Roman" w:cs="Times New Roman"/>
          <w:sz w:val="20"/>
          <w:szCs w:val="20"/>
        </w:rPr>
        <w:t xml:space="preserve"> </w:t>
      </w:r>
      <w:proofErr w:type="gramStart"/>
      <w:r w:rsidRPr="008E3565">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8E3565">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7.10. В случае</w:t>
      </w:r>
      <w:proofErr w:type="gramStart"/>
      <w:r w:rsidRPr="008E3565">
        <w:rPr>
          <w:rFonts w:ascii="Times New Roman" w:hAnsi="Times New Roman" w:cs="Times New Roman"/>
        </w:rPr>
        <w:t>,</w:t>
      </w:r>
      <w:proofErr w:type="gramEnd"/>
      <w:r w:rsidRPr="008E3565">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w:t>
      </w:r>
      <w:r w:rsidRPr="008E3565">
        <w:rPr>
          <w:rFonts w:ascii="Times New Roman" w:hAnsi="Times New Roman" w:cs="Times New Roman"/>
        </w:rPr>
        <w:lastRenderedPageBreak/>
        <w:t>исполнения контракта, в порядке и на условиях, предусмотренных ч.8.1 ст.96 Федерального закона №44-ФЗ.</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ind w:firstLine="540"/>
        <w:jc w:val="center"/>
        <w:rPr>
          <w:rFonts w:ascii="Times New Roman" w:hAnsi="Times New Roman" w:cs="Times New Roman"/>
          <w:b/>
        </w:rPr>
      </w:pPr>
      <w:r w:rsidRPr="008E3565">
        <w:rPr>
          <w:rFonts w:ascii="Times New Roman" w:hAnsi="Times New Roman" w:cs="Times New Roman"/>
          <w:b/>
        </w:rPr>
        <w:t>8.Антидемпинговые меры при проведении электронного аукциона</w:t>
      </w:r>
    </w:p>
    <w:p w:rsidR="008E3565" w:rsidRPr="008E3565" w:rsidRDefault="008E3565" w:rsidP="008E3565">
      <w:pPr>
        <w:widowControl w:val="0"/>
        <w:autoSpaceDE w:val="0"/>
        <w:autoSpaceDN w:val="0"/>
        <w:adjustRightInd w:val="0"/>
        <w:spacing w:after="0" w:line="240" w:lineRule="auto"/>
        <w:ind w:firstLine="540"/>
        <w:jc w:val="center"/>
        <w:rPr>
          <w:rFonts w:ascii="Times New Roman" w:hAnsi="Times New Roman" w:cs="Times New Roman"/>
          <w:b/>
        </w:rPr>
      </w:pP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xml:space="preserve">8.1. </w:t>
      </w:r>
      <w:proofErr w:type="gramStart"/>
      <w:r w:rsidRPr="008E3565">
        <w:rPr>
          <w:rFonts w:ascii="Times New Roman" w:hAnsi="Times New Roman" w:cs="Times New Roman"/>
        </w:rPr>
        <w:t>Если при проведении электронного  аукциона с начальной (максимальной) ценой контракта  более 15  миллионов рублей   участником этого  аукциона, с которым заключается контракт, предложена цена контракта, которая на 25%  и более  ниже начальной (максимальной) цены контракта, то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Информационной карте документации</w:t>
      </w:r>
      <w:proofErr w:type="gramEnd"/>
      <w:r w:rsidRPr="008E3565">
        <w:rPr>
          <w:rFonts w:ascii="Times New Roman" w:hAnsi="Times New Roman" w:cs="Times New Roman"/>
        </w:rPr>
        <w:t>, но не менее чем в размере аванса (если контрактом предусмотрена выплата аванса)</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8.2. Если при проведении электронного аукциона  с начальной (максимальной) ценой контракта 15 миллионов рублей и менее  участником этого аукциона, с которым заключается контракт, предложена цена контракта, которая на 25% и более  ниже начальной (максимальной) цены контракта, контракт заключается только после предоставления таким участником</w:t>
      </w:r>
      <w:proofErr w:type="gramStart"/>
      <w:r w:rsidRPr="008E3565">
        <w:rPr>
          <w:rFonts w:ascii="Times New Roman" w:hAnsi="Times New Roman" w:cs="Times New Roman"/>
        </w:rPr>
        <w:t xml:space="preserve"> :</w:t>
      </w:r>
      <w:proofErr w:type="gramEnd"/>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либо обеспечения исполнения контракта в размере, превышающем в полтора раза размер обеспечения исполнения контракта, указанный в  Информационной карте документации, но не менее чем в размере аванса (если контрактом предусмотрена выплата аванса);</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8E3565">
        <w:rPr>
          <w:rFonts w:ascii="Times New Roman" w:hAnsi="Times New Roman" w:cs="Times New Roman"/>
          <w:b/>
          <w:bCs/>
        </w:rPr>
        <w:t>9. Порядок заключения  контракта</w:t>
      </w:r>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rPr>
      </w:pP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9.1. По результатам электронного аукциона контракт заключается с победителем такого аукциона, а в случаях, предусмотренных Федеральным законом №44-ФЗ, с иным участником такого аукциона, заявка на участие в котором признана соответствующей требованиям документации.</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8E3565">
        <w:rPr>
          <w:rFonts w:ascii="Times New Roman" w:hAnsi="Times New Roman" w:cs="Times New Roman"/>
        </w:rPr>
        <w:t xml:space="preserve">9.3. Контракт может быть заключен не ранее чем через десять дней </w:t>
      </w:r>
      <w:proofErr w:type="gramStart"/>
      <w:r w:rsidRPr="008E3565">
        <w:rPr>
          <w:rFonts w:ascii="Times New Roman" w:hAnsi="Times New Roman" w:cs="Times New Roman"/>
        </w:rPr>
        <w:t>с даты размещения</w:t>
      </w:r>
      <w:proofErr w:type="gramEnd"/>
      <w:r w:rsidRPr="008E3565">
        <w:rPr>
          <w:rFonts w:ascii="Times New Roman" w:hAnsi="Times New Roman" w:cs="Times New Roman"/>
        </w:rPr>
        <w:t xml:space="preserve"> в единой информационной системе протокола подведения итогов электронного аукциона (или протокола рассмотрения единственной заявки).</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9.4. Контракт заключается на условиях, указанных в документации и извещении об электронном аукционе, в заявке победителя электронного аукциона, по цене, предложенной победителем.</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t xml:space="preserve">9.5. Победитель электронного аукциона признается уклонившимся от заключения контракта в случае: </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rPr>
      </w:pPr>
      <w:r w:rsidRPr="008E3565">
        <w:rPr>
          <w:rFonts w:ascii="Times New Roman" w:hAnsi="Times New Roman" w:cs="Times New Roman"/>
        </w:rPr>
        <w:lastRenderedPageBreak/>
        <w:t>- если в  установленные сроки  он не направил заказчику проект контракта, подписанный лицом, имеющим право действовать от имени победителя такого аукциона, или  не направил протокол разногласий;</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r w:rsidRPr="008E3565">
        <w:rPr>
          <w:rFonts w:ascii="Times New Roman" w:hAnsi="Times New Roman" w:cs="Times New Roman"/>
        </w:rPr>
        <w:t xml:space="preserve">        - если  в установленные сроки не исполнил антидемпинговые требования, предусмотренные ст.37 Федерального закона №44-ФЗ закона, в случае снижения при проведении электронного аукциона  на двадцать пять процентов и более от начальной (максимальной) цены контракта.</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r w:rsidRPr="008E3565">
        <w:rPr>
          <w:rFonts w:ascii="Times New Roman" w:hAnsi="Times New Roman" w:cs="Times New Roman"/>
        </w:rPr>
        <w:t xml:space="preserve">         9.6.</w:t>
      </w:r>
      <w:r w:rsidRPr="008E3565">
        <w:rPr>
          <w:rFonts w:ascii="Times New Roman" w:hAnsi="Times New Roman" w:cs="Times New Roman"/>
          <w:sz w:val="20"/>
          <w:szCs w:val="20"/>
        </w:rPr>
        <w:t xml:space="preserve"> </w:t>
      </w:r>
      <w:r w:rsidRPr="008E3565">
        <w:rPr>
          <w:rFonts w:ascii="Times New Roman" w:hAnsi="Times New Roman" w:cs="Times New Roman"/>
        </w:rPr>
        <w:t>В случае</w:t>
      </w:r>
      <w:proofErr w:type="gramStart"/>
      <w:r w:rsidRPr="008E3565">
        <w:rPr>
          <w:rFonts w:ascii="Times New Roman" w:hAnsi="Times New Roman" w:cs="Times New Roman"/>
        </w:rPr>
        <w:t>,</w:t>
      </w:r>
      <w:proofErr w:type="gramEnd"/>
      <w:r w:rsidRPr="008E3565">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r w:rsidRPr="008E3565">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r w:rsidRPr="008E3565">
        <w:rPr>
          <w:rFonts w:ascii="Times New Roman" w:hAnsi="Times New Roman" w:cs="Times New Roman"/>
        </w:rPr>
        <w:t xml:space="preserve">       9.8. Участник аукциона, заявке которого присвоен второй номер и с которым заключается контракт, считается уклонившимся от заключения контракта в случае:</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r w:rsidRPr="008E3565">
        <w:rPr>
          <w:rFonts w:ascii="Times New Roman" w:hAnsi="Times New Roman" w:cs="Times New Roman"/>
        </w:rPr>
        <w:t xml:space="preserve">         -  неисполнения требований ч. 6 ст.83.2 Федерального закона №44-ФЗ и (или) </w:t>
      </w:r>
      <w:proofErr w:type="spellStart"/>
      <w:r w:rsidRPr="008E3565">
        <w:rPr>
          <w:rFonts w:ascii="Times New Roman" w:hAnsi="Times New Roman" w:cs="Times New Roman"/>
        </w:rPr>
        <w:t>непредоставления</w:t>
      </w:r>
      <w:proofErr w:type="spellEnd"/>
      <w:r w:rsidRPr="008E3565">
        <w:rPr>
          <w:rFonts w:ascii="Times New Roman" w:hAnsi="Times New Roman" w:cs="Times New Roman"/>
        </w:rPr>
        <w:t xml:space="preserve"> обеспечения исполнения контракта:</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r w:rsidRPr="008E3565">
        <w:rPr>
          <w:rFonts w:ascii="Times New Roman" w:hAnsi="Times New Roman" w:cs="Times New Roman"/>
        </w:rPr>
        <w:t xml:space="preserve">         -    либо неисполнения антидемпинговых  требований, предусмотренных ст.37  Федерального закона №44-ФЗ, в случае подписания проекта контракта в соответствии с ч. 3 ст.83.2.</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b/>
        </w:rPr>
      </w:pPr>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b/>
        </w:rPr>
      </w:pPr>
      <w:r w:rsidRPr="008E3565">
        <w:rPr>
          <w:rFonts w:ascii="Times New Roman" w:hAnsi="Times New Roman" w:cs="Times New Roman"/>
          <w:b/>
        </w:rPr>
        <w:t>10.Изменение и расторжение контракта</w:t>
      </w:r>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b/>
        </w:rPr>
      </w:pP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r w:rsidRPr="008E3565">
        <w:rPr>
          <w:rFonts w:ascii="Times New Roman" w:hAnsi="Times New Roman" w:cs="Times New Roman"/>
        </w:rPr>
        <w:t xml:space="preserve">        10.1. </w:t>
      </w:r>
      <w:proofErr w:type="gramStart"/>
      <w:r w:rsidRPr="008E3565">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№44-ФЗ, а в случаях, предусмотренных  пунктом 1 части 1 данной статьи изменение условий контракта возможны при условии, если эти случаи предусмотрены в Информационной карте документации и в контракте.</w:t>
      </w:r>
      <w:proofErr w:type="gramEnd"/>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r w:rsidRPr="008E3565">
        <w:rPr>
          <w:rFonts w:ascii="Times New Roman" w:hAnsi="Times New Roman" w:cs="Times New Roman"/>
        </w:rPr>
        <w:t xml:space="preserve">        10.2. .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r w:rsidRPr="008E3565">
        <w:rPr>
          <w:rFonts w:ascii="Times New Roman" w:hAnsi="Times New Roman" w:cs="Times New Roman"/>
        </w:rPr>
        <w:t xml:space="preserve">        10.3. В случае перемены заказчика права и обязанности заказчика, предусмотренные контрактом, переходят к новому заказчику.</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r w:rsidRPr="008E3565">
        <w:rPr>
          <w:rFonts w:ascii="Times New Roman" w:hAnsi="Times New Roman" w:cs="Times New Roman"/>
        </w:rPr>
        <w:t xml:space="preserve">        10.4.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r w:rsidRPr="008E3565">
        <w:rPr>
          <w:rFonts w:ascii="Times New Roman" w:hAnsi="Times New Roman" w:cs="Times New Roman"/>
        </w:rPr>
        <w:t xml:space="preserve">        10.5.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r w:rsidRPr="008E3565">
        <w:rPr>
          <w:rFonts w:ascii="Times New Roman" w:hAnsi="Times New Roman" w:cs="Times New Roman"/>
        </w:rPr>
        <w:t xml:space="preserve">          10.6.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8E3565">
        <w:rPr>
          <w:rFonts w:ascii="Times New Roman" w:hAnsi="Times New Roman" w:cs="Times New Roman"/>
        </w:rPr>
        <w:t xml:space="preserve">          10.7. </w:t>
      </w:r>
      <w:proofErr w:type="gramStart"/>
      <w:r w:rsidRPr="008E3565">
        <w:rPr>
          <w:rFonts w:ascii="Times New Roman" w:hAnsi="Times New Roman" w:cs="Times New Roman"/>
        </w:rPr>
        <w:t xml:space="preserve">Решение заказчика об одностороннем отказе от исполнения контракта </w:t>
      </w:r>
      <w:r w:rsidRPr="008E3565">
        <w:rPr>
          <w:rFonts w:ascii="Times New Roman" w:hAnsi="Times New Roman" w:cs="Times New Roman"/>
          <w:b/>
          <w:bCs/>
        </w:rPr>
        <w:t>не позднее чем в течение трех рабочих дней с даты</w:t>
      </w:r>
      <w:r w:rsidRPr="008E3565">
        <w:rPr>
          <w:rFonts w:ascii="Times New Roman" w:hAnsi="Times New Roman" w:cs="Times New Roman"/>
          <w:bCs/>
        </w:rPr>
        <w:t xml:space="preserve"> </w:t>
      </w:r>
      <w:r w:rsidRPr="008E3565">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Pr="008E3565">
        <w:rPr>
          <w:rFonts w:ascii="Times New Roman" w:hAnsi="Times New Roman" w:cs="Times New Roman"/>
        </w:rPr>
        <w:t xml:space="preserve"> с использованием иных сре</w:t>
      </w:r>
      <w:proofErr w:type="gramStart"/>
      <w:r w:rsidRPr="008E3565">
        <w:rPr>
          <w:rFonts w:ascii="Times New Roman" w:hAnsi="Times New Roman" w:cs="Times New Roman"/>
        </w:rPr>
        <w:t>дств св</w:t>
      </w:r>
      <w:proofErr w:type="gramEnd"/>
      <w:r w:rsidRPr="008E3565">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данных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8E3565">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8E3565">
        <w:rPr>
          <w:rFonts w:ascii="Times New Roman" w:hAnsi="Times New Roman" w:cs="Times New Roman"/>
        </w:rPr>
        <w:t>.</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r w:rsidRPr="008E3565">
        <w:rPr>
          <w:rFonts w:ascii="Times New Roman" w:hAnsi="Times New Roman" w:cs="Times New Roman"/>
        </w:rPr>
        <w:t xml:space="preserve">          10.8. Решение заказчика об одностороннем отказе от исполнения контракта вступает в </w:t>
      </w:r>
      <w:proofErr w:type="gramStart"/>
      <w:r w:rsidRPr="008E3565">
        <w:rPr>
          <w:rFonts w:ascii="Times New Roman" w:hAnsi="Times New Roman" w:cs="Times New Roman"/>
        </w:rPr>
        <w:t>силу</w:t>
      </w:r>
      <w:proofErr w:type="gramEnd"/>
      <w:r w:rsidRPr="008E3565">
        <w:rPr>
          <w:rFonts w:ascii="Times New Roman" w:hAnsi="Times New Roman" w:cs="Times New Roman"/>
        </w:rPr>
        <w:t xml:space="preserve"> и </w:t>
      </w:r>
      <w:r w:rsidRPr="008E3565">
        <w:rPr>
          <w:rFonts w:ascii="Times New Roman" w:hAnsi="Times New Roman" w:cs="Times New Roman"/>
        </w:rPr>
        <w:lastRenderedPageBreak/>
        <w:t>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r w:rsidRPr="008E3565">
        <w:rPr>
          <w:rFonts w:ascii="Times New Roman" w:hAnsi="Times New Roman" w:cs="Times New Roman"/>
        </w:rPr>
        <w:t xml:space="preserve">          10.9. </w:t>
      </w:r>
      <w:proofErr w:type="gramStart"/>
      <w:r w:rsidRPr="008E3565">
        <w:rPr>
          <w:rFonts w:ascii="Times New Roman" w:hAnsi="Times New Roman" w:cs="Times New Roman"/>
        </w:rPr>
        <w:t>Заказчик отменяет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E3565">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r w:rsidRPr="008E3565">
        <w:rPr>
          <w:rFonts w:ascii="Times New Roman" w:hAnsi="Times New Roman" w:cs="Times New Roman"/>
        </w:rPr>
        <w:t xml:space="preserve">          10.10. Заказчик принимает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r w:rsidRPr="008E3565">
        <w:rPr>
          <w:rFonts w:ascii="Times New Roman" w:hAnsi="Times New Roman" w:cs="Times New Roman"/>
        </w:rPr>
        <w:t xml:space="preserve">         10.11. Информация о поставщике (подрядчике, исполнителе), с которым контракт </w:t>
      </w:r>
      <w:proofErr w:type="gramStart"/>
      <w:r w:rsidRPr="008E3565">
        <w:rPr>
          <w:rFonts w:ascii="Times New Roman" w:hAnsi="Times New Roman" w:cs="Times New Roman"/>
        </w:rPr>
        <w:t>был</w:t>
      </w:r>
      <w:proofErr w:type="gramEnd"/>
      <w:r w:rsidRPr="008E3565">
        <w:rPr>
          <w:rFonts w:ascii="Times New Roman" w:hAnsi="Times New Roman" w:cs="Times New Roman"/>
        </w:rPr>
        <w:t xml:space="preserve">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rPr>
      </w:pPr>
      <w:r w:rsidRPr="008E3565">
        <w:rPr>
          <w:rFonts w:ascii="Times New Roman" w:hAnsi="Times New Roman" w:cs="Times New Roman"/>
          <w:b/>
          <w:bCs/>
        </w:rPr>
        <w:t>ИНФОРМАЦИОННАЯ КАРТА</w:t>
      </w:r>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rPr>
      </w:pPr>
      <w:r w:rsidRPr="008E3565">
        <w:rPr>
          <w:rFonts w:ascii="Times New Roman" w:hAnsi="Times New Roman" w:cs="Times New Roman"/>
          <w:b/>
          <w:bCs/>
        </w:rPr>
        <w:t>ДОКУМЕНТАЦИИ ОБ ЭЛЕКТРОННОМ АУКЦИОНЕ</w:t>
      </w:r>
    </w:p>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8E3565" w:rsidRPr="008E3565" w:rsidTr="00F347FC">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jc w:val="center"/>
              <w:rPr>
                <w:rFonts w:ascii="Times New Roman" w:hAnsi="Times New Roman" w:cs="Times New Roman"/>
                <w:sz w:val="20"/>
                <w:szCs w:val="20"/>
              </w:rPr>
            </w:pPr>
            <w:r w:rsidRPr="008E3565">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8E3565" w:rsidRPr="008E3565" w:rsidRDefault="008E3565" w:rsidP="008E3565">
            <w:pPr>
              <w:shd w:val="clear" w:color="auto" w:fill="FFFFFF"/>
              <w:snapToGrid w:val="0"/>
              <w:spacing w:after="0" w:line="240" w:lineRule="auto"/>
              <w:jc w:val="center"/>
              <w:rPr>
                <w:rFonts w:ascii="Times New Roman" w:hAnsi="Times New Roman" w:cs="Times New Roman"/>
              </w:rPr>
            </w:pPr>
            <w:r w:rsidRPr="008E3565">
              <w:rPr>
                <w:rFonts w:ascii="Times New Roman" w:hAnsi="Times New Roman" w:cs="Times New Roman"/>
                <w:b/>
                <w:bCs/>
              </w:rPr>
              <w:t>Содержание по предмету  раздела информационной карты</w:t>
            </w:r>
          </w:p>
        </w:tc>
      </w:tr>
      <w:tr w:rsidR="008E3565" w:rsidRPr="008E3565" w:rsidTr="00F347FC">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1.Краткое наименование  - предмет </w:t>
            </w:r>
            <w:proofErr w:type="gramStart"/>
            <w:r w:rsidRPr="008E3565">
              <w:rPr>
                <w:rFonts w:ascii="Times New Roman" w:hAnsi="Times New Roman" w:cs="Times New Roman"/>
                <w:sz w:val="20"/>
                <w:szCs w:val="20"/>
              </w:rPr>
              <w:t>электронного</w:t>
            </w:r>
            <w:proofErr w:type="gramEnd"/>
            <w:r w:rsidRPr="008E3565">
              <w:rPr>
                <w:rFonts w:ascii="Times New Roman" w:hAnsi="Times New Roman" w:cs="Times New Roman"/>
                <w:sz w:val="20"/>
                <w:szCs w:val="20"/>
              </w:rPr>
              <w:t xml:space="preserve">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8E3565" w:rsidRPr="008E3565" w:rsidRDefault="008E3565" w:rsidP="008E3565">
            <w:pPr>
              <w:shd w:val="clear" w:color="auto" w:fill="FFFFFF"/>
              <w:snapToGrid w:val="0"/>
              <w:rPr>
                <w:rFonts w:ascii="Times New Roman" w:eastAsia="Times New Roman" w:hAnsi="Times New Roman" w:cs="Times New Roman"/>
                <w:b/>
                <w:lang w:eastAsia="ru-RU"/>
              </w:rPr>
            </w:pPr>
            <w:r w:rsidRPr="008E3565">
              <w:rPr>
                <w:rFonts w:ascii="Times New Roman" w:hAnsi="Times New Roman" w:cs="Times New Roman"/>
                <w:b/>
                <w:i/>
              </w:rPr>
              <w:t>Поставка светодиодных  светильников.</w:t>
            </w:r>
          </w:p>
        </w:tc>
      </w:tr>
      <w:tr w:rsidR="008E3565" w:rsidRPr="008E3565" w:rsidTr="00F347FC">
        <w:trPr>
          <w:trHeight w:val="604"/>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2.Адрес электронной площадки в сети Интернет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 Электронный аукцион проводиться на электронной площадке</w:t>
            </w:r>
          </w:p>
          <w:p w:rsidR="008E3565" w:rsidRPr="008E3565" w:rsidRDefault="008E3565" w:rsidP="008E3565">
            <w:pPr>
              <w:rPr>
                <w:sz w:val="24"/>
                <w:szCs w:val="24"/>
              </w:rPr>
            </w:pPr>
            <w:r w:rsidRPr="008E3565">
              <w:rPr>
                <w:rFonts w:ascii="Times New Roman" w:eastAsia="Calibri" w:hAnsi="Times New Roman" w:cs="Times New Roman"/>
                <w:sz w:val="24"/>
                <w:szCs w:val="24"/>
                <w:u w:val="single"/>
                <w:lang w:val="en-US"/>
              </w:rPr>
              <w:t>www</w:t>
            </w:r>
            <w:r w:rsidRPr="008E3565">
              <w:rPr>
                <w:rFonts w:ascii="Times New Roman" w:eastAsia="Calibri" w:hAnsi="Times New Roman" w:cs="Times New Roman"/>
                <w:sz w:val="24"/>
                <w:szCs w:val="24"/>
                <w:u w:val="single"/>
              </w:rPr>
              <w:t>.</w:t>
            </w:r>
            <w:proofErr w:type="spellStart"/>
            <w:r w:rsidRPr="008E3565">
              <w:rPr>
                <w:rFonts w:ascii="Times New Roman" w:eastAsia="Calibri" w:hAnsi="Times New Roman" w:cs="Times New Roman"/>
                <w:sz w:val="24"/>
                <w:szCs w:val="24"/>
                <w:u w:val="single"/>
                <w:lang w:val="en-US"/>
              </w:rPr>
              <w:t>etp</w:t>
            </w:r>
            <w:proofErr w:type="spellEnd"/>
            <w:r w:rsidRPr="008E3565">
              <w:rPr>
                <w:rFonts w:ascii="Times New Roman" w:eastAsia="Calibri" w:hAnsi="Times New Roman" w:cs="Times New Roman"/>
                <w:sz w:val="24"/>
                <w:szCs w:val="24"/>
                <w:u w:val="single"/>
              </w:rPr>
              <w:t>.</w:t>
            </w:r>
            <w:proofErr w:type="spellStart"/>
            <w:r w:rsidRPr="008E3565">
              <w:rPr>
                <w:rFonts w:ascii="Times New Roman" w:eastAsia="Calibri" w:hAnsi="Times New Roman" w:cs="Times New Roman"/>
                <w:sz w:val="24"/>
                <w:szCs w:val="24"/>
                <w:u w:val="single"/>
                <w:lang w:val="en-US"/>
              </w:rPr>
              <w:t>roseltorg</w:t>
            </w:r>
            <w:proofErr w:type="spellEnd"/>
            <w:r w:rsidRPr="008E3565">
              <w:rPr>
                <w:rFonts w:ascii="Times New Roman" w:eastAsia="Calibri" w:hAnsi="Times New Roman" w:cs="Times New Roman"/>
                <w:sz w:val="24"/>
                <w:szCs w:val="24"/>
                <w:u w:val="single"/>
              </w:rPr>
              <w:t>.</w:t>
            </w:r>
            <w:proofErr w:type="spellStart"/>
            <w:r w:rsidRPr="008E3565">
              <w:rPr>
                <w:rFonts w:ascii="Times New Roman" w:eastAsia="Calibri" w:hAnsi="Times New Roman" w:cs="Times New Roman"/>
                <w:sz w:val="24"/>
                <w:szCs w:val="24"/>
                <w:u w:val="single"/>
                <w:lang w:val="en-US"/>
              </w:rPr>
              <w:t>ru</w:t>
            </w:r>
            <w:proofErr w:type="spellEnd"/>
          </w:p>
        </w:tc>
      </w:tr>
      <w:tr w:rsidR="008E3565" w:rsidRPr="008E3565" w:rsidTr="00F347FC">
        <w:trPr>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lang w:val="en-US"/>
              </w:rPr>
              <w:t>3</w:t>
            </w:r>
            <w:r w:rsidRPr="008E3565">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proofErr w:type="gramStart"/>
            <w:r w:rsidRPr="008E3565">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«Сибирский государственный университет путей сообщения  (ФГБОУ ВО СГУПС)        </w:t>
            </w:r>
            <w:proofErr w:type="gramEnd"/>
          </w:p>
        </w:tc>
      </w:tr>
      <w:tr w:rsidR="008E3565" w:rsidRPr="008E3565" w:rsidTr="00F347FC">
        <w:trPr>
          <w:trHeight w:val="400"/>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4.Место нахождения: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Российская Федерация,   г. Новосибирск ул. Дуси Ковальчук 191                              </w:t>
            </w:r>
          </w:p>
        </w:tc>
      </w:tr>
      <w:tr w:rsidR="008E3565" w:rsidRPr="008E3565" w:rsidTr="00F347FC">
        <w:trPr>
          <w:trHeight w:val="400"/>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5.Почтовый адрес,</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 телефон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Российская Федерация, 630049 г. Новосибирск  ул. Дуси Ковальчук 191</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8 (383) 328-05-82                               </w:t>
            </w:r>
          </w:p>
        </w:tc>
      </w:tr>
      <w:tr w:rsidR="008E3565" w:rsidRPr="008E3565" w:rsidTr="00F347FC">
        <w:trPr>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6. Идентификационный код закупки (ИКЗ)</w:t>
            </w:r>
          </w:p>
        </w:tc>
        <w:tc>
          <w:tcPr>
            <w:tcW w:w="7565" w:type="dxa"/>
            <w:tcBorders>
              <w:left w:val="single" w:sz="8" w:space="0" w:color="auto"/>
              <w:bottom w:val="single" w:sz="8" w:space="0" w:color="auto"/>
              <w:right w:val="single" w:sz="8" w:space="0" w:color="auto"/>
            </w:tcBorders>
          </w:tcPr>
          <w:p w:rsidR="008E3565" w:rsidRPr="008E3565" w:rsidRDefault="00667B2E" w:rsidP="008E356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211540211315554020100100300012740244</w:t>
            </w:r>
          </w:p>
        </w:tc>
      </w:tr>
      <w:tr w:rsidR="008E3565" w:rsidRPr="008E3565" w:rsidTr="00F347FC">
        <w:trPr>
          <w:trHeight w:val="400"/>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7.Адрес </w:t>
            </w:r>
            <w:proofErr w:type="gramStart"/>
            <w:r w:rsidRPr="008E3565">
              <w:rPr>
                <w:rFonts w:ascii="Times New Roman" w:hAnsi="Times New Roman" w:cs="Times New Roman"/>
                <w:sz w:val="20"/>
                <w:szCs w:val="20"/>
              </w:rPr>
              <w:t>электронной</w:t>
            </w:r>
            <w:proofErr w:type="gramEnd"/>
            <w:r w:rsidRPr="008E3565">
              <w:rPr>
                <w:rFonts w:ascii="Times New Roman" w:hAnsi="Times New Roman" w:cs="Times New Roman"/>
                <w:sz w:val="20"/>
                <w:szCs w:val="20"/>
              </w:rPr>
              <w:t xml:space="preserve">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8E3565" w:rsidRPr="008E3565" w:rsidRDefault="00B8233D" w:rsidP="008E3565">
            <w:pPr>
              <w:widowControl w:val="0"/>
              <w:autoSpaceDE w:val="0"/>
              <w:autoSpaceDN w:val="0"/>
              <w:adjustRightInd w:val="0"/>
              <w:spacing w:after="0" w:line="240" w:lineRule="auto"/>
              <w:rPr>
                <w:rFonts w:ascii="Times New Roman" w:hAnsi="Times New Roman" w:cs="Times New Roman"/>
                <w:sz w:val="20"/>
                <w:szCs w:val="20"/>
              </w:rPr>
            </w:pPr>
            <w:hyperlink r:id="rId10" w:history="1">
              <w:r w:rsidR="008E3565" w:rsidRPr="008E3565">
                <w:rPr>
                  <w:rFonts w:ascii="Times New Roman" w:hAnsi="Times New Roman" w:cs="Times New Roman"/>
                  <w:sz w:val="20"/>
                  <w:szCs w:val="20"/>
                  <w:u w:val="single"/>
                  <w:lang w:val="en-US"/>
                </w:rPr>
                <w:t>pechko</w:t>
              </w:r>
              <w:r w:rsidR="008E3565" w:rsidRPr="008E3565">
                <w:rPr>
                  <w:rFonts w:ascii="Times New Roman" w:hAnsi="Times New Roman" w:cs="Times New Roman"/>
                  <w:sz w:val="20"/>
                  <w:szCs w:val="20"/>
                  <w:u w:val="single"/>
                </w:rPr>
                <w:t>@</w:t>
              </w:r>
              <w:r w:rsidR="008E3565" w:rsidRPr="008E3565">
                <w:rPr>
                  <w:rFonts w:ascii="Times New Roman" w:hAnsi="Times New Roman" w:cs="Times New Roman"/>
                  <w:sz w:val="20"/>
                  <w:szCs w:val="20"/>
                  <w:u w:val="single"/>
                  <w:lang w:val="en-US"/>
                </w:rPr>
                <w:t>stu</w:t>
              </w:r>
              <w:r w:rsidR="008E3565" w:rsidRPr="008E3565">
                <w:rPr>
                  <w:rFonts w:ascii="Times New Roman" w:hAnsi="Times New Roman" w:cs="Times New Roman"/>
                  <w:sz w:val="20"/>
                  <w:szCs w:val="20"/>
                  <w:u w:val="single"/>
                </w:rPr>
                <w:t>.</w:t>
              </w:r>
              <w:proofErr w:type="spellStart"/>
              <w:r w:rsidR="008E3565" w:rsidRPr="008E3565">
                <w:rPr>
                  <w:rFonts w:ascii="Times New Roman" w:hAnsi="Times New Roman" w:cs="Times New Roman"/>
                  <w:sz w:val="20"/>
                  <w:szCs w:val="20"/>
                  <w:u w:val="single"/>
                  <w:lang w:val="en-US"/>
                </w:rPr>
                <w:t>ru</w:t>
              </w:r>
              <w:proofErr w:type="spellEnd"/>
            </w:hyperlink>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proofErr w:type="spellStart"/>
            <w:r w:rsidRPr="008E3565">
              <w:rPr>
                <w:rFonts w:ascii="Times New Roman" w:hAnsi="Times New Roman" w:cs="Times New Roman"/>
                <w:sz w:val="20"/>
                <w:szCs w:val="20"/>
                <w:lang w:val="en-US"/>
              </w:rPr>
              <w:t>shaburova</w:t>
            </w:r>
            <w:proofErr w:type="spellEnd"/>
            <w:r w:rsidRPr="008E3565">
              <w:rPr>
                <w:rFonts w:ascii="Times New Roman" w:hAnsi="Times New Roman" w:cs="Times New Roman"/>
                <w:sz w:val="20"/>
                <w:szCs w:val="20"/>
              </w:rPr>
              <w:t>@</w:t>
            </w:r>
            <w:proofErr w:type="spellStart"/>
            <w:r w:rsidRPr="008E3565">
              <w:rPr>
                <w:rFonts w:ascii="Times New Roman" w:hAnsi="Times New Roman" w:cs="Times New Roman"/>
                <w:sz w:val="20"/>
                <w:szCs w:val="20"/>
                <w:lang w:val="en-US"/>
              </w:rPr>
              <w:t>stu</w:t>
            </w:r>
            <w:proofErr w:type="spellEnd"/>
            <w:r w:rsidRPr="008E3565">
              <w:rPr>
                <w:rFonts w:ascii="Times New Roman" w:hAnsi="Times New Roman" w:cs="Times New Roman"/>
                <w:sz w:val="20"/>
                <w:szCs w:val="20"/>
              </w:rPr>
              <w:t>.</w:t>
            </w:r>
            <w:proofErr w:type="spellStart"/>
            <w:r w:rsidRPr="008E3565">
              <w:rPr>
                <w:rFonts w:ascii="Times New Roman" w:hAnsi="Times New Roman" w:cs="Times New Roman"/>
                <w:sz w:val="20"/>
                <w:szCs w:val="20"/>
                <w:lang w:val="en-US"/>
              </w:rPr>
              <w:t>ru</w:t>
            </w:r>
            <w:proofErr w:type="spellEnd"/>
          </w:p>
        </w:tc>
      </w:tr>
      <w:tr w:rsidR="008E3565" w:rsidRPr="008E3565" w:rsidTr="00F347FC">
        <w:trPr>
          <w:trHeight w:val="600"/>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8.Информация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 Руководитель контрактной службы – </w:t>
            </w:r>
            <w:proofErr w:type="spellStart"/>
            <w:r w:rsidRPr="008E3565">
              <w:rPr>
                <w:rFonts w:ascii="Times New Roman" w:hAnsi="Times New Roman" w:cs="Times New Roman"/>
                <w:sz w:val="20"/>
                <w:szCs w:val="20"/>
              </w:rPr>
              <w:t>Печко</w:t>
            </w:r>
            <w:proofErr w:type="spellEnd"/>
            <w:r w:rsidRPr="008E3565">
              <w:rPr>
                <w:rFonts w:ascii="Times New Roman" w:hAnsi="Times New Roman" w:cs="Times New Roman"/>
                <w:sz w:val="20"/>
                <w:szCs w:val="20"/>
              </w:rPr>
              <w:t xml:space="preserve"> Елена Ивановна (тел. 328-05-82)</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Ведущий специалист – Макарова Вероника Александровн</w:t>
            </w:r>
            <w:proofErr w:type="gramStart"/>
            <w:r w:rsidRPr="008E3565">
              <w:rPr>
                <w:rFonts w:ascii="Times New Roman" w:hAnsi="Times New Roman" w:cs="Times New Roman"/>
                <w:sz w:val="20"/>
                <w:szCs w:val="20"/>
              </w:rPr>
              <w:t>а(</w:t>
            </w:r>
            <w:proofErr w:type="gramEnd"/>
            <w:r w:rsidRPr="008E3565">
              <w:rPr>
                <w:rFonts w:ascii="Times New Roman" w:hAnsi="Times New Roman" w:cs="Times New Roman"/>
                <w:sz w:val="20"/>
                <w:szCs w:val="20"/>
              </w:rPr>
              <w:t xml:space="preserve"> тел. 328-03-69)</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Ведущий юрисконсульт – </w:t>
            </w:r>
            <w:proofErr w:type="spellStart"/>
            <w:r w:rsidRPr="008E3565">
              <w:rPr>
                <w:rFonts w:ascii="Times New Roman" w:hAnsi="Times New Roman" w:cs="Times New Roman"/>
                <w:sz w:val="20"/>
                <w:szCs w:val="20"/>
              </w:rPr>
              <w:t>Шабурова</w:t>
            </w:r>
            <w:proofErr w:type="spellEnd"/>
            <w:r w:rsidRPr="008E3565">
              <w:rPr>
                <w:rFonts w:ascii="Times New Roman" w:hAnsi="Times New Roman" w:cs="Times New Roman"/>
                <w:sz w:val="20"/>
                <w:szCs w:val="20"/>
              </w:rPr>
              <w:t xml:space="preserve"> Ирина </w:t>
            </w:r>
            <w:proofErr w:type="spellStart"/>
            <w:r w:rsidRPr="008E3565">
              <w:rPr>
                <w:rFonts w:ascii="Times New Roman" w:hAnsi="Times New Roman" w:cs="Times New Roman"/>
                <w:sz w:val="20"/>
                <w:szCs w:val="20"/>
              </w:rPr>
              <w:t>Галеновна</w:t>
            </w:r>
            <w:proofErr w:type="spellEnd"/>
            <w:r w:rsidRPr="008E3565">
              <w:rPr>
                <w:rFonts w:ascii="Times New Roman" w:hAnsi="Times New Roman" w:cs="Times New Roman"/>
                <w:sz w:val="20"/>
                <w:szCs w:val="20"/>
              </w:rPr>
              <w:t xml:space="preserve"> (тел. 328-02-69)</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Специалист по приемке – Рыжих Елена Юрьевна   (тел. 328-03-80)                    </w:t>
            </w:r>
          </w:p>
        </w:tc>
      </w:tr>
      <w:tr w:rsidR="008E3565" w:rsidRPr="008E3565" w:rsidTr="00F347FC">
        <w:trPr>
          <w:trHeight w:val="400"/>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9.Специализированная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не привлекается                                   </w:t>
            </w:r>
          </w:p>
        </w:tc>
      </w:tr>
      <w:tr w:rsidR="008E3565" w:rsidRPr="008E3565" w:rsidTr="00F347FC">
        <w:trPr>
          <w:trHeight w:val="400"/>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10.Ограничение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b/>
                <w:bCs/>
                <w:sz w:val="20"/>
                <w:szCs w:val="20"/>
              </w:rPr>
            </w:pPr>
            <w:r w:rsidRPr="008E3565">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8E3565" w:rsidRPr="008E3565" w:rsidTr="00F347FC">
        <w:trPr>
          <w:trHeight w:val="400"/>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11.Наименование объекта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8E3565" w:rsidRPr="008E3565" w:rsidRDefault="008E3565" w:rsidP="008E3565">
            <w:pPr>
              <w:shd w:val="clear" w:color="auto" w:fill="FFFFFF"/>
              <w:snapToGrid w:val="0"/>
              <w:rPr>
                <w:rFonts w:ascii="Times New Roman" w:eastAsia="Times New Roman" w:hAnsi="Times New Roman" w:cs="Times New Roman"/>
                <w:b/>
                <w:lang w:eastAsia="ru-RU"/>
              </w:rPr>
            </w:pPr>
            <w:r w:rsidRPr="008E3565">
              <w:rPr>
                <w:rFonts w:ascii="Times New Roman" w:hAnsi="Times New Roman" w:cs="Times New Roman"/>
                <w:b/>
                <w:i/>
              </w:rPr>
              <w:t>Поставка светодиодных  светильников.</w:t>
            </w:r>
          </w:p>
        </w:tc>
      </w:tr>
      <w:tr w:rsidR="008E3565" w:rsidRPr="008E3565" w:rsidTr="00F347FC">
        <w:trPr>
          <w:trHeight w:val="400"/>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12.Классификация товаров,</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27.40.39.113</w:t>
            </w:r>
          </w:p>
        </w:tc>
      </w:tr>
      <w:tr w:rsidR="008E3565" w:rsidRPr="008E3565" w:rsidTr="00F347FC">
        <w:trPr>
          <w:trHeight w:val="533"/>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13.Код </w:t>
            </w:r>
            <w:proofErr w:type="gramStart"/>
            <w:r w:rsidRPr="008E3565">
              <w:rPr>
                <w:rFonts w:ascii="Times New Roman" w:hAnsi="Times New Roman" w:cs="Times New Roman"/>
                <w:sz w:val="20"/>
                <w:szCs w:val="20"/>
              </w:rPr>
              <w:t>бюджетной</w:t>
            </w:r>
            <w:proofErr w:type="gramEnd"/>
            <w:r w:rsidRPr="008E3565">
              <w:rPr>
                <w:rFonts w:ascii="Times New Roman" w:hAnsi="Times New Roman" w:cs="Times New Roman"/>
                <w:sz w:val="20"/>
                <w:szCs w:val="20"/>
              </w:rPr>
              <w:t xml:space="preserve">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классификации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346</w:t>
            </w:r>
          </w:p>
        </w:tc>
      </w:tr>
      <w:tr w:rsidR="008E3565" w:rsidRPr="008E3565" w:rsidTr="00F347FC">
        <w:trPr>
          <w:trHeight w:val="689"/>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lastRenderedPageBreak/>
              <w:t xml:space="preserve">14.Описание объекта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Поставка  светодиодных светильников  согласно техническому заданию</w:t>
            </w:r>
          </w:p>
        </w:tc>
      </w:tr>
      <w:tr w:rsidR="008E3565" w:rsidRPr="008E3565" w:rsidTr="00F347FC">
        <w:trPr>
          <w:trHeight w:val="823"/>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15.Количество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8E3565" w:rsidRPr="008E3565" w:rsidRDefault="00C10556" w:rsidP="008E356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361 </w:t>
            </w:r>
            <w:r w:rsidR="008E3565" w:rsidRPr="008E3565">
              <w:rPr>
                <w:rFonts w:ascii="Times New Roman" w:hAnsi="Times New Roman" w:cs="Times New Roman"/>
                <w:sz w:val="20"/>
                <w:szCs w:val="20"/>
              </w:rPr>
              <w:t>шт.</w:t>
            </w:r>
          </w:p>
        </w:tc>
      </w:tr>
      <w:tr w:rsidR="008E3565" w:rsidRPr="008E3565" w:rsidTr="00F347FC">
        <w:trPr>
          <w:trHeight w:val="692"/>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 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8E3565" w:rsidRPr="008E3565" w:rsidRDefault="008E3565" w:rsidP="008E3565">
            <w:pPr>
              <w:spacing w:after="0" w:line="240" w:lineRule="auto"/>
              <w:jc w:val="both"/>
              <w:rPr>
                <w:rFonts w:ascii="Times New Roman" w:hAnsi="Times New Roman" w:cs="Times New Roman"/>
              </w:rPr>
            </w:pPr>
            <w:r w:rsidRPr="008E3565">
              <w:rPr>
                <w:rFonts w:ascii="Times New Roman" w:hAnsi="Times New Roman" w:cs="Times New Roman"/>
                <w:sz w:val="20"/>
                <w:szCs w:val="20"/>
              </w:rPr>
              <w:t>Не менее срока завода изготовителя</w:t>
            </w:r>
          </w:p>
        </w:tc>
      </w:tr>
      <w:tr w:rsidR="008E3565" w:rsidRPr="008E3565" w:rsidTr="00F347FC">
        <w:trPr>
          <w:trHeight w:val="833"/>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17. Требования к  расходам на эксплуатацию товара, к  осуществлению монтажа и наладки товара, к обучению использования товара</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Не установлено</w:t>
            </w:r>
          </w:p>
        </w:tc>
      </w:tr>
      <w:tr w:rsidR="008E3565" w:rsidRPr="008E3565" w:rsidTr="00F347FC">
        <w:trPr>
          <w:trHeight w:val="600"/>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18.Место поставки товара,</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выполнения работ,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8E3565" w:rsidRPr="008E3565" w:rsidRDefault="008E3565" w:rsidP="008E3565">
            <w:pPr>
              <w:rPr>
                <w:rFonts w:ascii="Times New Roman" w:hAnsi="Times New Roman" w:cs="Times New Roman"/>
              </w:rPr>
            </w:pPr>
            <w:r w:rsidRPr="008E3565">
              <w:rPr>
                <w:rFonts w:ascii="Times New Roman" w:hAnsi="Times New Roman" w:cs="Times New Roman"/>
                <w:sz w:val="18"/>
                <w:szCs w:val="18"/>
              </w:rPr>
              <w:t>630049 г. Новосибирск ул. Дуси Ковальчук 191 склад</w:t>
            </w:r>
          </w:p>
        </w:tc>
      </w:tr>
      <w:tr w:rsidR="008E3565" w:rsidRPr="008E3565" w:rsidTr="00F347FC">
        <w:trPr>
          <w:trHeight w:val="600"/>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19.Срок поставки товара,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завершения выполнения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8E3565" w:rsidRPr="008E3565" w:rsidRDefault="00C50B78" w:rsidP="00C50B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срок до 31 мая 2021г.</w:t>
            </w:r>
          </w:p>
        </w:tc>
      </w:tr>
      <w:tr w:rsidR="008E3565" w:rsidRPr="008E3565" w:rsidTr="00F347FC">
        <w:trPr>
          <w:trHeight w:val="600"/>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20.Начальная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(максимальная) цена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8E3565" w:rsidRPr="008E3565" w:rsidRDefault="00C10556" w:rsidP="008E356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799 271,05 </w:t>
            </w:r>
            <w:r w:rsidR="008E3565" w:rsidRPr="008E3565">
              <w:rPr>
                <w:rFonts w:ascii="Times New Roman" w:hAnsi="Times New Roman" w:cs="Times New Roman"/>
                <w:b/>
                <w:sz w:val="20"/>
                <w:szCs w:val="20"/>
              </w:rPr>
              <w:t xml:space="preserve">  рублей.                      </w:t>
            </w:r>
          </w:p>
        </w:tc>
      </w:tr>
      <w:tr w:rsidR="008E3565" w:rsidRPr="008E3565" w:rsidTr="00F347FC">
        <w:trPr>
          <w:trHeight w:val="747"/>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21.Обоснование </w:t>
            </w:r>
            <w:proofErr w:type="gramStart"/>
            <w:r w:rsidRPr="008E3565">
              <w:rPr>
                <w:rFonts w:ascii="Times New Roman" w:hAnsi="Times New Roman" w:cs="Times New Roman"/>
                <w:sz w:val="20"/>
                <w:szCs w:val="20"/>
              </w:rPr>
              <w:t>начальной</w:t>
            </w:r>
            <w:proofErr w:type="gramEnd"/>
            <w:r w:rsidRPr="008E3565">
              <w:rPr>
                <w:rFonts w:ascii="Times New Roman" w:hAnsi="Times New Roman" w:cs="Times New Roman"/>
                <w:sz w:val="20"/>
                <w:szCs w:val="20"/>
              </w:rPr>
              <w:t xml:space="preserve">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(максимальной) цены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 начальная (максимальная) цена контракта на поставку  светильников  определяется методом сопоставимых рыночных цен (анализ рынка)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(Приложение N 1 к техническому заданию)                   </w:t>
            </w:r>
          </w:p>
        </w:tc>
      </w:tr>
      <w:tr w:rsidR="008E3565" w:rsidRPr="008E3565" w:rsidTr="00F347FC">
        <w:trPr>
          <w:trHeight w:val="756"/>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22.Валюта, используемая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для формирования цены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российский рубль           </w:t>
            </w:r>
          </w:p>
        </w:tc>
      </w:tr>
      <w:tr w:rsidR="008E3565" w:rsidRPr="008E3565" w:rsidTr="00F347FC">
        <w:trPr>
          <w:trHeight w:val="400"/>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23.Источник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средств</w:t>
            </w:r>
            <w:r w:rsidR="00C10556">
              <w:rPr>
                <w:rFonts w:ascii="Times New Roman" w:hAnsi="Times New Roman" w:cs="Times New Roman"/>
                <w:sz w:val="20"/>
                <w:szCs w:val="20"/>
              </w:rPr>
              <w:t>а бюджетного учреждения на 2021</w:t>
            </w:r>
            <w:r w:rsidRPr="008E3565">
              <w:rPr>
                <w:rFonts w:ascii="Times New Roman" w:hAnsi="Times New Roman" w:cs="Times New Roman"/>
                <w:sz w:val="20"/>
                <w:szCs w:val="20"/>
              </w:rPr>
              <w:t xml:space="preserve">г.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(субси</w:t>
            </w:r>
            <w:r w:rsidR="00C10556">
              <w:rPr>
                <w:rFonts w:ascii="Times New Roman" w:hAnsi="Times New Roman" w:cs="Times New Roman"/>
                <w:sz w:val="20"/>
                <w:szCs w:val="20"/>
              </w:rPr>
              <w:t>дия федерального бюджета на 2021</w:t>
            </w:r>
            <w:r w:rsidRPr="008E3565">
              <w:rPr>
                <w:rFonts w:ascii="Times New Roman" w:hAnsi="Times New Roman" w:cs="Times New Roman"/>
                <w:sz w:val="20"/>
                <w:szCs w:val="20"/>
              </w:rPr>
              <w:t xml:space="preserve"> г.)        </w:t>
            </w:r>
          </w:p>
        </w:tc>
      </w:tr>
      <w:tr w:rsidR="008E3565" w:rsidRPr="008E3565" w:rsidTr="00F347FC">
        <w:trPr>
          <w:trHeight w:val="785"/>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24.Форма, срок и порядок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E3565">
              <w:rPr>
                <w:rFonts w:ascii="Times New Roman" w:eastAsia="Times New Roman" w:hAnsi="Times New Roman" w:cs="Times New Roman"/>
                <w:kern w:val="1"/>
                <w:sz w:val="20"/>
                <w:szCs w:val="20"/>
                <w:lang w:eastAsia="ar-SA"/>
              </w:rPr>
              <w:t xml:space="preserve">          </w:t>
            </w:r>
            <w:r w:rsidRPr="008E3565">
              <w:rPr>
                <w:rFonts w:ascii="Times New Roman" w:eastAsiaTheme="minorEastAsia" w:hAnsi="Times New Roman" w:cs="Times New Roman"/>
                <w:sz w:val="20"/>
                <w:szCs w:val="20"/>
                <w:lang w:eastAsia="ru-RU"/>
              </w:rPr>
              <w:t xml:space="preserve">Оплата по Контракту производится без выплаты авансового платежа. </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E3565">
              <w:rPr>
                <w:rFonts w:ascii="Times New Roman" w:eastAsiaTheme="minorEastAsia" w:hAnsi="Times New Roman" w:cs="Times New Roman"/>
                <w:sz w:val="20"/>
                <w:szCs w:val="20"/>
                <w:lang w:eastAsia="ru-RU"/>
              </w:rPr>
              <w:t xml:space="preserve">Расчеты между Заказчиком и Поставщиком производятся не позднее 10 дней </w:t>
            </w:r>
            <w:proofErr w:type="gramStart"/>
            <w:r w:rsidRPr="008E3565">
              <w:rPr>
                <w:rFonts w:ascii="Times New Roman" w:eastAsiaTheme="minorEastAsia" w:hAnsi="Times New Roman" w:cs="Times New Roman"/>
                <w:sz w:val="20"/>
                <w:szCs w:val="20"/>
                <w:lang w:eastAsia="ru-RU"/>
              </w:rPr>
              <w:t>с даты подписания</w:t>
            </w:r>
            <w:proofErr w:type="gramEnd"/>
            <w:r w:rsidRPr="008E3565">
              <w:rPr>
                <w:rFonts w:ascii="Times New Roman" w:eastAsiaTheme="minorEastAsia" w:hAnsi="Times New Roman" w:cs="Times New Roman"/>
                <w:sz w:val="20"/>
                <w:szCs w:val="20"/>
                <w:lang w:eastAsia="ru-RU"/>
              </w:rPr>
              <w:t xml:space="preserve"> Заказчиком акта приема-передачи Товара.</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E3565">
              <w:rPr>
                <w:rFonts w:ascii="Times New Roman" w:eastAsiaTheme="minorEastAsia" w:hAnsi="Times New Roman" w:cs="Times New Roman"/>
                <w:sz w:val="20"/>
                <w:szCs w:val="20"/>
                <w:lang w:eastAsia="ru-RU"/>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8E3565" w:rsidRPr="008E3565" w:rsidRDefault="008E3565" w:rsidP="008E3565">
            <w:pPr>
              <w:keepNext/>
              <w:keepLines/>
              <w:suppressLineNumbers/>
              <w:spacing w:after="0" w:line="240" w:lineRule="auto"/>
              <w:jc w:val="both"/>
              <w:rPr>
                <w:rFonts w:ascii="Times New Roman" w:eastAsia="Times New Roman" w:hAnsi="Times New Roman" w:cs="Times New Roman"/>
                <w:kern w:val="1"/>
                <w:sz w:val="20"/>
                <w:szCs w:val="20"/>
                <w:lang w:eastAsia="ar-SA"/>
              </w:rPr>
            </w:pPr>
          </w:p>
        </w:tc>
      </w:tr>
      <w:tr w:rsidR="008E3565" w:rsidRPr="008E3565" w:rsidTr="00F347FC">
        <w:trPr>
          <w:trHeight w:val="547"/>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25.Требования к участникам  электронного аукциона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Участник  настоящего электронного аукциона должен соответствовать требованиям, установленным  подпунктам  2-7, 9,11,12  пункта 3.1 Общей части документации</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p>
        </w:tc>
      </w:tr>
      <w:tr w:rsidR="008E3565" w:rsidRPr="008E3565" w:rsidTr="00F347FC">
        <w:trPr>
          <w:trHeight w:val="830"/>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26.Преимущества,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Не </w:t>
            </w:r>
            <w:proofErr w:type="gramStart"/>
            <w:r w:rsidRPr="008E3565">
              <w:rPr>
                <w:rFonts w:ascii="Times New Roman" w:hAnsi="Times New Roman" w:cs="Times New Roman"/>
                <w:sz w:val="20"/>
                <w:szCs w:val="20"/>
              </w:rPr>
              <w:t>установлены</w:t>
            </w:r>
            <w:proofErr w:type="gramEnd"/>
          </w:p>
        </w:tc>
      </w:tr>
      <w:tr w:rsidR="008E3565" w:rsidRPr="008E3565" w:rsidTr="00F347FC">
        <w:trPr>
          <w:trHeight w:val="263"/>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27.Применение национального режима (условия, запреты и ограничения допуска товаров, происходящих из иностранного государства</w:t>
            </w:r>
            <w:proofErr w:type="gramStart"/>
            <w:r w:rsidRPr="008E3565">
              <w:rPr>
                <w:rFonts w:ascii="Times New Roman" w:hAnsi="Times New Roman" w:cs="Times New Roman"/>
                <w:sz w:val="20"/>
                <w:szCs w:val="20"/>
              </w:rPr>
              <w:t xml:space="preserve"> ,</w:t>
            </w:r>
            <w:proofErr w:type="gramEnd"/>
            <w:r w:rsidRPr="008E3565">
              <w:rPr>
                <w:rFonts w:ascii="Times New Roman" w:hAnsi="Times New Roman" w:cs="Times New Roman"/>
                <w:sz w:val="20"/>
                <w:szCs w:val="20"/>
              </w:rPr>
              <w:t xml:space="preserve"> работ, услуг,  выполняемых, оказываемых иностранными лицами) согласно ст.14 </w:t>
            </w:r>
            <w:r w:rsidRPr="008E3565">
              <w:rPr>
                <w:rFonts w:ascii="Times New Roman" w:hAnsi="Times New Roman" w:cs="Times New Roman"/>
                <w:sz w:val="20"/>
                <w:szCs w:val="20"/>
              </w:rPr>
              <w:lastRenderedPageBreak/>
              <w:t>Федерального закона №44-ФЗ</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8E3565" w:rsidRPr="008E3565" w:rsidRDefault="008E3565" w:rsidP="008E3565">
            <w:pPr>
              <w:spacing w:after="0" w:line="240" w:lineRule="auto"/>
              <w:jc w:val="both"/>
              <w:rPr>
                <w:rFonts w:ascii="Times New Roman" w:eastAsia="Times New Roman" w:hAnsi="Times New Roman" w:cs="Times New Roman"/>
                <w:sz w:val="20"/>
                <w:szCs w:val="20"/>
                <w:lang w:eastAsia="ru-RU"/>
              </w:rPr>
            </w:pPr>
            <w:r w:rsidRPr="008E3565">
              <w:rPr>
                <w:rFonts w:ascii="Times New Roman" w:eastAsia="Times New Roman" w:hAnsi="Times New Roman" w:cs="Times New Roman"/>
                <w:sz w:val="20"/>
                <w:szCs w:val="20"/>
                <w:lang w:eastAsia="ru-RU"/>
              </w:rPr>
              <w:lastRenderedPageBreak/>
              <w:t>В соответствии с п.4 Постановления Правительства РФ от 10.07.2019г. №878 ограничения на допуск радиоэлектронной продукции, происходящей из иностранных государств, не устанавливается.</w:t>
            </w:r>
          </w:p>
          <w:p w:rsidR="008E3565" w:rsidRPr="008E3565" w:rsidRDefault="008E3565" w:rsidP="008E3565">
            <w:pPr>
              <w:spacing w:after="0" w:line="240" w:lineRule="auto"/>
              <w:jc w:val="both"/>
              <w:rPr>
                <w:rFonts w:ascii="Times New Roman" w:eastAsia="Times New Roman" w:hAnsi="Times New Roman" w:cs="Times New Roman"/>
                <w:sz w:val="20"/>
                <w:szCs w:val="20"/>
                <w:lang w:eastAsia="ru-RU"/>
              </w:rPr>
            </w:pPr>
          </w:p>
          <w:p w:rsidR="008E3565" w:rsidRPr="008E3565" w:rsidRDefault="008E3565" w:rsidP="008E3565">
            <w:pPr>
              <w:autoSpaceDE w:val="0"/>
              <w:autoSpaceDN w:val="0"/>
              <w:adjustRightInd w:val="0"/>
              <w:spacing w:after="0" w:line="240" w:lineRule="auto"/>
              <w:jc w:val="both"/>
              <w:rPr>
                <w:rFonts w:ascii="Times New Roman" w:hAnsi="Times New Roman" w:cs="Times New Roman"/>
                <w:sz w:val="20"/>
                <w:szCs w:val="20"/>
              </w:rPr>
            </w:pPr>
            <w:r w:rsidRPr="008E3565">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8E3565" w:rsidRPr="008E3565" w:rsidRDefault="008E3565" w:rsidP="008E3565">
            <w:pPr>
              <w:autoSpaceDE w:val="0"/>
              <w:autoSpaceDN w:val="0"/>
              <w:adjustRightInd w:val="0"/>
              <w:spacing w:after="0" w:line="240" w:lineRule="auto"/>
              <w:jc w:val="both"/>
              <w:rPr>
                <w:rFonts w:ascii="Times New Roman" w:hAnsi="Times New Roman" w:cs="Times New Roman"/>
                <w:sz w:val="20"/>
                <w:szCs w:val="20"/>
              </w:rPr>
            </w:pPr>
          </w:p>
          <w:p w:rsidR="008E3565" w:rsidRPr="008E3565" w:rsidRDefault="008E3565" w:rsidP="008E3565">
            <w:pPr>
              <w:spacing w:after="0" w:line="240" w:lineRule="auto"/>
              <w:jc w:val="both"/>
              <w:rPr>
                <w:rFonts w:ascii="Times New Roman" w:eastAsia="Times New Roman" w:hAnsi="Times New Roman" w:cs="Times New Roman"/>
                <w:sz w:val="20"/>
                <w:szCs w:val="20"/>
                <w:lang w:eastAsia="ru-RU"/>
              </w:rPr>
            </w:pPr>
            <w:r w:rsidRPr="008E3565">
              <w:rPr>
                <w:rFonts w:ascii="Times New Roman" w:eastAsia="Times New Roman" w:hAnsi="Times New Roman" w:cs="Times New Roman"/>
                <w:sz w:val="20"/>
                <w:szCs w:val="20"/>
                <w:lang w:eastAsia="ru-RU"/>
              </w:rPr>
              <w:t xml:space="preserve">Установлены преимущества в отношении цены контракта в размере 15 процентов </w:t>
            </w:r>
            <w:r w:rsidRPr="008E3565">
              <w:rPr>
                <w:rFonts w:ascii="Times New Roman" w:eastAsia="Times New Roman" w:hAnsi="Times New Roman" w:cs="Times New Roman"/>
                <w:sz w:val="20"/>
                <w:szCs w:val="20"/>
                <w:lang w:eastAsia="ru-RU"/>
              </w:rPr>
              <w:lastRenderedPageBreak/>
              <w:t>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tc>
      </w:tr>
      <w:tr w:rsidR="008E3565" w:rsidRPr="008E3565" w:rsidTr="00F347FC">
        <w:trPr>
          <w:tblCellSpacing w:w="5" w:type="nil"/>
        </w:trPr>
        <w:tc>
          <w:tcPr>
            <w:tcW w:w="10349" w:type="dxa"/>
            <w:gridSpan w:val="2"/>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lastRenderedPageBreak/>
              <w:t xml:space="preserve">Информация о </w:t>
            </w:r>
            <w:proofErr w:type="gramStart"/>
            <w:r w:rsidRPr="008E3565">
              <w:rPr>
                <w:rFonts w:ascii="Times New Roman" w:hAnsi="Times New Roman" w:cs="Times New Roman"/>
                <w:sz w:val="20"/>
                <w:szCs w:val="20"/>
              </w:rPr>
              <w:t>документации</w:t>
            </w:r>
            <w:proofErr w:type="gramEnd"/>
            <w:r w:rsidRPr="008E3565">
              <w:rPr>
                <w:rFonts w:ascii="Times New Roman" w:hAnsi="Times New Roman" w:cs="Times New Roman"/>
                <w:sz w:val="20"/>
                <w:szCs w:val="20"/>
              </w:rPr>
              <w:t xml:space="preserve"> об электронном аукционе:                       </w:t>
            </w:r>
          </w:p>
        </w:tc>
      </w:tr>
      <w:tr w:rsidR="008E3565" w:rsidRPr="008E3565" w:rsidTr="00F347FC">
        <w:trPr>
          <w:trHeight w:val="405"/>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28.Единая информационная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proofErr w:type="gramStart"/>
            <w:r w:rsidRPr="008E3565">
              <w:rPr>
                <w:rFonts w:ascii="Times New Roman" w:hAnsi="Times New Roman" w:cs="Times New Roman"/>
                <w:sz w:val="20"/>
                <w:szCs w:val="20"/>
              </w:rPr>
              <w:t xml:space="preserve">система (официальный  </w:t>
            </w:r>
            <w:proofErr w:type="gramEnd"/>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сайт), на </w:t>
            </w:r>
            <w:proofErr w:type="gramStart"/>
            <w:r w:rsidRPr="008E3565">
              <w:rPr>
                <w:rFonts w:ascii="Times New Roman" w:hAnsi="Times New Roman" w:cs="Times New Roman"/>
                <w:sz w:val="20"/>
                <w:szCs w:val="20"/>
              </w:rPr>
              <w:t>которой</w:t>
            </w:r>
            <w:proofErr w:type="gramEnd"/>
            <w:r w:rsidRPr="008E3565">
              <w:rPr>
                <w:rFonts w:ascii="Times New Roman" w:hAnsi="Times New Roman" w:cs="Times New Roman"/>
                <w:sz w:val="20"/>
                <w:szCs w:val="20"/>
              </w:rPr>
              <w:t xml:space="preserve">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размещена документация</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www.zakupki.gov.ru                                </w:t>
            </w:r>
          </w:p>
        </w:tc>
      </w:tr>
      <w:tr w:rsidR="008E3565" w:rsidRPr="008E3565" w:rsidTr="00F347FC">
        <w:trPr>
          <w:trHeight w:val="1133"/>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29.Порядок предоставления</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разъяснений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документации </w:t>
            </w:r>
            <w:proofErr w:type="gramStart"/>
            <w:r w:rsidRPr="008E3565">
              <w:rPr>
                <w:rFonts w:ascii="Times New Roman" w:hAnsi="Times New Roman" w:cs="Times New Roman"/>
                <w:sz w:val="20"/>
                <w:szCs w:val="20"/>
              </w:rPr>
              <w:t>об</w:t>
            </w:r>
            <w:proofErr w:type="gramEnd"/>
            <w:r w:rsidRPr="008E3565">
              <w:rPr>
                <w:rFonts w:ascii="Times New Roman" w:hAnsi="Times New Roman" w:cs="Times New Roman"/>
                <w:sz w:val="20"/>
                <w:szCs w:val="20"/>
              </w:rPr>
              <w:t xml:space="preserve">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электронном </w:t>
            </w:r>
            <w:proofErr w:type="gramStart"/>
            <w:r w:rsidRPr="008E3565">
              <w:rPr>
                <w:rFonts w:ascii="Times New Roman" w:hAnsi="Times New Roman" w:cs="Times New Roman"/>
                <w:sz w:val="20"/>
                <w:szCs w:val="20"/>
              </w:rPr>
              <w:t>аукционе</w:t>
            </w:r>
            <w:proofErr w:type="gramEnd"/>
            <w:r w:rsidRPr="008E356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b/>
                <w:sz w:val="20"/>
                <w:szCs w:val="20"/>
              </w:rPr>
            </w:pPr>
            <w:r w:rsidRPr="008E3565">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8E3565">
              <w:rPr>
                <w:rFonts w:ascii="Times New Roman" w:hAnsi="Times New Roman" w:cs="Times New Roman"/>
                <w:sz w:val="20"/>
                <w:szCs w:val="20"/>
              </w:rPr>
              <w:t xml:space="preserve"> :</w:t>
            </w:r>
            <w:proofErr w:type="gramEnd"/>
            <w:r w:rsidRPr="008E3565">
              <w:rPr>
                <w:rFonts w:ascii="Times New Roman" w:hAnsi="Times New Roman" w:cs="Times New Roman"/>
                <w:sz w:val="20"/>
                <w:szCs w:val="20"/>
              </w:rPr>
              <w:t xml:space="preserve">   </w:t>
            </w:r>
            <w:r w:rsidR="00E051B1">
              <w:rPr>
                <w:rFonts w:ascii="Times New Roman" w:hAnsi="Times New Roman" w:cs="Times New Roman"/>
                <w:sz w:val="20"/>
                <w:szCs w:val="20"/>
              </w:rPr>
              <w:t>6</w:t>
            </w:r>
            <w:r w:rsidRPr="008E3565">
              <w:rPr>
                <w:rFonts w:ascii="Times New Roman" w:hAnsi="Times New Roman" w:cs="Times New Roman"/>
                <w:sz w:val="20"/>
                <w:szCs w:val="20"/>
              </w:rPr>
              <w:t xml:space="preserve"> </w:t>
            </w:r>
            <w:r w:rsidR="00C10556">
              <w:rPr>
                <w:rFonts w:ascii="Times New Roman" w:hAnsi="Times New Roman" w:cs="Times New Roman"/>
                <w:sz w:val="20"/>
                <w:szCs w:val="20"/>
              </w:rPr>
              <w:t xml:space="preserve">апреля </w:t>
            </w:r>
            <w:r w:rsidRPr="008E3565">
              <w:rPr>
                <w:rFonts w:ascii="Times New Roman" w:hAnsi="Times New Roman" w:cs="Times New Roman"/>
                <w:sz w:val="20"/>
                <w:szCs w:val="20"/>
              </w:rPr>
              <w:t xml:space="preserve">  </w:t>
            </w:r>
            <w:r w:rsidR="00C10556">
              <w:rPr>
                <w:rFonts w:ascii="Times New Roman" w:hAnsi="Times New Roman" w:cs="Times New Roman"/>
                <w:b/>
                <w:sz w:val="20"/>
                <w:szCs w:val="20"/>
              </w:rPr>
              <w:t xml:space="preserve"> 2021</w:t>
            </w:r>
            <w:r w:rsidRPr="008E3565">
              <w:rPr>
                <w:rFonts w:ascii="Times New Roman" w:hAnsi="Times New Roman" w:cs="Times New Roman"/>
                <w:b/>
                <w:sz w:val="20"/>
                <w:szCs w:val="20"/>
              </w:rPr>
              <w:t xml:space="preserve">г.    </w:t>
            </w:r>
            <w:r w:rsidR="00E051B1" w:rsidRPr="008E3565">
              <w:rPr>
                <w:rFonts w:ascii="Times New Roman" w:hAnsi="Times New Roman" w:cs="Times New Roman"/>
                <w:b/>
                <w:sz w:val="20"/>
                <w:szCs w:val="20"/>
              </w:rPr>
              <w:t>П</w:t>
            </w:r>
            <w:r w:rsidRPr="008E3565">
              <w:rPr>
                <w:rFonts w:ascii="Times New Roman" w:hAnsi="Times New Roman" w:cs="Times New Roman"/>
                <w:b/>
                <w:sz w:val="20"/>
                <w:szCs w:val="20"/>
              </w:rPr>
              <w:t>о</w:t>
            </w:r>
            <w:r w:rsidR="00E051B1">
              <w:rPr>
                <w:rFonts w:ascii="Times New Roman" w:hAnsi="Times New Roman" w:cs="Times New Roman"/>
                <w:b/>
                <w:sz w:val="20"/>
                <w:szCs w:val="20"/>
              </w:rPr>
              <w:t xml:space="preserve"> 12</w:t>
            </w:r>
            <w:r w:rsidRPr="008E3565">
              <w:rPr>
                <w:rFonts w:ascii="Times New Roman" w:hAnsi="Times New Roman" w:cs="Times New Roman"/>
                <w:b/>
                <w:sz w:val="20"/>
                <w:szCs w:val="20"/>
              </w:rPr>
              <w:t xml:space="preserve">  </w:t>
            </w:r>
            <w:r w:rsidR="00C10556">
              <w:rPr>
                <w:rFonts w:ascii="Times New Roman" w:hAnsi="Times New Roman" w:cs="Times New Roman"/>
                <w:b/>
                <w:sz w:val="20"/>
                <w:szCs w:val="20"/>
              </w:rPr>
              <w:t>апреля   2021</w:t>
            </w:r>
            <w:r w:rsidRPr="008E3565">
              <w:rPr>
                <w:rFonts w:ascii="Times New Roman" w:hAnsi="Times New Roman" w:cs="Times New Roman"/>
                <w:b/>
                <w:sz w:val="20"/>
                <w:szCs w:val="20"/>
              </w:rPr>
              <w:t>г.</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порядок предоставления разъяснений предусмотрен  разделом 5 Общей части</w:t>
            </w:r>
          </w:p>
        </w:tc>
      </w:tr>
      <w:tr w:rsidR="008E3565" w:rsidRPr="008E3565" w:rsidTr="00F347FC">
        <w:trPr>
          <w:tblCellSpacing w:w="5" w:type="nil"/>
        </w:trPr>
        <w:tc>
          <w:tcPr>
            <w:tcW w:w="10349" w:type="dxa"/>
            <w:gridSpan w:val="2"/>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Информация об электронном аукционе:                                      </w:t>
            </w:r>
          </w:p>
        </w:tc>
      </w:tr>
      <w:tr w:rsidR="008E3565" w:rsidRPr="008E3565" w:rsidTr="00F347FC">
        <w:trPr>
          <w:trHeight w:val="830"/>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30.Место и порядок подачи</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заявок участников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sz w:val="20"/>
                <w:szCs w:val="20"/>
              </w:rPr>
            </w:pPr>
            <w:r w:rsidRPr="008E3565">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8E3565">
              <w:rPr>
                <w:rFonts w:ascii="Times New Roman" w:hAnsi="Times New Roman" w:cs="Times New Roman"/>
                <w:sz w:val="20"/>
                <w:szCs w:val="20"/>
              </w:rPr>
              <w:t>по</w:t>
            </w:r>
            <w:proofErr w:type="gramEnd"/>
            <w:r w:rsidRPr="008E3565">
              <w:rPr>
                <w:rFonts w:ascii="Times New Roman" w:hAnsi="Times New Roman" w:cs="Times New Roman"/>
                <w:sz w:val="20"/>
                <w:szCs w:val="20"/>
              </w:rPr>
              <w:t xml:space="preserve">       </w:t>
            </w:r>
          </w:p>
          <w:p w:rsidR="008E3565" w:rsidRPr="008E3565" w:rsidRDefault="008E3565" w:rsidP="008E3565">
            <w:pPr>
              <w:rPr>
                <w:sz w:val="20"/>
                <w:szCs w:val="20"/>
              </w:rPr>
            </w:pPr>
            <w:r w:rsidRPr="008E3565">
              <w:rPr>
                <w:rFonts w:ascii="Times New Roman" w:hAnsi="Times New Roman" w:cs="Times New Roman"/>
                <w:sz w:val="20"/>
                <w:szCs w:val="20"/>
              </w:rPr>
              <w:t xml:space="preserve">адресу: </w:t>
            </w:r>
            <w:r w:rsidRPr="008E3565">
              <w:rPr>
                <w:rFonts w:ascii="Times New Roman" w:eastAsia="Calibri" w:hAnsi="Times New Roman" w:cs="Times New Roman"/>
                <w:sz w:val="20"/>
                <w:szCs w:val="20"/>
                <w:u w:val="single"/>
                <w:lang w:val="en-US"/>
              </w:rPr>
              <w:t>www</w:t>
            </w:r>
            <w:r w:rsidRPr="008E3565">
              <w:rPr>
                <w:rFonts w:ascii="Times New Roman" w:eastAsia="Calibri" w:hAnsi="Times New Roman" w:cs="Times New Roman"/>
                <w:sz w:val="20"/>
                <w:szCs w:val="20"/>
                <w:u w:val="single"/>
              </w:rPr>
              <w:t>.</w:t>
            </w:r>
            <w:proofErr w:type="spellStart"/>
            <w:r w:rsidRPr="008E3565">
              <w:rPr>
                <w:rFonts w:ascii="Times New Roman" w:eastAsia="Calibri" w:hAnsi="Times New Roman" w:cs="Times New Roman"/>
                <w:sz w:val="20"/>
                <w:szCs w:val="20"/>
                <w:u w:val="single"/>
                <w:lang w:val="en-US"/>
              </w:rPr>
              <w:t>etp</w:t>
            </w:r>
            <w:proofErr w:type="spellEnd"/>
            <w:r w:rsidRPr="008E3565">
              <w:rPr>
                <w:rFonts w:ascii="Times New Roman" w:eastAsia="Calibri" w:hAnsi="Times New Roman" w:cs="Times New Roman"/>
                <w:sz w:val="20"/>
                <w:szCs w:val="20"/>
                <w:u w:val="single"/>
              </w:rPr>
              <w:t>.</w:t>
            </w:r>
            <w:proofErr w:type="spellStart"/>
            <w:r w:rsidRPr="008E3565">
              <w:rPr>
                <w:rFonts w:ascii="Times New Roman" w:eastAsia="Calibri" w:hAnsi="Times New Roman" w:cs="Times New Roman"/>
                <w:sz w:val="20"/>
                <w:szCs w:val="20"/>
                <w:u w:val="single"/>
                <w:lang w:val="en-US"/>
              </w:rPr>
              <w:t>roseltorg</w:t>
            </w:r>
            <w:proofErr w:type="spellEnd"/>
            <w:r w:rsidRPr="008E3565">
              <w:rPr>
                <w:rFonts w:ascii="Times New Roman" w:eastAsia="Calibri" w:hAnsi="Times New Roman" w:cs="Times New Roman"/>
                <w:sz w:val="20"/>
                <w:szCs w:val="20"/>
                <w:u w:val="single"/>
              </w:rPr>
              <w:t>.</w:t>
            </w:r>
            <w:proofErr w:type="spellStart"/>
            <w:r w:rsidRPr="008E3565">
              <w:rPr>
                <w:rFonts w:ascii="Times New Roman" w:eastAsia="Calibri" w:hAnsi="Times New Roman" w:cs="Times New Roman"/>
                <w:sz w:val="20"/>
                <w:szCs w:val="20"/>
                <w:u w:val="single"/>
                <w:lang w:val="en-US"/>
              </w:rPr>
              <w:t>ru</w:t>
            </w:r>
            <w:proofErr w:type="spellEnd"/>
          </w:p>
        </w:tc>
      </w:tr>
      <w:tr w:rsidR="008E3565" w:rsidRPr="008E3565" w:rsidTr="00F347FC">
        <w:trPr>
          <w:trHeight w:val="546"/>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31.Требования </w:t>
            </w:r>
            <w:proofErr w:type="gramStart"/>
            <w:r w:rsidRPr="008E3565">
              <w:rPr>
                <w:rFonts w:ascii="Times New Roman" w:hAnsi="Times New Roman" w:cs="Times New Roman"/>
                <w:sz w:val="20"/>
                <w:szCs w:val="20"/>
              </w:rPr>
              <w:t>к</w:t>
            </w:r>
            <w:proofErr w:type="gramEnd"/>
            <w:r w:rsidRPr="008E3565">
              <w:rPr>
                <w:rFonts w:ascii="Times New Roman" w:hAnsi="Times New Roman" w:cs="Times New Roman"/>
                <w:sz w:val="20"/>
                <w:szCs w:val="20"/>
              </w:rPr>
              <w:t xml:space="preserve">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содержанию и составу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8E3565" w:rsidRPr="008E3565" w:rsidRDefault="008E3565" w:rsidP="008E3565">
            <w:pPr>
              <w:autoSpaceDE w:val="0"/>
              <w:autoSpaceDN w:val="0"/>
              <w:adjustRightInd w:val="0"/>
              <w:spacing w:after="0" w:line="240" w:lineRule="auto"/>
              <w:jc w:val="both"/>
              <w:rPr>
                <w:rFonts w:ascii="Times New Roman" w:hAnsi="Times New Roman" w:cs="Times New Roman"/>
                <w:b/>
                <w:sz w:val="20"/>
                <w:szCs w:val="20"/>
              </w:rPr>
            </w:pPr>
            <w:r w:rsidRPr="008E3565">
              <w:rPr>
                <w:rFonts w:ascii="Times New Roman" w:hAnsi="Times New Roman" w:cs="Times New Roman"/>
                <w:b/>
                <w:sz w:val="20"/>
                <w:szCs w:val="20"/>
              </w:rPr>
              <w:t>Предметом аукциона является поставка товара</w:t>
            </w:r>
          </w:p>
          <w:p w:rsidR="008E3565" w:rsidRPr="008E3565" w:rsidRDefault="008E3565" w:rsidP="008E3565">
            <w:pPr>
              <w:autoSpaceDE w:val="0"/>
              <w:autoSpaceDN w:val="0"/>
              <w:adjustRightInd w:val="0"/>
              <w:spacing w:after="0" w:line="240" w:lineRule="auto"/>
              <w:jc w:val="both"/>
              <w:rPr>
                <w:rFonts w:ascii="Times New Roman" w:hAnsi="Times New Roman" w:cs="Times New Roman"/>
                <w:sz w:val="20"/>
                <w:szCs w:val="20"/>
              </w:rPr>
            </w:pPr>
            <w:r w:rsidRPr="008E3565">
              <w:rPr>
                <w:rFonts w:ascii="Times New Roman" w:hAnsi="Times New Roman" w:cs="Times New Roman"/>
                <w:sz w:val="20"/>
                <w:szCs w:val="20"/>
              </w:rPr>
              <w:t>Первая часть заявки должна содержать</w:t>
            </w:r>
            <w:proofErr w:type="gramStart"/>
            <w:r w:rsidRPr="008E3565">
              <w:rPr>
                <w:rFonts w:ascii="Times New Roman" w:hAnsi="Times New Roman" w:cs="Times New Roman"/>
                <w:sz w:val="20"/>
                <w:szCs w:val="20"/>
              </w:rPr>
              <w:t xml:space="preserve"> :</w:t>
            </w:r>
            <w:proofErr w:type="gramEnd"/>
          </w:p>
          <w:p w:rsidR="008E3565" w:rsidRPr="008E3565" w:rsidRDefault="008E3565" w:rsidP="008E3565">
            <w:pPr>
              <w:autoSpaceDE w:val="0"/>
              <w:autoSpaceDN w:val="0"/>
              <w:adjustRightInd w:val="0"/>
              <w:spacing w:after="0" w:line="240" w:lineRule="auto"/>
              <w:jc w:val="both"/>
              <w:rPr>
                <w:rFonts w:ascii="Times New Roman" w:hAnsi="Times New Roman" w:cs="Times New Roman"/>
                <w:sz w:val="20"/>
                <w:szCs w:val="20"/>
              </w:rPr>
            </w:pPr>
            <w:r w:rsidRPr="008E3565">
              <w:rPr>
                <w:rFonts w:ascii="Times New Roman" w:hAnsi="Times New Roman" w:cs="Times New Roman"/>
                <w:sz w:val="20"/>
                <w:szCs w:val="20"/>
              </w:rPr>
              <w:t>а)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8E3565" w:rsidRPr="008E3565" w:rsidRDefault="008E3565" w:rsidP="008E3565">
            <w:pPr>
              <w:autoSpaceDE w:val="0"/>
              <w:autoSpaceDN w:val="0"/>
              <w:adjustRightInd w:val="0"/>
              <w:spacing w:after="0" w:line="240" w:lineRule="auto"/>
              <w:jc w:val="both"/>
              <w:rPr>
                <w:rFonts w:ascii="Times New Roman" w:hAnsi="Times New Roman" w:cs="Times New Roman"/>
                <w:sz w:val="20"/>
                <w:szCs w:val="20"/>
              </w:rPr>
            </w:pPr>
            <w:r w:rsidRPr="008E3565">
              <w:rPr>
                <w:rFonts w:ascii="Times New Roman" w:hAnsi="Times New Roman" w:cs="Times New Roman"/>
                <w:sz w:val="20"/>
                <w:szCs w:val="20"/>
              </w:rPr>
              <w:t>б) наименование страны происхождения товара;</w:t>
            </w:r>
          </w:p>
          <w:p w:rsidR="008E3565" w:rsidRPr="008E3565" w:rsidRDefault="008E3565" w:rsidP="008E3565">
            <w:pPr>
              <w:autoSpaceDE w:val="0"/>
              <w:autoSpaceDN w:val="0"/>
              <w:adjustRightInd w:val="0"/>
              <w:spacing w:after="0" w:line="240" w:lineRule="auto"/>
              <w:jc w:val="both"/>
              <w:rPr>
                <w:rFonts w:ascii="Times New Roman" w:hAnsi="Times New Roman" w:cs="Times New Roman"/>
                <w:sz w:val="20"/>
                <w:szCs w:val="20"/>
              </w:rPr>
            </w:pPr>
            <w:r w:rsidRPr="008E3565">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8E3565" w:rsidRPr="008E3565" w:rsidRDefault="008E3565" w:rsidP="008E3565">
            <w:pPr>
              <w:autoSpaceDE w:val="0"/>
              <w:autoSpaceDN w:val="0"/>
              <w:adjustRightInd w:val="0"/>
              <w:spacing w:after="0" w:line="240" w:lineRule="auto"/>
              <w:jc w:val="both"/>
              <w:rPr>
                <w:rFonts w:ascii="Times New Roman" w:hAnsi="Times New Roman" w:cs="Times New Roman"/>
                <w:sz w:val="20"/>
                <w:szCs w:val="20"/>
              </w:rPr>
            </w:pP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Вторая часть заявки должна содержать:   </w:t>
            </w:r>
          </w:p>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sz w:val="20"/>
                <w:szCs w:val="20"/>
              </w:rPr>
            </w:pPr>
            <w:r w:rsidRPr="008E3565">
              <w:rPr>
                <w:rFonts w:ascii="Times New Roman" w:hAnsi="Times New Roman" w:cs="Times New Roman"/>
                <w:sz w:val="20"/>
                <w:szCs w:val="20"/>
              </w:rPr>
              <w:t xml:space="preserve"> </w:t>
            </w:r>
            <w:proofErr w:type="gramStart"/>
            <w:r w:rsidRPr="008E3565">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8E3565">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 декларацию о соответствии участника требованиям,  установленным  подпунктами   2-7 пункта 3.1 Общей части документации  об аукционе (предоставляется с использованием программно-аппаратных средств электронной площадки);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8E3565" w:rsidRPr="008E3565" w:rsidTr="00F347FC">
        <w:trPr>
          <w:trHeight w:val="600"/>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32.Инструкция по заполнению заявки в порядке требования п.2 ч.1 ст.64  Федерального закона №44-ФЗ</w:t>
            </w:r>
          </w:p>
        </w:tc>
        <w:tc>
          <w:tcPr>
            <w:tcW w:w="7565" w:type="dxa"/>
            <w:tcBorders>
              <w:left w:val="single" w:sz="8" w:space="0" w:color="auto"/>
              <w:bottom w:val="single" w:sz="8" w:space="0" w:color="auto"/>
              <w:right w:val="single" w:sz="8" w:space="0" w:color="auto"/>
            </w:tcBorders>
          </w:tcPr>
          <w:p w:rsidR="008E3565" w:rsidRPr="008E3565" w:rsidRDefault="008E3565" w:rsidP="008E3565">
            <w:pPr>
              <w:autoSpaceDE w:val="0"/>
              <w:autoSpaceDN w:val="0"/>
              <w:adjustRightInd w:val="0"/>
              <w:spacing w:after="0" w:line="240" w:lineRule="auto"/>
              <w:jc w:val="both"/>
              <w:rPr>
                <w:rFonts w:ascii="Times New Roman" w:hAnsi="Times New Roman" w:cs="Times New Roman"/>
                <w:sz w:val="20"/>
                <w:szCs w:val="20"/>
              </w:rPr>
            </w:pPr>
            <w:r w:rsidRPr="008E3565">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8E3565" w:rsidRPr="008E3565" w:rsidRDefault="008E3565" w:rsidP="008E3565">
            <w:pPr>
              <w:autoSpaceDE w:val="0"/>
              <w:autoSpaceDN w:val="0"/>
              <w:adjustRightInd w:val="0"/>
              <w:spacing w:after="0" w:line="240" w:lineRule="auto"/>
              <w:jc w:val="both"/>
              <w:rPr>
                <w:rFonts w:ascii="Times New Roman" w:hAnsi="Times New Roman" w:cs="Times New Roman"/>
                <w:sz w:val="20"/>
                <w:szCs w:val="20"/>
              </w:rPr>
            </w:pPr>
            <w:r w:rsidRPr="008E3565">
              <w:rPr>
                <w:rFonts w:ascii="Times New Roman" w:hAnsi="Times New Roman" w:cs="Times New Roman"/>
                <w:sz w:val="20"/>
                <w:szCs w:val="20"/>
              </w:rPr>
              <w:t>наименование показател</w:t>
            </w:r>
            <w:proofErr w:type="gramStart"/>
            <w:r w:rsidRPr="008E3565">
              <w:rPr>
                <w:rFonts w:ascii="Times New Roman" w:hAnsi="Times New Roman" w:cs="Times New Roman"/>
                <w:sz w:val="20"/>
                <w:szCs w:val="20"/>
              </w:rPr>
              <w:t>я(</w:t>
            </w:r>
            <w:proofErr w:type="gramEnd"/>
            <w:r w:rsidRPr="008E3565">
              <w:rPr>
                <w:rFonts w:ascii="Times New Roman" w:hAnsi="Times New Roman" w:cs="Times New Roman"/>
                <w:sz w:val="20"/>
                <w:szCs w:val="20"/>
              </w:rPr>
              <w:t>-ей) указывается участником закупки без изменений;.</w:t>
            </w:r>
          </w:p>
          <w:p w:rsidR="008E3565" w:rsidRPr="008E3565" w:rsidRDefault="008E3565" w:rsidP="008E3565">
            <w:pPr>
              <w:autoSpaceDE w:val="0"/>
              <w:autoSpaceDN w:val="0"/>
              <w:adjustRightInd w:val="0"/>
              <w:spacing w:after="0" w:line="240" w:lineRule="auto"/>
              <w:jc w:val="both"/>
              <w:rPr>
                <w:rFonts w:ascii="Times New Roman" w:hAnsi="Times New Roman" w:cs="Times New Roman"/>
                <w:sz w:val="20"/>
                <w:szCs w:val="20"/>
              </w:rPr>
            </w:pPr>
            <w:r w:rsidRPr="008E3565">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8E3565" w:rsidRPr="008E3565" w:rsidRDefault="008E3565" w:rsidP="008E3565">
            <w:pPr>
              <w:autoSpaceDE w:val="0"/>
              <w:autoSpaceDN w:val="0"/>
              <w:adjustRightInd w:val="0"/>
              <w:spacing w:after="0" w:line="240" w:lineRule="auto"/>
              <w:jc w:val="both"/>
              <w:rPr>
                <w:rFonts w:ascii="Times New Roman" w:hAnsi="Times New Roman" w:cs="Times New Roman"/>
                <w:sz w:val="20"/>
                <w:szCs w:val="20"/>
              </w:rPr>
            </w:pPr>
            <w:r w:rsidRPr="008E3565">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8E3565">
              <w:rPr>
                <w:rFonts w:ascii="Times New Roman" w:hAnsi="Times New Roman" w:cs="Times New Roman"/>
                <w:sz w:val="20"/>
                <w:szCs w:val="20"/>
              </w:rPr>
              <w:t>-"</w:t>
            </w:r>
            <w:proofErr w:type="gramEnd"/>
            <w:r w:rsidRPr="008E3565">
              <w:rPr>
                <w:rFonts w:ascii="Times New Roman" w:hAnsi="Times New Roman" w:cs="Times New Roman"/>
                <w:sz w:val="20"/>
                <w:szCs w:val="20"/>
              </w:rPr>
              <w:t xml:space="preserve">, "&gt;=", "&lt;=", то участник закупки должен указать конкретное значение показателя без использования </w:t>
            </w:r>
            <w:r w:rsidRPr="008E3565">
              <w:rPr>
                <w:rFonts w:ascii="Times New Roman" w:hAnsi="Times New Roman" w:cs="Times New Roman"/>
                <w:sz w:val="20"/>
                <w:szCs w:val="20"/>
              </w:rPr>
              <w:lastRenderedPageBreak/>
              <w:t>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8E3565" w:rsidRPr="008E3565" w:rsidRDefault="008E3565" w:rsidP="008E3565">
            <w:pPr>
              <w:autoSpaceDE w:val="0"/>
              <w:autoSpaceDN w:val="0"/>
              <w:adjustRightInd w:val="0"/>
              <w:spacing w:after="0" w:line="240" w:lineRule="auto"/>
              <w:jc w:val="both"/>
              <w:rPr>
                <w:rFonts w:ascii="Times New Roman" w:hAnsi="Times New Roman" w:cs="Times New Roman"/>
                <w:sz w:val="20"/>
                <w:szCs w:val="20"/>
              </w:rPr>
            </w:pPr>
            <w:r w:rsidRPr="008E3565">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8E3565">
              <w:rPr>
                <w:rFonts w:ascii="Times New Roman" w:hAnsi="Times New Roman" w:cs="Times New Roman"/>
                <w:sz w:val="20"/>
                <w:szCs w:val="20"/>
              </w:rPr>
              <w:t xml:space="preserve"> "&gt;", "&lt;": </w:t>
            </w:r>
            <w:proofErr w:type="gramEnd"/>
            <w:r w:rsidRPr="008E3565">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8E3565" w:rsidRPr="008E3565" w:rsidTr="00F347FC">
        <w:trPr>
          <w:trHeight w:val="600"/>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lastRenderedPageBreak/>
              <w:t xml:space="preserve">33.Срок подачи заявок: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00C10556">
              <w:rPr>
                <w:rFonts w:ascii="Times New Roman" w:hAnsi="Times New Roman" w:cs="Times New Roman"/>
                <w:b/>
                <w:sz w:val="20"/>
                <w:szCs w:val="20"/>
              </w:rPr>
              <w:t xml:space="preserve">)      до « </w:t>
            </w:r>
            <w:r w:rsidR="00E051B1">
              <w:rPr>
                <w:rFonts w:ascii="Times New Roman" w:hAnsi="Times New Roman" w:cs="Times New Roman"/>
                <w:b/>
                <w:sz w:val="20"/>
                <w:szCs w:val="20"/>
              </w:rPr>
              <w:t>15</w:t>
            </w:r>
            <w:r w:rsidR="00C10556">
              <w:rPr>
                <w:rFonts w:ascii="Times New Roman" w:hAnsi="Times New Roman" w:cs="Times New Roman"/>
                <w:b/>
                <w:sz w:val="20"/>
                <w:szCs w:val="20"/>
              </w:rPr>
              <w:t xml:space="preserve">  »    апреля   2021</w:t>
            </w:r>
            <w:r w:rsidRPr="008E3565">
              <w:rPr>
                <w:rFonts w:ascii="Times New Roman" w:hAnsi="Times New Roman" w:cs="Times New Roman"/>
                <w:b/>
                <w:sz w:val="20"/>
                <w:szCs w:val="20"/>
              </w:rPr>
              <w:t>г</w:t>
            </w:r>
            <w:r w:rsidRPr="008E3565">
              <w:rPr>
                <w:rFonts w:ascii="Times New Roman" w:hAnsi="Times New Roman" w:cs="Times New Roman"/>
                <w:sz w:val="20"/>
                <w:szCs w:val="20"/>
              </w:rPr>
              <w:t xml:space="preserve">    </w:t>
            </w:r>
          </w:p>
        </w:tc>
      </w:tr>
      <w:tr w:rsidR="008E3565" w:rsidRPr="008E3565" w:rsidTr="00F347FC">
        <w:trPr>
          <w:trHeight w:val="1000"/>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34.Дата и время окончания</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срока подачи заявок </w:t>
            </w:r>
            <w:proofErr w:type="gramStart"/>
            <w:r w:rsidRPr="008E3565">
              <w:rPr>
                <w:rFonts w:ascii="Times New Roman" w:hAnsi="Times New Roman" w:cs="Times New Roman"/>
                <w:sz w:val="20"/>
                <w:szCs w:val="20"/>
              </w:rPr>
              <w:t>на</w:t>
            </w:r>
            <w:proofErr w:type="gramEnd"/>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8E3565" w:rsidRPr="008E3565" w:rsidRDefault="00C10556" w:rsidP="008E356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E051B1">
              <w:rPr>
                <w:rFonts w:ascii="Times New Roman" w:hAnsi="Times New Roman" w:cs="Times New Roman"/>
                <w:b/>
                <w:sz w:val="20"/>
                <w:szCs w:val="20"/>
              </w:rPr>
              <w:t>15</w:t>
            </w:r>
            <w:r>
              <w:rPr>
                <w:rFonts w:ascii="Times New Roman" w:hAnsi="Times New Roman" w:cs="Times New Roman"/>
                <w:b/>
                <w:sz w:val="20"/>
                <w:szCs w:val="20"/>
              </w:rPr>
              <w:t xml:space="preserve">  »   апреля   2021</w:t>
            </w:r>
            <w:r w:rsidR="008E3565" w:rsidRPr="008E3565">
              <w:rPr>
                <w:rFonts w:ascii="Times New Roman" w:hAnsi="Times New Roman" w:cs="Times New Roman"/>
                <w:b/>
                <w:sz w:val="20"/>
                <w:szCs w:val="20"/>
              </w:rPr>
              <w:t xml:space="preserve">г.   09:00                                  </w:t>
            </w:r>
          </w:p>
        </w:tc>
      </w:tr>
      <w:tr w:rsidR="008E3565" w:rsidRPr="008E3565" w:rsidTr="00F347FC">
        <w:trPr>
          <w:tblCellSpacing w:w="5" w:type="nil"/>
        </w:trPr>
        <w:tc>
          <w:tcPr>
            <w:tcW w:w="10349" w:type="dxa"/>
            <w:gridSpan w:val="2"/>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Обеспечение заявки:                                                      </w:t>
            </w:r>
          </w:p>
        </w:tc>
      </w:tr>
      <w:tr w:rsidR="008E3565" w:rsidRPr="008E3565" w:rsidTr="00F347FC">
        <w:trPr>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35.Размер обеспечения: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Обязанность установить  при цене контракта свыше 1 </w:t>
            </w:r>
            <w:proofErr w:type="spellStart"/>
            <w:r w:rsidRPr="008E3565">
              <w:rPr>
                <w:rFonts w:ascii="Times New Roman" w:hAnsi="Times New Roman" w:cs="Times New Roman"/>
                <w:sz w:val="20"/>
                <w:szCs w:val="20"/>
              </w:rPr>
              <w:t>млн</w:t>
            </w:r>
            <w:proofErr w:type="gramStart"/>
            <w:r w:rsidRPr="008E3565">
              <w:rPr>
                <w:rFonts w:ascii="Times New Roman" w:hAnsi="Times New Roman" w:cs="Times New Roman"/>
                <w:sz w:val="20"/>
                <w:szCs w:val="20"/>
              </w:rPr>
              <w:t>.р</w:t>
            </w:r>
            <w:proofErr w:type="gramEnd"/>
            <w:r w:rsidRPr="008E3565">
              <w:rPr>
                <w:rFonts w:ascii="Times New Roman" w:hAnsi="Times New Roman" w:cs="Times New Roman"/>
                <w:sz w:val="20"/>
                <w:szCs w:val="20"/>
              </w:rPr>
              <w:t>уб</w:t>
            </w:r>
            <w:proofErr w:type="spellEnd"/>
            <w:r w:rsidRPr="008E3565">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Не установлено</w:t>
            </w:r>
          </w:p>
        </w:tc>
      </w:tr>
      <w:tr w:rsidR="008E3565" w:rsidRPr="008E3565" w:rsidTr="00F347FC">
        <w:trPr>
          <w:trHeight w:val="1421"/>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36.Порядок внесения </w:t>
            </w:r>
            <w:proofErr w:type="gramStart"/>
            <w:r w:rsidRPr="008E3565">
              <w:rPr>
                <w:rFonts w:ascii="Times New Roman" w:hAnsi="Times New Roman" w:cs="Times New Roman"/>
                <w:sz w:val="20"/>
                <w:szCs w:val="20"/>
              </w:rPr>
              <w:t>денежных</w:t>
            </w:r>
            <w:proofErr w:type="gramEnd"/>
            <w:r w:rsidRPr="008E3565">
              <w:rPr>
                <w:rFonts w:ascii="Times New Roman" w:hAnsi="Times New Roman" w:cs="Times New Roman"/>
                <w:sz w:val="20"/>
                <w:szCs w:val="20"/>
              </w:rPr>
              <w:t xml:space="preserve">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сре</w:t>
            </w:r>
            <w:proofErr w:type="gramStart"/>
            <w:r w:rsidRPr="008E3565">
              <w:rPr>
                <w:rFonts w:ascii="Times New Roman" w:hAnsi="Times New Roman" w:cs="Times New Roman"/>
                <w:sz w:val="20"/>
                <w:szCs w:val="20"/>
              </w:rPr>
              <w:t>дств в к</w:t>
            </w:r>
            <w:proofErr w:type="gramEnd"/>
            <w:r w:rsidRPr="008E3565">
              <w:rPr>
                <w:rFonts w:ascii="Times New Roman" w:hAnsi="Times New Roman" w:cs="Times New Roman"/>
                <w:sz w:val="20"/>
                <w:szCs w:val="20"/>
              </w:rPr>
              <w:t xml:space="preserve">ачестве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p>
        </w:tc>
      </w:tr>
      <w:tr w:rsidR="008E3565" w:rsidRPr="008E3565" w:rsidTr="00F347FC">
        <w:trPr>
          <w:trHeight w:val="600"/>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37.Дата окончания срока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рассмотрения первых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8E3565" w:rsidRPr="008E3565" w:rsidRDefault="00C10556" w:rsidP="00C105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051B1">
              <w:rPr>
                <w:rFonts w:ascii="Times New Roman" w:hAnsi="Times New Roman" w:cs="Times New Roman"/>
                <w:sz w:val="20"/>
                <w:szCs w:val="20"/>
              </w:rPr>
              <w:t>16</w:t>
            </w:r>
            <w:r>
              <w:rPr>
                <w:rFonts w:ascii="Times New Roman" w:hAnsi="Times New Roman" w:cs="Times New Roman"/>
                <w:sz w:val="20"/>
                <w:szCs w:val="20"/>
              </w:rPr>
              <w:t xml:space="preserve"> </w:t>
            </w:r>
            <w:r w:rsidR="008E3565" w:rsidRPr="008E3565">
              <w:rPr>
                <w:rFonts w:ascii="Times New Roman" w:hAnsi="Times New Roman" w:cs="Times New Roman"/>
                <w:sz w:val="20"/>
                <w:szCs w:val="20"/>
              </w:rPr>
              <w:t xml:space="preserve">»    </w:t>
            </w:r>
            <w:r>
              <w:rPr>
                <w:rFonts w:ascii="Times New Roman" w:hAnsi="Times New Roman" w:cs="Times New Roman"/>
                <w:sz w:val="20"/>
                <w:szCs w:val="20"/>
              </w:rPr>
              <w:t>апреля   2021</w:t>
            </w:r>
            <w:r w:rsidR="008E3565" w:rsidRPr="008E3565">
              <w:rPr>
                <w:rFonts w:ascii="Times New Roman" w:hAnsi="Times New Roman" w:cs="Times New Roman"/>
                <w:sz w:val="20"/>
                <w:szCs w:val="20"/>
              </w:rPr>
              <w:t xml:space="preserve">г </w:t>
            </w:r>
            <w:r w:rsidR="008E3565" w:rsidRPr="008E3565">
              <w:rPr>
                <w:rFonts w:ascii="Times New Roman" w:hAnsi="Times New Roman" w:cs="Times New Roman"/>
                <w:color w:val="00B0F0"/>
                <w:sz w:val="20"/>
                <w:szCs w:val="20"/>
              </w:rPr>
              <w:t xml:space="preserve"> </w:t>
            </w:r>
          </w:p>
        </w:tc>
      </w:tr>
      <w:tr w:rsidR="008E3565" w:rsidRPr="008E3565" w:rsidTr="00F347FC">
        <w:trPr>
          <w:trHeight w:val="600"/>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38.Дата проведения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электронного аукциона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8E3565" w:rsidRPr="008E3565" w:rsidRDefault="00C10556" w:rsidP="00C105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E3565" w:rsidRPr="008E3565">
              <w:rPr>
                <w:rFonts w:ascii="Times New Roman" w:hAnsi="Times New Roman" w:cs="Times New Roman"/>
                <w:sz w:val="20"/>
                <w:szCs w:val="20"/>
              </w:rPr>
              <w:t xml:space="preserve"> </w:t>
            </w:r>
            <w:r w:rsidR="00E051B1">
              <w:rPr>
                <w:rFonts w:ascii="Times New Roman" w:hAnsi="Times New Roman" w:cs="Times New Roman"/>
                <w:sz w:val="20"/>
                <w:szCs w:val="20"/>
              </w:rPr>
              <w:t>19</w:t>
            </w:r>
            <w:r w:rsidR="008E3565" w:rsidRPr="008E3565">
              <w:rPr>
                <w:rFonts w:ascii="Times New Roman" w:hAnsi="Times New Roman" w:cs="Times New Roman"/>
                <w:sz w:val="20"/>
                <w:szCs w:val="20"/>
              </w:rPr>
              <w:t xml:space="preserve"> » </w:t>
            </w:r>
            <w:r>
              <w:rPr>
                <w:rFonts w:ascii="Times New Roman" w:hAnsi="Times New Roman" w:cs="Times New Roman"/>
                <w:sz w:val="20"/>
                <w:szCs w:val="20"/>
              </w:rPr>
              <w:t>апреля    2021</w:t>
            </w:r>
            <w:r w:rsidR="008E3565" w:rsidRPr="008E3565">
              <w:rPr>
                <w:rFonts w:ascii="Times New Roman" w:hAnsi="Times New Roman" w:cs="Times New Roman"/>
                <w:sz w:val="20"/>
                <w:szCs w:val="20"/>
              </w:rPr>
              <w:t>г</w:t>
            </w:r>
            <w:r w:rsidR="008E3565" w:rsidRPr="008E3565">
              <w:rPr>
                <w:rFonts w:ascii="Times New Roman" w:hAnsi="Times New Roman" w:cs="Times New Roman"/>
                <w:color w:val="00B0F0"/>
                <w:sz w:val="20"/>
                <w:szCs w:val="20"/>
              </w:rPr>
              <w:t xml:space="preserve"> </w:t>
            </w:r>
          </w:p>
        </w:tc>
      </w:tr>
      <w:tr w:rsidR="008E3565" w:rsidRPr="008E3565" w:rsidTr="00F347FC">
        <w:trPr>
          <w:trHeight w:val="1000"/>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jc w:val="both"/>
              <w:rPr>
                <w:rFonts w:ascii="Times New Roman" w:hAnsi="Times New Roman" w:cs="Times New Roman"/>
                <w:sz w:val="20"/>
                <w:szCs w:val="20"/>
              </w:rPr>
            </w:pPr>
            <w:r w:rsidRPr="008E3565">
              <w:rPr>
                <w:rFonts w:ascii="Times New Roman" w:hAnsi="Times New Roman" w:cs="Times New Roman"/>
                <w:sz w:val="20"/>
                <w:szCs w:val="20"/>
              </w:rPr>
              <w:t xml:space="preserve">39.Возможность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Не предусмотрена</w:t>
            </w:r>
          </w:p>
        </w:tc>
      </w:tr>
      <w:tr w:rsidR="008E3565" w:rsidRPr="008E3565" w:rsidTr="00F347FC">
        <w:trPr>
          <w:trHeight w:val="1114"/>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40.Возможность Заказчика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принять решение </w:t>
            </w:r>
            <w:proofErr w:type="gramStart"/>
            <w:r w:rsidRPr="008E3565">
              <w:rPr>
                <w:rFonts w:ascii="Times New Roman" w:hAnsi="Times New Roman" w:cs="Times New Roman"/>
                <w:sz w:val="20"/>
                <w:szCs w:val="20"/>
              </w:rPr>
              <w:t>об</w:t>
            </w:r>
            <w:proofErr w:type="gramEnd"/>
            <w:r w:rsidRPr="008E3565">
              <w:rPr>
                <w:rFonts w:ascii="Times New Roman" w:hAnsi="Times New Roman" w:cs="Times New Roman"/>
                <w:sz w:val="20"/>
                <w:szCs w:val="20"/>
              </w:rPr>
              <w:t xml:space="preserve">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одностороннем </w:t>
            </w:r>
            <w:proofErr w:type="gramStart"/>
            <w:r w:rsidRPr="008E3565">
              <w:rPr>
                <w:rFonts w:ascii="Times New Roman" w:hAnsi="Times New Roman" w:cs="Times New Roman"/>
                <w:sz w:val="20"/>
                <w:szCs w:val="20"/>
              </w:rPr>
              <w:t>отказе</w:t>
            </w:r>
            <w:proofErr w:type="gramEnd"/>
            <w:r w:rsidRPr="008E3565">
              <w:rPr>
                <w:rFonts w:ascii="Times New Roman" w:hAnsi="Times New Roman" w:cs="Times New Roman"/>
                <w:sz w:val="20"/>
                <w:szCs w:val="20"/>
              </w:rPr>
              <w:t xml:space="preserve">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от исполнения контракта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предусмотрена                                     </w:t>
            </w:r>
          </w:p>
        </w:tc>
      </w:tr>
      <w:tr w:rsidR="008E3565" w:rsidRPr="008E3565" w:rsidTr="00F347FC">
        <w:trPr>
          <w:trHeight w:val="810"/>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41.Возможность изменить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 снижение цены контракта без изменений иных условий контракта;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  - улучшение качественных, функциональных характеристик  товара</w:t>
            </w:r>
            <w:proofErr w:type="gramStart"/>
            <w:r w:rsidRPr="008E3565">
              <w:rPr>
                <w:rFonts w:ascii="Times New Roman" w:hAnsi="Times New Roman" w:cs="Times New Roman"/>
                <w:sz w:val="20"/>
                <w:szCs w:val="20"/>
              </w:rPr>
              <w:t>.</w:t>
            </w:r>
            <w:proofErr w:type="gramEnd"/>
            <w:r w:rsidRPr="008E3565">
              <w:rPr>
                <w:rFonts w:ascii="Times New Roman" w:hAnsi="Times New Roman" w:cs="Times New Roman"/>
                <w:sz w:val="20"/>
                <w:szCs w:val="20"/>
              </w:rPr>
              <w:t xml:space="preserve"> </w:t>
            </w:r>
            <w:proofErr w:type="gramStart"/>
            <w:r w:rsidRPr="008E3565">
              <w:rPr>
                <w:rFonts w:ascii="Times New Roman" w:hAnsi="Times New Roman" w:cs="Times New Roman"/>
                <w:sz w:val="20"/>
                <w:szCs w:val="20"/>
              </w:rPr>
              <w:t>р</w:t>
            </w:r>
            <w:proofErr w:type="gramEnd"/>
            <w:r w:rsidRPr="008E3565">
              <w:rPr>
                <w:rFonts w:ascii="Times New Roman" w:hAnsi="Times New Roman" w:cs="Times New Roman"/>
                <w:sz w:val="20"/>
                <w:szCs w:val="20"/>
              </w:rPr>
              <w:t xml:space="preserve">абот, услуг  по сравнению с характеристиками, установленными контрактом     </w:t>
            </w:r>
          </w:p>
        </w:tc>
      </w:tr>
      <w:tr w:rsidR="008E3565" w:rsidRPr="008E3565" w:rsidTr="00F347FC">
        <w:trPr>
          <w:trHeight w:val="1044"/>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42.Срок подписания контракта победителем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от подписания контракта,   подписывает проект контракта в течение пяти дней с момента размещения заказчиком </w:t>
            </w:r>
            <w:proofErr w:type="gramStart"/>
            <w:r w:rsidRPr="008E3565">
              <w:rPr>
                <w:rFonts w:ascii="Times New Roman" w:hAnsi="Times New Roman" w:cs="Times New Roman"/>
                <w:sz w:val="20"/>
                <w:szCs w:val="20"/>
              </w:rPr>
              <w:t>в</w:t>
            </w:r>
            <w:proofErr w:type="gramEnd"/>
            <w:r w:rsidRPr="008E3565">
              <w:rPr>
                <w:rFonts w:ascii="Times New Roman" w:hAnsi="Times New Roman" w:cs="Times New Roman"/>
                <w:sz w:val="20"/>
                <w:szCs w:val="20"/>
              </w:rPr>
              <w:t xml:space="preserve"> единой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информационной системе  проекта контракта                                 </w:t>
            </w:r>
          </w:p>
        </w:tc>
      </w:tr>
      <w:tr w:rsidR="008E3565" w:rsidRPr="008E3565" w:rsidTr="00F347FC">
        <w:trPr>
          <w:trHeight w:val="1166"/>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lastRenderedPageBreak/>
              <w:t xml:space="preserve">43. Условия признания победителя  аукциона или иного участника такого аукциона </w:t>
            </w:r>
            <w:proofErr w:type="gramStart"/>
            <w:r w:rsidRPr="008E3565">
              <w:rPr>
                <w:rFonts w:ascii="Times New Roman" w:hAnsi="Times New Roman" w:cs="Times New Roman"/>
                <w:sz w:val="20"/>
                <w:szCs w:val="20"/>
              </w:rPr>
              <w:t>уклонившимся</w:t>
            </w:r>
            <w:proofErr w:type="gramEnd"/>
            <w:r w:rsidRPr="008E3565">
              <w:rPr>
                <w:rFonts w:ascii="Times New Roman" w:hAnsi="Times New Roman" w:cs="Times New Roman"/>
                <w:sz w:val="20"/>
                <w:szCs w:val="20"/>
              </w:rPr>
              <w:t xml:space="preserve"> от заключения контракта</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победитель электронного аукциона или участник аукциона, заявке которого присвоен второй номер и с которым заключается контракт, признается  уклонившимся от заключения контракта в порядке и на условиях, указанных в п.9.5 и 9.8. Общей части документации.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p>
        </w:tc>
      </w:tr>
      <w:tr w:rsidR="008E3565" w:rsidRPr="008E3565" w:rsidTr="00F347FC">
        <w:trPr>
          <w:tblCellSpacing w:w="5" w:type="nil"/>
        </w:trPr>
        <w:tc>
          <w:tcPr>
            <w:tcW w:w="10349" w:type="dxa"/>
            <w:gridSpan w:val="2"/>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Обеспечение исполнения контракта  и гарантийных обязательств:                                                                                </w:t>
            </w:r>
          </w:p>
        </w:tc>
      </w:tr>
      <w:tr w:rsidR="008E3565" w:rsidRPr="008E3565" w:rsidTr="00F347FC">
        <w:trPr>
          <w:trHeight w:val="544"/>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44.Размер обеспечения исполнение контракта: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В соответствии с ч.6 ст.96 Федерального закона №44-ФЗ для</w:t>
            </w:r>
            <w:r w:rsidRPr="008E3565">
              <w:rPr>
                <w:rFonts w:ascii="Times New Roman" w:hAnsi="Times New Roman" w:cs="Times New Roman"/>
                <w:color w:val="00B0F0"/>
                <w:sz w:val="20"/>
                <w:szCs w:val="20"/>
              </w:rPr>
              <w:t xml:space="preserve"> </w:t>
            </w:r>
            <w:r w:rsidRPr="008E3565">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8E3565">
              <w:rPr>
                <w:rFonts w:ascii="Times New Roman" w:hAnsi="Times New Roman" w:cs="Times New Roman"/>
                <w:sz w:val="20"/>
                <w:szCs w:val="20"/>
              </w:rPr>
              <w:t>антидемпинга</w:t>
            </w:r>
            <w:proofErr w:type="spellEnd"/>
            <w:r w:rsidRPr="008E3565">
              <w:rPr>
                <w:rFonts w:ascii="Times New Roman" w:hAnsi="Times New Roman" w:cs="Times New Roman"/>
                <w:sz w:val="20"/>
                <w:szCs w:val="20"/>
              </w:rPr>
              <w:t xml:space="preserve"> по ст.37 44-ФЗ).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Участник аукциона, с которым заключается </w:t>
            </w:r>
            <w:proofErr w:type="gramStart"/>
            <w:r w:rsidRPr="008E3565">
              <w:rPr>
                <w:rFonts w:ascii="Times New Roman" w:hAnsi="Times New Roman" w:cs="Times New Roman"/>
                <w:sz w:val="20"/>
                <w:szCs w:val="20"/>
              </w:rPr>
              <w:t>контракт</w:t>
            </w:r>
            <w:proofErr w:type="gramEnd"/>
            <w:r w:rsidRPr="008E3565">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p>
          <w:p w:rsidR="008E3565" w:rsidRPr="008E3565" w:rsidRDefault="008E3565" w:rsidP="008E3565">
            <w:pPr>
              <w:spacing w:after="0" w:line="240" w:lineRule="auto"/>
              <w:rPr>
                <w:rFonts w:ascii="Times New Roman" w:hAnsi="Times New Roman" w:cs="Times New Roman"/>
              </w:rPr>
            </w:pPr>
            <w:r w:rsidRPr="008E3565">
              <w:rPr>
                <w:rFonts w:ascii="Times New Roman" w:hAnsi="Times New Roman" w:cs="Times New Roman"/>
              </w:rPr>
              <w:t>Обеспечение гарантийных обязательств не установлено</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p>
        </w:tc>
      </w:tr>
      <w:tr w:rsidR="008E3565" w:rsidRPr="008E3565" w:rsidTr="00F347FC">
        <w:trPr>
          <w:trHeight w:val="547"/>
          <w:tblCellSpacing w:w="5" w:type="nil"/>
        </w:trPr>
        <w:tc>
          <w:tcPr>
            <w:tcW w:w="2784"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45.Срок и порядок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предоставления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обеспечения исполнения</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 </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Участник аукциона, с которым заключается контракт</w:t>
            </w:r>
            <w:proofErr w:type="gramStart"/>
            <w:r w:rsidRPr="008E3565">
              <w:rPr>
                <w:rFonts w:ascii="Times New Roman" w:hAnsi="Times New Roman" w:cs="Times New Roman"/>
                <w:sz w:val="20"/>
                <w:szCs w:val="20"/>
              </w:rPr>
              <w:t xml:space="preserve"> ,</w:t>
            </w:r>
            <w:proofErr w:type="gramEnd"/>
            <w:r w:rsidRPr="008E3565">
              <w:rPr>
                <w:rFonts w:ascii="Times New Roman" w:hAnsi="Times New Roman" w:cs="Times New Roman"/>
                <w:sz w:val="20"/>
                <w:szCs w:val="20"/>
              </w:rPr>
              <w:t xml:space="preserve"> в срок, установленный  законом для заключения контракта,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Платежные реквизиты для перечисления денежных сре</w:t>
            </w:r>
            <w:proofErr w:type="gramStart"/>
            <w:r w:rsidRPr="008E3565">
              <w:rPr>
                <w:rFonts w:ascii="Times New Roman" w:hAnsi="Times New Roman" w:cs="Times New Roman"/>
                <w:sz w:val="20"/>
                <w:szCs w:val="20"/>
              </w:rPr>
              <w:t>дств дл</w:t>
            </w:r>
            <w:proofErr w:type="gramEnd"/>
            <w:r w:rsidRPr="008E3565">
              <w:rPr>
                <w:rFonts w:ascii="Times New Roman" w:hAnsi="Times New Roman" w:cs="Times New Roman"/>
                <w:sz w:val="20"/>
                <w:szCs w:val="20"/>
              </w:rPr>
              <w:t xml:space="preserve">я обеспечения исполнения контракта:     </w:t>
            </w:r>
          </w:p>
          <w:p w:rsidR="008E3565" w:rsidRPr="008E3565" w:rsidRDefault="008E3565" w:rsidP="008E3565">
            <w:pPr>
              <w:tabs>
                <w:tab w:val="left" w:pos="708"/>
              </w:tabs>
              <w:spacing w:after="0" w:line="240" w:lineRule="auto"/>
              <w:jc w:val="both"/>
              <w:textAlignment w:val="baseline"/>
              <w:rPr>
                <w:rFonts w:ascii="Times New Roman" w:eastAsia="Times New Roman" w:hAnsi="Times New Roman" w:cs="Times New Roman"/>
                <w:sz w:val="20"/>
                <w:szCs w:val="20"/>
                <w:lang w:eastAsia="ru-RU"/>
              </w:rPr>
            </w:pPr>
            <w:r w:rsidRPr="008E3565">
              <w:rPr>
                <w:rFonts w:ascii="Times New Roman" w:eastAsia="Times New Roman" w:hAnsi="Times New Roman" w:cs="Times New Roman"/>
                <w:sz w:val="20"/>
                <w:szCs w:val="20"/>
                <w:lang w:eastAsia="ru-RU"/>
              </w:rPr>
              <w:t xml:space="preserve">Адрес:  630049, </w:t>
            </w:r>
            <w:proofErr w:type="spellStart"/>
            <w:r w:rsidRPr="008E3565">
              <w:rPr>
                <w:rFonts w:ascii="Times New Roman" w:eastAsia="Times New Roman" w:hAnsi="Times New Roman" w:cs="Times New Roman"/>
                <w:sz w:val="20"/>
                <w:szCs w:val="20"/>
                <w:lang w:eastAsia="ru-RU"/>
              </w:rPr>
              <w:t>г</w:t>
            </w:r>
            <w:proofErr w:type="gramStart"/>
            <w:r w:rsidRPr="008E3565">
              <w:rPr>
                <w:rFonts w:ascii="Times New Roman" w:eastAsia="Times New Roman" w:hAnsi="Times New Roman" w:cs="Times New Roman"/>
                <w:sz w:val="20"/>
                <w:szCs w:val="20"/>
                <w:lang w:eastAsia="ru-RU"/>
              </w:rPr>
              <w:t>.Н</w:t>
            </w:r>
            <w:proofErr w:type="gramEnd"/>
            <w:r w:rsidRPr="008E3565">
              <w:rPr>
                <w:rFonts w:ascii="Times New Roman" w:eastAsia="Times New Roman" w:hAnsi="Times New Roman" w:cs="Times New Roman"/>
                <w:sz w:val="20"/>
                <w:szCs w:val="20"/>
                <w:lang w:eastAsia="ru-RU"/>
              </w:rPr>
              <w:t>овосибирск</w:t>
            </w:r>
            <w:proofErr w:type="spellEnd"/>
            <w:r w:rsidRPr="008E3565">
              <w:rPr>
                <w:rFonts w:ascii="Times New Roman" w:eastAsia="Times New Roman" w:hAnsi="Times New Roman" w:cs="Times New Roman"/>
                <w:sz w:val="20"/>
                <w:szCs w:val="20"/>
                <w:lang w:eastAsia="ru-RU"/>
              </w:rPr>
              <w:t xml:space="preserve">, </w:t>
            </w:r>
            <w:proofErr w:type="spellStart"/>
            <w:r w:rsidRPr="008E3565">
              <w:rPr>
                <w:rFonts w:ascii="Times New Roman" w:eastAsia="Times New Roman" w:hAnsi="Times New Roman" w:cs="Times New Roman"/>
                <w:sz w:val="20"/>
                <w:szCs w:val="20"/>
                <w:lang w:eastAsia="ru-RU"/>
              </w:rPr>
              <w:t>ул.Дуси</w:t>
            </w:r>
            <w:proofErr w:type="spellEnd"/>
            <w:r w:rsidRPr="008E3565">
              <w:rPr>
                <w:rFonts w:ascii="Times New Roman" w:eastAsia="Times New Roman" w:hAnsi="Times New Roman" w:cs="Times New Roman"/>
                <w:sz w:val="20"/>
                <w:szCs w:val="20"/>
                <w:lang w:eastAsia="ru-RU"/>
              </w:rPr>
              <w:t xml:space="preserve"> Ковальчук, д.191, СГУПС. </w:t>
            </w:r>
          </w:p>
          <w:p w:rsidR="008E3565" w:rsidRPr="008E3565" w:rsidRDefault="008E3565" w:rsidP="008E3565">
            <w:pPr>
              <w:tabs>
                <w:tab w:val="left" w:pos="708"/>
              </w:tabs>
              <w:spacing w:after="0" w:line="240" w:lineRule="auto"/>
              <w:jc w:val="both"/>
              <w:textAlignment w:val="baseline"/>
              <w:rPr>
                <w:rFonts w:ascii="Times New Roman" w:eastAsia="Times New Roman" w:hAnsi="Times New Roman" w:cs="Times New Roman"/>
                <w:sz w:val="20"/>
                <w:szCs w:val="20"/>
                <w:u w:val="single"/>
                <w:lang w:eastAsia="ru-RU"/>
              </w:rPr>
            </w:pPr>
            <w:r w:rsidRPr="008E3565">
              <w:rPr>
                <w:rFonts w:ascii="Times New Roman" w:eastAsia="Times New Roman" w:hAnsi="Times New Roman" w:cs="Times New Roman"/>
                <w:sz w:val="20"/>
                <w:szCs w:val="20"/>
                <w:lang w:eastAsia="ru-RU"/>
              </w:rPr>
              <w:t xml:space="preserve">ИНН 5402113155   </w:t>
            </w:r>
          </w:p>
          <w:p w:rsidR="008E3565" w:rsidRPr="008E3565" w:rsidRDefault="008E3565" w:rsidP="008E3565">
            <w:pPr>
              <w:spacing w:after="0" w:line="240" w:lineRule="auto"/>
              <w:rPr>
                <w:rFonts w:ascii="Times New Roman" w:hAnsi="Times New Roman" w:cs="Times New Roman"/>
                <w:sz w:val="20"/>
                <w:szCs w:val="20"/>
                <w:lang w:eastAsia="ru-RU"/>
              </w:rPr>
            </w:pPr>
            <w:r w:rsidRPr="008E3565">
              <w:rPr>
                <w:rFonts w:ascii="Times New Roman" w:hAnsi="Times New Roman" w:cs="Times New Roman"/>
                <w:sz w:val="20"/>
                <w:szCs w:val="20"/>
                <w:lang w:eastAsia="ru-RU"/>
              </w:rPr>
              <w:t xml:space="preserve"> КПП 540201001  </w:t>
            </w:r>
          </w:p>
          <w:p w:rsidR="008E3565" w:rsidRPr="008E3565" w:rsidRDefault="008E3565" w:rsidP="008E3565">
            <w:pPr>
              <w:spacing w:after="0" w:line="240" w:lineRule="auto"/>
              <w:rPr>
                <w:rFonts w:ascii="Times New Roman" w:hAnsi="Times New Roman" w:cs="Times New Roman"/>
                <w:sz w:val="20"/>
                <w:szCs w:val="20"/>
                <w:lang w:eastAsia="ru-RU"/>
              </w:rPr>
            </w:pPr>
            <w:r w:rsidRPr="008E3565">
              <w:rPr>
                <w:rFonts w:ascii="Times New Roman" w:hAnsi="Times New Roman" w:cs="Times New Roman"/>
                <w:sz w:val="20"/>
                <w:szCs w:val="20"/>
                <w:lang w:eastAsia="ru-RU"/>
              </w:rPr>
              <w:t xml:space="preserve">  ОКПО: 01115969</w:t>
            </w:r>
          </w:p>
          <w:p w:rsidR="00C10556" w:rsidRPr="00C92AA7" w:rsidRDefault="008E3565" w:rsidP="00C10556">
            <w:pPr>
              <w:spacing w:after="0" w:line="240" w:lineRule="auto"/>
              <w:jc w:val="both"/>
              <w:rPr>
                <w:rFonts w:ascii="Times New Roman" w:hAnsi="Times New Roman" w:cs="Times New Roman"/>
                <w:sz w:val="20"/>
                <w:szCs w:val="20"/>
                <w:lang w:eastAsia="ru-RU"/>
              </w:rPr>
            </w:pPr>
            <w:r w:rsidRPr="008E3565">
              <w:rPr>
                <w:rFonts w:ascii="Times New Roman" w:hAnsi="Times New Roman" w:cs="Times New Roman"/>
                <w:sz w:val="20"/>
                <w:szCs w:val="20"/>
                <w:lang w:eastAsia="ru-RU"/>
              </w:rPr>
              <w:t xml:space="preserve"> </w:t>
            </w:r>
            <w:r w:rsidR="00C10556" w:rsidRPr="00C92AA7">
              <w:rPr>
                <w:rFonts w:ascii="Times New Roman" w:hAnsi="Times New Roman" w:cs="Times New Roman"/>
                <w:sz w:val="20"/>
                <w:szCs w:val="20"/>
                <w:lang w:eastAsia="ru-RU"/>
              </w:rPr>
              <w:t xml:space="preserve">Получатель: УФК по Новосибирской области (СГУПС л/с 20516Х38290) </w:t>
            </w:r>
          </w:p>
          <w:p w:rsidR="00C10556" w:rsidRPr="00C92AA7" w:rsidRDefault="00C10556" w:rsidP="00C10556">
            <w:pPr>
              <w:spacing w:after="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C92AA7">
              <w:rPr>
                <w:rFonts w:ascii="Times New Roman" w:hAnsi="Times New Roman" w:cs="Times New Roman"/>
                <w:sz w:val="20"/>
                <w:szCs w:val="20"/>
                <w:lang w:eastAsia="ru-RU"/>
              </w:rPr>
              <w:t>г</w:t>
            </w:r>
            <w:proofErr w:type="gramStart"/>
            <w:r w:rsidRPr="00C92AA7">
              <w:rPr>
                <w:rFonts w:ascii="Times New Roman" w:hAnsi="Times New Roman" w:cs="Times New Roman"/>
                <w:sz w:val="20"/>
                <w:szCs w:val="20"/>
                <w:lang w:eastAsia="ru-RU"/>
              </w:rPr>
              <w:t>.Н</w:t>
            </w:r>
            <w:proofErr w:type="gramEnd"/>
            <w:r w:rsidRPr="00C92AA7">
              <w:rPr>
                <w:rFonts w:ascii="Times New Roman" w:hAnsi="Times New Roman" w:cs="Times New Roman"/>
                <w:sz w:val="20"/>
                <w:szCs w:val="20"/>
                <w:lang w:eastAsia="ru-RU"/>
              </w:rPr>
              <w:t>овосибирск</w:t>
            </w:r>
            <w:proofErr w:type="spellEnd"/>
            <w:r w:rsidRPr="00C92AA7">
              <w:rPr>
                <w:rFonts w:ascii="Times New Roman" w:hAnsi="Times New Roman" w:cs="Times New Roman"/>
                <w:sz w:val="20"/>
                <w:szCs w:val="20"/>
                <w:lang w:eastAsia="ru-RU"/>
              </w:rPr>
              <w:t xml:space="preserve"> </w:t>
            </w:r>
          </w:p>
          <w:p w:rsidR="00C10556" w:rsidRPr="00C92AA7" w:rsidRDefault="00C10556" w:rsidP="00C10556">
            <w:pPr>
              <w:spacing w:after="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 xml:space="preserve">БИК 0415004950 </w:t>
            </w:r>
          </w:p>
          <w:p w:rsidR="00C10556" w:rsidRPr="00C92AA7" w:rsidRDefault="00C10556" w:rsidP="00C10556">
            <w:pPr>
              <w:spacing w:after="6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 xml:space="preserve">Номер единого казначейского счета </w:t>
            </w:r>
          </w:p>
          <w:p w:rsidR="00C10556" w:rsidRPr="00C92AA7" w:rsidRDefault="00C10556" w:rsidP="00C10556">
            <w:pPr>
              <w:spacing w:after="6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40102810445370000043</w:t>
            </w:r>
          </w:p>
          <w:p w:rsidR="00C10556" w:rsidRPr="00C92AA7" w:rsidRDefault="00C10556" w:rsidP="00C10556">
            <w:pPr>
              <w:spacing w:after="6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Казначейский счет получателя</w:t>
            </w:r>
          </w:p>
          <w:p w:rsidR="00C10556" w:rsidRPr="00C92AA7" w:rsidRDefault="00C10556" w:rsidP="00C10556">
            <w:pPr>
              <w:spacing w:after="6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03214643000000015100</w:t>
            </w:r>
          </w:p>
          <w:p w:rsidR="00C10556" w:rsidRPr="00C92AA7" w:rsidRDefault="00C10556" w:rsidP="00C10556">
            <w:pPr>
              <w:spacing w:after="6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КБК 000 000 000 000 000 00 510 (указывать обязательно)</w:t>
            </w:r>
          </w:p>
          <w:p w:rsidR="00C10556" w:rsidRPr="00C92AA7" w:rsidRDefault="00C10556" w:rsidP="00C10556">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Назначение платежа: обеспечение исполнения        </w:t>
            </w:r>
          </w:p>
          <w:p w:rsidR="00C10556" w:rsidRPr="008E3565" w:rsidRDefault="00C10556" w:rsidP="00C10556">
            <w:pPr>
              <w:spacing w:after="0" w:line="240" w:lineRule="auto"/>
              <w:jc w:val="both"/>
              <w:rPr>
                <w:rFonts w:ascii="Times New Roman" w:hAnsi="Times New Roman" w:cs="Times New Roman"/>
                <w:sz w:val="20"/>
                <w:szCs w:val="20"/>
              </w:rPr>
            </w:pPr>
            <w:r w:rsidRPr="00C92AA7">
              <w:rPr>
                <w:rFonts w:ascii="Times New Roman" w:hAnsi="Times New Roman" w:cs="Times New Roman"/>
                <w:sz w:val="20"/>
                <w:szCs w:val="20"/>
              </w:rPr>
              <w:t xml:space="preserve">Контракта </w:t>
            </w:r>
            <w:proofErr w:type="gramStart"/>
            <w:r w:rsidRPr="00C92AA7">
              <w:rPr>
                <w:rFonts w:ascii="Times New Roman" w:hAnsi="Times New Roman" w:cs="Times New Roman"/>
                <w:sz w:val="20"/>
                <w:szCs w:val="20"/>
              </w:rPr>
              <w:t>по</w:t>
            </w:r>
            <w:proofErr w:type="gramEnd"/>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p>
        </w:tc>
      </w:tr>
    </w:tbl>
    <w:p w:rsidR="008E3565" w:rsidRPr="008E3565" w:rsidRDefault="008E3565" w:rsidP="008E3565">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8E3565" w:rsidRPr="008E3565" w:rsidRDefault="008E3565" w:rsidP="008E3565">
      <w:pPr>
        <w:spacing w:after="0" w:line="240" w:lineRule="auto"/>
        <w:rPr>
          <w:rFonts w:ascii="Times New Roman" w:eastAsia="Times New Roman" w:hAnsi="Times New Roman" w:cs="Times New Roman"/>
          <w:sz w:val="20"/>
          <w:szCs w:val="20"/>
          <w:lang w:eastAsia="ru-RU"/>
        </w:rPr>
      </w:pPr>
      <w:r w:rsidRPr="008E3565">
        <w:rPr>
          <w:rFonts w:ascii="Times New Roman" w:eastAsia="Times New Roman" w:hAnsi="Times New Roman" w:cs="Times New Roman"/>
          <w:sz w:val="20"/>
          <w:szCs w:val="20"/>
          <w:lang w:eastAsia="ru-RU"/>
        </w:rPr>
        <w:t>Приложение</w:t>
      </w:r>
      <w:proofErr w:type="gramStart"/>
      <w:r w:rsidRPr="008E3565">
        <w:rPr>
          <w:rFonts w:ascii="Times New Roman" w:eastAsia="Times New Roman" w:hAnsi="Times New Roman" w:cs="Times New Roman"/>
          <w:sz w:val="20"/>
          <w:szCs w:val="20"/>
          <w:lang w:eastAsia="ru-RU"/>
        </w:rPr>
        <w:t>1</w:t>
      </w:r>
      <w:proofErr w:type="gramEnd"/>
    </w:p>
    <w:p w:rsidR="00C10556" w:rsidRPr="00C10556" w:rsidRDefault="00C10556" w:rsidP="00C10556">
      <w:pPr>
        <w:jc w:val="center"/>
        <w:rPr>
          <w:sz w:val="24"/>
          <w:szCs w:val="24"/>
        </w:rPr>
      </w:pPr>
      <w:r>
        <w:rPr>
          <w:rFonts w:ascii="Times New Roman" w:hAnsi="Times New Roman" w:cs="Times New Roman"/>
          <w:b/>
        </w:rPr>
        <w:t>Техническое задание</w:t>
      </w:r>
    </w:p>
    <w:p w:rsidR="00C10556" w:rsidRDefault="00C10556" w:rsidP="00C10556">
      <w:pPr>
        <w:jc w:val="center"/>
        <w:rPr>
          <w:rFonts w:ascii="Times New Roman" w:hAnsi="Times New Roman" w:cs="Times New Roman"/>
          <w:b/>
        </w:rPr>
      </w:pPr>
      <w:r>
        <w:rPr>
          <w:rFonts w:ascii="Times New Roman" w:hAnsi="Times New Roman" w:cs="Times New Roman"/>
          <w:b/>
        </w:rPr>
        <w:t>на поставку светодиодных светильников.</w:t>
      </w:r>
    </w:p>
    <w:p w:rsidR="00C10556" w:rsidRDefault="00C10556" w:rsidP="00C10556">
      <w:pPr>
        <w:jc w:val="center"/>
        <w:rPr>
          <w:rFonts w:ascii="Times New Roman" w:hAnsi="Times New Roman" w:cs="Times New Roman"/>
          <w:b/>
        </w:rPr>
      </w:pPr>
      <w:r>
        <w:rPr>
          <w:rFonts w:ascii="Times New Roman" w:hAnsi="Times New Roman" w:cs="Times New Roman"/>
          <w:b/>
        </w:rPr>
        <w:t>(Код ОКПД 27.40.39.113 – в КТРУ отсутствует)</w:t>
      </w:r>
    </w:p>
    <w:tbl>
      <w:tblPr>
        <w:tblStyle w:val="6"/>
        <w:tblW w:w="9747" w:type="dxa"/>
        <w:tblInd w:w="0" w:type="dxa"/>
        <w:tblLook w:val="04A0" w:firstRow="1" w:lastRow="0" w:firstColumn="1" w:lastColumn="0" w:noHBand="0" w:noVBand="1"/>
      </w:tblPr>
      <w:tblGrid>
        <w:gridCol w:w="544"/>
        <w:gridCol w:w="1822"/>
        <w:gridCol w:w="2642"/>
        <w:gridCol w:w="1928"/>
        <w:gridCol w:w="688"/>
        <w:gridCol w:w="2123"/>
      </w:tblGrid>
      <w:tr w:rsidR="00C10556" w:rsidTr="00F347FC">
        <w:tc>
          <w:tcPr>
            <w:tcW w:w="544" w:type="dxa"/>
            <w:tcBorders>
              <w:top w:val="single" w:sz="4" w:space="0" w:color="auto"/>
              <w:left w:val="single" w:sz="4" w:space="0" w:color="auto"/>
              <w:bottom w:val="single" w:sz="4" w:space="0" w:color="auto"/>
              <w:right w:val="single" w:sz="4" w:space="0" w:color="auto"/>
            </w:tcBorders>
            <w:hideMark/>
          </w:tcPr>
          <w:p w:rsidR="00C10556" w:rsidRDefault="00C10556" w:rsidP="00F347FC">
            <w:pPr>
              <w:jc w:val="center"/>
              <w:rPr>
                <w:rFonts w:ascii="Times New Roman" w:hAnsi="Times New Roman" w:cs="Times New Roman"/>
              </w:rPr>
            </w:pPr>
            <w:r>
              <w:rPr>
                <w:rFonts w:ascii="Times New Roman" w:hAnsi="Times New Roman" w:cs="Times New Roman"/>
              </w:rPr>
              <w:t>№</w:t>
            </w:r>
          </w:p>
          <w:p w:rsidR="00C10556" w:rsidRDefault="00C10556" w:rsidP="00F347FC">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/п</w:t>
            </w:r>
          </w:p>
        </w:tc>
        <w:tc>
          <w:tcPr>
            <w:tcW w:w="1822" w:type="dxa"/>
            <w:tcBorders>
              <w:top w:val="single" w:sz="4" w:space="0" w:color="auto"/>
              <w:left w:val="single" w:sz="4" w:space="0" w:color="auto"/>
              <w:bottom w:val="single" w:sz="4" w:space="0" w:color="auto"/>
              <w:right w:val="single" w:sz="4" w:space="0" w:color="auto"/>
            </w:tcBorders>
            <w:hideMark/>
          </w:tcPr>
          <w:p w:rsidR="00C10556" w:rsidRDefault="00C10556" w:rsidP="00F347FC">
            <w:pPr>
              <w:jc w:val="center"/>
              <w:rPr>
                <w:rFonts w:ascii="Times New Roman" w:hAnsi="Times New Roman" w:cs="Times New Roman"/>
              </w:rPr>
            </w:pPr>
            <w:proofErr w:type="spellStart"/>
            <w:r>
              <w:rPr>
                <w:rFonts w:ascii="Times New Roman" w:hAnsi="Times New Roman" w:cs="Times New Roman"/>
              </w:rPr>
              <w:t>Наимено</w:t>
            </w:r>
            <w:proofErr w:type="spellEnd"/>
            <w:r>
              <w:rPr>
                <w:rFonts w:ascii="Times New Roman" w:hAnsi="Times New Roman" w:cs="Times New Roman"/>
              </w:rPr>
              <w:t>-</w:t>
            </w:r>
          </w:p>
          <w:p w:rsidR="00C10556" w:rsidRDefault="00C10556" w:rsidP="00F347FC">
            <w:pPr>
              <w:jc w:val="center"/>
              <w:rPr>
                <w:rFonts w:ascii="Times New Roman" w:hAnsi="Times New Roman" w:cs="Times New Roman"/>
              </w:rPr>
            </w:pPr>
            <w:proofErr w:type="spellStart"/>
            <w:r>
              <w:rPr>
                <w:rFonts w:ascii="Times New Roman" w:hAnsi="Times New Roman" w:cs="Times New Roman"/>
              </w:rPr>
              <w:t>вание</w:t>
            </w:r>
            <w:proofErr w:type="spellEnd"/>
            <w:r>
              <w:rPr>
                <w:rFonts w:ascii="Times New Roman" w:hAnsi="Times New Roman" w:cs="Times New Roman"/>
              </w:rPr>
              <w:t xml:space="preserve"> товара</w:t>
            </w:r>
          </w:p>
        </w:tc>
        <w:tc>
          <w:tcPr>
            <w:tcW w:w="2642" w:type="dxa"/>
            <w:tcBorders>
              <w:top w:val="single" w:sz="4" w:space="0" w:color="auto"/>
              <w:left w:val="single" w:sz="4" w:space="0" w:color="auto"/>
              <w:bottom w:val="single" w:sz="4" w:space="0" w:color="auto"/>
              <w:right w:val="single" w:sz="4" w:space="0" w:color="auto"/>
            </w:tcBorders>
            <w:hideMark/>
          </w:tcPr>
          <w:p w:rsidR="00C10556" w:rsidRDefault="00C10556" w:rsidP="00F347FC">
            <w:pPr>
              <w:jc w:val="center"/>
              <w:rPr>
                <w:rFonts w:ascii="Times New Roman" w:hAnsi="Times New Roman" w:cs="Times New Roman"/>
              </w:rPr>
            </w:pPr>
            <w:r>
              <w:rPr>
                <w:rFonts w:ascii="Times New Roman" w:hAnsi="Times New Roman" w:cs="Times New Roman"/>
              </w:rPr>
              <w:t>Технические характеристики</w:t>
            </w:r>
          </w:p>
        </w:tc>
        <w:tc>
          <w:tcPr>
            <w:tcW w:w="1928" w:type="dxa"/>
            <w:tcBorders>
              <w:top w:val="single" w:sz="4" w:space="0" w:color="auto"/>
              <w:left w:val="single" w:sz="4" w:space="0" w:color="auto"/>
              <w:bottom w:val="single" w:sz="4" w:space="0" w:color="auto"/>
              <w:right w:val="single" w:sz="4" w:space="0" w:color="auto"/>
            </w:tcBorders>
            <w:hideMark/>
          </w:tcPr>
          <w:p w:rsidR="00C10556" w:rsidRDefault="00C10556" w:rsidP="00F347FC">
            <w:pPr>
              <w:jc w:val="center"/>
              <w:rPr>
                <w:rFonts w:ascii="Times New Roman" w:hAnsi="Times New Roman" w:cs="Times New Roman"/>
              </w:rPr>
            </w:pPr>
            <w:r>
              <w:rPr>
                <w:rFonts w:ascii="Times New Roman" w:hAnsi="Times New Roman" w:cs="Times New Roman"/>
              </w:rPr>
              <w:t>Габариты, размеры,</w:t>
            </w:r>
          </w:p>
          <w:p w:rsidR="00C10556" w:rsidRDefault="00C10556" w:rsidP="00F347FC">
            <w:pPr>
              <w:jc w:val="center"/>
              <w:rPr>
                <w:rFonts w:ascii="Times New Roman" w:hAnsi="Times New Roman" w:cs="Times New Roman"/>
              </w:rPr>
            </w:pPr>
            <w:r>
              <w:rPr>
                <w:rFonts w:ascii="Times New Roman" w:hAnsi="Times New Roman" w:cs="Times New Roman"/>
              </w:rPr>
              <w:t>форма</w:t>
            </w:r>
          </w:p>
        </w:tc>
        <w:tc>
          <w:tcPr>
            <w:tcW w:w="688" w:type="dxa"/>
            <w:tcBorders>
              <w:top w:val="single" w:sz="4" w:space="0" w:color="auto"/>
              <w:left w:val="single" w:sz="4" w:space="0" w:color="auto"/>
              <w:bottom w:val="single" w:sz="4" w:space="0" w:color="auto"/>
              <w:right w:val="single" w:sz="4" w:space="0" w:color="auto"/>
            </w:tcBorders>
            <w:hideMark/>
          </w:tcPr>
          <w:p w:rsidR="00C10556" w:rsidRDefault="00C10556" w:rsidP="00F347FC">
            <w:pPr>
              <w:jc w:val="center"/>
              <w:rPr>
                <w:rFonts w:ascii="Times New Roman" w:hAnsi="Times New Roman" w:cs="Times New Roman"/>
              </w:rPr>
            </w:pPr>
            <w:r>
              <w:rPr>
                <w:rFonts w:ascii="Times New Roman" w:hAnsi="Times New Roman" w:cs="Times New Roman"/>
              </w:rPr>
              <w:t>Кол-во</w:t>
            </w:r>
          </w:p>
          <w:p w:rsidR="00C10556" w:rsidRDefault="00C10556" w:rsidP="00F347FC">
            <w:pPr>
              <w:jc w:val="center"/>
              <w:rPr>
                <w:rFonts w:ascii="Times New Roman" w:hAnsi="Times New Roman" w:cs="Times New Roman"/>
              </w:rPr>
            </w:pPr>
            <w:r>
              <w:rPr>
                <w:rFonts w:ascii="Times New Roman" w:hAnsi="Times New Roman" w:cs="Times New Roman"/>
              </w:rPr>
              <w:t>(шт.)</w:t>
            </w:r>
          </w:p>
        </w:tc>
        <w:tc>
          <w:tcPr>
            <w:tcW w:w="2123" w:type="dxa"/>
            <w:tcBorders>
              <w:top w:val="single" w:sz="4" w:space="0" w:color="auto"/>
              <w:left w:val="single" w:sz="4" w:space="0" w:color="auto"/>
              <w:bottom w:val="single" w:sz="4" w:space="0" w:color="auto"/>
              <w:right w:val="single" w:sz="4" w:space="0" w:color="auto"/>
            </w:tcBorders>
            <w:hideMark/>
          </w:tcPr>
          <w:p w:rsidR="00C10556" w:rsidRDefault="00C10556" w:rsidP="00F347FC">
            <w:pPr>
              <w:jc w:val="center"/>
              <w:rPr>
                <w:rFonts w:ascii="Times New Roman" w:hAnsi="Times New Roman" w:cs="Times New Roman"/>
              </w:rPr>
            </w:pPr>
            <w:r>
              <w:rPr>
                <w:rFonts w:ascii="Times New Roman" w:hAnsi="Times New Roman" w:cs="Times New Roman"/>
              </w:rPr>
              <w:t>Примечание</w:t>
            </w:r>
          </w:p>
        </w:tc>
      </w:tr>
      <w:tr w:rsidR="00C10556" w:rsidTr="00F347FC">
        <w:tc>
          <w:tcPr>
            <w:tcW w:w="544" w:type="dxa"/>
            <w:tcBorders>
              <w:top w:val="single" w:sz="4" w:space="0" w:color="auto"/>
              <w:left w:val="single" w:sz="4" w:space="0" w:color="auto"/>
              <w:bottom w:val="single" w:sz="4" w:space="0" w:color="auto"/>
              <w:right w:val="single" w:sz="4" w:space="0" w:color="auto"/>
            </w:tcBorders>
          </w:tcPr>
          <w:p w:rsidR="00C10556" w:rsidRPr="005A7036" w:rsidRDefault="00C10556" w:rsidP="00F347FC">
            <w:pPr>
              <w:jc w:val="center"/>
              <w:rPr>
                <w:rFonts w:ascii="Times New Roman" w:hAnsi="Times New Roman" w:cs="Times New Roman"/>
                <w:b/>
              </w:rPr>
            </w:pPr>
            <w:r w:rsidRPr="005A7036">
              <w:rPr>
                <w:rFonts w:ascii="Times New Roman" w:hAnsi="Times New Roman" w:cs="Times New Roman"/>
                <w:b/>
              </w:rPr>
              <w:t>1</w:t>
            </w:r>
          </w:p>
        </w:tc>
        <w:tc>
          <w:tcPr>
            <w:tcW w:w="1822" w:type="dxa"/>
            <w:tcBorders>
              <w:top w:val="single" w:sz="4" w:space="0" w:color="auto"/>
              <w:left w:val="single" w:sz="4" w:space="0" w:color="auto"/>
              <w:bottom w:val="single" w:sz="4" w:space="0" w:color="auto"/>
              <w:right w:val="single" w:sz="4" w:space="0" w:color="auto"/>
            </w:tcBorders>
          </w:tcPr>
          <w:p w:rsidR="00C10556" w:rsidRDefault="00C10556" w:rsidP="00F347FC">
            <w:pPr>
              <w:jc w:val="center"/>
              <w:rPr>
                <w:rFonts w:ascii="Times New Roman" w:hAnsi="Times New Roman" w:cs="Times New Roman"/>
              </w:rPr>
            </w:pPr>
            <w:r>
              <w:rPr>
                <w:rFonts w:ascii="Times New Roman" w:hAnsi="Times New Roman" w:cs="Times New Roman"/>
              </w:rPr>
              <w:t xml:space="preserve">светильник </w:t>
            </w:r>
          </w:p>
          <w:p w:rsidR="00C10556" w:rsidRDefault="00C10556" w:rsidP="00F347FC">
            <w:pPr>
              <w:jc w:val="center"/>
              <w:rPr>
                <w:rFonts w:ascii="Times New Roman" w:hAnsi="Times New Roman" w:cs="Times New Roman"/>
              </w:rPr>
            </w:pPr>
            <w:r>
              <w:rPr>
                <w:rFonts w:ascii="Times New Roman" w:hAnsi="Times New Roman" w:cs="Times New Roman"/>
              </w:rPr>
              <w:t>светодиодный</w:t>
            </w:r>
          </w:p>
        </w:tc>
        <w:tc>
          <w:tcPr>
            <w:tcW w:w="2642" w:type="dxa"/>
            <w:tcBorders>
              <w:top w:val="single" w:sz="4" w:space="0" w:color="auto"/>
              <w:left w:val="single" w:sz="4" w:space="0" w:color="auto"/>
              <w:bottom w:val="single" w:sz="4" w:space="0" w:color="auto"/>
              <w:right w:val="single" w:sz="4" w:space="0" w:color="auto"/>
            </w:tcBorders>
          </w:tcPr>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-тип – влагозащищённый, универсальный по способу установки (накладной и встраиваемый);</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-цвет </w:t>
            </w:r>
            <w:proofErr w:type="spellStart"/>
            <w:r>
              <w:rPr>
                <w:rFonts w:ascii="Times New Roman" w:hAnsi="Times New Roman" w:cs="Times New Roman"/>
              </w:rPr>
              <w:t>рассеивателя</w:t>
            </w:r>
            <w:proofErr w:type="spellEnd"/>
            <w:r>
              <w:rPr>
                <w:rFonts w:ascii="Times New Roman" w:hAnsi="Times New Roman" w:cs="Times New Roman"/>
              </w:rPr>
              <w:t xml:space="preserve"> – белый</w:t>
            </w:r>
            <w:proofErr w:type="gramStart"/>
            <w:r>
              <w:rPr>
                <w:rFonts w:ascii="Times New Roman" w:hAnsi="Times New Roman" w:cs="Times New Roman"/>
              </w:rPr>
              <w:t xml:space="preserve"> ;</w:t>
            </w:r>
            <w:proofErr w:type="gramEnd"/>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lastRenderedPageBreak/>
              <w:t>-материал корпуса – оцинкованный металл;</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-материал </w:t>
            </w:r>
            <w:proofErr w:type="spellStart"/>
            <w:r>
              <w:rPr>
                <w:rFonts w:ascii="Times New Roman" w:hAnsi="Times New Roman" w:cs="Times New Roman"/>
              </w:rPr>
              <w:t>рассеивателя</w:t>
            </w:r>
            <w:proofErr w:type="spellEnd"/>
            <w:r>
              <w:rPr>
                <w:rFonts w:ascii="Times New Roman" w:hAnsi="Times New Roman" w:cs="Times New Roman"/>
              </w:rPr>
              <w:t xml:space="preserve"> - пластик;</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-мощность потребляемая - не более 36 Вт;</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-напряжение питания – от 200 до 240  Вольт;</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-степень защиты IP – не менее  IP54;</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-класс защиты от поражения электротоком – не ниже  2-го;</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-цветовая температура – не менее  4000 и не более 4500К;</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-световой поток – не менее 4000 Лм;</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-световая эффективность - не менее 110 Лм/Вт;</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-класс </w:t>
            </w:r>
            <w:proofErr w:type="spellStart"/>
            <w:r>
              <w:rPr>
                <w:rFonts w:ascii="Times New Roman" w:hAnsi="Times New Roman" w:cs="Times New Roman"/>
              </w:rPr>
              <w:t>энергоэффективности</w:t>
            </w:r>
            <w:proofErr w:type="spellEnd"/>
            <w:r>
              <w:rPr>
                <w:rFonts w:ascii="Times New Roman" w:hAnsi="Times New Roman" w:cs="Times New Roman"/>
              </w:rPr>
              <w:t xml:space="preserve"> – А+;</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-индекс цветопередачи (</w:t>
            </w:r>
            <w:r>
              <w:rPr>
                <w:rFonts w:ascii="Times New Roman" w:hAnsi="Times New Roman" w:cs="Times New Roman"/>
                <w:lang w:val="en-US"/>
              </w:rPr>
              <w:t>CRI</w:t>
            </w:r>
            <w:r w:rsidRPr="007A4228">
              <w:rPr>
                <w:rFonts w:ascii="Times New Roman" w:hAnsi="Times New Roman" w:cs="Times New Roman"/>
              </w:rPr>
              <w:t xml:space="preserve">) – </w:t>
            </w:r>
            <w:r>
              <w:rPr>
                <w:rFonts w:ascii="Times New Roman" w:hAnsi="Times New Roman" w:cs="Times New Roman"/>
              </w:rPr>
              <w:t>более 80;</w:t>
            </w:r>
          </w:p>
          <w:p w:rsidR="00C10556" w:rsidRPr="007A4228"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-угол рассеивания – не менее 120 градусов;</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-наличие в комплекте пускорегулирующей аппаратуры – </w:t>
            </w:r>
            <w:r>
              <w:rPr>
                <w:rFonts w:ascii="Times New Roman" w:hAnsi="Times New Roman" w:cs="Times New Roman"/>
                <w:lang w:val="en-US"/>
              </w:rPr>
              <w:t>LED</w:t>
            </w:r>
            <w:r>
              <w:rPr>
                <w:rFonts w:ascii="Times New Roman" w:hAnsi="Times New Roman" w:cs="Times New Roman"/>
              </w:rPr>
              <w:t xml:space="preserve"> драйвера;</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-наличие выведенного через сальник провода для подключения к сети;</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-наличие </w:t>
            </w:r>
            <w:proofErr w:type="spellStart"/>
            <w:r>
              <w:rPr>
                <w:rFonts w:ascii="Times New Roman" w:hAnsi="Times New Roman" w:cs="Times New Roman"/>
              </w:rPr>
              <w:t>коннекторных</w:t>
            </w:r>
            <w:proofErr w:type="spellEnd"/>
            <w:r>
              <w:rPr>
                <w:rFonts w:ascii="Times New Roman" w:hAnsi="Times New Roman" w:cs="Times New Roman"/>
              </w:rPr>
              <w:t xml:space="preserve"> соединителей для присоединения драйвера и светодиодных модулей;</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-диапазон рабочих температур – от (-20) до (+40)</w:t>
            </w:r>
            <w:proofErr w:type="spellStart"/>
            <w:r>
              <w:rPr>
                <w:rFonts w:ascii="Times New Roman" w:hAnsi="Times New Roman" w:cs="Times New Roman"/>
                <w:vertAlign w:val="superscript"/>
              </w:rPr>
              <w:t>о</w:t>
            </w:r>
            <w:r>
              <w:rPr>
                <w:rFonts w:ascii="Times New Roman" w:hAnsi="Times New Roman" w:cs="Times New Roman"/>
              </w:rPr>
              <w:t>С</w:t>
            </w:r>
            <w:proofErr w:type="spellEnd"/>
            <w:r>
              <w:rPr>
                <w:rFonts w:ascii="Times New Roman" w:hAnsi="Times New Roman" w:cs="Times New Roman"/>
              </w:rPr>
              <w:t>;</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-климатическое исполнение – УХЛЗ;</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-пульсация светового потока – не более 5%; </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-оптическая часть – </w:t>
            </w:r>
            <w:proofErr w:type="spellStart"/>
            <w:r>
              <w:rPr>
                <w:rFonts w:ascii="Times New Roman" w:hAnsi="Times New Roman" w:cs="Times New Roman"/>
              </w:rPr>
              <w:t>рассеиватель</w:t>
            </w:r>
            <w:proofErr w:type="spellEnd"/>
            <w:r>
              <w:rPr>
                <w:rFonts w:ascii="Times New Roman" w:hAnsi="Times New Roman" w:cs="Times New Roman"/>
              </w:rPr>
              <w:t xml:space="preserve"> </w:t>
            </w:r>
            <w:proofErr w:type="gramStart"/>
            <w:r>
              <w:rPr>
                <w:rFonts w:ascii="Times New Roman" w:hAnsi="Times New Roman" w:cs="Times New Roman"/>
              </w:rPr>
              <w:t>матовый</w:t>
            </w:r>
            <w:proofErr w:type="gramEnd"/>
            <w:r>
              <w:rPr>
                <w:rFonts w:ascii="Times New Roman" w:hAnsi="Times New Roman" w:cs="Times New Roman"/>
              </w:rPr>
              <w:t xml:space="preserve">, обязательное наличие линз на каждом светодиоде для </w:t>
            </w:r>
            <w:r>
              <w:rPr>
                <w:rFonts w:ascii="Times New Roman" w:hAnsi="Times New Roman" w:cs="Times New Roman"/>
              </w:rPr>
              <w:lastRenderedPageBreak/>
              <w:t>обеспечения  света заливного, реализация сплошного светового пятна без перепадов по яркости по всей световой площади светильника;</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-наличие в торговых сетях РФ  штатного комплекта крепления для накладного монтажа данных светильников </w:t>
            </w:r>
            <w:r w:rsidRPr="005850FB">
              <w:rPr>
                <w:rFonts w:ascii="Times New Roman" w:hAnsi="Times New Roman" w:cs="Times New Roman"/>
                <w:b/>
              </w:rPr>
              <w:t>(п</w:t>
            </w:r>
            <w:r>
              <w:rPr>
                <w:rFonts w:ascii="Times New Roman" w:hAnsi="Times New Roman" w:cs="Times New Roman"/>
                <w:b/>
              </w:rPr>
              <w:t xml:space="preserve">оставка креплений в рамках данной процедуры </w:t>
            </w:r>
            <w:r w:rsidRPr="005850FB">
              <w:rPr>
                <w:rFonts w:ascii="Times New Roman" w:hAnsi="Times New Roman" w:cs="Times New Roman"/>
                <w:b/>
              </w:rPr>
              <w:t>не требуется).</w:t>
            </w:r>
          </w:p>
        </w:tc>
        <w:tc>
          <w:tcPr>
            <w:tcW w:w="1928" w:type="dxa"/>
            <w:tcBorders>
              <w:top w:val="single" w:sz="4" w:space="0" w:color="auto"/>
              <w:left w:val="single" w:sz="4" w:space="0" w:color="auto"/>
              <w:bottom w:val="single" w:sz="4" w:space="0" w:color="auto"/>
              <w:right w:val="single" w:sz="4" w:space="0" w:color="auto"/>
            </w:tcBorders>
          </w:tcPr>
          <w:p w:rsidR="00C10556" w:rsidRDefault="00C10556" w:rsidP="00F347FC">
            <w:pPr>
              <w:shd w:val="clear" w:color="auto" w:fill="FFFFFF"/>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-форма – </w:t>
            </w:r>
            <w:proofErr w:type="gramStart"/>
            <w:r>
              <w:rPr>
                <w:rFonts w:ascii="Times New Roman" w:hAnsi="Times New Roman" w:cs="Times New Roman"/>
                <w:shd w:val="clear" w:color="auto" w:fill="FFFFFF"/>
              </w:rPr>
              <w:t>квадратный</w:t>
            </w:r>
            <w:proofErr w:type="gramEnd"/>
            <w:r>
              <w:rPr>
                <w:rFonts w:ascii="Times New Roman" w:hAnsi="Times New Roman" w:cs="Times New Roman"/>
                <w:shd w:val="clear" w:color="auto" w:fill="FFFFFF"/>
              </w:rPr>
              <w:t>;</w:t>
            </w:r>
          </w:p>
          <w:p w:rsidR="00C10556" w:rsidRDefault="00C10556" w:rsidP="00F347FC">
            <w:pPr>
              <w:shd w:val="clear" w:color="auto" w:fill="FFFFFF"/>
              <w:rPr>
                <w:rFonts w:ascii="Times New Roman" w:hAnsi="Times New Roman" w:cs="Times New Roman"/>
                <w:shd w:val="clear" w:color="auto" w:fill="FFFFFF"/>
              </w:rPr>
            </w:pPr>
            <w:r>
              <w:rPr>
                <w:rFonts w:ascii="Times New Roman" w:hAnsi="Times New Roman" w:cs="Times New Roman"/>
                <w:shd w:val="clear" w:color="auto" w:fill="FFFFFF"/>
              </w:rPr>
              <w:t xml:space="preserve">-высота изделия – </w:t>
            </w:r>
          </w:p>
          <w:p w:rsidR="00C10556" w:rsidRDefault="00C10556" w:rsidP="00F347FC">
            <w:pPr>
              <w:shd w:val="clear" w:color="auto" w:fill="FFFFFF"/>
              <w:rPr>
                <w:rFonts w:ascii="Times New Roman" w:hAnsi="Times New Roman" w:cs="Times New Roman"/>
              </w:rPr>
            </w:pPr>
            <w:r w:rsidRPr="00CC013D">
              <w:rPr>
                <w:rFonts w:ascii="Times New Roman" w:hAnsi="Times New Roman" w:cs="Times New Roman"/>
                <w:shd w:val="clear" w:color="auto" w:fill="FFFFFF"/>
              </w:rPr>
              <w:t xml:space="preserve">55 мм </w:t>
            </w:r>
            <w:r>
              <w:rPr>
                <w:rFonts w:ascii="Times New Roman" w:hAnsi="Times New Roman" w:cs="Times New Roman"/>
              </w:rPr>
              <w:t xml:space="preserve">± 5 </w:t>
            </w:r>
            <w:r w:rsidRPr="00CC013D">
              <w:rPr>
                <w:rFonts w:ascii="Times New Roman" w:hAnsi="Times New Roman" w:cs="Times New Roman"/>
              </w:rPr>
              <w:t>мм</w:t>
            </w:r>
            <w:r w:rsidRPr="00CC013D">
              <w:rPr>
                <w:rFonts w:ascii="Times New Roman" w:hAnsi="Times New Roman" w:cs="Times New Roman"/>
                <w:shd w:val="clear" w:color="auto" w:fill="FFFFFF"/>
              </w:rPr>
              <w:t>;</w:t>
            </w:r>
          </w:p>
          <w:p w:rsidR="00C10556" w:rsidRDefault="00C10556" w:rsidP="00F347FC">
            <w:pPr>
              <w:shd w:val="clear" w:color="auto" w:fill="FFFFFF"/>
              <w:rPr>
                <w:rFonts w:ascii="Times New Roman" w:hAnsi="Times New Roman" w:cs="Times New Roman"/>
                <w:shd w:val="clear" w:color="auto" w:fill="FFFFFF"/>
              </w:rPr>
            </w:pPr>
            <w:r>
              <w:rPr>
                <w:rFonts w:ascii="Times New Roman" w:hAnsi="Times New Roman" w:cs="Times New Roman"/>
                <w:shd w:val="clear" w:color="auto" w:fill="FFFFFF"/>
              </w:rPr>
              <w:t xml:space="preserve">-длина </w:t>
            </w:r>
          </w:p>
          <w:p w:rsidR="00C10556" w:rsidRDefault="00C10556" w:rsidP="00F347FC">
            <w:pPr>
              <w:shd w:val="clear" w:color="auto" w:fill="FFFFFF"/>
              <w:rPr>
                <w:rFonts w:ascii="Times New Roman" w:hAnsi="Times New Roman" w:cs="Times New Roman"/>
              </w:rPr>
            </w:pPr>
            <w:r>
              <w:rPr>
                <w:rFonts w:ascii="Times New Roman" w:hAnsi="Times New Roman" w:cs="Times New Roman"/>
                <w:shd w:val="clear" w:color="auto" w:fill="FFFFFF"/>
              </w:rPr>
              <w:t>изделия – 595 мм;</w:t>
            </w:r>
          </w:p>
          <w:p w:rsidR="00C10556" w:rsidRDefault="00C10556" w:rsidP="00F347FC">
            <w:pPr>
              <w:shd w:val="clear" w:color="auto" w:fill="FFFFFF"/>
              <w:rPr>
                <w:rFonts w:ascii="Times New Roman" w:hAnsi="Times New Roman" w:cs="Times New Roman"/>
              </w:rPr>
            </w:pPr>
            <w:r>
              <w:rPr>
                <w:rFonts w:ascii="Times New Roman" w:hAnsi="Times New Roman" w:cs="Times New Roman"/>
                <w:shd w:val="clear" w:color="auto" w:fill="FFFFFF"/>
              </w:rPr>
              <w:t>-ширина изделия – 595 мм.</w:t>
            </w:r>
          </w:p>
          <w:p w:rsidR="00C10556" w:rsidRDefault="00C10556" w:rsidP="00F347FC">
            <w:pPr>
              <w:rPr>
                <w:rFonts w:ascii="Times New Roman" w:hAnsi="Times New Roman" w:cs="Times New Roman"/>
              </w:rPr>
            </w:pPr>
          </w:p>
        </w:tc>
        <w:tc>
          <w:tcPr>
            <w:tcW w:w="688" w:type="dxa"/>
            <w:tcBorders>
              <w:top w:val="single" w:sz="4" w:space="0" w:color="auto"/>
              <w:left w:val="single" w:sz="4" w:space="0" w:color="auto"/>
              <w:bottom w:val="single" w:sz="4" w:space="0" w:color="auto"/>
              <w:right w:val="single" w:sz="4" w:space="0" w:color="auto"/>
            </w:tcBorders>
          </w:tcPr>
          <w:p w:rsidR="00C10556" w:rsidRDefault="00C10556" w:rsidP="00F347FC">
            <w:pPr>
              <w:jc w:val="center"/>
              <w:rPr>
                <w:rFonts w:ascii="Times New Roman" w:hAnsi="Times New Roman" w:cs="Times New Roman"/>
              </w:rPr>
            </w:pPr>
            <w:r>
              <w:rPr>
                <w:rFonts w:ascii="Times New Roman" w:hAnsi="Times New Roman" w:cs="Times New Roman"/>
              </w:rPr>
              <w:lastRenderedPageBreak/>
              <w:t>50</w:t>
            </w:r>
          </w:p>
        </w:tc>
        <w:tc>
          <w:tcPr>
            <w:tcW w:w="2123" w:type="dxa"/>
            <w:tcBorders>
              <w:top w:val="single" w:sz="4" w:space="0" w:color="auto"/>
              <w:left w:val="single" w:sz="4" w:space="0" w:color="auto"/>
              <w:bottom w:val="single" w:sz="4" w:space="0" w:color="auto"/>
              <w:right w:val="single" w:sz="4" w:space="0" w:color="auto"/>
            </w:tcBorders>
          </w:tcPr>
          <w:p w:rsidR="00C10556" w:rsidRDefault="00C10556" w:rsidP="00F347FC">
            <w:pPr>
              <w:rPr>
                <w:rFonts w:ascii="Times New Roman" w:hAnsi="Times New Roman" w:cs="Times New Roman"/>
              </w:rPr>
            </w:pPr>
            <w:r>
              <w:rPr>
                <w:rFonts w:ascii="Times New Roman" w:hAnsi="Times New Roman" w:cs="Times New Roman"/>
              </w:rPr>
              <w:t xml:space="preserve">Предназначены для замены встраиваемых  люминесцентных светильников  с аналогичными размерами в уже существующих </w:t>
            </w:r>
            <w:r>
              <w:rPr>
                <w:rFonts w:ascii="Times New Roman" w:hAnsi="Times New Roman" w:cs="Times New Roman"/>
              </w:rPr>
              <w:lastRenderedPageBreak/>
              <w:t xml:space="preserve">подвесных потолках с существующими отверстиями, а также для замены накладных светильников, смонтированных на потолках с фрагментами гипсовой лепнины, декоративных нетермостойких обоев,  без нарушения объёмных элементов украшений. </w:t>
            </w:r>
            <w:proofErr w:type="gramStart"/>
            <w:r>
              <w:rPr>
                <w:rFonts w:ascii="Times New Roman" w:hAnsi="Times New Roman" w:cs="Times New Roman"/>
              </w:rPr>
              <w:t>Светильники планируются к установке в (и на)  металлические подвесные потолки в помещениях с влажным микроклиматом и повышенной температурой.</w:t>
            </w:r>
            <w:proofErr w:type="gramEnd"/>
          </w:p>
        </w:tc>
      </w:tr>
      <w:tr w:rsidR="00C10556" w:rsidTr="00F347FC">
        <w:tc>
          <w:tcPr>
            <w:tcW w:w="544" w:type="dxa"/>
            <w:tcBorders>
              <w:top w:val="single" w:sz="4" w:space="0" w:color="auto"/>
              <w:left w:val="single" w:sz="4" w:space="0" w:color="auto"/>
              <w:bottom w:val="single" w:sz="4" w:space="0" w:color="auto"/>
              <w:right w:val="single" w:sz="4" w:space="0" w:color="auto"/>
            </w:tcBorders>
            <w:hideMark/>
          </w:tcPr>
          <w:p w:rsidR="00C10556" w:rsidRDefault="00C10556" w:rsidP="00F347FC">
            <w:pPr>
              <w:jc w:val="center"/>
              <w:rPr>
                <w:rFonts w:ascii="Times New Roman" w:hAnsi="Times New Roman" w:cs="Times New Roman"/>
                <w:b/>
              </w:rPr>
            </w:pPr>
            <w:r>
              <w:rPr>
                <w:rFonts w:ascii="Times New Roman" w:hAnsi="Times New Roman" w:cs="Times New Roman"/>
                <w:b/>
              </w:rPr>
              <w:lastRenderedPageBreak/>
              <w:t>2</w:t>
            </w:r>
          </w:p>
        </w:tc>
        <w:tc>
          <w:tcPr>
            <w:tcW w:w="1822" w:type="dxa"/>
            <w:tcBorders>
              <w:top w:val="single" w:sz="4" w:space="0" w:color="auto"/>
              <w:left w:val="single" w:sz="4" w:space="0" w:color="auto"/>
              <w:bottom w:val="single" w:sz="4" w:space="0" w:color="auto"/>
              <w:right w:val="single" w:sz="4" w:space="0" w:color="auto"/>
            </w:tcBorders>
            <w:hideMark/>
          </w:tcPr>
          <w:p w:rsidR="00C10556" w:rsidRDefault="00C10556" w:rsidP="00F347FC">
            <w:pPr>
              <w:jc w:val="center"/>
              <w:rPr>
                <w:rFonts w:ascii="Times New Roman" w:hAnsi="Times New Roman" w:cs="Times New Roman"/>
              </w:rPr>
            </w:pPr>
            <w:r>
              <w:rPr>
                <w:rFonts w:ascii="Times New Roman" w:hAnsi="Times New Roman" w:cs="Times New Roman"/>
              </w:rPr>
              <w:t xml:space="preserve">светильник </w:t>
            </w:r>
          </w:p>
          <w:p w:rsidR="00C10556" w:rsidRDefault="00C10556" w:rsidP="00F347FC">
            <w:pPr>
              <w:jc w:val="center"/>
              <w:rPr>
                <w:rFonts w:ascii="Times New Roman" w:hAnsi="Times New Roman" w:cs="Times New Roman"/>
              </w:rPr>
            </w:pPr>
            <w:r>
              <w:rPr>
                <w:rFonts w:ascii="Times New Roman" w:hAnsi="Times New Roman" w:cs="Times New Roman"/>
              </w:rPr>
              <w:t xml:space="preserve">светодиодный </w:t>
            </w:r>
          </w:p>
        </w:tc>
        <w:tc>
          <w:tcPr>
            <w:tcW w:w="2642" w:type="dxa"/>
            <w:tcBorders>
              <w:top w:val="single" w:sz="4" w:space="0" w:color="auto"/>
              <w:left w:val="single" w:sz="4" w:space="0" w:color="auto"/>
              <w:bottom w:val="single" w:sz="4" w:space="0" w:color="auto"/>
              <w:right w:val="single" w:sz="4" w:space="0" w:color="auto"/>
            </w:tcBorders>
            <w:hideMark/>
          </w:tcPr>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-тип – влагозащищённый, накладной;</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-цвет </w:t>
            </w:r>
            <w:proofErr w:type="spellStart"/>
            <w:r>
              <w:rPr>
                <w:rFonts w:ascii="Times New Roman" w:hAnsi="Times New Roman" w:cs="Times New Roman"/>
              </w:rPr>
              <w:t>рассеивателя</w:t>
            </w:r>
            <w:proofErr w:type="spellEnd"/>
            <w:r>
              <w:rPr>
                <w:rFonts w:ascii="Times New Roman" w:hAnsi="Times New Roman" w:cs="Times New Roman"/>
              </w:rPr>
              <w:t xml:space="preserve"> – белый;</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-материал корпуса – пластик;</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-материал </w:t>
            </w:r>
            <w:proofErr w:type="spellStart"/>
            <w:r>
              <w:rPr>
                <w:rFonts w:ascii="Times New Roman" w:hAnsi="Times New Roman" w:cs="Times New Roman"/>
              </w:rPr>
              <w:t>рассеивателя</w:t>
            </w:r>
            <w:proofErr w:type="spellEnd"/>
            <w:r>
              <w:rPr>
                <w:rFonts w:ascii="Times New Roman" w:hAnsi="Times New Roman" w:cs="Times New Roman"/>
              </w:rPr>
              <w:t xml:space="preserve"> - пластик;</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-мощность потребляемая - не более 36 Вт;</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-напряжение питания – от 200 до 240  Вольт;</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-степень защиты IP – не менее  IP65</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-класс защиты от поражения электротоком – не ниже  2-го;</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-цветовая температура – не менее  4000 и не более 4500К;</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-световой поток – не менее 3950 Лм;</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-наличие в комплекте пускорегулирующей аппаратуры – </w:t>
            </w:r>
            <w:r>
              <w:rPr>
                <w:rFonts w:ascii="Times New Roman" w:hAnsi="Times New Roman" w:cs="Times New Roman"/>
                <w:lang w:val="en-US"/>
              </w:rPr>
              <w:t>LED</w:t>
            </w:r>
            <w:r>
              <w:rPr>
                <w:rFonts w:ascii="Times New Roman" w:hAnsi="Times New Roman" w:cs="Times New Roman"/>
              </w:rPr>
              <w:t xml:space="preserve"> драйвера;</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-диапазон рабочих температур – от (-20) до (+45)</w:t>
            </w:r>
            <w:proofErr w:type="spellStart"/>
            <w:r>
              <w:rPr>
                <w:rFonts w:ascii="Times New Roman" w:hAnsi="Times New Roman" w:cs="Times New Roman"/>
                <w:vertAlign w:val="superscript"/>
              </w:rPr>
              <w:t>о</w:t>
            </w:r>
            <w:r>
              <w:rPr>
                <w:rFonts w:ascii="Times New Roman" w:hAnsi="Times New Roman" w:cs="Times New Roman"/>
              </w:rPr>
              <w:t>С</w:t>
            </w:r>
            <w:proofErr w:type="spellEnd"/>
            <w:r>
              <w:rPr>
                <w:rFonts w:ascii="Times New Roman" w:hAnsi="Times New Roman" w:cs="Times New Roman"/>
              </w:rPr>
              <w:t>;</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-пульсация светового потока – не более 5%; </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-оптическая часть – </w:t>
            </w:r>
            <w:proofErr w:type="spellStart"/>
            <w:r>
              <w:rPr>
                <w:rFonts w:ascii="Times New Roman" w:hAnsi="Times New Roman" w:cs="Times New Roman"/>
              </w:rPr>
              <w:t>рассеиватель</w:t>
            </w:r>
            <w:proofErr w:type="spellEnd"/>
            <w:r>
              <w:rPr>
                <w:rFonts w:ascii="Times New Roman" w:hAnsi="Times New Roman" w:cs="Times New Roman"/>
              </w:rPr>
              <w:t xml:space="preserve"> </w:t>
            </w:r>
            <w:proofErr w:type="gramStart"/>
            <w:r>
              <w:rPr>
                <w:rFonts w:ascii="Times New Roman" w:hAnsi="Times New Roman" w:cs="Times New Roman"/>
              </w:rPr>
              <w:t>матовый</w:t>
            </w:r>
            <w:proofErr w:type="gramEnd"/>
            <w:r>
              <w:rPr>
                <w:rFonts w:ascii="Times New Roman" w:hAnsi="Times New Roman" w:cs="Times New Roman"/>
              </w:rPr>
              <w:t>;</w:t>
            </w:r>
          </w:p>
          <w:p w:rsidR="00C10556" w:rsidRDefault="00C10556" w:rsidP="00F347FC">
            <w:pPr>
              <w:rPr>
                <w:rFonts w:ascii="Times New Roman" w:hAnsi="Times New Roman" w:cs="Times New Roman"/>
              </w:rPr>
            </w:pPr>
            <w:r>
              <w:rPr>
                <w:rFonts w:ascii="Times New Roman" w:hAnsi="Times New Roman" w:cs="Times New Roman"/>
              </w:rPr>
              <w:t xml:space="preserve">-возможность транзитного соединения </w:t>
            </w:r>
            <w:r>
              <w:rPr>
                <w:rFonts w:ascii="Times New Roman" w:hAnsi="Times New Roman" w:cs="Times New Roman"/>
              </w:rPr>
              <w:lastRenderedPageBreak/>
              <w:t>светильников в единую  линию количеством не менее</w:t>
            </w:r>
            <w:r w:rsidRPr="004A2EBE">
              <w:rPr>
                <w:rFonts w:ascii="Times New Roman" w:hAnsi="Times New Roman" w:cs="Times New Roman"/>
              </w:rPr>
              <w:t xml:space="preserve"> 10-</w:t>
            </w:r>
            <w:r>
              <w:rPr>
                <w:rFonts w:ascii="Times New Roman" w:hAnsi="Times New Roman" w:cs="Times New Roman"/>
              </w:rPr>
              <w:t>ти (десять) штук;</w:t>
            </w:r>
          </w:p>
          <w:p w:rsidR="00C10556" w:rsidRDefault="00C10556" w:rsidP="00F347FC">
            <w:pPr>
              <w:rPr>
                <w:rFonts w:ascii="Times New Roman" w:hAnsi="Times New Roman" w:cs="Times New Roman"/>
              </w:rPr>
            </w:pPr>
            <w:r>
              <w:rPr>
                <w:rFonts w:ascii="Times New Roman" w:hAnsi="Times New Roman" w:cs="Times New Roman"/>
              </w:rPr>
              <w:t>-наличие монтажного комплекта –  две скобы – защёлки из нержавейки, два распорных дюбеля.</w:t>
            </w:r>
          </w:p>
        </w:tc>
        <w:tc>
          <w:tcPr>
            <w:tcW w:w="1928" w:type="dxa"/>
            <w:tcBorders>
              <w:top w:val="single" w:sz="4" w:space="0" w:color="auto"/>
              <w:left w:val="single" w:sz="4" w:space="0" w:color="auto"/>
              <w:bottom w:val="single" w:sz="4" w:space="0" w:color="auto"/>
              <w:right w:val="single" w:sz="4" w:space="0" w:color="auto"/>
            </w:tcBorders>
          </w:tcPr>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lastRenderedPageBreak/>
              <w:t>-форма – прямоугольная, с закруглёнными углами по торцам;</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высота изделия:   </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- 76 мм ±5 мм;</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длина изделия:  </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- 1200 мм ± 10мм;</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ширина изделия:  </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- 66 мм ±10 мм</w:t>
            </w:r>
          </w:p>
          <w:p w:rsidR="00C10556" w:rsidRDefault="00C10556" w:rsidP="00F347FC">
            <w:pPr>
              <w:jc w:val="center"/>
              <w:rPr>
                <w:rFonts w:ascii="Times New Roman" w:hAnsi="Times New Roman" w:cs="Times New Roman"/>
              </w:rPr>
            </w:pPr>
          </w:p>
        </w:tc>
        <w:tc>
          <w:tcPr>
            <w:tcW w:w="688" w:type="dxa"/>
            <w:tcBorders>
              <w:top w:val="single" w:sz="4" w:space="0" w:color="auto"/>
              <w:left w:val="single" w:sz="4" w:space="0" w:color="auto"/>
              <w:bottom w:val="single" w:sz="4" w:space="0" w:color="auto"/>
              <w:right w:val="single" w:sz="4" w:space="0" w:color="auto"/>
            </w:tcBorders>
            <w:hideMark/>
          </w:tcPr>
          <w:p w:rsidR="00C10556" w:rsidRDefault="00C10556" w:rsidP="00F347FC">
            <w:pPr>
              <w:jc w:val="center"/>
              <w:rPr>
                <w:rFonts w:ascii="Times New Roman" w:hAnsi="Times New Roman" w:cs="Times New Roman"/>
              </w:rPr>
            </w:pPr>
            <w:r>
              <w:rPr>
                <w:rFonts w:ascii="Times New Roman" w:hAnsi="Times New Roman" w:cs="Times New Roman"/>
              </w:rPr>
              <w:t xml:space="preserve">100 </w:t>
            </w:r>
          </w:p>
        </w:tc>
        <w:tc>
          <w:tcPr>
            <w:tcW w:w="2123" w:type="dxa"/>
            <w:tcBorders>
              <w:top w:val="single" w:sz="4" w:space="0" w:color="auto"/>
              <w:left w:val="single" w:sz="4" w:space="0" w:color="auto"/>
              <w:bottom w:val="single" w:sz="4" w:space="0" w:color="auto"/>
              <w:right w:val="single" w:sz="4" w:space="0" w:color="auto"/>
            </w:tcBorders>
            <w:hideMark/>
          </w:tcPr>
          <w:p w:rsidR="00C10556" w:rsidRDefault="00C10556" w:rsidP="00F347FC">
            <w:pPr>
              <w:rPr>
                <w:rFonts w:ascii="Times New Roman" w:hAnsi="Times New Roman" w:cs="Times New Roman"/>
              </w:rPr>
            </w:pPr>
            <w:r>
              <w:rPr>
                <w:rFonts w:ascii="Times New Roman" w:hAnsi="Times New Roman" w:cs="Times New Roman"/>
              </w:rPr>
              <w:t xml:space="preserve">Габариты (размеры) светильников обусловлены тем, что они планируются к установке взамен ранее установленных и близких по размерам люминесцентных, а также внутренним интерьером, наличием декоративной лепнины и расположением оборудования, стеллажей и мебели </w:t>
            </w:r>
          </w:p>
        </w:tc>
      </w:tr>
      <w:tr w:rsidR="00C10556" w:rsidTr="00F347FC">
        <w:tc>
          <w:tcPr>
            <w:tcW w:w="544" w:type="dxa"/>
            <w:tcBorders>
              <w:top w:val="single" w:sz="4" w:space="0" w:color="auto"/>
              <w:left w:val="single" w:sz="4" w:space="0" w:color="auto"/>
              <w:bottom w:val="single" w:sz="4" w:space="0" w:color="auto"/>
              <w:right w:val="single" w:sz="4" w:space="0" w:color="auto"/>
            </w:tcBorders>
          </w:tcPr>
          <w:p w:rsidR="00C10556" w:rsidRPr="008968AE" w:rsidRDefault="00C10556" w:rsidP="00F347FC">
            <w:pPr>
              <w:jc w:val="center"/>
              <w:rPr>
                <w:rFonts w:ascii="Times New Roman" w:hAnsi="Times New Roman" w:cs="Times New Roman"/>
                <w:b/>
                <w:lang w:val="en-US"/>
              </w:rPr>
            </w:pPr>
            <w:r>
              <w:rPr>
                <w:rFonts w:ascii="Times New Roman" w:hAnsi="Times New Roman" w:cs="Times New Roman"/>
                <w:b/>
                <w:lang w:val="en-US"/>
              </w:rPr>
              <w:lastRenderedPageBreak/>
              <w:t>3</w:t>
            </w:r>
          </w:p>
        </w:tc>
        <w:tc>
          <w:tcPr>
            <w:tcW w:w="1822" w:type="dxa"/>
            <w:tcBorders>
              <w:top w:val="single" w:sz="4" w:space="0" w:color="auto"/>
              <w:left w:val="single" w:sz="4" w:space="0" w:color="auto"/>
              <w:bottom w:val="single" w:sz="4" w:space="0" w:color="auto"/>
              <w:right w:val="single" w:sz="4" w:space="0" w:color="auto"/>
            </w:tcBorders>
          </w:tcPr>
          <w:p w:rsidR="00C10556" w:rsidRDefault="00C10556" w:rsidP="00F347FC">
            <w:pPr>
              <w:jc w:val="center"/>
              <w:rPr>
                <w:rFonts w:ascii="Times New Roman" w:hAnsi="Times New Roman" w:cs="Times New Roman"/>
              </w:rPr>
            </w:pPr>
            <w:r>
              <w:rPr>
                <w:rFonts w:ascii="Times New Roman" w:hAnsi="Times New Roman" w:cs="Times New Roman"/>
              </w:rPr>
              <w:t xml:space="preserve">светильник </w:t>
            </w:r>
          </w:p>
          <w:p w:rsidR="00C10556" w:rsidRPr="004A2EBE" w:rsidRDefault="00C10556" w:rsidP="00F347FC">
            <w:pPr>
              <w:rPr>
                <w:rFonts w:ascii="Times New Roman" w:hAnsi="Times New Roman" w:cs="Times New Roman"/>
                <w:lang w:val="en-US"/>
              </w:rPr>
            </w:pPr>
            <w:r>
              <w:rPr>
                <w:rFonts w:ascii="Times New Roman" w:hAnsi="Times New Roman" w:cs="Times New Roman"/>
              </w:rPr>
              <w:t>светодиодный</w:t>
            </w:r>
          </w:p>
        </w:tc>
        <w:tc>
          <w:tcPr>
            <w:tcW w:w="2642" w:type="dxa"/>
            <w:tcBorders>
              <w:top w:val="single" w:sz="4" w:space="0" w:color="auto"/>
              <w:left w:val="single" w:sz="4" w:space="0" w:color="auto"/>
              <w:bottom w:val="single" w:sz="4" w:space="0" w:color="auto"/>
              <w:right w:val="single" w:sz="4" w:space="0" w:color="auto"/>
            </w:tcBorders>
          </w:tcPr>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-тип – влагозащищённый, накладной;</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-цвет </w:t>
            </w:r>
            <w:proofErr w:type="spellStart"/>
            <w:r>
              <w:rPr>
                <w:rFonts w:ascii="Times New Roman" w:hAnsi="Times New Roman" w:cs="Times New Roman"/>
              </w:rPr>
              <w:t>рассеивателя</w:t>
            </w:r>
            <w:proofErr w:type="spellEnd"/>
            <w:r>
              <w:rPr>
                <w:rFonts w:ascii="Times New Roman" w:hAnsi="Times New Roman" w:cs="Times New Roman"/>
              </w:rPr>
              <w:t xml:space="preserve"> – белый;</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-материал корпуса – пластик серый;</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-материал </w:t>
            </w:r>
            <w:proofErr w:type="spellStart"/>
            <w:r>
              <w:rPr>
                <w:rFonts w:ascii="Times New Roman" w:hAnsi="Times New Roman" w:cs="Times New Roman"/>
              </w:rPr>
              <w:t>рассеивателя</w:t>
            </w:r>
            <w:proofErr w:type="spellEnd"/>
            <w:r>
              <w:rPr>
                <w:rFonts w:ascii="Times New Roman" w:hAnsi="Times New Roman" w:cs="Times New Roman"/>
              </w:rPr>
              <w:t xml:space="preserve"> – поликарбонат (РС);</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-мощность потребляемая - не более 18 Вт;</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-напряжение питания – от 200 до 240  Вольт;</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-степень защиты IP – не менее  IP65</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-класс защиты от поражения электротоком – не ниже  2-го;</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-цветовая температура – не менее  4000 и не более 4500К;</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-световой поток – не менее 1980 Лм;</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-наличие в комплекте пускорегулирующей аппаратуры – </w:t>
            </w:r>
            <w:r>
              <w:rPr>
                <w:rFonts w:ascii="Times New Roman" w:hAnsi="Times New Roman" w:cs="Times New Roman"/>
                <w:lang w:val="en-US"/>
              </w:rPr>
              <w:t>LED</w:t>
            </w:r>
            <w:r>
              <w:rPr>
                <w:rFonts w:ascii="Times New Roman" w:hAnsi="Times New Roman" w:cs="Times New Roman"/>
              </w:rPr>
              <w:t xml:space="preserve"> драйвера;</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-диапазон рабочих температур – от (-20) до (+45)</w:t>
            </w:r>
            <w:proofErr w:type="spellStart"/>
            <w:r>
              <w:rPr>
                <w:rFonts w:ascii="Times New Roman" w:hAnsi="Times New Roman" w:cs="Times New Roman"/>
                <w:vertAlign w:val="superscript"/>
              </w:rPr>
              <w:t>о</w:t>
            </w:r>
            <w:r>
              <w:rPr>
                <w:rFonts w:ascii="Times New Roman" w:hAnsi="Times New Roman" w:cs="Times New Roman"/>
              </w:rPr>
              <w:t>С</w:t>
            </w:r>
            <w:proofErr w:type="spellEnd"/>
            <w:r>
              <w:rPr>
                <w:rFonts w:ascii="Times New Roman" w:hAnsi="Times New Roman" w:cs="Times New Roman"/>
              </w:rPr>
              <w:t>;</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-пульсация светового потока – не более 5%; </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-оптическая часть – </w:t>
            </w:r>
            <w:proofErr w:type="spellStart"/>
            <w:r>
              <w:rPr>
                <w:rFonts w:ascii="Times New Roman" w:hAnsi="Times New Roman" w:cs="Times New Roman"/>
              </w:rPr>
              <w:t>рассеиватель</w:t>
            </w:r>
            <w:proofErr w:type="spellEnd"/>
            <w:r>
              <w:rPr>
                <w:rFonts w:ascii="Times New Roman" w:hAnsi="Times New Roman" w:cs="Times New Roman"/>
              </w:rPr>
              <w:t xml:space="preserve"> </w:t>
            </w:r>
            <w:proofErr w:type="gramStart"/>
            <w:r>
              <w:rPr>
                <w:rFonts w:ascii="Times New Roman" w:hAnsi="Times New Roman" w:cs="Times New Roman"/>
              </w:rPr>
              <w:t>матовый</w:t>
            </w:r>
            <w:proofErr w:type="gramEnd"/>
            <w:r>
              <w:rPr>
                <w:rFonts w:ascii="Times New Roman" w:hAnsi="Times New Roman" w:cs="Times New Roman"/>
              </w:rPr>
              <w:t>, белый;</w:t>
            </w:r>
          </w:p>
          <w:p w:rsidR="00C10556" w:rsidRDefault="00C10556" w:rsidP="00F347FC">
            <w:pPr>
              <w:rPr>
                <w:rFonts w:ascii="Times New Roman" w:hAnsi="Times New Roman" w:cs="Times New Roman"/>
              </w:rPr>
            </w:pPr>
            <w:r>
              <w:rPr>
                <w:rFonts w:ascii="Times New Roman" w:hAnsi="Times New Roman" w:cs="Times New Roman"/>
              </w:rPr>
              <w:t>-возможность транзитного соединения светильников в единую  линию количеством не менее 10-ти (десять) штук;</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-наличие монтажного комплекта –  две скобы – защёлки из нержавейки, </w:t>
            </w:r>
            <w:r>
              <w:rPr>
                <w:rFonts w:ascii="Times New Roman" w:hAnsi="Times New Roman" w:cs="Times New Roman"/>
              </w:rPr>
              <w:lastRenderedPageBreak/>
              <w:t>два распорных дюбеля.</w:t>
            </w:r>
          </w:p>
        </w:tc>
        <w:tc>
          <w:tcPr>
            <w:tcW w:w="1928" w:type="dxa"/>
            <w:tcBorders>
              <w:top w:val="single" w:sz="4" w:space="0" w:color="auto"/>
              <w:left w:val="single" w:sz="4" w:space="0" w:color="auto"/>
              <w:bottom w:val="single" w:sz="4" w:space="0" w:color="auto"/>
              <w:right w:val="single" w:sz="4" w:space="0" w:color="auto"/>
            </w:tcBorders>
          </w:tcPr>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lastRenderedPageBreak/>
              <w:t>-форма – прямоугольная, с закруглёнными углами по торцам;</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высота изделия:   </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- 76 мм ±5 мм;</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длина изделия:  </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- 600 мм ± 10мм;</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ширина изделия:  </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- 66 мм ±10 мм</w:t>
            </w:r>
          </w:p>
          <w:p w:rsidR="00C10556" w:rsidRDefault="00C10556" w:rsidP="00F347FC">
            <w:pPr>
              <w:shd w:val="clear" w:color="auto" w:fill="FFFFFF"/>
              <w:spacing w:after="105"/>
              <w:ind w:left="38"/>
              <w:rPr>
                <w:rFonts w:ascii="Times New Roman" w:hAnsi="Times New Roman" w:cs="Times New Roman"/>
              </w:rPr>
            </w:pPr>
          </w:p>
        </w:tc>
        <w:tc>
          <w:tcPr>
            <w:tcW w:w="688" w:type="dxa"/>
            <w:tcBorders>
              <w:top w:val="single" w:sz="4" w:space="0" w:color="auto"/>
              <w:left w:val="single" w:sz="4" w:space="0" w:color="auto"/>
              <w:bottom w:val="single" w:sz="4" w:space="0" w:color="auto"/>
              <w:right w:val="single" w:sz="4" w:space="0" w:color="auto"/>
            </w:tcBorders>
          </w:tcPr>
          <w:p w:rsidR="00C10556" w:rsidRDefault="00C10556" w:rsidP="00F347FC">
            <w:pPr>
              <w:jc w:val="center"/>
              <w:rPr>
                <w:rFonts w:ascii="Times New Roman" w:hAnsi="Times New Roman" w:cs="Times New Roman"/>
              </w:rPr>
            </w:pPr>
            <w:r>
              <w:rPr>
                <w:rFonts w:ascii="Times New Roman" w:hAnsi="Times New Roman" w:cs="Times New Roman"/>
              </w:rPr>
              <w:t>12</w:t>
            </w:r>
          </w:p>
        </w:tc>
        <w:tc>
          <w:tcPr>
            <w:tcW w:w="2123" w:type="dxa"/>
            <w:tcBorders>
              <w:top w:val="single" w:sz="4" w:space="0" w:color="auto"/>
              <w:left w:val="single" w:sz="4" w:space="0" w:color="auto"/>
              <w:bottom w:val="single" w:sz="4" w:space="0" w:color="auto"/>
              <w:right w:val="single" w:sz="4" w:space="0" w:color="auto"/>
            </w:tcBorders>
          </w:tcPr>
          <w:p w:rsidR="00C10556" w:rsidRDefault="00C10556" w:rsidP="00F347FC">
            <w:pPr>
              <w:rPr>
                <w:rFonts w:ascii="Times New Roman" w:hAnsi="Times New Roman" w:cs="Times New Roman"/>
              </w:rPr>
            </w:pPr>
            <w:r>
              <w:rPr>
                <w:rFonts w:ascii="Times New Roman" w:hAnsi="Times New Roman" w:cs="Times New Roman"/>
              </w:rPr>
              <w:t>Габариты (размеры) светильников обусловлены тем, что они планируются к установке взамен ранее установленных и близких по размерам люминесцентных, а также внутренним интерьером, наличием декоративной лепнины и расположением оборудования, стеллажей и мебели</w:t>
            </w:r>
          </w:p>
        </w:tc>
      </w:tr>
      <w:tr w:rsidR="00C10556" w:rsidTr="00F347FC">
        <w:tc>
          <w:tcPr>
            <w:tcW w:w="544" w:type="dxa"/>
            <w:tcBorders>
              <w:top w:val="single" w:sz="4" w:space="0" w:color="auto"/>
              <w:left w:val="single" w:sz="4" w:space="0" w:color="auto"/>
              <w:bottom w:val="single" w:sz="4" w:space="0" w:color="auto"/>
              <w:right w:val="single" w:sz="4" w:space="0" w:color="auto"/>
            </w:tcBorders>
          </w:tcPr>
          <w:p w:rsidR="00C10556" w:rsidRPr="00531FD3" w:rsidRDefault="00C10556" w:rsidP="00F347FC">
            <w:pPr>
              <w:jc w:val="center"/>
              <w:rPr>
                <w:rFonts w:ascii="Times New Roman" w:hAnsi="Times New Roman" w:cs="Times New Roman"/>
                <w:b/>
              </w:rPr>
            </w:pPr>
            <w:r>
              <w:rPr>
                <w:rFonts w:ascii="Times New Roman" w:hAnsi="Times New Roman" w:cs="Times New Roman"/>
                <w:b/>
              </w:rPr>
              <w:lastRenderedPageBreak/>
              <w:t>4</w:t>
            </w:r>
          </w:p>
        </w:tc>
        <w:tc>
          <w:tcPr>
            <w:tcW w:w="1822" w:type="dxa"/>
            <w:tcBorders>
              <w:top w:val="single" w:sz="4" w:space="0" w:color="auto"/>
              <w:left w:val="single" w:sz="4" w:space="0" w:color="auto"/>
              <w:bottom w:val="single" w:sz="4" w:space="0" w:color="auto"/>
              <w:right w:val="single" w:sz="4" w:space="0" w:color="auto"/>
            </w:tcBorders>
          </w:tcPr>
          <w:p w:rsidR="00C10556" w:rsidRDefault="00C10556" w:rsidP="00F347FC">
            <w:pPr>
              <w:jc w:val="center"/>
              <w:rPr>
                <w:rFonts w:ascii="Times New Roman" w:hAnsi="Times New Roman" w:cs="Times New Roman"/>
              </w:rPr>
            </w:pPr>
            <w:r>
              <w:rPr>
                <w:rFonts w:ascii="Times New Roman" w:hAnsi="Times New Roman" w:cs="Times New Roman"/>
              </w:rPr>
              <w:t xml:space="preserve">светильник </w:t>
            </w:r>
          </w:p>
          <w:p w:rsidR="00C10556" w:rsidRDefault="00C10556" w:rsidP="00F347FC">
            <w:pPr>
              <w:jc w:val="center"/>
              <w:rPr>
                <w:rFonts w:ascii="Times New Roman" w:hAnsi="Times New Roman" w:cs="Times New Roman"/>
              </w:rPr>
            </w:pPr>
            <w:r>
              <w:rPr>
                <w:rFonts w:ascii="Times New Roman" w:hAnsi="Times New Roman" w:cs="Times New Roman"/>
              </w:rPr>
              <w:t>светодиодный</w:t>
            </w:r>
          </w:p>
        </w:tc>
        <w:tc>
          <w:tcPr>
            <w:tcW w:w="2642" w:type="dxa"/>
            <w:tcBorders>
              <w:top w:val="single" w:sz="4" w:space="0" w:color="auto"/>
              <w:left w:val="single" w:sz="4" w:space="0" w:color="auto"/>
              <w:bottom w:val="single" w:sz="4" w:space="0" w:color="auto"/>
              <w:right w:val="single" w:sz="4" w:space="0" w:color="auto"/>
            </w:tcBorders>
          </w:tcPr>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-тип – накладной;</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-цвет корпуса – белый;</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 xml:space="preserve">-цвет </w:t>
            </w:r>
            <w:proofErr w:type="spellStart"/>
            <w:r>
              <w:rPr>
                <w:rFonts w:ascii="Times New Roman" w:hAnsi="Times New Roman" w:cs="Times New Roman"/>
              </w:rPr>
              <w:t>рассеивателя</w:t>
            </w:r>
            <w:proofErr w:type="spellEnd"/>
            <w:r>
              <w:rPr>
                <w:rFonts w:ascii="Times New Roman" w:hAnsi="Times New Roman" w:cs="Times New Roman"/>
              </w:rPr>
              <w:t xml:space="preserve"> – белый, матовый;</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-материал корпуса – оцинкованный металл, цвет белый;</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-материал </w:t>
            </w:r>
            <w:proofErr w:type="spellStart"/>
            <w:r>
              <w:rPr>
                <w:rFonts w:ascii="Times New Roman" w:hAnsi="Times New Roman" w:cs="Times New Roman"/>
              </w:rPr>
              <w:t>рассеивателя</w:t>
            </w:r>
            <w:proofErr w:type="spellEnd"/>
            <w:r>
              <w:rPr>
                <w:rFonts w:ascii="Times New Roman" w:hAnsi="Times New Roman" w:cs="Times New Roman"/>
              </w:rPr>
              <w:t xml:space="preserve"> – пластик;</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-мощность потребляемая - не более 40 Вт;</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-напряжение питания – от 90 до 260 Вольт;</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-наличие в светильнике двух драйверов для работы в двух режимах – 100%-ном и в 50%-ном;</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cos</w:t>
            </w:r>
            <w:r w:rsidRPr="00D874D0">
              <w:rPr>
                <w:rFonts w:ascii="Times New Roman" w:hAnsi="Times New Roman" w:cs="Times New Roman"/>
              </w:rPr>
              <w:t xml:space="preserve"> </w:t>
            </w:r>
            <w:r w:rsidRPr="00D874D0">
              <w:rPr>
                <w:rFonts w:ascii="Times New Roman" w:hAnsi="Times New Roman" w:cs="Times New Roman"/>
                <w:sz w:val="16"/>
                <w:szCs w:val="16"/>
              </w:rPr>
              <w:t>(</w:t>
            </w:r>
            <w:r>
              <w:rPr>
                <w:rFonts w:ascii="Times New Roman" w:hAnsi="Times New Roman" w:cs="Times New Roman"/>
                <w:sz w:val="24"/>
                <w:szCs w:val="24"/>
                <w:lang w:val="en-US"/>
              </w:rPr>
              <w:t>l</w:t>
            </w:r>
            <w:r w:rsidRPr="00D874D0">
              <w:rPr>
                <w:rFonts w:ascii="Times New Roman" w:hAnsi="Times New Roman" w:cs="Times New Roman"/>
                <w:sz w:val="16"/>
                <w:szCs w:val="16"/>
              </w:rPr>
              <w:t xml:space="preserve">) – </w:t>
            </w:r>
            <w:r>
              <w:rPr>
                <w:rFonts w:ascii="Times New Roman" w:hAnsi="Times New Roman" w:cs="Times New Roman"/>
              </w:rPr>
              <w:t xml:space="preserve">не менее 0,9; </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-коэффициент пульсаций обоих драйверов – не более 1%;</w:t>
            </w:r>
          </w:p>
          <w:p w:rsidR="00C10556" w:rsidRPr="00D874D0"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-наличие в драйверах защиты от </w:t>
            </w:r>
            <w:proofErr w:type="gramStart"/>
            <w:r>
              <w:rPr>
                <w:rFonts w:ascii="Times New Roman" w:hAnsi="Times New Roman" w:cs="Times New Roman"/>
              </w:rPr>
              <w:t>КЗ</w:t>
            </w:r>
            <w:proofErr w:type="gramEnd"/>
            <w:r>
              <w:rPr>
                <w:rFonts w:ascii="Times New Roman" w:hAnsi="Times New Roman" w:cs="Times New Roman"/>
              </w:rPr>
              <w:t>;</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-степень защиты IP – не менее  IP40;</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-класс защиты от поражения электротоком – не ниже  2-го;</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-цветовая температура – не менее  4000  и не более  4500К;</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-световой поток – не ниже 4000 Лм;</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-световая эффективность - не менее 100 Лм/Вт;</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-класс </w:t>
            </w:r>
            <w:proofErr w:type="spellStart"/>
            <w:r>
              <w:rPr>
                <w:rFonts w:ascii="Times New Roman" w:hAnsi="Times New Roman" w:cs="Times New Roman"/>
              </w:rPr>
              <w:t>энергоэффективности</w:t>
            </w:r>
            <w:proofErr w:type="spellEnd"/>
            <w:r>
              <w:rPr>
                <w:rFonts w:ascii="Times New Roman" w:hAnsi="Times New Roman" w:cs="Times New Roman"/>
              </w:rPr>
              <w:t xml:space="preserve"> – А+;</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-индекс цветопередачи (</w:t>
            </w:r>
            <w:r>
              <w:rPr>
                <w:rFonts w:ascii="Times New Roman" w:hAnsi="Times New Roman" w:cs="Times New Roman"/>
                <w:lang w:val="en-US"/>
              </w:rPr>
              <w:t>CRI</w:t>
            </w:r>
            <w:r w:rsidRPr="00B81A8C">
              <w:rPr>
                <w:rFonts w:ascii="Times New Roman" w:hAnsi="Times New Roman" w:cs="Times New Roman"/>
              </w:rPr>
              <w:t>)</w:t>
            </w:r>
            <w:r>
              <w:rPr>
                <w:rFonts w:ascii="Times New Roman" w:hAnsi="Times New Roman" w:cs="Times New Roman"/>
              </w:rPr>
              <w:t xml:space="preserve"> – более 80;</w:t>
            </w:r>
          </w:p>
          <w:p w:rsidR="00C10556" w:rsidRPr="00B81A8C"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-угол рассеивания – не менее 120 градусов;</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-рабочая температура – от (-20) до (+40)</w:t>
            </w:r>
            <w:proofErr w:type="spellStart"/>
            <w:r>
              <w:rPr>
                <w:rFonts w:ascii="Times New Roman" w:hAnsi="Times New Roman" w:cs="Times New Roman"/>
                <w:vertAlign w:val="superscript"/>
              </w:rPr>
              <w:t>о</w:t>
            </w:r>
            <w:r>
              <w:rPr>
                <w:rFonts w:ascii="Times New Roman" w:hAnsi="Times New Roman" w:cs="Times New Roman"/>
              </w:rPr>
              <w:t>С</w:t>
            </w:r>
            <w:proofErr w:type="spellEnd"/>
            <w:r>
              <w:rPr>
                <w:rFonts w:ascii="Times New Roman" w:hAnsi="Times New Roman" w:cs="Times New Roman"/>
              </w:rPr>
              <w:t>;</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-климатическое исполнение –  УХЛ3;</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-наличие </w:t>
            </w:r>
            <w:proofErr w:type="spellStart"/>
            <w:r>
              <w:rPr>
                <w:rFonts w:ascii="Times New Roman" w:hAnsi="Times New Roman" w:cs="Times New Roman"/>
              </w:rPr>
              <w:t>коннекторных</w:t>
            </w:r>
            <w:proofErr w:type="spellEnd"/>
            <w:r>
              <w:rPr>
                <w:rFonts w:ascii="Times New Roman" w:hAnsi="Times New Roman" w:cs="Times New Roman"/>
              </w:rPr>
              <w:t xml:space="preserve"> соединителей драйверов </w:t>
            </w:r>
            <w:r>
              <w:rPr>
                <w:rFonts w:ascii="Times New Roman" w:hAnsi="Times New Roman" w:cs="Times New Roman"/>
              </w:rPr>
              <w:lastRenderedPageBreak/>
              <w:t>и светодиодных модулей.</w:t>
            </w:r>
          </w:p>
        </w:tc>
        <w:tc>
          <w:tcPr>
            <w:tcW w:w="1928" w:type="dxa"/>
            <w:tcBorders>
              <w:top w:val="single" w:sz="4" w:space="0" w:color="auto"/>
              <w:left w:val="single" w:sz="4" w:space="0" w:color="auto"/>
              <w:bottom w:val="single" w:sz="4" w:space="0" w:color="auto"/>
              <w:right w:val="single" w:sz="4" w:space="0" w:color="auto"/>
            </w:tcBorders>
          </w:tcPr>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lastRenderedPageBreak/>
              <w:t>-форма – прямоугольная;</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высота изделия:   </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- 45 мм ±5 мм;</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длина изделия:  </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- 1235 мм ± 10мм;</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xml:space="preserve">ширина изделия:  </w:t>
            </w:r>
          </w:p>
          <w:p w:rsidR="00C10556" w:rsidRDefault="00C10556" w:rsidP="00F347FC">
            <w:pPr>
              <w:shd w:val="clear" w:color="auto" w:fill="FFFFFF"/>
              <w:spacing w:after="105"/>
              <w:ind w:left="38"/>
              <w:rPr>
                <w:rFonts w:ascii="Times New Roman" w:hAnsi="Times New Roman" w:cs="Times New Roman"/>
              </w:rPr>
            </w:pPr>
            <w:r>
              <w:rPr>
                <w:rFonts w:ascii="Times New Roman" w:hAnsi="Times New Roman" w:cs="Times New Roman"/>
              </w:rPr>
              <w:t>- 125 мм ±10 мм</w:t>
            </w:r>
          </w:p>
        </w:tc>
        <w:tc>
          <w:tcPr>
            <w:tcW w:w="688" w:type="dxa"/>
            <w:tcBorders>
              <w:top w:val="single" w:sz="4" w:space="0" w:color="auto"/>
              <w:left w:val="single" w:sz="4" w:space="0" w:color="auto"/>
              <w:bottom w:val="single" w:sz="4" w:space="0" w:color="auto"/>
              <w:right w:val="single" w:sz="4" w:space="0" w:color="auto"/>
            </w:tcBorders>
          </w:tcPr>
          <w:p w:rsidR="00C10556" w:rsidRDefault="00C10556" w:rsidP="00F347FC">
            <w:pPr>
              <w:jc w:val="center"/>
              <w:rPr>
                <w:rFonts w:ascii="Times New Roman" w:hAnsi="Times New Roman" w:cs="Times New Roman"/>
              </w:rPr>
            </w:pPr>
            <w:r>
              <w:rPr>
                <w:rFonts w:ascii="Times New Roman" w:hAnsi="Times New Roman" w:cs="Times New Roman"/>
              </w:rPr>
              <w:t>65</w:t>
            </w:r>
          </w:p>
        </w:tc>
        <w:tc>
          <w:tcPr>
            <w:tcW w:w="2123" w:type="dxa"/>
            <w:tcBorders>
              <w:top w:val="single" w:sz="4" w:space="0" w:color="auto"/>
              <w:left w:val="single" w:sz="4" w:space="0" w:color="auto"/>
              <w:bottom w:val="single" w:sz="4" w:space="0" w:color="auto"/>
              <w:right w:val="single" w:sz="4" w:space="0" w:color="auto"/>
            </w:tcBorders>
          </w:tcPr>
          <w:p w:rsidR="00C10556" w:rsidRDefault="00C10556" w:rsidP="00F347FC">
            <w:pPr>
              <w:rPr>
                <w:rFonts w:ascii="Times New Roman" w:hAnsi="Times New Roman" w:cs="Times New Roman"/>
              </w:rPr>
            </w:pPr>
            <w:r>
              <w:rPr>
                <w:rFonts w:ascii="Times New Roman" w:hAnsi="Times New Roman" w:cs="Times New Roman"/>
              </w:rPr>
              <w:t>Габариты (размеры) светильников обусловлены тем, что они планируются к установке взамен ранее установленных и близких по размерам люминесцентных, а также внутренним интерьером, наличием декоративной лепнины и расположением оборудования, стеллажей и мебели</w:t>
            </w:r>
          </w:p>
        </w:tc>
      </w:tr>
      <w:tr w:rsidR="00C10556" w:rsidTr="00F347FC">
        <w:tc>
          <w:tcPr>
            <w:tcW w:w="544" w:type="dxa"/>
            <w:tcBorders>
              <w:top w:val="single" w:sz="4" w:space="0" w:color="auto"/>
              <w:left w:val="single" w:sz="4" w:space="0" w:color="auto"/>
              <w:bottom w:val="single" w:sz="4" w:space="0" w:color="auto"/>
              <w:right w:val="single" w:sz="4" w:space="0" w:color="auto"/>
            </w:tcBorders>
            <w:hideMark/>
          </w:tcPr>
          <w:p w:rsidR="00C10556" w:rsidRDefault="00C10556" w:rsidP="00F347FC">
            <w:pPr>
              <w:jc w:val="center"/>
              <w:rPr>
                <w:rFonts w:ascii="Times New Roman" w:hAnsi="Times New Roman" w:cs="Times New Roman"/>
                <w:b/>
              </w:rPr>
            </w:pPr>
            <w:r>
              <w:rPr>
                <w:rFonts w:ascii="Times New Roman" w:hAnsi="Times New Roman" w:cs="Times New Roman"/>
                <w:b/>
              </w:rPr>
              <w:lastRenderedPageBreak/>
              <w:t>5</w:t>
            </w:r>
          </w:p>
        </w:tc>
        <w:tc>
          <w:tcPr>
            <w:tcW w:w="1822" w:type="dxa"/>
            <w:tcBorders>
              <w:top w:val="single" w:sz="4" w:space="0" w:color="auto"/>
              <w:left w:val="single" w:sz="4" w:space="0" w:color="auto"/>
              <w:bottom w:val="single" w:sz="4" w:space="0" w:color="auto"/>
              <w:right w:val="single" w:sz="4" w:space="0" w:color="auto"/>
            </w:tcBorders>
            <w:hideMark/>
          </w:tcPr>
          <w:p w:rsidR="00C10556" w:rsidRDefault="00C10556" w:rsidP="00F347FC">
            <w:pPr>
              <w:rPr>
                <w:rFonts w:ascii="Times New Roman" w:hAnsi="Times New Roman" w:cs="Times New Roman"/>
              </w:rPr>
            </w:pPr>
            <w:r>
              <w:rPr>
                <w:rFonts w:ascii="Times New Roman" w:hAnsi="Times New Roman" w:cs="Times New Roman"/>
              </w:rPr>
              <w:t xml:space="preserve">Светильник </w:t>
            </w:r>
          </w:p>
          <w:p w:rsidR="00C10556" w:rsidRDefault="00C10556" w:rsidP="00F347FC">
            <w:pPr>
              <w:rPr>
                <w:rFonts w:ascii="Times New Roman" w:hAnsi="Times New Roman" w:cs="Times New Roman"/>
              </w:rPr>
            </w:pPr>
            <w:r>
              <w:rPr>
                <w:rFonts w:ascii="Times New Roman" w:hAnsi="Times New Roman" w:cs="Times New Roman"/>
              </w:rPr>
              <w:t xml:space="preserve">светодиодный  </w:t>
            </w:r>
          </w:p>
        </w:tc>
        <w:tc>
          <w:tcPr>
            <w:tcW w:w="2642" w:type="dxa"/>
            <w:tcBorders>
              <w:top w:val="single" w:sz="4" w:space="0" w:color="auto"/>
              <w:left w:val="single" w:sz="4" w:space="0" w:color="auto"/>
              <w:bottom w:val="single" w:sz="4" w:space="0" w:color="auto"/>
              <w:right w:val="single" w:sz="4" w:space="0" w:color="auto"/>
            </w:tcBorders>
            <w:hideMark/>
          </w:tcPr>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-тип – накладной, линейный;</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 xml:space="preserve">-мощность потребляемая </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 xml:space="preserve"> - не более 42 Вт</w:t>
            </w:r>
          </w:p>
          <w:p w:rsidR="00C10556" w:rsidRDefault="00C10556" w:rsidP="00F347FC">
            <w:pPr>
              <w:shd w:val="clear" w:color="auto" w:fill="FFFFFF"/>
              <w:rPr>
                <w:rFonts w:ascii="Times New Roman" w:hAnsi="Times New Roman" w:cs="Times New Roman"/>
              </w:rPr>
            </w:pPr>
            <w:r>
              <w:rPr>
                <w:rFonts w:ascii="Times New Roman" w:hAnsi="Times New Roman" w:cs="Times New Roman"/>
                <w:color w:val="000000"/>
              </w:rPr>
              <w:t>-</w:t>
            </w:r>
            <w:r>
              <w:rPr>
                <w:rFonts w:ascii="Times New Roman" w:hAnsi="Times New Roman" w:cs="Times New Roman"/>
              </w:rPr>
              <w:t>цветовая температура – не менее  5000 и не более  5500К;</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-световой поток  - не менее 6700лм;</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 напряжение 220-230</w:t>
            </w:r>
            <w:proofErr w:type="gramStart"/>
            <w:r>
              <w:rPr>
                <w:rFonts w:ascii="Times New Roman" w:hAnsi="Times New Roman" w:cs="Times New Roman"/>
                <w:color w:val="000000"/>
              </w:rPr>
              <w:t xml:space="preserve"> В</w:t>
            </w:r>
            <w:proofErr w:type="gramEnd"/>
            <w:r>
              <w:rPr>
                <w:rFonts w:ascii="Times New Roman" w:hAnsi="Times New Roman" w:cs="Times New Roman"/>
                <w:color w:val="000000"/>
              </w:rPr>
              <w:t>;</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-кривая силы света - Д - 120°;</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-степень защиты – не менее IP68;</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 xml:space="preserve">температура окружающей среды от (-30) до (+40) </w:t>
            </w:r>
            <w:r>
              <w:rPr>
                <w:rFonts w:ascii="Times New Roman" w:hAnsi="Times New Roman" w:cs="Times New Roman"/>
                <w:color w:val="000000"/>
                <w:vertAlign w:val="superscript"/>
              </w:rPr>
              <w:t>О</w:t>
            </w:r>
            <w:r>
              <w:rPr>
                <w:rFonts w:ascii="Times New Roman" w:hAnsi="Times New Roman" w:cs="Times New Roman"/>
                <w:color w:val="000000"/>
              </w:rPr>
              <w:t>С;</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 xml:space="preserve">-материал </w:t>
            </w:r>
            <w:proofErr w:type="spellStart"/>
            <w:r>
              <w:rPr>
                <w:rFonts w:ascii="Times New Roman" w:hAnsi="Times New Roman" w:cs="Times New Roman"/>
                <w:color w:val="000000"/>
              </w:rPr>
              <w:t>рассеивателя</w:t>
            </w:r>
            <w:proofErr w:type="spellEnd"/>
            <w:r>
              <w:rPr>
                <w:rFonts w:ascii="Times New Roman" w:hAnsi="Times New Roman" w:cs="Times New Roman"/>
                <w:color w:val="000000"/>
              </w:rPr>
              <w:t xml:space="preserve"> – прозрачный монолитный поликарбонат.</w:t>
            </w:r>
          </w:p>
        </w:tc>
        <w:tc>
          <w:tcPr>
            <w:tcW w:w="1928" w:type="dxa"/>
            <w:tcBorders>
              <w:top w:val="single" w:sz="4" w:space="0" w:color="auto"/>
              <w:left w:val="single" w:sz="4" w:space="0" w:color="auto"/>
              <w:bottom w:val="single" w:sz="4" w:space="0" w:color="auto"/>
              <w:right w:val="single" w:sz="4" w:space="0" w:color="auto"/>
            </w:tcBorders>
          </w:tcPr>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 xml:space="preserve">Форма – </w:t>
            </w:r>
            <w:proofErr w:type="gramStart"/>
            <w:r>
              <w:rPr>
                <w:rFonts w:ascii="Times New Roman" w:hAnsi="Times New Roman" w:cs="Times New Roman"/>
                <w:color w:val="000000"/>
              </w:rPr>
              <w:t>линейный</w:t>
            </w:r>
            <w:proofErr w:type="gramEnd"/>
            <w:r>
              <w:rPr>
                <w:rFonts w:ascii="Times New Roman" w:hAnsi="Times New Roman" w:cs="Times New Roman"/>
                <w:color w:val="000000"/>
              </w:rPr>
              <w:t xml:space="preserve">;  габаритные размеры: </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 длина- 580</w:t>
            </w:r>
            <w:r>
              <w:rPr>
                <w:rFonts w:ascii="Times New Roman" w:hAnsi="Times New Roman" w:cs="Times New Roman"/>
              </w:rPr>
              <w:t xml:space="preserve"> мм</w:t>
            </w:r>
            <w:r>
              <w:rPr>
                <w:rFonts w:ascii="Times New Roman" w:hAnsi="Times New Roman" w:cs="Times New Roman"/>
                <w:color w:val="000000"/>
              </w:rPr>
              <w:t xml:space="preserve"> ±10 мм;</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-ширина - 37</w:t>
            </w:r>
            <w:r>
              <w:rPr>
                <w:rFonts w:ascii="Times New Roman" w:hAnsi="Times New Roman" w:cs="Times New Roman"/>
              </w:rPr>
              <w:t xml:space="preserve"> мм</w:t>
            </w:r>
            <w:r>
              <w:rPr>
                <w:rFonts w:ascii="Times New Roman" w:hAnsi="Times New Roman" w:cs="Times New Roman"/>
                <w:color w:val="000000"/>
              </w:rPr>
              <w:t xml:space="preserve"> ±5мм;  </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-высота - не более 37 мм</w:t>
            </w:r>
          </w:p>
          <w:p w:rsidR="00C10556" w:rsidRDefault="00C10556" w:rsidP="00F347FC">
            <w:pPr>
              <w:jc w:val="center"/>
              <w:rPr>
                <w:rFonts w:ascii="Times New Roman" w:hAnsi="Times New Roman" w:cs="Times New Roman"/>
              </w:rPr>
            </w:pPr>
          </w:p>
        </w:tc>
        <w:tc>
          <w:tcPr>
            <w:tcW w:w="688" w:type="dxa"/>
            <w:tcBorders>
              <w:top w:val="single" w:sz="4" w:space="0" w:color="auto"/>
              <w:left w:val="single" w:sz="4" w:space="0" w:color="auto"/>
              <w:bottom w:val="single" w:sz="4" w:space="0" w:color="auto"/>
              <w:right w:val="single" w:sz="4" w:space="0" w:color="auto"/>
            </w:tcBorders>
            <w:hideMark/>
          </w:tcPr>
          <w:p w:rsidR="00C10556" w:rsidRDefault="00C10556" w:rsidP="00F347FC">
            <w:pPr>
              <w:jc w:val="center"/>
              <w:rPr>
                <w:rFonts w:ascii="Times New Roman" w:hAnsi="Times New Roman" w:cs="Times New Roman"/>
              </w:rPr>
            </w:pPr>
            <w:r>
              <w:rPr>
                <w:rFonts w:ascii="Times New Roman" w:hAnsi="Times New Roman" w:cs="Times New Roman"/>
              </w:rPr>
              <w:t>1</w:t>
            </w:r>
          </w:p>
        </w:tc>
        <w:tc>
          <w:tcPr>
            <w:tcW w:w="2123" w:type="dxa"/>
            <w:tcBorders>
              <w:top w:val="single" w:sz="4" w:space="0" w:color="auto"/>
              <w:left w:val="single" w:sz="4" w:space="0" w:color="auto"/>
              <w:bottom w:val="single" w:sz="4" w:space="0" w:color="auto"/>
              <w:right w:val="single" w:sz="4" w:space="0" w:color="auto"/>
            </w:tcBorders>
            <w:hideMark/>
          </w:tcPr>
          <w:p w:rsidR="00C10556" w:rsidRDefault="00C10556" w:rsidP="00F347FC">
            <w:pPr>
              <w:rPr>
                <w:rFonts w:ascii="Times New Roman" w:hAnsi="Times New Roman" w:cs="Times New Roman"/>
              </w:rPr>
            </w:pPr>
            <w:r>
              <w:rPr>
                <w:rFonts w:ascii="Times New Roman" w:hAnsi="Times New Roman" w:cs="Times New Roman"/>
              </w:rPr>
              <w:t>Размеры светильников обусловлены их применением взамен аналогичных по размерам и формам люминесцентных, планируются к установке в гидротехнические  сооружения в помещениях, относящихся к объектам архитектурного наследия</w:t>
            </w:r>
          </w:p>
        </w:tc>
      </w:tr>
      <w:tr w:rsidR="00C10556" w:rsidTr="00F347FC">
        <w:tc>
          <w:tcPr>
            <w:tcW w:w="544" w:type="dxa"/>
            <w:tcBorders>
              <w:top w:val="single" w:sz="4" w:space="0" w:color="auto"/>
              <w:left w:val="single" w:sz="4" w:space="0" w:color="auto"/>
              <w:bottom w:val="single" w:sz="4" w:space="0" w:color="auto"/>
              <w:right w:val="single" w:sz="4" w:space="0" w:color="auto"/>
            </w:tcBorders>
            <w:hideMark/>
          </w:tcPr>
          <w:p w:rsidR="00C10556" w:rsidRDefault="00C10556" w:rsidP="00F347FC">
            <w:pPr>
              <w:jc w:val="center"/>
              <w:rPr>
                <w:rFonts w:ascii="Times New Roman" w:hAnsi="Times New Roman" w:cs="Times New Roman"/>
                <w:b/>
              </w:rPr>
            </w:pPr>
            <w:r>
              <w:rPr>
                <w:rFonts w:ascii="Times New Roman" w:hAnsi="Times New Roman" w:cs="Times New Roman"/>
                <w:b/>
              </w:rPr>
              <w:t>6</w:t>
            </w:r>
          </w:p>
        </w:tc>
        <w:tc>
          <w:tcPr>
            <w:tcW w:w="1822" w:type="dxa"/>
            <w:tcBorders>
              <w:top w:val="single" w:sz="4" w:space="0" w:color="auto"/>
              <w:left w:val="single" w:sz="4" w:space="0" w:color="auto"/>
              <w:bottom w:val="single" w:sz="4" w:space="0" w:color="auto"/>
              <w:right w:val="single" w:sz="4" w:space="0" w:color="auto"/>
            </w:tcBorders>
            <w:hideMark/>
          </w:tcPr>
          <w:p w:rsidR="00C10556" w:rsidRDefault="00C10556" w:rsidP="00F347FC">
            <w:pPr>
              <w:rPr>
                <w:rFonts w:ascii="Times New Roman" w:hAnsi="Times New Roman" w:cs="Times New Roman"/>
              </w:rPr>
            </w:pPr>
            <w:r>
              <w:rPr>
                <w:rFonts w:ascii="Times New Roman" w:hAnsi="Times New Roman" w:cs="Times New Roman"/>
              </w:rPr>
              <w:t xml:space="preserve">Светильник светодиодный </w:t>
            </w:r>
          </w:p>
        </w:tc>
        <w:tc>
          <w:tcPr>
            <w:tcW w:w="2642" w:type="dxa"/>
            <w:tcBorders>
              <w:top w:val="single" w:sz="4" w:space="0" w:color="auto"/>
              <w:left w:val="single" w:sz="4" w:space="0" w:color="auto"/>
              <w:bottom w:val="single" w:sz="4" w:space="0" w:color="auto"/>
              <w:right w:val="single" w:sz="4" w:space="0" w:color="auto"/>
            </w:tcBorders>
            <w:hideMark/>
          </w:tcPr>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-тип – накладной, линейный;</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 xml:space="preserve">-мощность потребляемая </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 xml:space="preserve"> - не более 84 Вт</w:t>
            </w:r>
          </w:p>
          <w:p w:rsidR="00C10556" w:rsidRDefault="00C10556" w:rsidP="00F347FC">
            <w:pPr>
              <w:shd w:val="clear" w:color="auto" w:fill="FFFFFF"/>
              <w:rPr>
                <w:rFonts w:ascii="Times New Roman" w:hAnsi="Times New Roman" w:cs="Times New Roman"/>
              </w:rPr>
            </w:pPr>
            <w:r>
              <w:rPr>
                <w:rFonts w:ascii="Times New Roman" w:hAnsi="Times New Roman" w:cs="Times New Roman"/>
                <w:color w:val="000000"/>
              </w:rPr>
              <w:t>-</w:t>
            </w:r>
            <w:r>
              <w:rPr>
                <w:rFonts w:ascii="Times New Roman" w:hAnsi="Times New Roman" w:cs="Times New Roman"/>
              </w:rPr>
              <w:t>цветовая температура – не менее 5000 и не более  5500К;</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-световой поток  - не менее 13300лм;</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 напряжение 220-230</w:t>
            </w:r>
            <w:proofErr w:type="gramStart"/>
            <w:r>
              <w:rPr>
                <w:rFonts w:ascii="Times New Roman" w:hAnsi="Times New Roman" w:cs="Times New Roman"/>
                <w:color w:val="000000"/>
              </w:rPr>
              <w:t xml:space="preserve"> В</w:t>
            </w:r>
            <w:proofErr w:type="gramEnd"/>
            <w:r>
              <w:rPr>
                <w:rFonts w:ascii="Times New Roman" w:hAnsi="Times New Roman" w:cs="Times New Roman"/>
                <w:color w:val="000000"/>
              </w:rPr>
              <w:t>;</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-кривая силы света - Д - 120°;</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-степень защиты – не менее IP68;</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 xml:space="preserve">температура окружающей среды от     (-30)  до  (+40) </w:t>
            </w:r>
            <w:r>
              <w:rPr>
                <w:rFonts w:ascii="Times New Roman" w:hAnsi="Times New Roman" w:cs="Times New Roman"/>
                <w:color w:val="000000"/>
                <w:vertAlign w:val="superscript"/>
              </w:rPr>
              <w:t>О</w:t>
            </w:r>
            <w:r>
              <w:rPr>
                <w:rFonts w:ascii="Times New Roman" w:hAnsi="Times New Roman" w:cs="Times New Roman"/>
                <w:color w:val="000000"/>
              </w:rPr>
              <w:t>С;</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 xml:space="preserve">-материал </w:t>
            </w:r>
            <w:proofErr w:type="spellStart"/>
            <w:r>
              <w:rPr>
                <w:rFonts w:ascii="Times New Roman" w:hAnsi="Times New Roman" w:cs="Times New Roman"/>
                <w:color w:val="000000"/>
              </w:rPr>
              <w:t>рассеивателя</w:t>
            </w:r>
            <w:proofErr w:type="spellEnd"/>
            <w:r>
              <w:rPr>
                <w:rFonts w:ascii="Times New Roman" w:hAnsi="Times New Roman" w:cs="Times New Roman"/>
                <w:color w:val="000000"/>
              </w:rPr>
              <w:t xml:space="preserve"> – прозрачный монолитный поликарбонат.</w:t>
            </w:r>
          </w:p>
        </w:tc>
        <w:tc>
          <w:tcPr>
            <w:tcW w:w="1928" w:type="dxa"/>
            <w:tcBorders>
              <w:top w:val="single" w:sz="4" w:space="0" w:color="auto"/>
              <w:left w:val="single" w:sz="4" w:space="0" w:color="auto"/>
              <w:bottom w:val="single" w:sz="4" w:space="0" w:color="auto"/>
              <w:right w:val="single" w:sz="4" w:space="0" w:color="auto"/>
            </w:tcBorders>
          </w:tcPr>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 xml:space="preserve">Форма – </w:t>
            </w:r>
            <w:proofErr w:type="gramStart"/>
            <w:r>
              <w:rPr>
                <w:rFonts w:ascii="Times New Roman" w:hAnsi="Times New Roman" w:cs="Times New Roman"/>
                <w:color w:val="000000"/>
              </w:rPr>
              <w:t>линейный</w:t>
            </w:r>
            <w:proofErr w:type="gramEnd"/>
            <w:r>
              <w:rPr>
                <w:rFonts w:ascii="Times New Roman" w:hAnsi="Times New Roman" w:cs="Times New Roman"/>
                <w:color w:val="000000"/>
              </w:rPr>
              <w:t xml:space="preserve">;  </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 xml:space="preserve">габаритные размеры: </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 длина- 1100</w:t>
            </w:r>
            <w:r>
              <w:rPr>
                <w:rFonts w:ascii="Times New Roman" w:hAnsi="Times New Roman" w:cs="Times New Roman"/>
              </w:rPr>
              <w:t xml:space="preserve"> мм</w:t>
            </w:r>
            <w:r>
              <w:rPr>
                <w:rFonts w:ascii="Times New Roman" w:hAnsi="Times New Roman" w:cs="Times New Roman"/>
                <w:color w:val="000000"/>
              </w:rPr>
              <w:t xml:space="preserve"> ±10 мм;</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 xml:space="preserve">-ширина - 37 </w:t>
            </w:r>
            <w:r>
              <w:rPr>
                <w:rFonts w:ascii="Times New Roman" w:hAnsi="Times New Roman" w:cs="Times New Roman"/>
              </w:rPr>
              <w:t>мм</w:t>
            </w:r>
            <w:r>
              <w:rPr>
                <w:rFonts w:ascii="Times New Roman" w:hAnsi="Times New Roman" w:cs="Times New Roman"/>
                <w:color w:val="000000"/>
              </w:rPr>
              <w:t xml:space="preserve"> ±5 мм;  </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-высота - не более 37 мм</w:t>
            </w:r>
          </w:p>
          <w:p w:rsidR="00C10556" w:rsidRDefault="00C10556" w:rsidP="00F347FC">
            <w:pPr>
              <w:shd w:val="clear" w:color="auto" w:fill="FFFFFF"/>
              <w:rPr>
                <w:rFonts w:ascii="Times New Roman" w:hAnsi="Times New Roman" w:cs="Times New Roman"/>
                <w:color w:val="000000"/>
              </w:rPr>
            </w:pPr>
          </w:p>
        </w:tc>
        <w:tc>
          <w:tcPr>
            <w:tcW w:w="688" w:type="dxa"/>
            <w:tcBorders>
              <w:top w:val="single" w:sz="4" w:space="0" w:color="auto"/>
              <w:left w:val="single" w:sz="4" w:space="0" w:color="auto"/>
              <w:bottom w:val="single" w:sz="4" w:space="0" w:color="auto"/>
              <w:right w:val="single" w:sz="4" w:space="0" w:color="auto"/>
            </w:tcBorders>
            <w:hideMark/>
          </w:tcPr>
          <w:p w:rsidR="00C10556" w:rsidRDefault="00C10556" w:rsidP="00F347FC">
            <w:pPr>
              <w:jc w:val="center"/>
              <w:rPr>
                <w:rFonts w:ascii="Times New Roman" w:hAnsi="Times New Roman" w:cs="Times New Roman"/>
              </w:rPr>
            </w:pPr>
            <w:r>
              <w:rPr>
                <w:rFonts w:ascii="Times New Roman" w:hAnsi="Times New Roman" w:cs="Times New Roman"/>
              </w:rPr>
              <w:t>1</w:t>
            </w:r>
          </w:p>
        </w:tc>
        <w:tc>
          <w:tcPr>
            <w:tcW w:w="2123" w:type="dxa"/>
            <w:tcBorders>
              <w:top w:val="single" w:sz="4" w:space="0" w:color="auto"/>
              <w:left w:val="single" w:sz="4" w:space="0" w:color="auto"/>
              <w:bottom w:val="single" w:sz="4" w:space="0" w:color="auto"/>
              <w:right w:val="single" w:sz="4" w:space="0" w:color="auto"/>
            </w:tcBorders>
            <w:hideMark/>
          </w:tcPr>
          <w:p w:rsidR="00C10556" w:rsidRDefault="00C10556" w:rsidP="00F347FC">
            <w:pPr>
              <w:rPr>
                <w:rFonts w:ascii="Times New Roman" w:hAnsi="Times New Roman" w:cs="Times New Roman"/>
              </w:rPr>
            </w:pPr>
            <w:r>
              <w:rPr>
                <w:rFonts w:ascii="Times New Roman" w:hAnsi="Times New Roman" w:cs="Times New Roman"/>
              </w:rPr>
              <w:t>Размеры светильников обусловлены их применением взамен аналогичных по размерам и формам люминесцентных, планируются к установке гидротехнические сооружения в помещениях, относящихся к объектам архитектурного наследия</w:t>
            </w:r>
          </w:p>
        </w:tc>
      </w:tr>
      <w:tr w:rsidR="00C10556" w:rsidTr="00F347FC">
        <w:tc>
          <w:tcPr>
            <w:tcW w:w="544" w:type="dxa"/>
            <w:tcBorders>
              <w:top w:val="single" w:sz="4" w:space="0" w:color="auto"/>
              <w:left w:val="single" w:sz="4" w:space="0" w:color="auto"/>
              <w:bottom w:val="single" w:sz="4" w:space="0" w:color="auto"/>
              <w:right w:val="single" w:sz="4" w:space="0" w:color="auto"/>
            </w:tcBorders>
          </w:tcPr>
          <w:p w:rsidR="00C10556" w:rsidRDefault="00C10556" w:rsidP="00F347FC">
            <w:pPr>
              <w:jc w:val="center"/>
              <w:rPr>
                <w:rFonts w:ascii="Times New Roman" w:hAnsi="Times New Roman" w:cs="Times New Roman"/>
                <w:b/>
              </w:rPr>
            </w:pPr>
            <w:r>
              <w:rPr>
                <w:rFonts w:ascii="Times New Roman" w:hAnsi="Times New Roman" w:cs="Times New Roman"/>
                <w:b/>
              </w:rPr>
              <w:t>7</w:t>
            </w:r>
          </w:p>
        </w:tc>
        <w:tc>
          <w:tcPr>
            <w:tcW w:w="1822" w:type="dxa"/>
            <w:tcBorders>
              <w:top w:val="single" w:sz="4" w:space="0" w:color="auto"/>
              <w:left w:val="single" w:sz="4" w:space="0" w:color="auto"/>
              <w:bottom w:val="single" w:sz="4" w:space="0" w:color="auto"/>
              <w:right w:val="single" w:sz="4" w:space="0" w:color="auto"/>
            </w:tcBorders>
          </w:tcPr>
          <w:p w:rsidR="00C10556" w:rsidRDefault="00C10556" w:rsidP="00F347FC">
            <w:pPr>
              <w:rPr>
                <w:rFonts w:ascii="Times New Roman" w:hAnsi="Times New Roman" w:cs="Times New Roman"/>
              </w:rPr>
            </w:pPr>
            <w:r>
              <w:rPr>
                <w:rFonts w:ascii="Times New Roman" w:hAnsi="Times New Roman" w:cs="Times New Roman"/>
              </w:rPr>
              <w:t>Светильник светодиодный</w:t>
            </w:r>
          </w:p>
        </w:tc>
        <w:tc>
          <w:tcPr>
            <w:tcW w:w="2642" w:type="dxa"/>
            <w:tcBorders>
              <w:top w:val="single" w:sz="4" w:space="0" w:color="auto"/>
              <w:left w:val="single" w:sz="4" w:space="0" w:color="auto"/>
              <w:bottom w:val="single" w:sz="4" w:space="0" w:color="auto"/>
              <w:right w:val="single" w:sz="4" w:space="0" w:color="auto"/>
            </w:tcBorders>
          </w:tcPr>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-тип – встраиваемый;</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-цвет корпуса – белый;</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-цвет свечения – белый;</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-материал корпуса – алюминий;</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-мощность потребляемая – не более  36 Вт;</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-напряжение питания – 180 – 265 Вольт;</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-степень защиты – не ниже  IP40;</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 xml:space="preserve">-класс защиты от поражения электротоком </w:t>
            </w:r>
            <w:r>
              <w:rPr>
                <w:rFonts w:ascii="Times New Roman" w:hAnsi="Times New Roman" w:cs="Times New Roman"/>
              </w:rPr>
              <w:lastRenderedPageBreak/>
              <w:t>– не ниже 1;</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 xml:space="preserve">-частота сети, </w:t>
            </w:r>
            <w:proofErr w:type="gramStart"/>
            <w:r>
              <w:rPr>
                <w:rFonts w:ascii="Times New Roman" w:hAnsi="Times New Roman" w:cs="Times New Roman"/>
              </w:rPr>
              <w:t>Гц</w:t>
            </w:r>
            <w:proofErr w:type="gramEnd"/>
            <w:r>
              <w:rPr>
                <w:rFonts w:ascii="Times New Roman" w:hAnsi="Times New Roman" w:cs="Times New Roman"/>
              </w:rPr>
              <w:t xml:space="preserve"> – до 50;</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-цветовая температура – не менее  4000К  и не более 4500К;</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-световой поток – не менее 2900 Лм;</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-рабочая температура – от (-20)  до (+40)</w:t>
            </w:r>
            <w:proofErr w:type="spellStart"/>
            <w:r>
              <w:rPr>
                <w:rFonts w:ascii="Times New Roman" w:hAnsi="Times New Roman" w:cs="Times New Roman"/>
                <w:vertAlign w:val="superscript"/>
              </w:rPr>
              <w:t>о</w:t>
            </w:r>
            <w:r>
              <w:rPr>
                <w:rFonts w:ascii="Times New Roman" w:hAnsi="Times New Roman" w:cs="Times New Roman"/>
              </w:rPr>
              <w:t>С</w:t>
            </w:r>
            <w:proofErr w:type="spellEnd"/>
            <w:r>
              <w:rPr>
                <w:rFonts w:ascii="Times New Roman" w:hAnsi="Times New Roman" w:cs="Times New Roman"/>
              </w:rPr>
              <w:t xml:space="preserve">; </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-коэффициент пульсации – не более 5%;</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-количество светодиодов – не менее 180 шт.;</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-угол рассеивания – не менее 120</w:t>
            </w:r>
            <w:r>
              <w:rPr>
                <w:rFonts w:ascii="Times New Roman" w:hAnsi="Times New Roman" w:cs="Times New Roman"/>
                <w:vertAlign w:val="superscript"/>
              </w:rPr>
              <w:t>о</w:t>
            </w:r>
            <w:r>
              <w:rPr>
                <w:rFonts w:ascii="Times New Roman" w:hAnsi="Times New Roman" w:cs="Times New Roman"/>
              </w:rPr>
              <w:t>;</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 xml:space="preserve">-материал </w:t>
            </w:r>
            <w:proofErr w:type="spellStart"/>
            <w:r>
              <w:rPr>
                <w:rFonts w:ascii="Times New Roman" w:hAnsi="Times New Roman" w:cs="Times New Roman"/>
              </w:rPr>
              <w:t>рассеивателя</w:t>
            </w:r>
            <w:proofErr w:type="spellEnd"/>
            <w:r>
              <w:rPr>
                <w:rFonts w:ascii="Times New Roman" w:hAnsi="Times New Roman" w:cs="Times New Roman"/>
              </w:rPr>
              <w:t xml:space="preserve"> - матовый акриловый полимер, должен обеспечивать  равномерную засветку светильника без локальных темных участков по всей плоскости излучающей поверхности;</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-блок питания (драйвер) – отсоединяемый, на разъёме;</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rPr>
              <w:t>-климатическое исполнение –  УХЛ</w:t>
            </w:r>
            <w:proofErr w:type="gramStart"/>
            <w:r>
              <w:rPr>
                <w:rFonts w:ascii="Times New Roman" w:hAnsi="Times New Roman" w:cs="Times New Roman"/>
              </w:rPr>
              <w:t>4</w:t>
            </w:r>
            <w:proofErr w:type="gramEnd"/>
            <w:r>
              <w:rPr>
                <w:rFonts w:ascii="Times New Roman" w:hAnsi="Times New Roman" w:cs="Times New Roman"/>
              </w:rPr>
              <w:t>.</w:t>
            </w:r>
          </w:p>
        </w:tc>
        <w:tc>
          <w:tcPr>
            <w:tcW w:w="1928" w:type="dxa"/>
            <w:tcBorders>
              <w:top w:val="single" w:sz="4" w:space="0" w:color="auto"/>
              <w:left w:val="single" w:sz="4" w:space="0" w:color="auto"/>
              <w:bottom w:val="single" w:sz="4" w:space="0" w:color="auto"/>
              <w:right w:val="single" w:sz="4" w:space="0" w:color="auto"/>
            </w:tcBorders>
          </w:tcPr>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lastRenderedPageBreak/>
              <w:t xml:space="preserve">Форма – </w:t>
            </w:r>
            <w:proofErr w:type="gramStart"/>
            <w:r>
              <w:rPr>
                <w:rFonts w:ascii="Times New Roman" w:hAnsi="Times New Roman" w:cs="Times New Roman"/>
              </w:rPr>
              <w:t>квадратный</w:t>
            </w:r>
            <w:proofErr w:type="gramEnd"/>
            <w:r>
              <w:rPr>
                <w:rFonts w:ascii="Times New Roman" w:hAnsi="Times New Roman" w:cs="Times New Roman"/>
              </w:rPr>
              <w:t>;</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Высота изделия – не более 8 мм;</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Длина изделия – 595 мм;</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Ширина изделия – 595 мм;</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Монтажный диаметр/длина – 595 мм</w:t>
            </w:r>
          </w:p>
          <w:p w:rsidR="00C10556" w:rsidRDefault="00C10556" w:rsidP="00F347FC">
            <w:pPr>
              <w:shd w:val="clear" w:color="auto" w:fill="FFFFFF"/>
              <w:spacing w:after="105"/>
              <w:rPr>
                <w:rFonts w:ascii="Times New Roman" w:hAnsi="Times New Roman" w:cs="Times New Roman"/>
              </w:rPr>
            </w:pPr>
            <w:r>
              <w:rPr>
                <w:rFonts w:ascii="Times New Roman" w:hAnsi="Times New Roman" w:cs="Times New Roman"/>
              </w:rPr>
              <w:t xml:space="preserve">Тип – для ячеек потолка типа АРМСТРОНГ с </w:t>
            </w:r>
            <w:r>
              <w:rPr>
                <w:rFonts w:ascii="Times New Roman" w:hAnsi="Times New Roman" w:cs="Times New Roman"/>
              </w:rPr>
              <w:lastRenderedPageBreak/>
              <w:t>размерами  595 х 595 мм</w:t>
            </w:r>
          </w:p>
          <w:p w:rsidR="00C10556" w:rsidRDefault="00C10556" w:rsidP="00F347FC">
            <w:pPr>
              <w:shd w:val="clear" w:color="auto" w:fill="FFFFFF"/>
              <w:rPr>
                <w:rFonts w:ascii="Times New Roman" w:hAnsi="Times New Roman" w:cs="Times New Roman"/>
                <w:color w:val="000000"/>
              </w:rPr>
            </w:pPr>
          </w:p>
        </w:tc>
        <w:tc>
          <w:tcPr>
            <w:tcW w:w="688" w:type="dxa"/>
            <w:tcBorders>
              <w:top w:val="single" w:sz="4" w:space="0" w:color="auto"/>
              <w:left w:val="single" w:sz="4" w:space="0" w:color="auto"/>
              <w:bottom w:val="single" w:sz="4" w:space="0" w:color="auto"/>
              <w:right w:val="single" w:sz="4" w:space="0" w:color="auto"/>
            </w:tcBorders>
          </w:tcPr>
          <w:p w:rsidR="00C10556" w:rsidRDefault="00C10556" w:rsidP="00F347FC">
            <w:pPr>
              <w:jc w:val="center"/>
              <w:rPr>
                <w:rFonts w:ascii="Times New Roman" w:hAnsi="Times New Roman" w:cs="Times New Roman"/>
              </w:rPr>
            </w:pPr>
            <w:r>
              <w:rPr>
                <w:rFonts w:ascii="Times New Roman" w:hAnsi="Times New Roman" w:cs="Times New Roman"/>
              </w:rPr>
              <w:lastRenderedPageBreak/>
              <w:t>100</w:t>
            </w:r>
          </w:p>
        </w:tc>
        <w:tc>
          <w:tcPr>
            <w:tcW w:w="2123" w:type="dxa"/>
            <w:tcBorders>
              <w:top w:val="single" w:sz="4" w:space="0" w:color="auto"/>
              <w:left w:val="single" w:sz="4" w:space="0" w:color="auto"/>
              <w:bottom w:val="single" w:sz="4" w:space="0" w:color="auto"/>
              <w:right w:val="single" w:sz="4" w:space="0" w:color="auto"/>
            </w:tcBorders>
          </w:tcPr>
          <w:p w:rsidR="00C10556" w:rsidRPr="0001429A" w:rsidRDefault="00C10556" w:rsidP="00F347FC">
            <w:pPr>
              <w:rPr>
                <w:rFonts w:ascii="Times New Roman" w:hAnsi="Times New Roman" w:cs="Times New Roman"/>
              </w:rPr>
            </w:pPr>
            <w:proofErr w:type="gramStart"/>
            <w:r>
              <w:rPr>
                <w:rFonts w:ascii="Times New Roman" w:hAnsi="Times New Roman" w:cs="Times New Roman"/>
              </w:rPr>
              <w:t xml:space="preserve">Предназначены для замены люминесцентных светильников  с аналогичными размерами в уже существующих подвесных потолках типа </w:t>
            </w:r>
            <w:r>
              <w:rPr>
                <w:rFonts w:ascii="Times New Roman" w:hAnsi="Times New Roman" w:cs="Times New Roman"/>
                <w:lang w:val="en-US"/>
              </w:rPr>
              <w:t>ARMCTRONG</w:t>
            </w:r>
            <w:r>
              <w:rPr>
                <w:rFonts w:ascii="Times New Roman" w:hAnsi="Times New Roman" w:cs="Times New Roman"/>
              </w:rPr>
              <w:t>, собранных из плиток указанного размера.</w:t>
            </w:r>
            <w:proofErr w:type="gramEnd"/>
          </w:p>
        </w:tc>
      </w:tr>
      <w:tr w:rsidR="00C10556" w:rsidTr="00F347FC">
        <w:tc>
          <w:tcPr>
            <w:tcW w:w="544" w:type="dxa"/>
            <w:tcBorders>
              <w:top w:val="single" w:sz="4" w:space="0" w:color="auto"/>
              <w:left w:val="single" w:sz="4" w:space="0" w:color="auto"/>
              <w:bottom w:val="single" w:sz="4" w:space="0" w:color="auto"/>
              <w:right w:val="single" w:sz="4" w:space="0" w:color="auto"/>
            </w:tcBorders>
            <w:hideMark/>
          </w:tcPr>
          <w:p w:rsidR="00C10556" w:rsidRDefault="00C10556" w:rsidP="00F347FC">
            <w:pPr>
              <w:jc w:val="center"/>
              <w:rPr>
                <w:rFonts w:ascii="Times New Roman" w:hAnsi="Times New Roman" w:cs="Times New Roman"/>
                <w:b/>
              </w:rPr>
            </w:pPr>
            <w:r>
              <w:rPr>
                <w:rFonts w:ascii="Times New Roman" w:hAnsi="Times New Roman" w:cs="Times New Roman"/>
                <w:b/>
              </w:rPr>
              <w:lastRenderedPageBreak/>
              <w:t>8</w:t>
            </w:r>
          </w:p>
        </w:tc>
        <w:tc>
          <w:tcPr>
            <w:tcW w:w="1822" w:type="dxa"/>
            <w:tcBorders>
              <w:top w:val="single" w:sz="4" w:space="0" w:color="auto"/>
              <w:left w:val="single" w:sz="4" w:space="0" w:color="auto"/>
              <w:bottom w:val="single" w:sz="4" w:space="0" w:color="auto"/>
              <w:right w:val="single" w:sz="4" w:space="0" w:color="auto"/>
            </w:tcBorders>
            <w:hideMark/>
          </w:tcPr>
          <w:p w:rsidR="00C10556" w:rsidRDefault="00C10556" w:rsidP="00F347FC">
            <w:pPr>
              <w:rPr>
                <w:rFonts w:ascii="Times New Roman" w:hAnsi="Times New Roman" w:cs="Times New Roman"/>
              </w:rPr>
            </w:pPr>
            <w:r>
              <w:rPr>
                <w:rFonts w:ascii="Times New Roman" w:hAnsi="Times New Roman" w:cs="Times New Roman"/>
              </w:rPr>
              <w:t xml:space="preserve">Светильник светодиодный </w:t>
            </w:r>
          </w:p>
        </w:tc>
        <w:tc>
          <w:tcPr>
            <w:tcW w:w="2642" w:type="dxa"/>
            <w:tcBorders>
              <w:top w:val="single" w:sz="4" w:space="0" w:color="auto"/>
              <w:left w:val="single" w:sz="4" w:space="0" w:color="auto"/>
              <w:bottom w:val="single" w:sz="4" w:space="0" w:color="auto"/>
              <w:right w:val="single" w:sz="4" w:space="0" w:color="auto"/>
            </w:tcBorders>
            <w:hideMark/>
          </w:tcPr>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-тип – накладной;</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 xml:space="preserve">-мощность потребляемая </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 xml:space="preserve"> - не более 40 Вт, потребляемый ток – не более 0,19</w:t>
            </w:r>
            <w:proofErr w:type="gramStart"/>
            <w:r>
              <w:rPr>
                <w:rFonts w:ascii="Times New Roman" w:hAnsi="Times New Roman" w:cs="Times New Roman"/>
                <w:color w:val="000000"/>
              </w:rPr>
              <w:t>А</w:t>
            </w:r>
            <w:proofErr w:type="gramEnd"/>
            <w:r>
              <w:rPr>
                <w:rFonts w:ascii="Times New Roman" w:hAnsi="Times New Roman" w:cs="Times New Roman"/>
                <w:color w:val="000000"/>
              </w:rPr>
              <w:t>;</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-световой поток  - не менее 5500лм;</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-световая отдача – не менее 138 Лм/Вт;</w:t>
            </w:r>
          </w:p>
          <w:p w:rsidR="00C10556" w:rsidRDefault="00C10556" w:rsidP="00F347FC">
            <w:pPr>
              <w:shd w:val="clear" w:color="auto" w:fill="FFFFFF"/>
              <w:rPr>
                <w:rFonts w:ascii="Times New Roman" w:hAnsi="Times New Roman" w:cs="Times New Roman"/>
              </w:rPr>
            </w:pPr>
            <w:r>
              <w:rPr>
                <w:rFonts w:ascii="Times New Roman" w:hAnsi="Times New Roman" w:cs="Times New Roman"/>
                <w:color w:val="000000"/>
              </w:rPr>
              <w:t xml:space="preserve">-цветовая температура – </w:t>
            </w:r>
            <w:r>
              <w:rPr>
                <w:rFonts w:ascii="Times New Roman" w:hAnsi="Times New Roman" w:cs="Times New Roman"/>
              </w:rPr>
              <w:t>не менее  4000К и не более 4500К;</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 напряжение 176-264</w:t>
            </w:r>
            <w:proofErr w:type="gramStart"/>
            <w:r>
              <w:rPr>
                <w:rFonts w:ascii="Times New Roman" w:hAnsi="Times New Roman" w:cs="Times New Roman"/>
                <w:color w:val="000000"/>
              </w:rPr>
              <w:t xml:space="preserve"> В</w:t>
            </w:r>
            <w:proofErr w:type="gramEnd"/>
            <w:r>
              <w:rPr>
                <w:rFonts w:ascii="Times New Roman" w:hAnsi="Times New Roman" w:cs="Times New Roman"/>
                <w:color w:val="000000"/>
              </w:rPr>
              <w:t>;</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-индекс цветопередачи </w:t>
            </w:r>
            <w:proofErr w:type="spellStart"/>
            <w:r>
              <w:rPr>
                <w:rFonts w:ascii="Times New Roman" w:hAnsi="Times New Roman" w:cs="Times New Roman"/>
                <w:color w:val="000000"/>
              </w:rPr>
              <w:t>Ra</w:t>
            </w:r>
            <w:proofErr w:type="spellEnd"/>
            <w:r>
              <w:rPr>
                <w:rFonts w:ascii="Times New Roman" w:hAnsi="Times New Roman" w:cs="Times New Roman"/>
                <w:color w:val="000000"/>
              </w:rPr>
              <w:t xml:space="preserve"> – более 80;</w:t>
            </w:r>
          </w:p>
          <w:p w:rsidR="00C10556" w:rsidRDefault="00C10556" w:rsidP="00F347FC">
            <w:pPr>
              <w:shd w:val="clear" w:color="auto" w:fill="FFFFFF"/>
              <w:rPr>
                <w:rFonts w:ascii="Times New Roman" w:hAnsi="Times New Roman" w:cs="Times New Roman"/>
              </w:rPr>
            </w:pPr>
            <w:r>
              <w:rPr>
                <w:rFonts w:ascii="Times New Roman" w:hAnsi="Times New Roman" w:cs="Times New Roman"/>
                <w:color w:val="000000"/>
              </w:rPr>
              <w:t>-</w:t>
            </w:r>
            <w:r>
              <w:rPr>
                <w:rFonts w:ascii="Times New Roman" w:hAnsi="Times New Roman" w:cs="Times New Roman"/>
              </w:rPr>
              <w:t xml:space="preserve">тип кривой силы света – «Д», </w:t>
            </w:r>
            <w:proofErr w:type="gramStart"/>
            <w:r>
              <w:rPr>
                <w:rFonts w:ascii="Times New Roman" w:hAnsi="Times New Roman" w:cs="Times New Roman"/>
              </w:rPr>
              <w:t>косинусная</w:t>
            </w:r>
            <w:proofErr w:type="gramEnd"/>
            <w:r>
              <w:rPr>
                <w:rFonts w:ascii="Times New Roman" w:hAnsi="Times New Roman" w:cs="Times New Roman"/>
              </w:rPr>
              <w:t xml:space="preserve"> 90°;</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-количество светодиодов – не менее 224 шт.;</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-степень защиты – не менее IP40;</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 xml:space="preserve">температура окружающей среды от    </w:t>
            </w:r>
            <w:r>
              <w:rPr>
                <w:rFonts w:ascii="Times New Roman" w:hAnsi="Times New Roman" w:cs="Times New Roman"/>
                <w:color w:val="000000"/>
              </w:rPr>
              <w:lastRenderedPageBreak/>
              <w:t xml:space="preserve">(-40)  до  (+40) </w:t>
            </w:r>
            <w:r>
              <w:rPr>
                <w:rFonts w:ascii="Times New Roman" w:hAnsi="Times New Roman" w:cs="Times New Roman"/>
                <w:color w:val="000000"/>
                <w:vertAlign w:val="superscript"/>
              </w:rPr>
              <w:t>О</w:t>
            </w:r>
            <w:r>
              <w:rPr>
                <w:rFonts w:ascii="Times New Roman" w:hAnsi="Times New Roman" w:cs="Times New Roman"/>
                <w:color w:val="000000"/>
              </w:rPr>
              <w:t>С;</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 xml:space="preserve">-класс </w:t>
            </w:r>
            <w:proofErr w:type="spellStart"/>
            <w:r>
              <w:rPr>
                <w:rFonts w:ascii="Times New Roman" w:hAnsi="Times New Roman" w:cs="Times New Roman"/>
                <w:color w:val="000000"/>
              </w:rPr>
              <w:t>энергоэффективности</w:t>
            </w:r>
            <w:proofErr w:type="spellEnd"/>
            <w:r>
              <w:rPr>
                <w:rFonts w:ascii="Times New Roman" w:hAnsi="Times New Roman" w:cs="Times New Roman"/>
                <w:color w:val="000000"/>
              </w:rPr>
              <w:t xml:space="preserve"> -  не ниже A++;</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-коэффициент пульсации светового потока - не более  1%;</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-блок питания – одностадийный двухкаскадный с гальванической развязкой и активным корректором мощности;</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 xml:space="preserve">-класс защиты от поражения электрическим током – не ниже </w:t>
            </w:r>
            <w:r>
              <w:rPr>
                <w:rFonts w:ascii="Times New Roman" w:hAnsi="Times New Roman" w:cs="Times New Roman"/>
                <w:color w:val="000000"/>
                <w:lang w:val="en-US"/>
              </w:rPr>
              <w:t>I</w:t>
            </w:r>
            <w:r>
              <w:rPr>
                <w:rFonts w:ascii="Times New Roman" w:hAnsi="Times New Roman" w:cs="Times New Roman"/>
                <w:color w:val="000000"/>
              </w:rPr>
              <w:t>;</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-вид климатического исполнения – УХЛ</w:t>
            </w:r>
            <w:proofErr w:type="gramStart"/>
            <w:r>
              <w:rPr>
                <w:rFonts w:ascii="Times New Roman" w:hAnsi="Times New Roman" w:cs="Times New Roman"/>
                <w:color w:val="000000"/>
              </w:rPr>
              <w:t>4</w:t>
            </w:r>
            <w:proofErr w:type="gramEnd"/>
            <w:r>
              <w:rPr>
                <w:rFonts w:ascii="Times New Roman" w:hAnsi="Times New Roman" w:cs="Times New Roman"/>
                <w:color w:val="000000"/>
              </w:rPr>
              <w:t>;</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-конструкция - корпус из листовой стали, строго прямоугольный,  цвет – белый;</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w:t>
            </w:r>
            <w:proofErr w:type="spellStart"/>
            <w:r>
              <w:rPr>
                <w:rFonts w:ascii="Times New Roman" w:hAnsi="Times New Roman" w:cs="Times New Roman"/>
                <w:color w:val="000000"/>
              </w:rPr>
              <w:t>рассеиватель</w:t>
            </w:r>
            <w:proofErr w:type="spellEnd"/>
            <w:r>
              <w:rPr>
                <w:rFonts w:ascii="Times New Roman" w:hAnsi="Times New Roman" w:cs="Times New Roman"/>
                <w:color w:val="000000"/>
              </w:rPr>
              <w:t xml:space="preserve"> - из ударопрочного </w:t>
            </w:r>
            <w:proofErr w:type="spellStart"/>
            <w:r>
              <w:rPr>
                <w:rFonts w:ascii="Times New Roman" w:hAnsi="Times New Roman" w:cs="Times New Roman"/>
                <w:color w:val="000000"/>
              </w:rPr>
              <w:t>светостабилизированного</w:t>
            </w:r>
            <w:proofErr w:type="spellEnd"/>
            <w:r>
              <w:rPr>
                <w:rFonts w:ascii="Times New Roman" w:hAnsi="Times New Roman" w:cs="Times New Roman"/>
                <w:color w:val="000000"/>
              </w:rPr>
              <w:t xml:space="preserve"> полистирола, </w:t>
            </w:r>
            <w:proofErr w:type="spellStart"/>
            <w:r>
              <w:rPr>
                <w:rFonts w:ascii="Times New Roman" w:hAnsi="Times New Roman" w:cs="Times New Roman"/>
                <w:color w:val="000000"/>
              </w:rPr>
              <w:t>призматичный</w:t>
            </w:r>
            <w:proofErr w:type="spellEnd"/>
            <w:r>
              <w:rPr>
                <w:rFonts w:ascii="Times New Roman" w:hAnsi="Times New Roman" w:cs="Times New Roman"/>
                <w:color w:val="000000"/>
              </w:rPr>
              <w:t>.</w:t>
            </w:r>
          </w:p>
        </w:tc>
        <w:tc>
          <w:tcPr>
            <w:tcW w:w="1928" w:type="dxa"/>
            <w:tcBorders>
              <w:top w:val="single" w:sz="4" w:space="0" w:color="auto"/>
              <w:left w:val="single" w:sz="4" w:space="0" w:color="auto"/>
              <w:bottom w:val="single" w:sz="4" w:space="0" w:color="auto"/>
              <w:right w:val="single" w:sz="4" w:space="0" w:color="auto"/>
            </w:tcBorders>
          </w:tcPr>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lastRenderedPageBreak/>
              <w:t xml:space="preserve">Форма – </w:t>
            </w:r>
            <w:proofErr w:type="gramStart"/>
            <w:r>
              <w:rPr>
                <w:rFonts w:ascii="Times New Roman" w:hAnsi="Times New Roman" w:cs="Times New Roman"/>
                <w:color w:val="000000"/>
              </w:rPr>
              <w:t>прямоугольный</w:t>
            </w:r>
            <w:proofErr w:type="gramEnd"/>
            <w:r>
              <w:rPr>
                <w:rFonts w:ascii="Times New Roman" w:hAnsi="Times New Roman" w:cs="Times New Roman"/>
                <w:color w:val="000000"/>
              </w:rPr>
              <w:t xml:space="preserve">;  габаритные размеры: </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-длина</w:t>
            </w:r>
          </w:p>
          <w:p w:rsidR="00C10556" w:rsidRDefault="00C10556" w:rsidP="00F347FC">
            <w:pPr>
              <w:shd w:val="clear" w:color="auto" w:fill="FFFFFF"/>
              <w:rPr>
                <w:rFonts w:ascii="Times New Roman" w:hAnsi="Times New Roman" w:cs="Times New Roman"/>
                <w:color w:val="000000"/>
                <w:vertAlign w:val="superscript"/>
              </w:rPr>
            </w:pPr>
            <w:r>
              <w:rPr>
                <w:rFonts w:ascii="Times New Roman" w:hAnsi="Times New Roman" w:cs="Times New Roman"/>
                <w:color w:val="000000"/>
              </w:rPr>
              <w:t>-1200</w:t>
            </w:r>
            <w:r>
              <w:rPr>
                <w:rFonts w:ascii="Times New Roman" w:hAnsi="Times New Roman" w:cs="Times New Roman"/>
              </w:rPr>
              <w:t xml:space="preserve"> мм</w:t>
            </w:r>
            <w:r>
              <w:rPr>
                <w:rFonts w:ascii="Times New Roman" w:hAnsi="Times New Roman" w:cs="Times New Roman"/>
                <w:color w:val="000000"/>
                <w:vertAlign w:val="superscript"/>
              </w:rPr>
              <w:t xml:space="preserve"> ±</w:t>
            </w:r>
            <w:r>
              <w:rPr>
                <w:rFonts w:ascii="Times New Roman" w:hAnsi="Times New Roman" w:cs="Times New Roman"/>
                <w:color w:val="000000"/>
                <w:vertAlign w:val="subscript"/>
              </w:rPr>
              <w:t xml:space="preserve"> </w:t>
            </w:r>
            <w:r>
              <w:rPr>
                <w:rFonts w:ascii="Times New Roman" w:hAnsi="Times New Roman" w:cs="Times New Roman"/>
                <w:color w:val="000000"/>
              </w:rPr>
              <w:t>10 мм;</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-ширина</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-180</w:t>
            </w:r>
            <w:r>
              <w:rPr>
                <w:rFonts w:ascii="Times New Roman" w:hAnsi="Times New Roman" w:cs="Times New Roman"/>
              </w:rPr>
              <w:t xml:space="preserve"> мм</w:t>
            </w:r>
            <w:r>
              <w:rPr>
                <w:rFonts w:ascii="Times New Roman" w:hAnsi="Times New Roman" w:cs="Times New Roman"/>
                <w:color w:val="000000"/>
                <w:vertAlign w:val="superscript"/>
              </w:rPr>
              <w:t xml:space="preserve"> ±</w:t>
            </w:r>
            <w:r>
              <w:rPr>
                <w:rFonts w:ascii="Times New Roman" w:hAnsi="Times New Roman" w:cs="Times New Roman"/>
                <w:color w:val="000000"/>
                <w:vertAlign w:val="subscript"/>
              </w:rPr>
              <w:t xml:space="preserve"> </w:t>
            </w:r>
            <w:r>
              <w:rPr>
                <w:rFonts w:ascii="Times New Roman" w:hAnsi="Times New Roman" w:cs="Times New Roman"/>
                <w:color w:val="000000"/>
              </w:rPr>
              <w:t xml:space="preserve">5  мм;  </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-высота</w:t>
            </w:r>
          </w:p>
          <w:p w:rsidR="00C10556" w:rsidRDefault="00C10556" w:rsidP="00F347FC">
            <w:pPr>
              <w:shd w:val="clear" w:color="auto" w:fill="FFFFFF"/>
              <w:rPr>
                <w:rFonts w:ascii="Times New Roman" w:hAnsi="Times New Roman" w:cs="Times New Roman"/>
                <w:color w:val="000000"/>
              </w:rPr>
            </w:pPr>
            <w:r>
              <w:rPr>
                <w:rFonts w:ascii="Times New Roman" w:hAnsi="Times New Roman" w:cs="Times New Roman"/>
                <w:color w:val="000000"/>
              </w:rPr>
              <w:t>-40</w:t>
            </w:r>
            <w:r>
              <w:rPr>
                <w:rFonts w:ascii="Times New Roman" w:hAnsi="Times New Roman" w:cs="Times New Roman"/>
              </w:rPr>
              <w:t xml:space="preserve"> мм</w:t>
            </w:r>
            <w:r>
              <w:rPr>
                <w:rFonts w:ascii="Times New Roman" w:hAnsi="Times New Roman" w:cs="Times New Roman"/>
                <w:color w:val="000000"/>
                <w:vertAlign w:val="superscript"/>
              </w:rPr>
              <w:t xml:space="preserve"> ±</w:t>
            </w:r>
            <w:r>
              <w:rPr>
                <w:rFonts w:ascii="Times New Roman" w:hAnsi="Times New Roman" w:cs="Times New Roman"/>
                <w:color w:val="000000"/>
              </w:rPr>
              <w:t>5 мм</w:t>
            </w:r>
          </w:p>
          <w:p w:rsidR="00C10556" w:rsidRDefault="00C10556" w:rsidP="00F347FC">
            <w:pPr>
              <w:shd w:val="clear" w:color="auto" w:fill="FFFFFF"/>
              <w:rPr>
                <w:rFonts w:ascii="Times New Roman" w:hAnsi="Times New Roman" w:cs="Times New Roman"/>
                <w:color w:val="000000"/>
              </w:rPr>
            </w:pPr>
          </w:p>
        </w:tc>
        <w:tc>
          <w:tcPr>
            <w:tcW w:w="688" w:type="dxa"/>
            <w:tcBorders>
              <w:top w:val="single" w:sz="4" w:space="0" w:color="auto"/>
              <w:left w:val="single" w:sz="4" w:space="0" w:color="auto"/>
              <w:bottom w:val="single" w:sz="4" w:space="0" w:color="auto"/>
              <w:right w:val="single" w:sz="4" w:space="0" w:color="auto"/>
            </w:tcBorders>
            <w:hideMark/>
          </w:tcPr>
          <w:p w:rsidR="00C10556" w:rsidRDefault="00C10556" w:rsidP="00F347FC">
            <w:pPr>
              <w:jc w:val="center"/>
              <w:rPr>
                <w:rFonts w:ascii="Times New Roman" w:hAnsi="Times New Roman" w:cs="Times New Roman"/>
              </w:rPr>
            </w:pPr>
            <w:r>
              <w:rPr>
                <w:rFonts w:ascii="Times New Roman" w:hAnsi="Times New Roman" w:cs="Times New Roman"/>
              </w:rPr>
              <w:t>32</w:t>
            </w:r>
          </w:p>
        </w:tc>
        <w:tc>
          <w:tcPr>
            <w:tcW w:w="2123" w:type="dxa"/>
            <w:tcBorders>
              <w:top w:val="single" w:sz="4" w:space="0" w:color="auto"/>
              <w:left w:val="single" w:sz="4" w:space="0" w:color="auto"/>
              <w:bottom w:val="single" w:sz="4" w:space="0" w:color="auto"/>
              <w:right w:val="single" w:sz="4" w:space="0" w:color="auto"/>
            </w:tcBorders>
            <w:hideMark/>
          </w:tcPr>
          <w:p w:rsidR="00C10556" w:rsidRDefault="00C10556" w:rsidP="00F347FC">
            <w:pPr>
              <w:rPr>
                <w:rFonts w:ascii="Times New Roman" w:hAnsi="Times New Roman" w:cs="Times New Roman"/>
              </w:rPr>
            </w:pPr>
            <w:r>
              <w:rPr>
                <w:rFonts w:ascii="Times New Roman" w:hAnsi="Times New Roman" w:cs="Times New Roman"/>
              </w:rPr>
              <w:t>Размеры светильников обусловлены их применением взамен аналогичных по размерам и формам люминесцентных, планируются к установке в помещениях, относящихся к объектам архитектурного наследия</w:t>
            </w:r>
          </w:p>
        </w:tc>
      </w:tr>
    </w:tbl>
    <w:p w:rsidR="008E3565" w:rsidRDefault="008E3565" w:rsidP="008E3565">
      <w:pPr>
        <w:spacing w:after="0" w:line="240" w:lineRule="auto"/>
        <w:jc w:val="center"/>
        <w:rPr>
          <w:rFonts w:ascii="Times New Roman" w:hAnsi="Times New Roman" w:cs="Times New Roman"/>
          <w:bCs/>
          <w:sz w:val="20"/>
          <w:szCs w:val="20"/>
        </w:rPr>
      </w:pPr>
    </w:p>
    <w:p w:rsidR="00C10556" w:rsidRPr="008E3565" w:rsidRDefault="00C10556" w:rsidP="008E3565">
      <w:pPr>
        <w:spacing w:after="0" w:line="240" w:lineRule="auto"/>
        <w:jc w:val="center"/>
        <w:rPr>
          <w:rFonts w:ascii="Times New Roman" w:hAnsi="Times New Roman" w:cs="Times New Roman"/>
          <w:bCs/>
          <w:sz w:val="20"/>
          <w:szCs w:val="20"/>
        </w:rPr>
        <w:sectPr w:rsidR="00C10556" w:rsidRPr="008E3565" w:rsidSect="00F347FC">
          <w:pgSz w:w="11906" w:h="16838"/>
          <w:pgMar w:top="1134" w:right="567" w:bottom="851" w:left="1418" w:header="709" w:footer="709" w:gutter="0"/>
          <w:cols w:space="708"/>
          <w:docGrid w:linePitch="360"/>
        </w:sectPr>
      </w:pPr>
    </w:p>
    <w:p w:rsidR="008E3565" w:rsidRPr="008E3565" w:rsidRDefault="008E3565" w:rsidP="008E3565">
      <w:pPr>
        <w:spacing w:after="0" w:line="240" w:lineRule="auto"/>
        <w:jc w:val="center"/>
        <w:rPr>
          <w:rFonts w:ascii="Times New Roman" w:hAnsi="Times New Roman" w:cs="Times New Roman"/>
          <w:bCs/>
          <w:sz w:val="20"/>
          <w:szCs w:val="20"/>
        </w:rPr>
      </w:pPr>
      <w:r w:rsidRPr="008E356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8E3565" w:rsidRPr="008E3565" w:rsidRDefault="008E3565" w:rsidP="008E3565">
      <w:pPr>
        <w:spacing w:after="0" w:line="240" w:lineRule="auto"/>
        <w:jc w:val="center"/>
        <w:rPr>
          <w:rFonts w:ascii="Times New Roman" w:hAnsi="Times New Roman" w:cs="Times New Roman"/>
          <w:bCs/>
          <w:sz w:val="20"/>
          <w:szCs w:val="20"/>
        </w:rPr>
      </w:pPr>
      <w:r w:rsidRPr="008E3565">
        <w:rPr>
          <w:rFonts w:ascii="Times New Roman" w:hAnsi="Times New Roman" w:cs="Times New Roman"/>
          <w:bCs/>
          <w:sz w:val="20"/>
          <w:szCs w:val="20"/>
        </w:rPr>
        <w:t>«Сибирский государственный университет путей сообщения» (СГУПС)</w:t>
      </w:r>
    </w:p>
    <w:p w:rsidR="008E3565" w:rsidRPr="008E3565" w:rsidRDefault="008E3565" w:rsidP="008E3565">
      <w:pPr>
        <w:spacing w:after="0" w:line="240" w:lineRule="auto"/>
        <w:jc w:val="center"/>
        <w:rPr>
          <w:rFonts w:ascii="Times New Roman" w:hAnsi="Times New Roman" w:cs="Times New Roman"/>
          <w:b/>
          <w:bCs/>
          <w:sz w:val="20"/>
          <w:szCs w:val="20"/>
        </w:rPr>
      </w:pPr>
      <w:r w:rsidRPr="008E3565">
        <w:rPr>
          <w:rFonts w:ascii="Times New Roman" w:hAnsi="Times New Roman" w:cs="Times New Roman"/>
          <w:b/>
          <w:bCs/>
          <w:sz w:val="20"/>
          <w:szCs w:val="20"/>
        </w:rPr>
        <w:t>Обоснование</w:t>
      </w:r>
      <w:r w:rsidRPr="008E356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8E3565" w:rsidRPr="008E3565" w:rsidRDefault="008E3565" w:rsidP="008E3565">
      <w:pPr>
        <w:spacing w:after="0" w:line="240" w:lineRule="auto"/>
        <w:jc w:val="center"/>
        <w:rPr>
          <w:rFonts w:ascii="Times New Roman" w:hAnsi="Times New Roman" w:cs="Times New Roman"/>
          <w:b/>
          <w:bCs/>
          <w:sz w:val="20"/>
          <w:szCs w:val="20"/>
        </w:rPr>
      </w:pPr>
      <w:r w:rsidRPr="008E3565">
        <w:rPr>
          <w:rFonts w:ascii="Times New Roman" w:hAnsi="Times New Roman" w:cs="Times New Roman"/>
          <w:b/>
          <w:bCs/>
          <w:sz w:val="20"/>
          <w:szCs w:val="20"/>
        </w:rPr>
        <w:t>с Федеральным законом от 05.04.2013г. №44-ФЗ</w:t>
      </w:r>
    </w:p>
    <w:p w:rsidR="008E3565" w:rsidRPr="008E3565" w:rsidRDefault="008E3565" w:rsidP="008E3565">
      <w:pPr>
        <w:shd w:val="clear" w:color="auto" w:fill="FFFFFF"/>
        <w:snapToGrid w:val="0"/>
        <w:jc w:val="center"/>
        <w:rPr>
          <w:rFonts w:ascii="Times New Roman" w:hAnsi="Times New Roman" w:cs="Times New Roman"/>
          <w:b/>
          <w:i/>
        </w:rPr>
      </w:pPr>
    </w:p>
    <w:p w:rsidR="008E3565" w:rsidRPr="008E3565" w:rsidRDefault="008E3565" w:rsidP="008E3565">
      <w:pPr>
        <w:shd w:val="clear" w:color="auto" w:fill="FFFFFF"/>
        <w:snapToGrid w:val="0"/>
        <w:jc w:val="center"/>
        <w:rPr>
          <w:rFonts w:ascii="Times New Roman" w:eastAsia="Times New Roman" w:hAnsi="Times New Roman" w:cs="Times New Roman"/>
          <w:b/>
          <w:lang w:eastAsia="ru-RU"/>
        </w:rPr>
      </w:pPr>
      <w:r w:rsidRPr="008E3565">
        <w:rPr>
          <w:rFonts w:ascii="Times New Roman" w:hAnsi="Times New Roman" w:cs="Times New Roman"/>
          <w:b/>
          <w:i/>
        </w:rPr>
        <w:t>Поставка светодиодных  светильников.</w:t>
      </w:r>
    </w:p>
    <w:p w:rsidR="008E3565" w:rsidRPr="008E3565" w:rsidRDefault="008E3565" w:rsidP="008E3565">
      <w:pPr>
        <w:pBdr>
          <w:top w:val="single" w:sz="4" w:space="1" w:color="auto"/>
        </w:pBdr>
        <w:spacing w:after="0"/>
        <w:jc w:val="center"/>
        <w:rPr>
          <w:rFonts w:ascii="Times New Roman" w:hAnsi="Times New Roman" w:cs="Times New Roman"/>
          <w:i/>
          <w:iCs/>
          <w:sz w:val="20"/>
          <w:szCs w:val="20"/>
        </w:rPr>
      </w:pPr>
      <w:r w:rsidRPr="008E356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8E3565" w:rsidRPr="008E3565" w:rsidTr="00F347FC">
        <w:tc>
          <w:tcPr>
            <w:tcW w:w="4139" w:type="dxa"/>
          </w:tcPr>
          <w:p w:rsidR="008E3565" w:rsidRPr="008E3565" w:rsidRDefault="008E3565" w:rsidP="008E3565">
            <w:pPr>
              <w:spacing w:after="0"/>
              <w:jc w:val="both"/>
              <w:rPr>
                <w:rFonts w:ascii="Times New Roman" w:hAnsi="Times New Roman" w:cs="Times New Roman"/>
                <w:b/>
                <w:bCs/>
                <w:sz w:val="20"/>
                <w:szCs w:val="20"/>
              </w:rPr>
            </w:pPr>
            <w:r w:rsidRPr="008E3565">
              <w:rPr>
                <w:rFonts w:ascii="Times New Roman" w:hAnsi="Times New Roman" w:cs="Times New Roman"/>
                <w:b/>
                <w:bCs/>
                <w:sz w:val="20"/>
                <w:szCs w:val="20"/>
              </w:rPr>
              <w:t>Основные характеристики объекта закупки</w:t>
            </w:r>
          </w:p>
        </w:tc>
        <w:tc>
          <w:tcPr>
            <w:tcW w:w="11340" w:type="dxa"/>
            <w:gridSpan w:val="2"/>
          </w:tcPr>
          <w:p w:rsidR="008E3565" w:rsidRPr="008E3565" w:rsidRDefault="008E3565" w:rsidP="008E3565">
            <w:pPr>
              <w:shd w:val="clear" w:color="auto" w:fill="FFFFFF"/>
              <w:snapToGrid w:val="0"/>
              <w:rPr>
                <w:rFonts w:ascii="Times New Roman" w:eastAsia="Times New Roman" w:hAnsi="Times New Roman" w:cs="Times New Roman"/>
                <w:b/>
                <w:lang w:eastAsia="ru-RU"/>
              </w:rPr>
            </w:pPr>
            <w:r w:rsidRPr="008E3565">
              <w:rPr>
                <w:rFonts w:ascii="Times New Roman" w:hAnsi="Times New Roman" w:cs="Times New Roman"/>
                <w:b/>
                <w:i/>
              </w:rPr>
              <w:t>Поставка светодиодных  светильников.</w:t>
            </w:r>
          </w:p>
        </w:tc>
      </w:tr>
      <w:tr w:rsidR="008E3565" w:rsidRPr="008E3565" w:rsidTr="00F347FC">
        <w:tc>
          <w:tcPr>
            <w:tcW w:w="4139" w:type="dxa"/>
          </w:tcPr>
          <w:p w:rsidR="008E3565" w:rsidRPr="008E3565" w:rsidRDefault="008E3565" w:rsidP="008E3565">
            <w:pPr>
              <w:spacing w:after="0"/>
              <w:jc w:val="both"/>
              <w:rPr>
                <w:rFonts w:ascii="Times New Roman" w:hAnsi="Times New Roman" w:cs="Times New Roman"/>
                <w:b/>
                <w:bCs/>
                <w:sz w:val="20"/>
                <w:szCs w:val="20"/>
              </w:rPr>
            </w:pPr>
            <w:r w:rsidRPr="008E3565">
              <w:rPr>
                <w:rFonts w:ascii="Times New Roman" w:hAnsi="Times New Roman" w:cs="Times New Roman"/>
                <w:b/>
                <w:bCs/>
                <w:sz w:val="20"/>
                <w:szCs w:val="20"/>
              </w:rPr>
              <w:t xml:space="preserve">Используемый метод определения НМЦК </w:t>
            </w:r>
            <w:r w:rsidRPr="008E3565">
              <w:rPr>
                <w:rFonts w:ascii="Times New Roman" w:hAnsi="Times New Roman" w:cs="Times New Roman"/>
                <w:b/>
                <w:bCs/>
                <w:sz w:val="20"/>
                <w:szCs w:val="20"/>
              </w:rPr>
              <w:br/>
              <w:t>с обоснованием:</w:t>
            </w:r>
          </w:p>
        </w:tc>
        <w:tc>
          <w:tcPr>
            <w:tcW w:w="11340" w:type="dxa"/>
            <w:gridSpan w:val="2"/>
          </w:tcPr>
          <w:p w:rsidR="008E3565" w:rsidRPr="008E3565" w:rsidRDefault="008E3565" w:rsidP="008E3565">
            <w:pPr>
              <w:spacing w:after="0"/>
              <w:rPr>
                <w:rFonts w:ascii="Times New Roman" w:hAnsi="Times New Roman" w:cs="Times New Roman"/>
                <w:sz w:val="20"/>
                <w:szCs w:val="20"/>
              </w:rPr>
            </w:pPr>
            <w:r w:rsidRPr="008E3565">
              <w:rPr>
                <w:rFonts w:ascii="Times New Roman" w:hAnsi="Times New Roman" w:cs="Times New Roman"/>
                <w:sz w:val="20"/>
                <w:szCs w:val="20"/>
              </w:rPr>
              <w:t>Метод сопоставимых рыночных цен (анализ рынка).</w:t>
            </w:r>
          </w:p>
          <w:p w:rsidR="008E3565" w:rsidRPr="008E3565" w:rsidRDefault="008E3565" w:rsidP="008E3565">
            <w:pPr>
              <w:spacing w:after="0"/>
              <w:rPr>
                <w:rFonts w:ascii="Times New Roman" w:hAnsi="Times New Roman" w:cs="Times New Roman"/>
                <w:sz w:val="20"/>
                <w:szCs w:val="20"/>
              </w:rPr>
            </w:pPr>
            <w:r w:rsidRPr="008E3565">
              <w:rPr>
                <w:rFonts w:ascii="Times New Roman" w:hAnsi="Times New Roman" w:cs="Times New Roman"/>
                <w:sz w:val="20"/>
                <w:szCs w:val="20"/>
              </w:rPr>
              <w:t xml:space="preserve"> НМЦК </w:t>
            </w:r>
            <w:proofErr w:type="gramStart"/>
            <w:r w:rsidRPr="008E3565">
              <w:rPr>
                <w:rFonts w:ascii="Times New Roman" w:hAnsi="Times New Roman" w:cs="Times New Roman"/>
                <w:sz w:val="20"/>
                <w:szCs w:val="20"/>
              </w:rPr>
              <w:t>рассчитана</w:t>
            </w:r>
            <w:proofErr w:type="gramEnd"/>
            <w:r w:rsidRPr="008E3565">
              <w:rPr>
                <w:rFonts w:ascii="Times New Roman" w:hAnsi="Times New Roman" w:cs="Times New Roman"/>
                <w:sz w:val="20"/>
                <w:szCs w:val="20"/>
              </w:rPr>
              <w:t xml:space="preserve"> по формуле </w:t>
            </w:r>
            <w:r w:rsidRPr="008E3565">
              <w:rPr>
                <w:rFonts w:ascii="Times New Roman" w:hAnsi="Times New Roman" w:cs="Times New Roman"/>
                <w:noProof/>
                <w:position w:val="-24"/>
                <w:sz w:val="20"/>
                <w:szCs w:val="20"/>
                <w:lang w:eastAsia="ru-RU"/>
              </w:rPr>
              <w:drawing>
                <wp:inline distT="0" distB="0" distL="0" distR="0" wp14:anchorId="2EA4D825" wp14:editId="0504BCD7">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8E3565">
              <w:rPr>
                <w:rFonts w:ascii="Times New Roman" w:hAnsi="Times New Roman" w:cs="Times New Roman"/>
                <w:sz w:val="20"/>
                <w:szCs w:val="20"/>
              </w:rPr>
              <w:t>,</w:t>
            </w:r>
          </w:p>
          <w:p w:rsidR="008E3565" w:rsidRPr="008E3565" w:rsidRDefault="008E3565" w:rsidP="008E3565">
            <w:pPr>
              <w:spacing w:after="0"/>
              <w:rPr>
                <w:rFonts w:ascii="Times New Roman" w:hAnsi="Times New Roman" w:cs="Times New Roman"/>
                <w:sz w:val="20"/>
                <w:szCs w:val="20"/>
              </w:rPr>
            </w:pPr>
            <w:r w:rsidRPr="008E3565">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w:t>
            </w:r>
            <w:r w:rsidR="00C50B78">
              <w:rPr>
                <w:rFonts w:ascii="Times New Roman" w:hAnsi="Times New Roman" w:cs="Times New Roman"/>
                <w:sz w:val="20"/>
                <w:szCs w:val="20"/>
              </w:rPr>
              <w:t xml:space="preserve">емого товара не превышает  5,32 </w:t>
            </w:r>
            <w:r w:rsidRPr="008E3565">
              <w:rPr>
                <w:rFonts w:ascii="Times New Roman" w:hAnsi="Times New Roman" w:cs="Times New Roman"/>
                <w:sz w:val="20"/>
                <w:szCs w:val="20"/>
              </w:rPr>
              <w:t>%, т.е. совокупность значений, используемых в расчете, считается однородной.</w:t>
            </w:r>
          </w:p>
        </w:tc>
      </w:tr>
      <w:tr w:rsidR="008E3565" w:rsidRPr="008E3565" w:rsidTr="00F347FC">
        <w:tc>
          <w:tcPr>
            <w:tcW w:w="4139" w:type="dxa"/>
          </w:tcPr>
          <w:p w:rsidR="008E3565" w:rsidRPr="008E3565" w:rsidRDefault="008E3565" w:rsidP="008E3565">
            <w:pPr>
              <w:spacing w:after="0"/>
              <w:jc w:val="both"/>
              <w:rPr>
                <w:rFonts w:ascii="Times New Roman" w:hAnsi="Times New Roman" w:cs="Times New Roman"/>
                <w:b/>
                <w:bCs/>
                <w:sz w:val="20"/>
                <w:szCs w:val="20"/>
              </w:rPr>
            </w:pPr>
            <w:r w:rsidRPr="008E3565">
              <w:rPr>
                <w:rFonts w:ascii="Times New Roman" w:hAnsi="Times New Roman" w:cs="Times New Roman"/>
                <w:b/>
                <w:bCs/>
                <w:sz w:val="20"/>
                <w:szCs w:val="20"/>
              </w:rPr>
              <w:t>Расчет НМЦК</w:t>
            </w:r>
          </w:p>
        </w:tc>
        <w:tc>
          <w:tcPr>
            <w:tcW w:w="11340" w:type="dxa"/>
            <w:gridSpan w:val="2"/>
          </w:tcPr>
          <w:p w:rsidR="008E3565" w:rsidRPr="008E3565" w:rsidRDefault="00C50B78" w:rsidP="008E3565">
            <w:pPr>
              <w:spacing w:after="0"/>
              <w:rPr>
                <w:rFonts w:ascii="Times New Roman" w:hAnsi="Times New Roman" w:cs="Times New Roman"/>
                <w:sz w:val="20"/>
                <w:szCs w:val="20"/>
              </w:rPr>
            </w:pPr>
            <w:r>
              <w:rPr>
                <w:rFonts w:ascii="Times New Roman" w:hAnsi="Times New Roman" w:cs="Times New Roman"/>
                <w:sz w:val="20"/>
                <w:szCs w:val="20"/>
              </w:rPr>
              <w:t>Количество товара:</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361</w:t>
            </w:r>
            <w:r w:rsidR="008E3565" w:rsidRPr="008E3565">
              <w:rPr>
                <w:rFonts w:ascii="Times New Roman" w:hAnsi="Times New Roman" w:cs="Times New Roman"/>
                <w:sz w:val="20"/>
                <w:szCs w:val="20"/>
              </w:rPr>
              <w:t xml:space="preserve"> шт.</w:t>
            </w:r>
          </w:p>
          <w:p w:rsidR="008E3565" w:rsidRPr="008E3565" w:rsidRDefault="008E3565" w:rsidP="008E3565">
            <w:pPr>
              <w:spacing w:after="0"/>
              <w:rPr>
                <w:rFonts w:ascii="Times New Roman" w:hAnsi="Times New Roman" w:cs="Times New Roman"/>
                <w:sz w:val="20"/>
                <w:szCs w:val="20"/>
              </w:rPr>
            </w:pPr>
            <w:r w:rsidRPr="008E3565">
              <w:rPr>
                <w:rFonts w:ascii="Times New Roman" w:hAnsi="Times New Roman" w:cs="Times New Roman"/>
                <w:sz w:val="20"/>
                <w:szCs w:val="20"/>
              </w:rPr>
              <w:t>Количество источников 3</w:t>
            </w:r>
          </w:p>
          <w:p w:rsidR="008E3565" w:rsidRPr="008E3565" w:rsidRDefault="008E3565" w:rsidP="008E3565">
            <w:pPr>
              <w:spacing w:after="0"/>
              <w:rPr>
                <w:rFonts w:ascii="Times New Roman" w:hAnsi="Times New Roman" w:cs="Times New Roman"/>
                <w:sz w:val="20"/>
                <w:szCs w:val="20"/>
              </w:rPr>
            </w:pPr>
            <w:r w:rsidRPr="008E3565">
              <w:rPr>
                <w:rFonts w:ascii="Times New Roman" w:hAnsi="Times New Roman" w:cs="Times New Roman"/>
                <w:sz w:val="20"/>
                <w:szCs w:val="20"/>
              </w:rPr>
              <w:t xml:space="preserve">НМЦК  </w:t>
            </w:r>
            <w:proofErr w:type="gramStart"/>
            <w:r w:rsidRPr="008E3565">
              <w:rPr>
                <w:rFonts w:ascii="Times New Roman" w:hAnsi="Times New Roman" w:cs="Times New Roman"/>
                <w:sz w:val="20"/>
                <w:szCs w:val="20"/>
              </w:rPr>
              <w:t>приведена</w:t>
            </w:r>
            <w:proofErr w:type="gramEnd"/>
            <w:r w:rsidRPr="008E3565">
              <w:rPr>
                <w:rFonts w:ascii="Times New Roman" w:hAnsi="Times New Roman" w:cs="Times New Roman"/>
                <w:sz w:val="20"/>
                <w:szCs w:val="20"/>
              </w:rPr>
              <w:t xml:space="preserve"> в таблице № 1.</w:t>
            </w:r>
          </w:p>
        </w:tc>
      </w:tr>
      <w:tr w:rsidR="008E3565" w:rsidRPr="008E3565" w:rsidTr="00F347FC">
        <w:trPr>
          <w:cantSplit/>
        </w:trPr>
        <w:tc>
          <w:tcPr>
            <w:tcW w:w="8392" w:type="dxa"/>
            <w:gridSpan w:val="2"/>
            <w:tcBorders>
              <w:right w:val="nil"/>
            </w:tcBorders>
          </w:tcPr>
          <w:p w:rsidR="008E3565" w:rsidRPr="008E3565" w:rsidRDefault="008E3565" w:rsidP="008E3565">
            <w:pPr>
              <w:spacing w:after="0"/>
              <w:jc w:val="right"/>
              <w:rPr>
                <w:rFonts w:ascii="Times New Roman" w:hAnsi="Times New Roman" w:cs="Times New Roman"/>
                <w:b/>
                <w:bCs/>
                <w:sz w:val="20"/>
                <w:szCs w:val="20"/>
              </w:rPr>
            </w:pPr>
            <w:r w:rsidRPr="008E3565">
              <w:rPr>
                <w:rFonts w:ascii="Times New Roman" w:hAnsi="Times New Roman" w:cs="Times New Roman"/>
                <w:b/>
                <w:bCs/>
                <w:sz w:val="20"/>
                <w:szCs w:val="20"/>
              </w:rPr>
              <w:t>Дата подготовки обоснования НМЦК:</w:t>
            </w:r>
          </w:p>
        </w:tc>
        <w:tc>
          <w:tcPr>
            <w:tcW w:w="7087" w:type="dxa"/>
            <w:tcBorders>
              <w:left w:val="nil"/>
            </w:tcBorders>
          </w:tcPr>
          <w:p w:rsidR="008E3565" w:rsidRPr="008E3565" w:rsidRDefault="00C50B78" w:rsidP="008E3565">
            <w:pPr>
              <w:spacing w:after="0"/>
              <w:rPr>
                <w:rFonts w:ascii="Times New Roman" w:hAnsi="Times New Roman" w:cs="Times New Roman"/>
                <w:b/>
                <w:bCs/>
                <w:sz w:val="20"/>
                <w:szCs w:val="20"/>
              </w:rPr>
            </w:pPr>
            <w:r>
              <w:rPr>
                <w:rFonts w:ascii="Times New Roman" w:hAnsi="Times New Roman" w:cs="Times New Roman"/>
                <w:b/>
                <w:bCs/>
                <w:sz w:val="20"/>
                <w:szCs w:val="20"/>
              </w:rPr>
              <w:t>05.04. 2021</w:t>
            </w:r>
            <w:r w:rsidR="008E3565" w:rsidRPr="008E3565">
              <w:rPr>
                <w:rFonts w:ascii="Times New Roman" w:hAnsi="Times New Roman" w:cs="Times New Roman"/>
                <w:b/>
                <w:bCs/>
                <w:sz w:val="20"/>
                <w:szCs w:val="20"/>
              </w:rPr>
              <w:t>г.</w:t>
            </w:r>
          </w:p>
        </w:tc>
      </w:tr>
    </w:tbl>
    <w:p w:rsidR="008E3565" w:rsidRPr="008E3565" w:rsidRDefault="008E3565" w:rsidP="008E3565">
      <w:pPr>
        <w:tabs>
          <w:tab w:val="left" w:pos="13438"/>
        </w:tabs>
        <w:spacing w:after="0"/>
        <w:ind w:firstLine="567"/>
        <w:jc w:val="both"/>
        <w:rPr>
          <w:rFonts w:ascii="Times New Roman" w:hAnsi="Times New Roman" w:cs="Times New Roman"/>
          <w:b/>
          <w:bCs/>
          <w:sz w:val="20"/>
          <w:szCs w:val="20"/>
        </w:rPr>
      </w:pPr>
    </w:p>
    <w:p w:rsidR="008E3565" w:rsidRPr="008E3565" w:rsidRDefault="008E3565" w:rsidP="008E3565">
      <w:pPr>
        <w:tabs>
          <w:tab w:val="left" w:pos="13438"/>
        </w:tabs>
        <w:spacing w:after="0" w:line="240" w:lineRule="auto"/>
        <w:ind w:firstLine="567"/>
        <w:jc w:val="both"/>
        <w:rPr>
          <w:rFonts w:ascii="Times New Roman" w:hAnsi="Times New Roman" w:cs="Times New Roman"/>
          <w:b/>
          <w:bCs/>
          <w:sz w:val="20"/>
          <w:szCs w:val="20"/>
        </w:rPr>
      </w:pPr>
      <w:r w:rsidRPr="008E3565">
        <w:rPr>
          <w:rFonts w:ascii="Times New Roman" w:hAnsi="Times New Roman" w:cs="Times New Roman"/>
          <w:b/>
          <w:bCs/>
          <w:sz w:val="20"/>
          <w:szCs w:val="20"/>
        </w:rPr>
        <w:t>Работник контрактной службы</w:t>
      </w:r>
    </w:p>
    <w:tbl>
      <w:tblPr>
        <w:tblW w:w="15608" w:type="dxa"/>
        <w:tblInd w:w="13" w:type="dxa"/>
        <w:tblLayout w:type="fixed"/>
        <w:tblCellMar>
          <w:left w:w="28" w:type="dxa"/>
          <w:right w:w="28" w:type="dxa"/>
        </w:tblCellMar>
        <w:tblLook w:val="0000" w:firstRow="0" w:lastRow="0" w:firstColumn="0" w:lastColumn="0" w:noHBand="0" w:noVBand="0"/>
      </w:tblPr>
      <w:tblGrid>
        <w:gridCol w:w="554"/>
        <w:gridCol w:w="1768"/>
        <w:gridCol w:w="1132"/>
        <w:gridCol w:w="1414"/>
        <w:gridCol w:w="335"/>
        <w:gridCol w:w="900"/>
        <w:gridCol w:w="1235"/>
        <w:gridCol w:w="1235"/>
        <w:gridCol w:w="1235"/>
        <w:gridCol w:w="1230"/>
        <w:gridCol w:w="1456"/>
        <w:gridCol w:w="1555"/>
        <w:gridCol w:w="1559"/>
      </w:tblGrid>
      <w:tr w:rsidR="008E3565" w:rsidRPr="008E3565" w:rsidTr="00C50B78">
        <w:trPr>
          <w:gridBefore w:val="1"/>
          <w:gridAfter w:val="8"/>
          <w:wBefore w:w="554" w:type="dxa"/>
          <w:wAfter w:w="10405" w:type="dxa"/>
        </w:trPr>
        <w:tc>
          <w:tcPr>
            <w:tcW w:w="4649" w:type="dxa"/>
            <w:gridSpan w:val="4"/>
            <w:tcBorders>
              <w:top w:val="nil"/>
              <w:left w:val="nil"/>
              <w:bottom w:val="single" w:sz="4" w:space="0" w:color="auto"/>
              <w:right w:val="nil"/>
            </w:tcBorders>
            <w:vAlign w:val="bottom"/>
          </w:tcPr>
          <w:p w:rsidR="008E3565" w:rsidRPr="008E3565" w:rsidRDefault="008E3565" w:rsidP="008E3565">
            <w:pPr>
              <w:spacing w:after="0" w:line="240" w:lineRule="auto"/>
              <w:jc w:val="center"/>
              <w:rPr>
                <w:rFonts w:ascii="Times New Roman" w:hAnsi="Times New Roman" w:cs="Times New Roman"/>
                <w:sz w:val="20"/>
                <w:szCs w:val="20"/>
              </w:rPr>
            </w:pPr>
          </w:p>
          <w:p w:rsidR="008E3565" w:rsidRPr="008E3565" w:rsidRDefault="008E3565" w:rsidP="008E3565">
            <w:pPr>
              <w:spacing w:after="0" w:line="240" w:lineRule="auto"/>
              <w:jc w:val="center"/>
              <w:rPr>
                <w:rFonts w:ascii="Times New Roman" w:hAnsi="Times New Roman" w:cs="Times New Roman"/>
                <w:sz w:val="20"/>
                <w:szCs w:val="20"/>
              </w:rPr>
            </w:pPr>
            <w:proofErr w:type="spellStart"/>
            <w:r w:rsidRPr="008E3565">
              <w:rPr>
                <w:rFonts w:ascii="Times New Roman" w:hAnsi="Times New Roman" w:cs="Times New Roman"/>
                <w:sz w:val="20"/>
                <w:szCs w:val="20"/>
              </w:rPr>
              <w:t>Печко</w:t>
            </w:r>
            <w:proofErr w:type="spellEnd"/>
            <w:r w:rsidRPr="008E3565">
              <w:rPr>
                <w:rFonts w:ascii="Times New Roman" w:hAnsi="Times New Roman" w:cs="Times New Roman"/>
                <w:sz w:val="20"/>
                <w:szCs w:val="20"/>
              </w:rPr>
              <w:t xml:space="preserve"> Е.И.</w:t>
            </w:r>
          </w:p>
          <w:p w:rsidR="008E3565" w:rsidRPr="008E3565" w:rsidRDefault="008E3565" w:rsidP="008E3565">
            <w:pPr>
              <w:spacing w:after="0" w:line="240" w:lineRule="auto"/>
              <w:rPr>
                <w:rFonts w:ascii="Times New Roman" w:hAnsi="Times New Roman" w:cs="Times New Roman"/>
                <w:sz w:val="20"/>
                <w:szCs w:val="20"/>
              </w:rPr>
            </w:pPr>
          </w:p>
        </w:tc>
      </w:tr>
      <w:tr w:rsidR="00C50B78" w:rsidRPr="00C50B78" w:rsidTr="00C50B78">
        <w:tblPrEx>
          <w:tblCellMar>
            <w:left w:w="108" w:type="dxa"/>
            <w:right w:w="108" w:type="dxa"/>
          </w:tblCellMar>
          <w:tblLook w:val="04A0" w:firstRow="1" w:lastRow="0" w:firstColumn="1" w:lastColumn="0" w:noHBand="0" w:noVBand="1"/>
        </w:tblPrEx>
        <w:trPr>
          <w:trHeight w:val="540"/>
        </w:trPr>
        <w:tc>
          <w:tcPr>
            <w:tcW w:w="232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Количество источников ценовой информации</w:t>
            </w:r>
          </w:p>
        </w:tc>
        <w:tc>
          <w:tcPr>
            <w:tcW w:w="6170" w:type="dxa"/>
            <w:gridSpan w:val="6"/>
            <w:tcBorders>
              <w:top w:val="single" w:sz="8" w:space="0" w:color="auto"/>
              <w:left w:val="nil"/>
              <w:bottom w:val="single" w:sz="8" w:space="0" w:color="auto"/>
              <w:right w:val="single" w:sz="8" w:space="0" w:color="000000"/>
            </w:tcBorders>
            <w:shd w:val="clear" w:color="auto" w:fill="auto"/>
            <w:vAlign w:val="bottom"/>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Коэффициент вариации</w:t>
            </w:r>
          </w:p>
        </w:tc>
        <w:tc>
          <w:tcPr>
            <w:tcW w:w="155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50B78" w:rsidRPr="00C50B78" w:rsidRDefault="00C50B78" w:rsidP="00C50B78">
            <w:pPr>
              <w:spacing w:after="0" w:line="240" w:lineRule="auto"/>
              <w:rPr>
                <w:rFonts w:ascii="Arial" w:eastAsia="Times New Roman" w:hAnsi="Arial" w:cs="Arial"/>
                <w:sz w:val="20"/>
                <w:szCs w:val="20"/>
                <w:lang w:eastAsia="ru-RU"/>
              </w:rPr>
            </w:pPr>
            <w:r w:rsidRPr="00C50B78">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50B78" w:rsidRPr="00C50B78" w:rsidRDefault="00C50B78" w:rsidP="00C50B78">
            <w:pPr>
              <w:spacing w:after="0" w:line="240" w:lineRule="auto"/>
              <w:rPr>
                <w:rFonts w:ascii="Arial" w:eastAsia="Times New Roman" w:hAnsi="Arial" w:cs="Arial"/>
                <w:sz w:val="20"/>
                <w:szCs w:val="20"/>
                <w:lang w:eastAsia="ru-RU"/>
              </w:rPr>
            </w:pPr>
            <w:r w:rsidRPr="00C50B78">
              <w:rPr>
                <w:rFonts w:ascii="Arial" w:eastAsia="Times New Roman" w:hAnsi="Arial" w:cs="Arial"/>
                <w:sz w:val="20"/>
                <w:szCs w:val="20"/>
                <w:lang w:eastAsia="ru-RU"/>
              </w:rPr>
              <w:t>Итого</w:t>
            </w:r>
          </w:p>
        </w:tc>
      </w:tr>
      <w:tr w:rsidR="00C50B78" w:rsidRPr="00C50B78" w:rsidTr="00C50B78">
        <w:tblPrEx>
          <w:tblCellMar>
            <w:left w:w="108" w:type="dxa"/>
            <w:right w:w="108" w:type="dxa"/>
          </w:tblCellMar>
          <w:tblLook w:val="04A0" w:firstRow="1" w:lastRow="0" w:firstColumn="1" w:lastColumn="0" w:noHBand="0" w:noVBand="1"/>
        </w:tblPrEx>
        <w:trPr>
          <w:trHeight w:val="564"/>
        </w:trPr>
        <w:tc>
          <w:tcPr>
            <w:tcW w:w="2322" w:type="dxa"/>
            <w:gridSpan w:val="2"/>
            <w:vMerge/>
            <w:tcBorders>
              <w:top w:val="single" w:sz="8" w:space="0" w:color="auto"/>
              <w:left w:val="single" w:sz="8" w:space="0" w:color="auto"/>
              <w:bottom w:val="single" w:sz="8" w:space="0" w:color="000000"/>
              <w:right w:val="single" w:sz="8" w:space="0" w:color="auto"/>
            </w:tcBorders>
            <w:vAlign w:val="center"/>
            <w:hideMark/>
          </w:tcPr>
          <w:p w:rsidR="00C50B78" w:rsidRPr="00C50B78" w:rsidRDefault="00C50B78" w:rsidP="00C50B78">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C50B78" w:rsidRPr="00C50B78" w:rsidRDefault="00C50B78" w:rsidP="00C50B78">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C50B78" w:rsidRPr="00C50B78" w:rsidRDefault="00C50B78" w:rsidP="00C50B78">
            <w:pPr>
              <w:spacing w:after="0" w:line="240" w:lineRule="auto"/>
              <w:rPr>
                <w:rFonts w:ascii="Times New Roman" w:eastAsia="Times New Roman" w:hAnsi="Times New Roman" w:cs="Times New Roman"/>
                <w:lang w:eastAsia="ru-RU"/>
              </w:rPr>
            </w:pPr>
          </w:p>
        </w:tc>
        <w:tc>
          <w:tcPr>
            <w:tcW w:w="1235" w:type="dxa"/>
            <w:gridSpan w:val="2"/>
            <w:tcBorders>
              <w:top w:val="nil"/>
              <w:left w:val="nil"/>
              <w:bottom w:val="single" w:sz="8" w:space="0" w:color="auto"/>
              <w:right w:val="single" w:sz="8" w:space="0" w:color="auto"/>
            </w:tcBorders>
            <w:shd w:val="clear" w:color="auto" w:fill="auto"/>
            <w:vAlign w:val="bottom"/>
            <w:hideMark/>
          </w:tcPr>
          <w:p w:rsidR="00C50B78" w:rsidRPr="00C50B78" w:rsidRDefault="00C50B78" w:rsidP="00C50B78">
            <w:pPr>
              <w:spacing w:after="0" w:line="240" w:lineRule="auto"/>
              <w:jc w:val="center"/>
              <w:rPr>
                <w:rFonts w:ascii="Times New Roman" w:eastAsia="Times New Roman" w:hAnsi="Times New Roman" w:cs="Times New Roman"/>
                <w:i/>
                <w:iCs/>
                <w:lang w:eastAsia="ru-RU"/>
              </w:rPr>
            </w:pPr>
            <w:r w:rsidRPr="00C50B78">
              <w:rPr>
                <w:rFonts w:ascii="Times New Roman" w:eastAsia="Times New Roman" w:hAnsi="Times New Roman" w:cs="Times New Roman"/>
                <w:i/>
                <w:iCs/>
                <w:lang w:eastAsia="ru-RU"/>
              </w:rPr>
              <w:t>КП №…                от …</w:t>
            </w:r>
          </w:p>
        </w:tc>
        <w:tc>
          <w:tcPr>
            <w:tcW w:w="1235" w:type="dxa"/>
            <w:tcBorders>
              <w:top w:val="nil"/>
              <w:left w:val="nil"/>
              <w:bottom w:val="single" w:sz="8" w:space="0" w:color="auto"/>
              <w:right w:val="single" w:sz="8" w:space="0" w:color="auto"/>
            </w:tcBorders>
            <w:shd w:val="clear" w:color="auto" w:fill="auto"/>
            <w:vAlign w:val="bottom"/>
            <w:hideMark/>
          </w:tcPr>
          <w:p w:rsidR="00C50B78" w:rsidRPr="00C50B78" w:rsidRDefault="00C50B78" w:rsidP="00C50B78">
            <w:pPr>
              <w:spacing w:after="0" w:line="240" w:lineRule="auto"/>
              <w:jc w:val="center"/>
              <w:rPr>
                <w:rFonts w:ascii="Times New Roman" w:eastAsia="Times New Roman" w:hAnsi="Times New Roman" w:cs="Times New Roman"/>
                <w:i/>
                <w:iCs/>
                <w:lang w:eastAsia="ru-RU"/>
              </w:rPr>
            </w:pPr>
            <w:r w:rsidRPr="00C50B78">
              <w:rPr>
                <w:rFonts w:ascii="Times New Roman" w:eastAsia="Times New Roman" w:hAnsi="Times New Roman" w:cs="Times New Roman"/>
                <w:i/>
                <w:iCs/>
                <w:lang w:eastAsia="ru-RU"/>
              </w:rPr>
              <w:t>КП №…                от …</w:t>
            </w:r>
          </w:p>
        </w:tc>
        <w:tc>
          <w:tcPr>
            <w:tcW w:w="1235" w:type="dxa"/>
            <w:tcBorders>
              <w:top w:val="nil"/>
              <w:left w:val="nil"/>
              <w:bottom w:val="single" w:sz="8" w:space="0" w:color="auto"/>
              <w:right w:val="single" w:sz="8" w:space="0" w:color="auto"/>
            </w:tcBorders>
            <w:shd w:val="clear" w:color="auto" w:fill="auto"/>
            <w:vAlign w:val="bottom"/>
            <w:hideMark/>
          </w:tcPr>
          <w:p w:rsidR="00C50B78" w:rsidRPr="00C50B78" w:rsidRDefault="00C50B78" w:rsidP="00C50B78">
            <w:pPr>
              <w:spacing w:after="0" w:line="240" w:lineRule="auto"/>
              <w:jc w:val="center"/>
              <w:rPr>
                <w:rFonts w:ascii="Times New Roman" w:eastAsia="Times New Roman" w:hAnsi="Times New Roman" w:cs="Times New Roman"/>
                <w:i/>
                <w:iCs/>
                <w:lang w:eastAsia="ru-RU"/>
              </w:rPr>
            </w:pPr>
            <w:r w:rsidRPr="00C50B78">
              <w:rPr>
                <w:rFonts w:ascii="Times New Roman" w:eastAsia="Times New Roman" w:hAnsi="Times New Roman" w:cs="Times New Roman"/>
                <w:i/>
                <w:iCs/>
                <w:lang w:eastAsia="ru-RU"/>
              </w:rPr>
              <w:t>КП №…                от …</w:t>
            </w:r>
          </w:p>
        </w:tc>
        <w:tc>
          <w:tcPr>
            <w:tcW w:w="1235" w:type="dxa"/>
            <w:tcBorders>
              <w:top w:val="nil"/>
              <w:left w:val="nil"/>
              <w:bottom w:val="single" w:sz="8" w:space="0" w:color="auto"/>
              <w:right w:val="single" w:sz="8" w:space="0" w:color="auto"/>
            </w:tcBorders>
            <w:shd w:val="clear" w:color="auto" w:fill="auto"/>
            <w:vAlign w:val="bottom"/>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КАТ №…</w:t>
            </w:r>
          </w:p>
        </w:tc>
        <w:tc>
          <w:tcPr>
            <w:tcW w:w="1230" w:type="dxa"/>
            <w:tcBorders>
              <w:top w:val="nil"/>
              <w:left w:val="nil"/>
              <w:bottom w:val="single" w:sz="8" w:space="0" w:color="auto"/>
              <w:right w:val="single" w:sz="8" w:space="0" w:color="auto"/>
            </w:tcBorders>
            <w:shd w:val="clear" w:color="auto" w:fill="auto"/>
            <w:vAlign w:val="bottom"/>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C50B78" w:rsidRPr="00C50B78" w:rsidRDefault="00C50B78" w:rsidP="00C50B78">
            <w:pPr>
              <w:spacing w:after="0" w:line="240" w:lineRule="auto"/>
              <w:rPr>
                <w:rFonts w:ascii="Times New Roman" w:eastAsia="Times New Roman" w:hAnsi="Times New Roman" w:cs="Times New Roman"/>
                <w:lang w:eastAsia="ru-RU"/>
              </w:rPr>
            </w:pPr>
          </w:p>
        </w:tc>
        <w:tc>
          <w:tcPr>
            <w:tcW w:w="1555" w:type="dxa"/>
            <w:vMerge/>
            <w:tcBorders>
              <w:top w:val="single" w:sz="4" w:space="0" w:color="auto"/>
              <w:left w:val="single" w:sz="4" w:space="0" w:color="auto"/>
              <w:bottom w:val="single" w:sz="4" w:space="0" w:color="000000"/>
              <w:right w:val="single" w:sz="4" w:space="0" w:color="000000"/>
            </w:tcBorders>
            <w:vAlign w:val="center"/>
            <w:hideMark/>
          </w:tcPr>
          <w:p w:rsidR="00C50B78" w:rsidRPr="00C50B78" w:rsidRDefault="00C50B78" w:rsidP="00C50B78">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C50B78" w:rsidRPr="00C50B78" w:rsidRDefault="00C50B78" w:rsidP="00C50B78">
            <w:pPr>
              <w:spacing w:after="0" w:line="240" w:lineRule="auto"/>
              <w:rPr>
                <w:rFonts w:ascii="Arial" w:eastAsia="Times New Roman" w:hAnsi="Arial" w:cs="Arial"/>
                <w:sz w:val="20"/>
                <w:szCs w:val="20"/>
                <w:lang w:eastAsia="ru-RU"/>
              </w:rPr>
            </w:pPr>
          </w:p>
        </w:tc>
      </w:tr>
      <w:tr w:rsidR="00C50B78" w:rsidRPr="00C50B78" w:rsidTr="00C50B78">
        <w:tblPrEx>
          <w:tblCellMar>
            <w:left w:w="108" w:type="dxa"/>
            <w:right w:w="108" w:type="dxa"/>
          </w:tblCellMar>
          <w:tblLook w:val="04A0" w:firstRow="1" w:lastRow="0" w:firstColumn="1" w:lastColumn="0" w:noHBand="0" w:noVBand="1"/>
        </w:tblPrEx>
        <w:trPr>
          <w:trHeight w:val="288"/>
        </w:trPr>
        <w:tc>
          <w:tcPr>
            <w:tcW w:w="2322" w:type="dxa"/>
            <w:gridSpan w:val="2"/>
            <w:tcBorders>
              <w:top w:val="nil"/>
              <w:left w:val="single" w:sz="4" w:space="0" w:color="auto"/>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30"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5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0B78" w:rsidRPr="00C50B78" w:rsidRDefault="00C50B78" w:rsidP="00C50B7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C50B78" w:rsidRPr="00C50B78" w:rsidRDefault="00C50B78" w:rsidP="00C50B7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C50B78" w:rsidRPr="00C50B78" w:rsidTr="00C50B78">
        <w:tblPrEx>
          <w:tblCellMar>
            <w:left w:w="108" w:type="dxa"/>
            <w:right w:w="108" w:type="dxa"/>
          </w:tblCellMar>
          <w:tblLook w:val="04A0" w:firstRow="1" w:lastRow="0" w:firstColumn="1" w:lastColumn="0" w:noHBand="0" w:noVBand="1"/>
        </w:tblPrEx>
        <w:trPr>
          <w:trHeight w:val="564"/>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светильник 36Вт 4000лм, шт.</w:t>
            </w:r>
          </w:p>
        </w:tc>
        <w:tc>
          <w:tcPr>
            <w:tcW w:w="1132"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50</w:t>
            </w:r>
          </w:p>
        </w:tc>
        <w:tc>
          <w:tcPr>
            <w:tcW w:w="1414"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3478</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3520</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3720</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 </w:t>
            </w:r>
          </w:p>
        </w:tc>
        <w:tc>
          <w:tcPr>
            <w:tcW w:w="1230"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3,62%</w:t>
            </w:r>
          </w:p>
        </w:tc>
        <w:tc>
          <w:tcPr>
            <w:tcW w:w="155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0B78" w:rsidRPr="00C50B78" w:rsidRDefault="00C50B78" w:rsidP="00C50B78">
            <w:pPr>
              <w:spacing w:after="0" w:line="240" w:lineRule="auto"/>
              <w:jc w:val="right"/>
              <w:rPr>
                <w:rFonts w:ascii="Arial" w:eastAsia="Times New Roman" w:hAnsi="Arial" w:cs="Arial"/>
                <w:sz w:val="20"/>
                <w:szCs w:val="20"/>
                <w:lang w:eastAsia="ru-RU"/>
              </w:rPr>
            </w:pPr>
            <w:r w:rsidRPr="00C50B78">
              <w:rPr>
                <w:rFonts w:ascii="Arial" w:eastAsia="Times New Roman" w:hAnsi="Arial" w:cs="Arial"/>
                <w:sz w:val="20"/>
                <w:szCs w:val="20"/>
                <w:lang w:eastAsia="ru-RU"/>
              </w:rPr>
              <w:t>3572,67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C50B78" w:rsidRPr="00C50B78" w:rsidRDefault="00C50B78" w:rsidP="00C50B78">
            <w:pPr>
              <w:spacing w:after="0" w:line="240" w:lineRule="auto"/>
              <w:jc w:val="right"/>
              <w:rPr>
                <w:rFonts w:ascii="Arial" w:eastAsia="Times New Roman" w:hAnsi="Arial" w:cs="Arial"/>
                <w:sz w:val="20"/>
                <w:szCs w:val="20"/>
                <w:lang w:eastAsia="ru-RU"/>
              </w:rPr>
            </w:pPr>
            <w:r w:rsidRPr="00C50B78">
              <w:rPr>
                <w:rFonts w:ascii="Arial" w:eastAsia="Times New Roman" w:hAnsi="Arial" w:cs="Arial"/>
                <w:sz w:val="20"/>
                <w:szCs w:val="20"/>
                <w:lang w:eastAsia="ru-RU"/>
              </w:rPr>
              <w:t>178 633,50</w:t>
            </w:r>
          </w:p>
        </w:tc>
      </w:tr>
      <w:tr w:rsidR="00C50B78" w:rsidRPr="00C50B78" w:rsidTr="00C50B78">
        <w:tblPrEx>
          <w:tblCellMar>
            <w:left w:w="108" w:type="dxa"/>
            <w:right w:w="108" w:type="dxa"/>
          </w:tblCellMar>
          <w:tblLook w:val="04A0" w:firstRow="1" w:lastRow="0" w:firstColumn="1" w:lastColumn="0" w:noHBand="0" w:noVBand="1"/>
        </w:tblPrEx>
        <w:trPr>
          <w:trHeight w:val="564"/>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светильник 3950лм 4000К, шт.</w:t>
            </w:r>
          </w:p>
        </w:tc>
        <w:tc>
          <w:tcPr>
            <w:tcW w:w="1132"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100</w:t>
            </w:r>
          </w:p>
        </w:tc>
        <w:tc>
          <w:tcPr>
            <w:tcW w:w="1414"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2043</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2100</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2160</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 </w:t>
            </w:r>
          </w:p>
        </w:tc>
        <w:tc>
          <w:tcPr>
            <w:tcW w:w="1230"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2,78%</w:t>
            </w:r>
          </w:p>
        </w:tc>
        <w:tc>
          <w:tcPr>
            <w:tcW w:w="155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0B78" w:rsidRPr="00C50B78" w:rsidRDefault="00C50B78" w:rsidP="00C50B78">
            <w:pPr>
              <w:spacing w:after="0" w:line="240" w:lineRule="auto"/>
              <w:jc w:val="right"/>
              <w:rPr>
                <w:rFonts w:ascii="Arial" w:eastAsia="Times New Roman" w:hAnsi="Arial" w:cs="Arial"/>
                <w:sz w:val="20"/>
                <w:szCs w:val="20"/>
                <w:lang w:eastAsia="ru-RU"/>
              </w:rPr>
            </w:pPr>
            <w:r w:rsidRPr="00C50B78">
              <w:rPr>
                <w:rFonts w:ascii="Arial" w:eastAsia="Times New Roman" w:hAnsi="Arial" w:cs="Arial"/>
                <w:sz w:val="20"/>
                <w:szCs w:val="20"/>
                <w:lang w:eastAsia="ru-RU"/>
              </w:rPr>
              <w:t>2101</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C50B78" w:rsidRPr="00C50B78" w:rsidRDefault="00C50B78" w:rsidP="00C50B78">
            <w:pPr>
              <w:spacing w:after="0" w:line="240" w:lineRule="auto"/>
              <w:jc w:val="right"/>
              <w:rPr>
                <w:rFonts w:ascii="Arial" w:eastAsia="Times New Roman" w:hAnsi="Arial" w:cs="Arial"/>
                <w:sz w:val="20"/>
                <w:szCs w:val="20"/>
                <w:lang w:eastAsia="ru-RU"/>
              </w:rPr>
            </w:pPr>
            <w:r w:rsidRPr="00C50B78">
              <w:rPr>
                <w:rFonts w:ascii="Arial" w:eastAsia="Times New Roman" w:hAnsi="Arial" w:cs="Arial"/>
                <w:sz w:val="20"/>
                <w:szCs w:val="20"/>
                <w:lang w:eastAsia="ru-RU"/>
              </w:rPr>
              <w:t>210 100,00</w:t>
            </w:r>
          </w:p>
        </w:tc>
      </w:tr>
      <w:tr w:rsidR="00C50B78" w:rsidRPr="00C50B78" w:rsidTr="00C50B78">
        <w:tblPrEx>
          <w:tblCellMar>
            <w:left w:w="108" w:type="dxa"/>
            <w:right w:w="108" w:type="dxa"/>
          </w:tblCellMar>
          <w:tblLook w:val="04A0" w:firstRow="1" w:lastRow="0" w:firstColumn="1" w:lastColumn="0" w:noHBand="0" w:noVBand="1"/>
        </w:tblPrEx>
        <w:trPr>
          <w:trHeight w:val="564"/>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lastRenderedPageBreak/>
              <w:t>светильник 1950лм, 4000К, шт.</w:t>
            </w:r>
          </w:p>
        </w:tc>
        <w:tc>
          <w:tcPr>
            <w:tcW w:w="1132"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12</w:t>
            </w:r>
          </w:p>
        </w:tc>
        <w:tc>
          <w:tcPr>
            <w:tcW w:w="1414"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1479</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1520</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1600</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 </w:t>
            </w:r>
          </w:p>
        </w:tc>
        <w:tc>
          <w:tcPr>
            <w:tcW w:w="1230"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4,01%</w:t>
            </w:r>
          </w:p>
        </w:tc>
        <w:tc>
          <w:tcPr>
            <w:tcW w:w="155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0B78" w:rsidRPr="00C50B78" w:rsidRDefault="00C50B78" w:rsidP="00C50B78">
            <w:pPr>
              <w:spacing w:after="0" w:line="240" w:lineRule="auto"/>
              <w:jc w:val="right"/>
              <w:rPr>
                <w:rFonts w:ascii="Arial" w:eastAsia="Times New Roman" w:hAnsi="Arial" w:cs="Arial"/>
                <w:sz w:val="20"/>
                <w:szCs w:val="20"/>
                <w:lang w:eastAsia="ru-RU"/>
              </w:rPr>
            </w:pPr>
            <w:r w:rsidRPr="00C50B78">
              <w:rPr>
                <w:rFonts w:ascii="Arial" w:eastAsia="Times New Roman" w:hAnsi="Arial" w:cs="Arial"/>
                <w:sz w:val="20"/>
                <w:szCs w:val="20"/>
                <w:lang w:eastAsia="ru-RU"/>
              </w:rPr>
              <w:t>1533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C50B78" w:rsidRPr="00C50B78" w:rsidRDefault="00C50B78" w:rsidP="00C50B78">
            <w:pPr>
              <w:spacing w:after="0" w:line="240" w:lineRule="auto"/>
              <w:jc w:val="right"/>
              <w:rPr>
                <w:rFonts w:ascii="Arial" w:eastAsia="Times New Roman" w:hAnsi="Arial" w:cs="Arial"/>
                <w:sz w:val="20"/>
                <w:szCs w:val="20"/>
                <w:lang w:eastAsia="ru-RU"/>
              </w:rPr>
            </w:pPr>
            <w:r w:rsidRPr="00C50B78">
              <w:rPr>
                <w:rFonts w:ascii="Arial" w:eastAsia="Times New Roman" w:hAnsi="Arial" w:cs="Arial"/>
                <w:sz w:val="20"/>
                <w:szCs w:val="20"/>
                <w:lang w:eastAsia="ru-RU"/>
              </w:rPr>
              <w:t>18 396,00</w:t>
            </w:r>
          </w:p>
        </w:tc>
      </w:tr>
      <w:tr w:rsidR="00C50B78" w:rsidRPr="00C50B78" w:rsidTr="00C50B78">
        <w:tblPrEx>
          <w:tblCellMar>
            <w:left w:w="108" w:type="dxa"/>
            <w:right w:w="108" w:type="dxa"/>
          </w:tblCellMar>
          <w:tblLook w:val="04A0" w:firstRow="1" w:lastRow="0" w:firstColumn="1" w:lastColumn="0" w:noHBand="0" w:noVBand="1"/>
        </w:tblPrEx>
        <w:trPr>
          <w:trHeight w:val="564"/>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C50B78" w:rsidRPr="00C50B78" w:rsidRDefault="00B8233D" w:rsidP="00C50B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светильник 40Вт 4</w:t>
            </w:r>
            <w:bookmarkStart w:id="12" w:name="_GoBack"/>
            <w:bookmarkEnd w:id="12"/>
            <w:r w:rsidR="00C50B78" w:rsidRPr="00C50B78">
              <w:rPr>
                <w:rFonts w:ascii="Times New Roman" w:eastAsia="Times New Roman" w:hAnsi="Times New Roman" w:cs="Times New Roman"/>
                <w:color w:val="000000"/>
                <w:lang w:eastAsia="ru-RU"/>
              </w:rPr>
              <w:t>000лм, шт.</w:t>
            </w:r>
          </w:p>
        </w:tc>
        <w:tc>
          <w:tcPr>
            <w:tcW w:w="1132"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65</w:t>
            </w:r>
          </w:p>
        </w:tc>
        <w:tc>
          <w:tcPr>
            <w:tcW w:w="1414"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1336</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1350</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1470</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 </w:t>
            </w:r>
          </w:p>
        </w:tc>
        <w:tc>
          <w:tcPr>
            <w:tcW w:w="1230"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5,32%</w:t>
            </w:r>
          </w:p>
        </w:tc>
        <w:tc>
          <w:tcPr>
            <w:tcW w:w="155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0B78" w:rsidRPr="00C50B78" w:rsidRDefault="00C50B78" w:rsidP="00C50B78">
            <w:pPr>
              <w:spacing w:after="0" w:line="240" w:lineRule="auto"/>
              <w:jc w:val="right"/>
              <w:rPr>
                <w:rFonts w:ascii="Arial" w:eastAsia="Times New Roman" w:hAnsi="Arial" w:cs="Arial"/>
                <w:sz w:val="20"/>
                <w:szCs w:val="20"/>
                <w:lang w:eastAsia="ru-RU"/>
              </w:rPr>
            </w:pPr>
            <w:r w:rsidRPr="00C50B78">
              <w:rPr>
                <w:rFonts w:ascii="Arial" w:eastAsia="Times New Roman" w:hAnsi="Arial" w:cs="Arial"/>
                <w:sz w:val="20"/>
                <w:szCs w:val="20"/>
                <w:lang w:eastAsia="ru-RU"/>
              </w:rPr>
              <w:t>1385,33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C50B78" w:rsidRPr="00C50B78" w:rsidRDefault="00C50B78" w:rsidP="00C50B78">
            <w:pPr>
              <w:spacing w:after="0" w:line="240" w:lineRule="auto"/>
              <w:jc w:val="right"/>
              <w:rPr>
                <w:rFonts w:ascii="Arial" w:eastAsia="Times New Roman" w:hAnsi="Arial" w:cs="Arial"/>
                <w:sz w:val="20"/>
                <w:szCs w:val="20"/>
                <w:lang w:eastAsia="ru-RU"/>
              </w:rPr>
            </w:pPr>
            <w:r w:rsidRPr="00C50B78">
              <w:rPr>
                <w:rFonts w:ascii="Arial" w:eastAsia="Times New Roman" w:hAnsi="Arial" w:cs="Arial"/>
                <w:sz w:val="20"/>
                <w:szCs w:val="20"/>
                <w:lang w:eastAsia="ru-RU"/>
              </w:rPr>
              <w:t>90 046,45</w:t>
            </w:r>
          </w:p>
        </w:tc>
      </w:tr>
      <w:tr w:rsidR="00C50B78" w:rsidRPr="00C50B78" w:rsidTr="00C50B78">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 xml:space="preserve">СП </w:t>
            </w:r>
            <w:proofErr w:type="spellStart"/>
            <w:r w:rsidRPr="00C50B78">
              <w:rPr>
                <w:rFonts w:ascii="Times New Roman" w:eastAsia="Times New Roman" w:hAnsi="Times New Roman" w:cs="Times New Roman"/>
                <w:color w:val="000000"/>
                <w:lang w:eastAsia="ru-RU"/>
              </w:rPr>
              <w:t>пром</w:t>
            </w:r>
            <w:proofErr w:type="spellEnd"/>
            <w:r w:rsidRPr="00C50B78">
              <w:rPr>
                <w:rFonts w:ascii="Times New Roman" w:eastAsia="Times New Roman" w:hAnsi="Times New Roman" w:cs="Times New Roman"/>
                <w:color w:val="000000"/>
                <w:lang w:eastAsia="ru-RU"/>
              </w:rPr>
              <w:t xml:space="preserve"> 40, шт.</w:t>
            </w:r>
          </w:p>
        </w:tc>
        <w:tc>
          <w:tcPr>
            <w:tcW w:w="1132"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1</w:t>
            </w:r>
          </w:p>
        </w:tc>
        <w:tc>
          <w:tcPr>
            <w:tcW w:w="1414"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2100</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2150</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2300</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 </w:t>
            </w:r>
          </w:p>
        </w:tc>
        <w:tc>
          <w:tcPr>
            <w:tcW w:w="1230"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4,77%</w:t>
            </w:r>
          </w:p>
        </w:tc>
        <w:tc>
          <w:tcPr>
            <w:tcW w:w="155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0B78" w:rsidRPr="00C50B78" w:rsidRDefault="00C50B78" w:rsidP="00C50B78">
            <w:pPr>
              <w:spacing w:after="0" w:line="240" w:lineRule="auto"/>
              <w:jc w:val="right"/>
              <w:rPr>
                <w:rFonts w:ascii="Arial" w:eastAsia="Times New Roman" w:hAnsi="Arial" w:cs="Arial"/>
                <w:sz w:val="20"/>
                <w:szCs w:val="20"/>
                <w:lang w:eastAsia="ru-RU"/>
              </w:rPr>
            </w:pPr>
            <w:r w:rsidRPr="00C50B78">
              <w:rPr>
                <w:rFonts w:ascii="Arial" w:eastAsia="Times New Roman" w:hAnsi="Arial" w:cs="Arial"/>
                <w:sz w:val="20"/>
                <w:szCs w:val="20"/>
                <w:lang w:eastAsia="ru-RU"/>
              </w:rPr>
              <w:t>2183,33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C50B78" w:rsidRPr="00C50B78" w:rsidRDefault="00C50B78" w:rsidP="00C50B78">
            <w:pPr>
              <w:spacing w:after="0" w:line="240" w:lineRule="auto"/>
              <w:jc w:val="right"/>
              <w:rPr>
                <w:rFonts w:ascii="Arial" w:eastAsia="Times New Roman" w:hAnsi="Arial" w:cs="Arial"/>
                <w:sz w:val="20"/>
                <w:szCs w:val="20"/>
                <w:lang w:eastAsia="ru-RU"/>
              </w:rPr>
            </w:pPr>
            <w:r w:rsidRPr="00C50B78">
              <w:rPr>
                <w:rFonts w:ascii="Arial" w:eastAsia="Times New Roman" w:hAnsi="Arial" w:cs="Arial"/>
                <w:sz w:val="20"/>
                <w:szCs w:val="20"/>
                <w:lang w:eastAsia="ru-RU"/>
              </w:rPr>
              <w:t>2 183,33</w:t>
            </w:r>
          </w:p>
        </w:tc>
      </w:tr>
      <w:tr w:rsidR="00C50B78" w:rsidRPr="00C50B78" w:rsidTr="00C50B78">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 xml:space="preserve">СП </w:t>
            </w:r>
            <w:proofErr w:type="spellStart"/>
            <w:r w:rsidRPr="00C50B78">
              <w:rPr>
                <w:rFonts w:ascii="Times New Roman" w:eastAsia="Times New Roman" w:hAnsi="Times New Roman" w:cs="Times New Roman"/>
                <w:color w:val="000000"/>
                <w:lang w:eastAsia="ru-RU"/>
              </w:rPr>
              <w:t>пром</w:t>
            </w:r>
            <w:proofErr w:type="spellEnd"/>
            <w:r w:rsidRPr="00C50B78">
              <w:rPr>
                <w:rFonts w:ascii="Times New Roman" w:eastAsia="Times New Roman" w:hAnsi="Times New Roman" w:cs="Times New Roman"/>
                <w:color w:val="000000"/>
                <w:lang w:eastAsia="ru-RU"/>
              </w:rPr>
              <w:t xml:space="preserve"> 80, шт.</w:t>
            </w:r>
          </w:p>
        </w:tc>
        <w:tc>
          <w:tcPr>
            <w:tcW w:w="1132"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1</w:t>
            </w:r>
          </w:p>
        </w:tc>
        <w:tc>
          <w:tcPr>
            <w:tcW w:w="1414"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3620</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3700</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3820</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 </w:t>
            </w:r>
          </w:p>
        </w:tc>
        <w:tc>
          <w:tcPr>
            <w:tcW w:w="1230"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2,71%</w:t>
            </w:r>
          </w:p>
        </w:tc>
        <w:tc>
          <w:tcPr>
            <w:tcW w:w="155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0B78" w:rsidRPr="00C50B78" w:rsidRDefault="00C50B78" w:rsidP="00C50B78">
            <w:pPr>
              <w:spacing w:after="0" w:line="240" w:lineRule="auto"/>
              <w:jc w:val="right"/>
              <w:rPr>
                <w:rFonts w:ascii="Arial" w:eastAsia="Times New Roman" w:hAnsi="Arial" w:cs="Arial"/>
                <w:sz w:val="20"/>
                <w:szCs w:val="20"/>
                <w:lang w:eastAsia="ru-RU"/>
              </w:rPr>
            </w:pPr>
            <w:r w:rsidRPr="00C50B78">
              <w:rPr>
                <w:rFonts w:ascii="Arial" w:eastAsia="Times New Roman" w:hAnsi="Arial" w:cs="Arial"/>
                <w:sz w:val="20"/>
                <w:szCs w:val="20"/>
                <w:lang w:eastAsia="ru-RU"/>
              </w:rPr>
              <w:t>3713,33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C50B78" w:rsidRPr="00C50B78" w:rsidRDefault="00C50B78" w:rsidP="00C50B78">
            <w:pPr>
              <w:spacing w:after="0" w:line="240" w:lineRule="auto"/>
              <w:jc w:val="right"/>
              <w:rPr>
                <w:rFonts w:ascii="Arial" w:eastAsia="Times New Roman" w:hAnsi="Arial" w:cs="Arial"/>
                <w:sz w:val="20"/>
                <w:szCs w:val="20"/>
                <w:lang w:eastAsia="ru-RU"/>
              </w:rPr>
            </w:pPr>
            <w:r w:rsidRPr="00C50B78">
              <w:rPr>
                <w:rFonts w:ascii="Arial" w:eastAsia="Times New Roman" w:hAnsi="Arial" w:cs="Arial"/>
                <w:sz w:val="20"/>
                <w:szCs w:val="20"/>
                <w:lang w:eastAsia="ru-RU"/>
              </w:rPr>
              <w:t>3 713,33</w:t>
            </w:r>
          </w:p>
        </w:tc>
      </w:tr>
      <w:tr w:rsidR="00C50B78" w:rsidRPr="00C50B78" w:rsidTr="00C50B78">
        <w:tblPrEx>
          <w:tblCellMar>
            <w:left w:w="108" w:type="dxa"/>
            <w:right w:w="108" w:type="dxa"/>
          </w:tblCellMar>
          <w:tblLook w:val="04A0" w:firstRow="1" w:lastRow="0" w:firstColumn="1" w:lastColumn="0" w:noHBand="0" w:noVBand="1"/>
        </w:tblPrEx>
        <w:trPr>
          <w:trHeight w:val="564"/>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светильник 36Вт 2900лм, шт.</w:t>
            </w:r>
          </w:p>
        </w:tc>
        <w:tc>
          <w:tcPr>
            <w:tcW w:w="1132"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100</w:t>
            </w:r>
          </w:p>
        </w:tc>
        <w:tc>
          <w:tcPr>
            <w:tcW w:w="1414"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1795</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1820</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1870</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 </w:t>
            </w:r>
          </w:p>
        </w:tc>
        <w:tc>
          <w:tcPr>
            <w:tcW w:w="1230"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2,09%</w:t>
            </w:r>
          </w:p>
        </w:tc>
        <w:tc>
          <w:tcPr>
            <w:tcW w:w="155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0B78" w:rsidRPr="00C50B78" w:rsidRDefault="00C50B78" w:rsidP="00C50B78">
            <w:pPr>
              <w:spacing w:after="0" w:line="240" w:lineRule="auto"/>
              <w:jc w:val="right"/>
              <w:rPr>
                <w:rFonts w:ascii="Arial" w:eastAsia="Times New Roman" w:hAnsi="Arial" w:cs="Arial"/>
                <w:sz w:val="20"/>
                <w:szCs w:val="20"/>
                <w:lang w:eastAsia="ru-RU"/>
              </w:rPr>
            </w:pPr>
            <w:r w:rsidRPr="00C50B78">
              <w:rPr>
                <w:rFonts w:ascii="Arial" w:eastAsia="Times New Roman" w:hAnsi="Arial" w:cs="Arial"/>
                <w:sz w:val="20"/>
                <w:szCs w:val="20"/>
                <w:lang w:eastAsia="ru-RU"/>
              </w:rPr>
              <w:t>1828,33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C50B78" w:rsidRPr="00C50B78" w:rsidRDefault="00C50B78" w:rsidP="00C50B78">
            <w:pPr>
              <w:spacing w:after="0" w:line="240" w:lineRule="auto"/>
              <w:jc w:val="right"/>
              <w:rPr>
                <w:rFonts w:ascii="Arial" w:eastAsia="Times New Roman" w:hAnsi="Arial" w:cs="Arial"/>
                <w:sz w:val="20"/>
                <w:szCs w:val="20"/>
                <w:lang w:eastAsia="ru-RU"/>
              </w:rPr>
            </w:pPr>
            <w:r w:rsidRPr="00C50B78">
              <w:rPr>
                <w:rFonts w:ascii="Arial" w:eastAsia="Times New Roman" w:hAnsi="Arial" w:cs="Arial"/>
                <w:sz w:val="20"/>
                <w:szCs w:val="20"/>
                <w:lang w:eastAsia="ru-RU"/>
              </w:rPr>
              <w:t>182 833,00</w:t>
            </w:r>
          </w:p>
        </w:tc>
      </w:tr>
      <w:tr w:rsidR="00C50B78" w:rsidRPr="00C50B78" w:rsidTr="00C50B78">
        <w:tblPrEx>
          <w:tblCellMar>
            <w:left w:w="108" w:type="dxa"/>
            <w:right w:w="108" w:type="dxa"/>
          </w:tblCellMar>
          <w:tblLook w:val="04A0" w:firstRow="1" w:lastRow="0" w:firstColumn="1" w:lastColumn="0" w:noHBand="0" w:noVBand="1"/>
        </w:tblPrEx>
        <w:trPr>
          <w:trHeight w:val="564"/>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светильник 40Вт 5500лм, шт.</w:t>
            </w:r>
          </w:p>
        </w:tc>
        <w:tc>
          <w:tcPr>
            <w:tcW w:w="1132"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32</w:t>
            </w:r>
          </w:p>
        </w:tc>
        <w:tc>
          <w:tcPr>
            <w:tcW w:w="1414"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color w:val="000000"/>
                <w:lang w:eastAsia="ru-RU"/>
              </w:rPr>
            </w:pPr>
            <w:r w:rsidRPr="00C50B78">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3478</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3550</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3600</w:t>
            </w:r>
          </w:p>
        </w:tc>
        <w:tc>
          <w:tcPr>
            <w:tcW w:w="1235"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 </w:t>
            </w:r>
          </w:p>
        </w:tc>
        <w:tc>
          <w:tcPr>
            <w:tcW w:w="1230" w:type="dxa"/>
            <w:tcBorders>
              <w:top w:val="nil"/>
              <w:left w:val="nil"/>
              <w:bottom w:val="single" w:sz="8" w:space="0" w:color="auto"/>
              <w:right w:val="single" w:sz="8" w:space="0" w:color="auto"/>
            </w:tcBorders>
            <w:shd w:val="clear" w:color="auto" w:fill="auto"/>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C50B78" w:rsidRPr="00C50B78" w:rsidRDefault="00C50B78" w:rsidP="00C50B78">
            <w:pPr>
              <w:spacing w:after="0" w:line="240" w:lineRule="auto"/>
              <w:jc w:val="center"/>
              <w:rPr>
                <w:rFonts w:ascii="Times New Roman" w:eastAsia="Times New Roman" w:hAnsi="Times New Roman" w:cs="Times New Roman"/>
                <w:lang w:eastAsia="ru-RU"/>
              </w:rPr>
            </w:pPr>
            <w:r w:rsidRPr="00C50B78">
              <w:rPr>
                <w:rFonts w:ascii="Times New Roman" w:eastAsia="Times New Roman" w:hAnsi="Times New Roman" w:cs="Times New Roman"/>
                <w:lang w:eastAsia="ru-RU"/>
              </w:rPr>
              <w:t>1,73%</w:t>
            </w:r>
          </w:p>
        </w:tc>
        <w:tc>
          <w:tcPr>
            <w:tcW w:w="155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0B78" w:rsidRPr="00C50B78" w:rsidRDefault="00C50B78" w:rsidP="00C50B78">
            <w:pPr>
              <w:spacing w:after="0" w:line="240" w:lineRule="auto"/>
              <w:jc w:val="right"/>
              <w:rPr>
                <w:rFonts w:ascii="Arial" w:eastAsia="Times New Roman" w:hAnsi="Arial" w:cs="Arial"/>
                <w:sz w:val="20"/>
                <w:szCs w:val="20"/>
                <w:lang w:eastAsia="ru-RU"/>
              </w:rPr>
            </w:pPr>
            <w:r w:rsidRPr="00C50B78">
              <w:rPr>
                <w:rFonts w:ascii="Arial" w:eastAsia="Times New Roman" w:hAnsi="Arial" w:cs="Arial"/>
                <w:sz w:val="20"/>
                <w:szCs w:val="20"/>
                <w:lang w:eastAsia="ru-RU"/>
              </w:rPr>
              <w:t>3542,67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C50B78" w:rsidRPr="00C50B78" w:rsidRDefault="00C50B78" w:rsidP="00C50B78">
            <w:pPr>
              <w:spacing w:after="0" w:line="240" w:lineRule="auto"/>
              <w:jc w:val="right"/>
              <w:rPr>
                <w:rFonts w:ascii="Arial" w:eastAsia="Times New Roman" w:hAnsi="Arial" w:cs="Arial"/>
                <w:sz w:val="20"/>
                <w:szCs w:val="20"/>
                <w:lang w:eastAsia="ru-RU"/>
              </w:rPr>
            </w:pPr>
            <w:r w:rsidRPr="00C50B78">
              <w:rPr>
                <w:rFonts w:ascii="Arial" w:eastAsia="Times New Roman" w:hAnsi="Arial" w:cs="Arial"/>
                <w:sz w:val="20"/>
                <w:szCs w:val="20"/>
                <w:lang w:eastAsia="ru-RU"/>
              </w:rPr>
              <w:t>113 365,44</w:t>
            </w:r>
          </w:p>
        </w:tc>
      </w:tr>
    </w:tbl>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8E3565" w:rsidRPr="008E3565" w:rsidSect="00F347FC">
          <w:pgSz w:w="16838" w:h="11906" w:orient="landscape"/>
          <w:pgMar w:top="1418" w:right="1134" w:bottom="567" w:left="851" w:header="709" w:footer="709" w:gutter="0"/>
          <w:cols w:space="708"/>
          <w:docGrid w:linePitch="360"/>
        </w:sectPr>
      </w:pPr>
    </w:p>
    <w:p w:rsidR="008E3565" w:rsidRPr="008E3565" w:rsidRDefault="008E3565" w:rsidP="008E3565">
      <w:pPr>
        <w:widowControl w:val="0"/>
        <w:autoSpaceDE w:val="0"/>
        <w:autoSpaceDN w:val="0"/>
        <w:adjustRightInd w:val="0"/>
        <w:spacing w:after="0" w:line="240" w:lineRule="auto"/>
        <w:ind w:firstLine="540"/>
        <w:jc w:val="center"/>
        <w:rPr>
          <w:rFonts w:ascii="Times New Roman" w:hAnsi="Times New Roman" w:cs="Times New Roman"/>
          <w:b/>
        </w:rPr>
      </w:pPr>
      <w:r w:rsidRPr="008E3565">
        <w:rPr>
          <w:rFonts w:ascii="Times New Roman" w:hAnsi="Times New Roman" w:cs="Times New Roman"/>
          <w:b/>
        </w:rPr>
        <w:lastRenderedPageBreak/>
        <w:t>Проект контракта</w:t>
      </w:r>
    </w:p>
    <w:p w:rsidR="008E3565" w:rsidRPr="008E3565" w:rsidRDefault="008E3565" w:rsidP="008E3565">
      <w:pPr>
        <w:widowControl w:val="0"/>
        <w:autoSpaceDE w:val="0"/>
        <w:autoSpaceDN w:val="0"/>
        <w:adjustRightInd w:val="0"/>
        <w:spacing w:after="0" w:line="240" w:lineRule="auto"/>
        <w:jc w:val="right"/>
        <w:outlineLvl w:val="0"/>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В соответствии </w:t>
      </w:r>
      <w:proofErr w:type="gramStart"/>
      <w:r w:rsidRPr="008E3565">
        <w:rPr>
          <w:rFonts w:ascii="Times New Roman" w:eastAsiaTheme="minorEastAsia" w:hAnsi="Times New Roman" w:cs="Times New Roman"/>
          <w:lang w:eastAsia="ru-RU"/>
        </w:rPr>
        <w:t>с</w:t>
      </w:r>
      <w:proofErr w:type="gramEnd"/>
    </w:p>
    <w:p w:rsidR="008E3565" w:rsidRPr="008E3565" w:rsidRDefault="008E3565" w:rsidP="008E3565">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 приказом Министерства</w:t>
      </w:r>
    </w:p>
    <w:p w:rsidR="008E3565" w:rsidRPr="008E3565" w:rsidRDefault="008E3565" w:rsidP="008E3565">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промышленности и торговли</w:t>
      </w:r>
    </w:p>
    <w:p w:rsidR="008E3565" w:rsidRPr="008E3565" w:rsidRDefault="008E3565" w:rsidP="008E3565">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Российской Федерации</w:t>
      </w:r>
    </w:p>
    <w:p w:rsidR="008E3565" w:rsidRPr="008E3565" w:rsidRDefault="008E3565" w:rsidP="008E3565">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от 7 апреля 2020 г. N 1152</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13" w:name="Par1418"/>
      <w:bookmarkEnd w:id="13"/>
      <w:r w:rsidRPr="008E3565">
        <w:rPr>
          <w:rFonts w:ascii="Times New Roman" w:eastAsiaTheme="minorEastAsia" w:hAnsi="Times New Roman" w:cs="Times New Roman"/>
          <w:lang w:eastAsia="ru-RU"/>
        </w:rPr>
        <w:t xml:space="preserve">Контракт  N ___________________ </w:t>
      </w:r>
    </w:p>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на поставку продукции радиоэлектронной промышленности</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Идентификационный код закупки N</w:t>
      </w:r>
      <w:r w:rsidR="00C50B78">
        <w:rPr>
          <w:rFonts w:ascii="Times New Roman" w:hAnsi="Times New Roman" w:cs="Times New Roman"/>
        </w:rPr>
        <w:t xml:space="preserve"> </w:t>
      </w:r>
      <w:r w:rsidR="008B7363">
        <w:rPr>
          <w:rFonts w:ascii="Tahoma" w:hAnsi="Tahoma" w:cs="Tahoma"/>
          <w:sz w:val="21"/>
          <w:szCs w:val="21"/>
        </w:rPr>
        <w:t>211540211315554020100100300012740244</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C50B78"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________ __2021</w:t>
      </w:r>
      <w:r w:rsidR="008E3565" w:rsidRPr="008E3565">
        <w:rPr>
          <w:rFonts w:ascii="Times New Roman" w:eastAsiaTheme="minorEastAsia" w:hAnsi="Times New Roman" w:cs="Times New Roman"/>
          <w:lang w:eastAsia="ru-RU"/>
        </w:rPr>
        <w:t xml:space="preserve"> г.                                                                                                              </w:t>
      </w:r>
      <w:r>
        <w:rPr>
          <w:rFonts w:ascii="Times New Roman" w:eastAsiaTheme="minorEastAsia" w:hAnsi="Times New Roman" w:cs="Times New Roman"/>
          <w:lang w:eastAsia="ru-RU"/>
        </w:rPr>
        <w:t xml:space="preserve">                               </w:t>
      </w:r>
      <w:r w:rsidR="008E3565" w:rsidRPr="008E3565">
        <w:rPr>
          <w:rFonts w:ascii="Times New Roman" w:eastAsiaTheme="minorEastAsia" w:hAnsi="Times New Roman" w:cs="Times New Roman"/>
          <w:lang w:eastAsia="ru-RU"/>
        </w:rPr>
        <w:t xml:space="preserve">  г. Новосибирск</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 </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proofErr w:type="gramStart"/>
      <w:r w:rsidRPr="008E3565">
        <w:rPr>
          <w:rFonts w:ascii="Times New Roman" w:eastAsiaTheme="minorEastAsia" w:hAnsi="Times New Roman" w:cs="Times New Roman"/>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 в дальнейшем "Заказчик", в лице проректора Васильева Олега Юрьевича, действующего на основании доверенности № 48 от 24.11.2017г.,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протокола _________  от __________ по результатам проведе</w:t>
      </w:r>
      <w:r w:rsidR="00C50B78">
        <w:rPr>
          <w:rFonts w:ascii="Times New Roman" w:eastAsiaTheme="minorEastAsia" w:hAnsi="Times New Roman" w:cs="Times New Roman"/>
          <w:lang w:eastAsia="ru-RU"/>
        </w:rPr>
        <w:t>ния электронного аукциона</w:t>
      </w:r>
      <w:proofErr w:type="gramEnd"/>
      <w:r w:rsidR="00C50B78">
        <w:rPr>
          <w:rFonts w:ascii="Times New Roman" w:eastAsiaTheme="minorEastAsia" w:hAnsi="Times New Roman" w:cs="Times New Roman"/>
          <w:lang w:eastAsia="ru-RU"/>
        </w:rPr>
        <w:t xml:space="preserve"> №ЭА-15</w:t>
      </w:r>
      <w:r w:rsidRPr="008E3565">
        <w:rPr>
          <w:rFonts w:ascii="Times New Roman" w:eastAsiaTheme="minorEastAsia" w:hAnsi="Times New Roman" w:cs="Times New Roman"/>
          <w:lang w:eastAsia="ru-RU"/>
        </w:rPr>
        <w:t xml:space="preserve">/……. в соответствии с Федеральным </w:t>
      </w:r>
      <w:hyperlink r:id="rId1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E3565">
          <w:rPr>
            <w:rFonts w:ascii="Times New Roman" w:eastAsiaTheme="minorEastAsia" w:hAnsi="Times New Roman" w:cs="Times New Roman"/>
            <w:lang w:eastAsia="ru-RU"/>
          </w:rPr>
          <w:t>законом</w:t>
        </w:r>
      </w:hyperlink>
      <w:r w:rsidRPr="008E3565">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для субъектов</w:t>
      </w:r>
      <w:r w:rsidRPr="008E3565">
        <w:rPr>
          <w:rFonts w:ascii="Times New Roman" w:eastAsiaTheme="minorEastAsia" w:hAnsi="Times New Roman" w:cs="Times New Roman"/>
          <w:b/>
          <w:bCs/>
          <w:lang w:eastAsia="ru-RU"/>
        </w:rPr>
        <w:t xml:space="preserve"> </w:t>
      </w:r>
      <w:r w:rsidRPr="008E3565">
        <w:rPr>
          <w:rFonts w:ascii="Times New Roman" w:eastAsiaTheme="minorEastAsia" w:hAnsi="Times New Roman" w:cs="Times New Roman"/>
          <w:bCs/>
          <w:lang w:eastAsia="ru-RU"/>
        </w:rPr>
        <w:t>малого предпринимательства и социально ориентированных некоммерческих организаций</w:t>
      </w:r>
      <w:r w:rsidRPr="008E3565">
        <w:rPr>
          <w:rFonts w:ascii="Times New Roman" w:eastAsiaTheme="minorEastAsia" w:hAnsi="Times New Roman" w:cs="Times New Roman"/>
          <w:lang w:eastAsia="ru-RU"/>
        </w:rPr>
        <w:t>,  заключили настоящий  контракт (далее - Контракт) о нижеследующем.</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I. Предмет Контракта</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1.1. Поставщик обязуется поставить светодиодные светильники (далее - Товар), а Заказчик обязуется принять и оплатить Товар в порядке и на условиях, предусмотренных Контрактом.</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8E3565">
          <w:rPr>
            <w:rFonts w:ascii="Times New Roman" w:eastAsiaTheme="minorEastAsia" w:hAnsi="Times New Roman" w:cs="Times New Roman"/>
            <w:lang w:eastAsia="ru-RU"/>
          </w:rPr>
          <w:t>приложение</w:t>
        </w:r>
      </w:hyperlink>
      <w:r w:rsidRPr="008E3565">
        <w:rPr>
          <w:rFonts w:ascii="Times New Roman" w:eastAsiaTheme="minorEastAsia" w:hAnsi="Times New Roman" w:cs="Times New Roman"/>
          <w:lang w:eastAsia="ru-RU"/>
        </w:rPr>
        <w:t xml:space="preserve"> к Контракту) являющейся неотъемлемой частью Контракта.</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II. Цена Контракта и порядок расчетов</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14" w:name="Par1440"/>
      <w:bookmarkEnd w:id="14"/>
      <w:r w:rsidRPr="008E3565">
        <w:rPr>
          <w:rFonts w:ascii="Times New Roman" w:eastAsiaTheme="minorEastAsia" w:hAnsi="Times New Roman" w:cs="Times New Roman"/>
          <w:lang w:eastAsia="ru-RU"/>
        </w:rPr>
        <w:t xml:space="preserve">     2.1.  Цена  Контракта  составляет  ___________ (_____)  рублей</w:t>
      </w:r>
      <w:proofErr w:type="gramStart"/>
      <w:r w:rsidRPr="008E3565">
        <w:rPr>
          <w:rFonts w:ascii="Times New Roman" w:eastAsiaTheme="minorEastAsia" w:hAnsi="Times New Roman" w:cs="Times New Roman"/>
          <w:lang w:eastAsia="ru-RU"/>
        </w:rPr>
        <w:t xml:space="preserve"> ,</w:t>
      </w:r>
      <w:proofErr w:type="gramEnd"/>
      <w:r w:rsidRPr="008E3565">
        <w:rPr>
          <w:rFonts w:ascii="Times New Roman" w:eastAsiaTheme="minorEastAsia" w:hAnsi="Times New Roman" w:cs="Times New Roman"/>
          <w:lang w:eastAsia="ru-RU"/>
        </w:rPr>
        <w:t xml:space="preserve">  с учетом НДС______ или без учета НДС(основание).</w:t>
      </w:r>
      <w:bookmarkStart w:id="15" w:name="Par1445"/>
      <w:bookmarkEnd w:id="15"/>
      <w:r w:rsidRPr="008E3565">
        <w:rPr>
          <w:rFonts w:ascii="Times New Roman" w:eastAsiaTheme="minorEastAsia" w:hAnsi="Times New Roman" w:cs="Times New Roman"/>
          <w:lang w:eastAsia="ru-RU"/>
        </w:rPr>
        <w:t xml:space="preserve">    </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6" w:name="Par1457"/>
      <w:bookmarkEnd w:id="16"/>
      <w:r w:rsidRPr="008E3565">
        <w:rPr>
          <w:rFonts w:ascii="Times New Roman" w:eastAsiaTheme="minorEastAsia" w:hAnsi="Times New Roman" w:cs="Times New Roman"/>
          <w:lang w:eastAsia="ru-RU"/>
        </w:rPr>
        <w:t xml:space="preserve">2.2. </w:t>
      </w:r>
      <w:proofErr w:type="gramStart"/>
      <w:r w:rsidRPr="008E3565">
        <w:rPr>
          <w:rFonts w:ascii="Times New Roman" w:eastAsiaTheme="minorEastAsia" w:hAnsi="Times New Roman" w:cs="Times New Roman"/>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17" w:name="Par1458"/>
      <w:bookmarkEnd w:id="17"/>
      <w:proofErr w:type="gramEnd"/>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2.3. </w:t>
      </w:r>
      <w:proofErr w:type="gramStart"/>
      <w:r w:rsidRPr="008E3565">
        <w:rPr>
          <w:rFonts w:ascii="Times New Roman" w:eastAsiaTheme="minorEastAsia" w:hAnsi="Times New Roman" w:cs="Times New Roman"/>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8" w:name="Par1459"/>
      <w:bookmarkEnd w:id="18"/>
      <w:r w:rsidRPr="008E3565">
        <w:rPr>
          <w:rFonts w:ascii="Times New Roman" w:eastAsiaTheme="minorEastAsia" w:hAnsi="Times New Roman" w:cs="Times New Roman"/>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E3565">
          <w:rPr>
            <w:rFonts w:ascii="Times New Roman" w:eastAsiaTheme="minorEastAsia" w:hAnsi="Times New Roman" w:cs="Times New Roman"/>
            <w:lang w:eastAsia="ru-RU"/>
          </w:rPr>
          <w:t>законом</w:t>
        </w:r>
      </w:hyperlink>
      <w:r w:rsidRPr="008E3565">
        <w:rPr>
          <w:rFonts w:ascii="Times New Roman" w:eastAsiaTheme="minorEastAsia" w:hAnsi="Times New Roman" w:cs="Times New Roman"/>
          <w:lang w:eastAsia="ru-RU"/>
        </w:rPr>
        <w:t xml:space="preserve">  N 44-ФЗ  и Контрактом.</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9" w:name="Par1460"/>
      <w:bookmarkEnd w:id="19"/>
      <w:r w:rsidRPr="008E3565">
        <w:rPr>
          <w:rFonts w:ascii="Times New Roman" w:eastAsiaTheme="minorEastAsia" w:hAnsi="Times New Roman" w:cs="Times New Roman"/>
          <w:lang w:eastAsia="ru-RU"/>
        </w:rPr>
        <w:t xml:space="preserve">Цена Контракта может быть снижена по соглашению Сторон без </w:t>
      </w:r>
      <w:proofErr w:type="gramStart"/>
      <w:r w:rsidRPr="008E3565">
        <w:rPr>
          <w:rFonts w:ascii="Times New Roman" w:eastAsiaTheme="minorEastAsia" w:hAnsi="Times New Roman" w:cs="Times New Roman"/>
          <w:lang w:eastAsia="ru-RU"/>
        </w:rPr>
        <w:t>изменения</w:t>
      </w:r>
      <w:proofErr w:type="gramEnd"/>
      <w:r w:rsidRPr="008E3565">
        <w:rPr>
          <w:rFonts w:ascii="Times New Roman" w:eastAsiaTheme="minorEastAsia" w:hAnsi="Times New Roman" w:cs="Times New Roman"/>
          <w:lang w:eastAsia="ru-RU"/>
        </w:rPr>
        <w:t xml:space="preserve"> предусмотренного Контрактом количества и качества поставляемого Товара и иных условий Контракта.</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2.5. Источник финансирования Контракта – средства бюджетного учреждения.</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0" w:name="Par1462"/>
      <w:bookmarkEnd w:id="20"/>
      <w:r w:rsidRPr="008E3565">
        <w:rPr>
          <w:rFonts w:ascii="Times New Roman" w:eastAsiaTheme="minorEastAsia" w:hAnsi="Times New Roman" w:cs="Times New Roman"/>
          <w:lang w:eastAsia="ru-RU"/>
        </w:rPr>
        <w:t xml:space="preserve">2.6. Оплата по Контракту производится без выплаты авансового платежа. </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1" w:name="Par1464"/>
      <w:bookmarkEnd w:id="21"/>
      <w:r w:rsidRPr="008E3565">
        <w:rPr>
          <w:rFonts w:ascii="Times New Roman" w:eastAsiaTheme="minorEastAsia" w:hAnsi="Times New Roman" w:cs="Times New Roman"/>
          <w:lang w:eastAsia="ru-RU"/>
        </w:rPr>
        <w:t xml:space="preserve">2.7. Расчеты между Заказчиком и Поставщиком производятся не позднее 10 дней </w:t>
      </w:r>
      <w:proofErr w:type="gramStart"/>
      <w:r w:rsidRPr="008E3565">
        <w:rPr>
          <w:rFonts w:ascii="Times New Roman" w:eastAsiaTheme="minorEastAsia" w:hAnsi="Times New Roman" w:cs="Times New Roman"/>
          <w:lang w:eastAsia="ru-RU"/>
        </w:rPr>
        <w:t>с даты подписания</w:t>
      </w:r>
      <w:proofErr w:type="gramEnd"/>
      <w:r w:rsidRPr="008E3565">
        <w:rPr>
          <w:rFonts w:ascii="Times New Roman" w:eastAsiaTheme="minorEastAsia" w:hAnsi="Times New Roman" w:cs="Times New Roman"/>
          <w:lang w:eastAsia="ru-RU"/>
        </w:rPr>
        <w:t xml:space="preserve"> Заказчиком акта приема-передачи Товара.</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2" w:name="Par1475"/>
      <w:bookmarkEnd w:id="22"/>
      <w:r w:rsidRPr="008E3565">
        <w:rPr>
          <w:rFonts w:ascii="Times New Roman" w:eastAsiaTheme="minorEastAsia" w:hAnsi="Times New Roman" w:cs="Times New Roman"/>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w:t>
      </w:r>
      <w:r w:rsidRPr="008E3565">
        <w:rPr>
          <w:rFonts w:ascii="Times New Roman" w:eastAsiaTheme="minorEastAsia" w:hAnsi="Times New Roman" w:cs="Times New Roman"/>
          <w:lang w:eastAsia="ru-RU"/>
        </w:rPr>
        <w:lastRenderedPageBreak/>
        <w:t xml:space="preserve">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23" w:name="Par1477"/>
      <w:bookmarkEnd w:id="23"/>
      <w:r w:rsidRPr="008E3565">
        <w:rPr>
          <w:rFonts w:ascii="Times New Roman" w:eastAsiaTheme="minorEastAsia" w:hAnsi="Times New Roman" w:cs="Times New Roman"/>
          <w:lang w:eastAsia="ru-RU"/>
        </w:rPr>
        <w:t>III. Порядок, сроки и условия поставки</w:t>
      </w:r>
    </w:p>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и приемки Товара</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4" w:name="Par1480"/>
      <w:bookmarkEnd w:id="24"/>
      <w:r w:rsidRPr="008E3565">
        <w:rPr>
          <w:rFonts w:ascii="Times New Roman" w:eastAsiaTheme="minorEastAsia" w:hAnsi="Times New Roman" w:cs="Times New Roman"/>
          <w:lang w:eastAsia="ru-RU"/>
        </w:rPr>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8E3565">
          <w:rPr>
            <w:rFonts w:ascii="Times New Roman" w:eastAsiaTheme="minorEastAsia" w:hAnsi="Times New Roman" w:cs="Times New Roman"/>
            <w:lang w:eastAsia="ru-RU"/>
          </w:rPr>
          <w:t>630049 г</w:t>
        </w:r>
      </w:smartTag>
      <w:proofErr w:type="gramStart"/>
      <w:r w:rsidRPr="008E3565">
        <w:rPr>
          <w:rFonts w:ascii="Times New Roman" w:eastAsiaTheme="minorEastAsia" w:hAnsi="Times New Roman" w:cs="Times New Roman"/>
          <w:lang w:eastAsia="ru-RU"/>
        </w:rPr>
        <w:t>.Н</w:t>
      </w:r>
      <w:proofErr w:type="gramEnd"/>
      <w:r w:rsidRPr="008E3565">
        <w:rPr>
          <w:rFonts w:ascii="Times New Roman" w:eastAsiaTheme="minorEastAsia" w:hAnsi="Times New Roman" w:cs="Times New Roman"/>
          <w:lang w:eastAsia="ru-RU"/>
        </w:rPr>
        <w:t xml:space="preserve">овосибирск,49 ул. Дуси Ковальчук д.191, склад (далее - место доставки), </w:t>
      </w:r>
      <w:r w:rsidR="00C50B78">
        <w:rPr>
          <w:rFonts w:ascii="Times New Roman" w:eastAsiaTheme="minorEastAsia" w:hAnsi="Times New Roman" w:cs="Times New Roman"/>
          <w:b/>
          <w:lang w:eastAsia="ru-RU"/>
        </w:rPr>
        <w:t>в срок до 31 мая 2021</w:t>
      </w:r>
      <w:r w:rsidRPr="008E3565">
        <w:rPr>
          <w:rFonts w:ascii="Times New Roman" w:eastAsiaTheme="minorEastAsia" w:hAnsi="Times New Roman" w:cs="Times New Roman"/>
          <w:b/>
          <w:lang w:eastAsia="ru-RU"/>
        </w:rPr>
        <w:t xml:space="preserve"> года</w:t>
      </w:r>
      <w:r w:rsidRPr="008E3565">
        <w:rPr>
          <w:rFonts w:ascii="Times New Roman" w:eastAsiaTheme="minorEastAsia" w:hAnsi="Times New Roman" w:cs="Times New Roman"/>
          <w:lang w:eastAsia="ru-RU"/>
        </w:rPr>
        <w:t>.</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Поставщик не менее чем </w:t>
      </w:r>
      <w:r w:rsidRPr="008E3565">
        <w:rPr>
          <w:rFonts w:ascii="Times New Roman" w:eastAsiaTheme="minorEastAsia" w:hAnsi="Times New Roman" w:cs="Times New Roman"/>
          <w:b/>
          <w:lang w:eastAsia="ru-RU"/>
        </w:rPr>
        <w:t>за  три дня</w:t>
      </w:r>
      <w:r w:rsidRPr="008E3565">
        <w:rPr>
          <w:rFonts w:ascii="Times New Roman" w:eastAsiaTheme="minorEastAsia" w:hAnsi="Times New Roman" w:cs="Times New Roman"/>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Pr="008E3565">
        <w:rPr>
          <w:rFonts w:ascii="Times New Roman" w:eastAsia="Times New Roman" w:hAnsi="Times New Roman" w:cs="Times New Roman"/>
          <w:lang w:eastAsia="ru-RU"/>
        </w:rPr>
        <w:t xml:space="preserve"> </w:t>
      </w:r>
      <w:r w:rsidRPr="008E3565">
        <w:rPr>
          <w:rFonts w:ascii="Times New Roman" w:eastAsiaTheme="minorEastAsia" w:hAnsi="Times New Roman" w:cs="Times New Roman"/>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5" w:name="Par1482"/>
      <w:bookmarkStart w:id="26" w:name="Par1485"/>
      <w:bookmarkEnd w:id="25"/>
      <w:bookmarkEnd w:id="26"/>
      <w:r w:rsidRPr="008E3565">
        <w:rPr>
          <w:rFonts w:ascii="Times New Roman" w:eastAsiaTheme="minorEastAsia" w:hAnsi="Times New Roman" w:cs="Times New Roman"/>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E3565">
          <w:rPr>
            <w:rFonts w:ascii="Times New Roman" w:eastAsiaTheme="minorEastAsia" w:hAnsi="Times New Roman" w:cs="Times New Roman"/>
            <w:lang w:eastAsia="ru-RU"/>
          </w:rPr>
          <w:t>законом</w:t>
        </w:r>
      </w:hyperlink>
      <w:r w:rsidRPr="008E3565">
        <w:rPr>
          <w:rFonts w:ascii="Times New Roman" w:eastAsiaTheme="minorEastAsia" w:hAnsi="Times New Roman" w:cs="Times New Roman"/>
          <w:lang w:eastAsia="ru-RU"/>
        </w:rPr>
        <w:t xml:space="preserve">  N 44-ФЗ.</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7" w:name="Par1489"/>
      <w:bookmarkEnd w:id="27"/>
      <w:r w:rsidRPr="008E3565">
        <w:rPr>
          <w:rFonts w:ascii="Times New Roman" w:eastAsiaTheme="minorEastAsia" w:hAnsi="Times New Roman" w:cs="Times New Roman"/>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(при наличии). После этого Товар считается переданным Поставщиком Заказчику.</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3.6.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8E3565">
          <w:rPr>
            <w:rFonts w:ascii="Times New Roman" w:eastAsiaTheme="minorEastAsia" w:hAnsi="Times New Roman" w:cs="Times New Roman"/>
            <w:lang w:eastAsia="ru-RU"/>
          </w:rPr>
          <w:t>5</w:t>
        </w:r>
      </w:hyperlink>
      <w:r w:rsidRPr="008E3565">
        <w:rPr>
          <w:rFonts w:ascii="Times New Roman" w:eastAsiaTheme="minorEastAsia" w:hAnsi="Times New Roman" w:cs="Times New Roman"/>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8E3565">
          <w:rPr>
            <w:rFonts w:ascii="Times New Roman" w:eastAsiaTheme="minorEastAsia" w:hAnsi="Times New Roman" w:cs="Times New Roman"/>
            <w:lang w:eastAsia="ru-RU"/>
          </w:rPr>
          <w:t>пункте</w:t>
        </w:r>
      </w:hyperlink>
      <w:r w:rsidRPr="008E3565">
        <w:rPr>
          <w:rFonts w:ascii="Times New Roman" w:eastAsiaTheme="minorEastAsia" w:hAnsi="Times New Roman" w:cs="Times New Roman"/>
          <w:lang w:eastAsia="ru-RU"/>
        </w:rPr>
        <w:t xml:space="preserve"> 3.5 Контракта.</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IV. Взаимодействие Сторон</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8" w:name="Par1497"/>
      <w:bookmarkEnd w:id="28"/>
      <w:r w:rsidRPr="008E3565">
        <w:rPr>
          <w:rFonts w:ascii="Times New Roman" w:eastAsiaTheme="minorEastAsia" w:hAnsi="Times New Roman" w:cs="Times New Roman"/>
          <w:lang w:eastAsia="ru-RU"/>
        </w:rPr>
        <w:t xml:space="preserve">4.1. Поставщик обязан: </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         4.1.1. поставить Товар в порядке, количестве, в срок и на условиях, предусмотренных Контрактом и спецификацией;</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9" w:name="Par1499"/>
      <w:bookmarkEnd w:id="29"/>
      <w:r w:rsidRPr="008E3565">
        <w:rPr>
          <w:rFonts w:ascii="Times New Roman" w:eastAsiaTheme="minorEastAsia" w:hAnsi="Times New Roman" w:cs="Times New Roman"/>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0" w:name="Par1502"/>
      <w:bookmarkStart w:id="31" w:name="Par1504"/>
      <w:bookmarkEnd w:id="30"/>
      <w:bookmarkEnd w:id="31"/>
      <w:r w:rsidRPr="008E3565">
        <w:rPr>
          <w:rFonts w:ascii="Times New Roman" w:eastAsiaTheme="minorEastAsia" w:hAnsi="Times New Roman" w:cs="Times New Roman"/>
          <w:lang w:eastAsia="ru-RU"/>
        </w:rPr>
        <w:t xml:space="preserve">4.1.4. в случае принятия решения об одностороннем отказе от исполнения Контракта не позднее </w:t>
      </w:r>
      <w:r w:rsidRPr="008E3565">
        <w:rPr>
          <w:rFonts w:ascii="Times New Roman" w:eastAsiaTheme="minorEastAsia" w:hAnsi="Times New Roman" w:cs="Times New Roman"/>
          <w:lang w:eastAsia="ru-RU"/>
        </w:rPr>
        <w:lastRenderedPageBreak/>
        <w:t xml:space="preserve">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2" w:name="Par1505"/>
      <w:bookmarkEnd w:id="32"/>
      <w:r w:rsidRPr="008E3565">
        <w:rPr>
          <w:rFonts w:ascii="Times New Roman" w:eastAsiaTheme="minorEastAsia" w:hAnsi="Times New Roman" w:cs="Times New Roman"/>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8E3565" w:rsidRPr="008E3565" w:rsidRDefault="008E3565" w:rsidP="008E3565">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bookmarkStart w:id="33" w:name="Par1507"/>
      <w:bookmarkEnd w:id="33"/>
      <w:r w:rsidRPr="008E3565">
        <w:rPr>
          <w:rFonts w:ascii="Times New Roman" w:eastAsiaTheme="minorEastAsia" w:hAnsi="Times New Roman" w:cs="Times New Roman"/>
          <w:lang w:eastAsia="ru-RU"/>
        </w:rPr>
        <w:t>4.2. Поставщик вправе:</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4.2.1. требовать от Заказчика произвести приемку Товара в порядке и в сроки, предусмотренные Контрактом;</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4" w:name="Par1518"/>
      <w:bookmarkEnd w:id="34"/>
      <w:r w:rsidRPr="008E3565">
        <w:rPr>
          <w:rFonts w:ascii="Times New Roman" w:eastAsiaTheme="minorEastAsia" w:hAnsi="Times New Roman" w:cs="Times New Roman"/>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5" w:name="Par1519"/>
      <w:bookmarkEnd w:id="35"/>
      <w:r w:rsidRPr="008E3565">
        <w:rPr>
          <w:rFonts w:ascii="Times New Roman" w:eastAsiaTheme="minorEastAsia" w:hAnsi="Times New Roman" w:cs="Times New Roman"/>
          <w:lang w:eastAsia="ru-RU"/>
        </w:rPr>
        <w:t xml:space="preserve">4.2.3. принять решение об одностороннем отказе от исполнения Контракта в соответствии с гражданским законодательством; </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8E3565">
          <w:rPr>
            <w:rFonts w:ascii="Times New Roman" w:eastAsiaTheme="minorEastAsia" w:hAnsi="Times New Roman" w:cs="Times New Roman"/>
            <w:lang w:eastAsia="ru-RU"/>
          </w:rPr>
          <w:t>разделом VI</w:t>
        </w:r>
      </w:hyperlink>
      <w:r w:rsidRPr="008E3565">
        <w:rPr>
          <w:rFonts w:ascii="Times New Roman" w:eastAsiaTheme="minorEastAsia" w:hAnsi="Times New Roman" w:cs="Times New Roman"/>
          <w:lang w:eastAsia="ru-RU"/>
        </w:rPr>
        <w:t xml:space="preserve"> Контракта;</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6" w:name="Par1521"/>
      <w:bookmarkEnd w:id="36"/>
      <w:r w:rsidRPr="008E3565">
        <w:rPr>
          <w:rFonts w:ascii="Times New Roman" w:eastAsiaTheme="minorEastAsia" w:hAnsi="Times New Roman" w:cs="Times New Roman"/>
          <w:lang w:eastAsia="ru-RU"/>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E3565">
          <w:rPr>
            <w:rFonts w:ascii="Times New Roman" w:eastAsiaTheme="minorEastAsia" w:hAnsi="Times New Roman" w:cs="Times New Roman"/>
            <w:lang w:eastAsia="ru-RU"/>
          </w:rPr>
          <w:t>частью 6 статьи 14</w:t>
        </w:r>
      </w:hyperlink>
      <w:r w:rsidRPr="008E3565">
        <w:rPr>
          <w:rFonts w:ascii="Times New Roman" w:eastAsiaTheme="minorEastAsia" w:hAnsi="Times New Roman" w:cs="Times New Roman"/>
          <w:lang w:eastAsia="ru-RU"/>
        </w:rPr>
        <w:t xml:space="preserve"> Федерального закона  N 44-ФЗ.</w:t>
      </w:r>
    </w:p>
    <w:p w:rsidR="008E3565" w:rsidRPr="008E3565" w:rsidRDefault="008E3565" w:rsidP="008E3565">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4.3. Заказчик обязуется:</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7" w:name="Par1525"/>
      <w:bookmarkEnd w:id="37"/>
      <w:r w:rsidRPr="008E3565">
        <w:rPr>
          <w:rFonts w:ascii="Times New Roman" w:eastAsiaTheme="minorEastAsia" w:hAnsi="Times New Roman" w:cs="Times New Roman"/>
          <w:lang w:eastAsia="ru-RU"/>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8" w:name="Par1526"/>
      <w:bookmarkEnd w:id="38"/>
      <w:r w:rsidRPr="008E3565">
        <w:rPr>
          <w:rFonts w:ascii="Times New Roman" w:eastAsiaTheme="minorEastAsia" w:hAnsi="Times New Roman" w:cs="Times New Roman"/>
          <w:lang w:eastAsia="ru-RU"/>
        </w:rPr>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4.3.4. требовать уплаты неустоек (штрафов, пеней) в соответствии с </w:t>
      </w:r>
      <w:hyperlink w:anchor="Par1550" w:tooltip="VI. Ответственность Сторон &lt;108&gt;" w:history="1">
        <w:r w:rsidRPr="008E3565">
          <w:rPr>
            <w:rFonts w:ascii="Times New Roman" w:eastAsiaTheme="minorEastAsia" w:hAnsi="Times New Roman" w:cs="Times New Roman"/>
            <w:lang w:eastAsia="ru-RU"/>
          </w:rPr>
          <w:t>разделом VI</w:t>
        </w:r>
      </w:hyperlink>
      <w:r w:rsidRPr="008E3565">
        <w:rPr>
          <w:rFonts w:ascii="Times New Roman" w:eastAsiaTheme="minorEastAsia" w:hAnsi="Times New Roman" w:cs="Times New Roman"/>
          <w:lang w:eastAsia="ru-RU"/>
        </w:rPr>
        <w:t xml:space="preserve"> Контракта;</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E3565">
          <w:rPr>
            <w:rFonts w:ascii="Times New Roman" w:eastAsiaTheme="minorEastAsia" w:hAnsi="Times New Roman" w:cs="Times New Roman"/>
            <w:lang w:eastAsia="ru-RU"/>
          </w:rPr>
          <w:t>законом</w:t>
        </w:r>
      </w:hyperlink>
      <w:r w:rsidRPr="008E3565">
        <w:rPr>
          <w:rFonts w:ascii="Times New Roman" w:eastAsiaTheme="minorEastAsia" w:hAnsi="Times New Roman" w:cs="Times New Roman"/>
          <w:lang w:eastAsia="ru-RU"/>
        </w:rPr>
        <w:t xml:space="preserve">  N 44-ФЗ.</w:t>
      </w:r>
    </w:p>
    <w:p w:rsidR="008E3565" w:rsidRPr="008E3565" w:rsidRDefault="008E3565" w:rsidP="008E3565">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bookmarkStart w:id="39" w:name="Par1529"/>
      <w:bookmarkEnd w:id="39"/>
      <w:r w:rsidRPr="008E3565">
        <w:rPr>
          <w:rFonts w:ascii="Times New Roman" w:eastAsiaTheme="minorEastAsia" w:hAnsi="Times New Roman" w:cs="Times New Roman"/>
          <w:lang w:eastAsia="ru-RU"/>
        </w:rPr>
        <w:t>4.4. Заказчик вправе:</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4.4.1. требовать от Поставщика надлежащего исполнения обязательств по Контракту;</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4.4.4. требовать возмещения убытков в соответствии с </w:t>
      </w:r>
      <w:hyperlink w:anchor="Par1550" w:tooltip="VI. Ответственность Сторон &lt;108&gt;" w:history="1">
        <w:r w:rsidRPr="008E3565">
          <w:rPr>
            <w:rFonts w:ascii="Times New Roman" w:eastAsiaTheme="minorEastAsia" w:hAnsi="Times New Roman" w:cs="Times New Roman"/>
            <w:lang w:eastAsia="ru-RU"/>
          </w:rPr>
          <w:t>разделом VI</w:t>
        </w:r>
      </w:hyperlink>
      <w:r w:rsidRPr="008E3565">
        <w:rPr>
          <w:rFonts w:ascii="Times New Roman" w:eastAsiaTheme="minorEastAsia" w:hAnsi="Times New Roman" w:cs="Times New Roman"/>
          <w:lang w:eastAsia="ru-RU"/>
        </w:rPr>
        <w:t xml:space="preserve"> Контракта, причиненных по вине Поставщика;</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0" w:name="Par1534"/>
      <w:bookmarkEnd w:id="40"/>
      <w:r w:rsidRPr="008E3565">
        <w:rPr>
          <w:rFonts w:ascii="Times New Roman" w:eastAsiaTheme="minorEastAsia" w:hAnsi="Times New Roman" w:cs="Times New Roman"/>
          <w:lang w:eastAsia="ru-RU"/>
        </w:rPr>
        <w:t>4.4.5. отказаться от приемки и оплаты Товара, не соответствующего условиям Контракта;</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1" w:name="Par1536"/>
      <w:bookmarkEnd w:id="41"/>
      <w:r w:rsidRPr="008E3565">
        <w:rPr>
          <w:rFonts w:ascii="Times New Roman" w:eastAsiaTheme="minorEastAsia" w:hAnsi="Times New Roman" w:cs="Times New Roman"/>
          <w:lang w:eastAsia="ru-RU"/>
        </w:rPr>
        <w:t xml:space="preserve">4.4.6. принять решение об одностороннем отказе от исполнения Контракта в соответствии с гражданским законодательством; </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2" w:name="Par1537"/>
      <w:bookmarkEnd w:id="42"/>
      <w:r w:rsidRPr="008E3565">
        <w:rPr>
          <w:rFonts w:ascii="Times New Roman" w:eastAsiaTheme="minorEastAsia" w:hAnsi="Times New Roman" w:cs="Times New Roman"/>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43" w:name="Par1539"/>
      <w:bookmarkEnd w:id="43"/>
      <w:r w:rsidRPr="008E3565">
        <w:rPr>
          <w:rFonts w:ascii="Times New Roman" w:eastAsiaTheme="minorEastAsia" w:hAnsi="Times New Roman" w:cs="Times New Roman"/>
          <w:lang w:eastAsia="ru-RU"/>
        </w:rPr>
        <w:t>V. Качество Товара</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5.1. Поставщик гарантирует, что поставляемый Товар соответствует требованиям, установленным Контрактом.</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5.3. Товар должен быть упакован и замаркирован в соответствии с действующими стандартами.</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4" w:name="Par1546"/>
      <w:bookmarkEnd w:id="44"/>
      <w:r w:rsidRPr="008E3565">
        <w:rPr>
          <w:rFonts w:ascii="Times New Roman" w:eastAsiaTheme="minorEastAsia" w:hAnsi="Times New Roman" w:cs="Times New Roman"/>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45" w:name="Par1547"/>
      <w:bookmarkEnd w:id="45"/>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6" w:name="Par1548"/>
      <w:bookmarkEnd w:id="46"/>
      <w:r w:rsidRPr="008E3565">
        <w:rPr>
          <w:rFonts w:ascii="Times New Roman" w:eastAsiaTheme="minorEastAsia" w:hAnsi="Times New Roman" w:cs="Times New Roman"/>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47" w:name="Par1550"/>
      <w:bookmarkEnd w:id="47"/>
      <w:r w:rsidRPr="008E3565">
        <w:rPr>
          <w:rFonts w:ascii="Times New Roman" w:eastAsiaTheme="minorEastAsia" w:hAnsi="Times New Roman" w:cs="Times New Roman"/>
          <w:lang w:eastAsia="ru-RU"/>
        </w:rPr>
        <w:t xml:space="preserve">VI. Ответственность Сторон </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8" w:name="Par1554"/>
      <w:bookmarkEnd w:id="48"/>
      <w:r w:rsidRPr="008E3565">
        <w:rPr>
          <w:rFonts w:ascii="Times New Roman" w:eastAsiaTheme="minorEastAsia" w:hAnsi="Times New Roman" w:cs="Times New Roman"/>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7"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8E3565">
          <w:rPr>
            <w:rFonts w:ascii="Times New Roman" w:eastAsiaTheme="minorEastAsia" w:hAnsi="Times New Roman" w:cs="Times New Roman"/>
            <w:lang w:eastAsia="ru-RU"/>
          </w:rPr>
          <w:t>Правилами</w:t>
        </w:r>
      </w:hyperlink>
      <w:r w:rsidRPr="008E3565">
        <w:rPr>
          <w:rFonts w:ascii="Times New Roman" w:eastAsiaTheme="minorEastAsia" w:hAnsi="Times New Roman" w:cs="Times New Roman"/>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 цены Контракта (этапа), но не более 5 тыс. рублей и не менее 1 тыс. рублей.</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9" w:name="Par1556"/>
      <w:bookmarkEnd w:id="49"/>
      <w:r w:rsidRPr="008E3565">
        <w:rPr>
          <w:rFonts w:ascii="Times New Roman" w:eastAsiaTheme="minorEastAsia" w:hAnsi="Times New Roman" w:cs="Times New Roman"/>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8E3565">
          <w:rPr>
            <w:rFonts w:ascii="Times New Roman" w:eastAsiaTheme="minorEastAsia" w:hAnsi="Times New Roman" w:cs="Times New Roman"/>
            <w:lang w:eastAsia="ru-RU"/>
          </w:rPr>
          <w:t>Правилами</w:t>
        </w:r>
      </w:hyperlink>
      <w:r w:rsidRPr="008E3565">
        <w:rPr>
          <w:rFonts w:ascii="Times New Roman" w:eastAsiaTheme="minorEastAsia" w:hAnsi="Times New Roman" w:cs="Times New Roman"/>
          <w:lang w:eastAsia="ru-RU"/>
        </w:rPr>
        <w:t xml:space="preserve"> и составляет 1000 рублей.</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0" w:name="Par1557"/>
      <w:bookmarkEnd w:id="50"/>
      <w:r w:rsidRPr="008E3565">
        <w:rPr>
          <w:rFonts w:ascii="Times New Roman" w:eastAsiaTheme="minorEastAsia" w:hAnsi="Times New Roman" w:cs="Times New Roman"/>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8E3565">
          <w:rPr>
            <w:rFonts w:ascii="Times New Roman" w:eastAsiaTheme="minorEastAsia" w:hAnsi="Times New Roman" w:cs="Times New Roman"/>
            <w:lang w:eastAsia="ru-RU"/>
          </w:rPr>
          <w:t>Правилами</w:t>
        </w:r>
      </w:hyperlink>
      <w:r w:rsidRPr="008E3565">
        <w:rPr>
          <w:rFonts w:ascii="Times New Roman" w:eastAsiaTheme="minorEastAsia" w:hAnsi="Times New Roman" w:cs="Times New Roman"/>
          <w:lang w:eastAsia="ru-RU"/>
        </w:rPr>
        <w:t xml:space="preserve"> и составляет 1000 рублей.</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1" w:name="Par1561"/>
      <w:bookmarkEnd w:id="51"/>
      <w:r w:rsidRPr="008E3565">
        <w:rPr>
          <w:rFonts w:ascii="Times New Roman" w:eastAsiaTheme="minorEastAsia" w:hAnsi="Times New Roman" w:cs="Times New Roman"/>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8E3565">
          <w:rPr>
            <w:rFonts w:ascii="Times New Roman" w:eastAsiaTheme="minorEastAsia" w:hAnsi="Times New Roman" w:cs="Times New Roman"/>
            <w:lang w:eastAsia="ru-RU"/>
          </w:rPr>
          <w:t>пунктом 7.8</w:t>
        </w:r>
      </w:hyperlink>
      <w:r w:rsidRPr="008E3565">
        <w:rPr>
          <w:rFonts w:ascii="Times New Roman" w:eastAsiaTheme="minorEastAsia" w:hAnsi="Times New Roman" w:cs="Times New Roman"/>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8E3565">
          <w:rPr>
            <w:rFonts w:ascii="Times New Roman" w:eastAsiaTheme="minorEastAsia" w:hAnsi="Times New Roman" w:cs="Times New Roman"/>
            <w:lang w:eastAsia="ru-RU"/>
          </w:rPr>
          <w:t>пунктом 6.3</w:t>
        </w:r>
      </w:hyperlink>
      <w:r w:rsidRPr="008E3565">
        <w:rPr>
          <w:rFonts w:ascii="Times New Roman" w:eastAsiaTheme="minorEastAsia" w:hAnsi="Times New Roman" w:cs="Times New Roman"/>
          <w:lang w:eastAsia="ru-RU"/>
        </w:rPr>
        <w:t xml:space="preserve"> Контракта.</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lastRenderedPageBreak/>
        <w:t>6.9. Применение неустойки (штрафа, пени) не освобождает Стороны от исполнения обязательств по Контракту.</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VII. Обеспечение исполнения Контракта</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2" w:name="Par1570"/>
      <w:bookmarkEnd w:id="52"/>
      <w:r w:rsidRPr="008E3565">
        <w:rPr>
          <w:rFonts w:ascii="Times New Roman" w:eastAsiaTheme="minorEastAsia" w:hAnsi="Times New Roman" w:cs="Times New Roman"/>
          <w:lang w:eastAsia="ru-RU"/>
        </w:rPr>
        <w:t>7.1. Обеспечение исполнения Контракта устанавливается в размере 10% от цены Контракта.</w:t>
      </w:r>
      <w:r w:rsidRPr="008E3565">
        <w:rPr>
          <w:rFonts w:ascii="Times New Roman" w:hAnsi="Times New Roman" w:cs="Times New Roman"/>
        </w:rPr>
        <w:t xml:space="preserve"> </w:t>
      </w:r>
      <w:r w:rsidRPr="008E3565">
        <w:rPr>
          <w:rFonts w:ascii="Times New Roman" w:eastAsiaTheme="minorEastAsia" w:hAnsi="Times New Roman" w:cs="Times New Roman"/>
          <w:lang w:eastAsia="ru-RU"/>
        </w:rPr>
        <w:t>Обеспечение предоставляется с учетом антидемпинговых мер, предусмотренных статьей 37 Федерального закона N 44-ФЗ, если такая обязанность Поставщика возникла на момент заключения договора.</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8E3565">
          <w:rPr>
            <w:rFonts w:ascii="Times New Roman" w:eastAsiaTheme="minorEastAsia" w:hAnsi="Times New Roman" w:cs="Times New Roman"/>
            <w:lang w:eastAsia="ru-RU"/>
          </w:rPr>
          <w:t>пунктами 7.6</w:t>
        </w:r>
      </w:hyperlink>
      <w:r w:rsidRPr="008E3565">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8E3565">
          <w:rPr>
            <w:rFonts w:ascii="Times New Roman" w:eastAsiaTheme="minorEastAsia" w:hAnsi="Times New Roman" w:cs="Times New Roman"/>
            <w:lang w:eastAsia="ru-RU"/>
          </w:rPr>
          <w:t>7.7</w:t>
        </w:r>
      </w:hyperlink>
      <w:r w:rsidRPr="008E3565">
        <w:rPr>
          <w:rFonts w:ascii="Times New Roman" w:eastAsiaTheme="minorEastAsia" w:hAnsi="Times New Roman" w:cs="Times New Roman"/>
          <w:lang w:eastAsia="ru-RU"/>
        </w:rPr>
        <w:t xml:space="preserve"> Контракта.</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E3565">
          <w:rPr>
            <w:rFonts w:ascii="Times New Roman" w:eastAsiaTheme="minorEastAsia" w:hAnsi="Times New Roman" w:cs="Times New Roman"/>
            <w:lang w:eastAsia="ru-RU"/>
          </w:rPr>
          <w:t>статьи 45</w:t>
        </w:r>
      </w:hyperlink>
      <w:r w:rsidRPr="008E3565">
        <w:rPr>
          <w:rFonts w:ascii="Times New Roman" w:eastAsiaTheme="minorEastAsia" w:hAnsi="Times New Roman" w:cs="Times New Roman"/>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E3565">
          <w:rPr>
            <w:rFonts w:ascii="Times New Roman" w:eastAsiaTheme="minorEastAsia" w:hAnsi="Times New Roman" w:cs="Times New Roman"/>
            <w:lang w:eastAsia="ru-RU"/>
          </w:rPr>
          <w:t>закона</w:t>
        </w:r>
      </w:hyperlink>
      <w:r w:rsidRPr="008E3565">
        <w:rPr>
          <w:rFonts w:ascii="Times New Roman" w:eastAsiaTheme="minorEastAsia" w:hAnsi="Times New Roman" w:cs="Times New Roman"/>
          <w:lang w:eastAsia="ru-RU"/>
        </w:rPr>
        <w:t xml:space="preserve">  N 44-ФЗ участником закупки, с которым заключается контракт, самостоятельно.</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E3565">
          <w:rPr>
            <w:rFonts w:ascii="Times New Roman" w:eastAsiaTheme="minorEastAsia" w:hAnsi="Times New Roman" w:cs="Times New Roman"/>
            <w:lang w:eastAsia="ru-RU"/>
          </w:rPr>
          <w:t>статьей 95</w:t>
        </w:r>
      </w:hyperlink>
      <w:r w:rsidRPr="008E3565">
        <w:rPr>
          <w:rFonts w:ascii="Times New Roman" w:eastAsiaTheme="minorEastAsia" w:hAnsi="Times New Roman" w:cs="Times New Roman"/>
          <w:lang w:eastAsia="ru-RU"/>
        </w:rPr>
        <w:t xml:space="preserve"> Федерального закона . N 44-ФЗ.</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3" w:name="Par1576"/>
      <w:bookmarkEnd w:id="53"/>
      <w:r w:rsidRPr="008E3565">
        <w:rPr>
          <w:rFonts w:ascii="Times New Roman" w:eastAsiaTheme="minorEastAsia" w:hAnsi="Times New Roman" w:cs="Times New Roman"/>
          <w:lang w:eastAsia="ru-RU"/>
        </w:rPr>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8E3565">
          <w:rPr>
            <w:rFonts w:ascii="Times New Roman" w:eastAsiaTheme="minorEastAsia" w:hAnsi="Times New Roman" w:cs="Times New Roman"/>
            <w:lang w:eastAsia="ru-RU"/>
          </w:rPr>
          <w:t>пунктами 7.1</w:t>
        </w:r>
      </w:hyperlink>
      <w:r w:rsidRPr="008E3565">
        <w:rPr>
          <w:rFonts w:ascii="Times New Roman" w:eastAsiaTheme="minorEastAsia" w:hAnsi="Times New Roman" w:cs="Times New Roman"/>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8E3565">
          <w:rPr>
            <w:rFonts w:ascii="Times New Roman" w:eastAsiaTheme="minorEastAsia" w:hAnsi="Times New Roman" w:cs="Times New Roman"/>
            <w:lang w:eastAsia="ru-RU"/>
          </w:rPr>
          <w:t>7.5</w:t>
        </w:r>
      </w:hyperlink>
      <w:r w:rsidRPr="008E3565">
        <w:rPr>
          <w:rFonts w:ascii="Times New Roman" w:eastAsiaTheme="minorEastAsia" w:hAnsi="Times New Roman" w:cs="Times New Roman"/>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8E3565">
          <w:rPr>
            <w:rFonts w:ascii="Times New Roman" w:eastAsiaTheme="minorEastAsia" w:hAnsi="Times New Roman" w:cs="Times New Roman"/>
            <w:lang w:eastAsia="ru-RU"/>
          </w:rPr>
          <w:t>7.6</w:t>
        </w:r>
      </w:hyperlink>
      <w:r w:rsidRPr="008E3565">
        <w:rPr>
          <w:rFonts w:ascii="Times New Roman" w:eastAsiaTheme="minorEastAsia" w:hAnsi="Times New Roman" w:cs="Times New Roman"/>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4" w:name="Par1577"/>
      <w:bookmarkEnd w:id="54"/>
      <w:r w:rsidRPr="008E3565">
        <w:rPr>
          <w:rFonts w:ascii="Times New Roman" w:eastAsiaTheme="minorEastAsia" w:hAnsi="Times New Roman" w:cs="Times New Roman"/>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5" w:name="Par1578"/>
      <w:bookmarkEnd w:id="55"/>
      <w:r w:rsidRPr="008E3565">
        <w:rPr>
          <w:rFonts w:ascii="Times New Roman" w:eastAsiaTheme="minorEastAsia" w:hAnsi="Times New Roman" w:cs="Times New Roman"/>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8E3565">
          <w:rPr>
            <w:rFonts w:ascii="Times New Roman" w:eastAsiaTheme="minorEastAsia" w:hAnsi="Times New Roman" w:cs="Times New Roman"/>
            <w:lang w:eastAsia="ru-RU"/>
          </w:rPr>
          <w:t>пунктами 7.6</w:t>
        </w:r>
      </w:hyperlink>
      <w:r w:rsidRPr="008E3565">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8E3565">
          <w:rPr>
            <w:rFonts w:ascii="Times New Roman" w:eastAsiaTheme="minorEastAsia" w:hAnsi="Times New Roman" w:cs="Times New Roman"/>
            <w:lang w:eastAsia="ru-RU"/>
          </w:rPr>
          <w:t>7.7</w:t>
        </w:r>
      </w:hyperlink>
      <w:r w:rsidRPr="008E3565">
        <w:rPr>
          <w:rFonts w:ascii="Times New Roman" w:eastAsiaTheme="minorEastAsia" w:hAnsi="Times New Roman" w:cs="Times New Roman"/>
          <w:lang w:eastAsia="ru-RU"/>
        </w:rPr>
        <w:t xml:space="preserve"> Контракта.</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6" w:name="Par1579"/>
      <w:bookmarkEnd w:id="56"/>
      <w:r w:rsidRPr="008E3565">
        <w:rPr>
          <w:rFonts w:ascii="Times New Roman" w:eastAsiaTheme="minorEastAsia" w:hAnsi="Times New Roman" w:cs="Times New Roman"/>
          <w:lang w:eastAsia="ru-RU"/>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E3565">
          <w:rPr>
            <w:rFonts w:ascii="Times New Roman" w:eastAsiaTheme="minorEastAsia" w:hAnsi="Times New Roman" w:cs="Times New Roman"/>
            <w:lang w:eastAsia="ru-RU"/>
          </w:rPr>
          <w:t>статьей 103</w:t>
        </w:r>
      </w:hyperlink>
      <w:r w:rsidRPr="008E3565">
        <w:rPr>
          <w:rFonts w:ascii="Times New Roman" w:eastAsiaTheme="minorEastAsia" w:hAnsi="Times New Roman" w:cs="Times New Roman"/>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8E3565">
          <w:rPr>
            <w:rFonts w:ascii="Times New Roman" w:eastAsiaTheme="minorEastAsia" w:hAnsi="Times New Roman" w:cs="Times New Roman"/>
            <w:lang w:eastAsia="ru-RU"/>
          </w:rPr>
          <w:t>пункте 7.3</w:t>
        </w:r>
      </w:hyperlink>
      <w:r w:rsidRPr="008E3565">
        <w:rPr>
          <w:rFonts w:ascii="Times New Roman" w:eastAsiaTheme="minorEastAsia" w:hAnsi="Times New Roman" w:cs="Times New Roman"/>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w:t>
      </w:r>
      <w:r w:rsidRPr="008E3565">
        <w:rPr>
          <w:rFonts w:ascii="Times New Roman" w:eastAsiaTheme="minorEastAsia" w:hAnsi="Times New Roman" w:cs="Times New Roman"/>
          <w:lang w:eastAsia="ru-RU"/>
        </w:rPr>
        <w:lastRenderedPageBreak/>
        <w:t>размещенной в реестре контрактов.</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7" w:name="Par1580"/>
      <w:bookmarkEnd w:id="57"/>
      <w:r w:rsidRPr="008E3565">
        <w:rPr>
          <w:rFonts w:ascii="Times New Roman" w:eastAsiaTheme="minorEastAsia" w:hAnsi="Times New Roman" w:cs="Times New Roman"/>
          <w:lang w:eastAsia="ru-RU"/>
        </w:rPr>
        <w:t xml:space="preserve">7.7. Предусмотренное </w:t>
      </w:r>
      <w:hyperlink w:anchor="Par1570" w:tooltip="Вариант 1. &lt;118&gt; 7.1. Обеспечение исполнения Контракта не устанавливается." w:history="1">
        <w:r w:rsidRPr="008E3565">
          <w:rPr>
            <w:rFonts w:ascii="Times New Roman" w:eastAsiaTheme="minorEastAsia" w:hAnsi="Times New Roman" w:cs="Times New Roman"/>
            <w:lang w:eastAsia="ru-RU"/>
          </w:rPr>
          <w:t>пунктами 7.1</w:t>
        </w:r>
      </w:hyperlink>
      <w:r w:rsidRPr="008E3565">
        <w:rPr>
          <w:rFonts w:ascii="Times New Roman" w:eastAsiaTheme="minorEastAsia" w:hAnsi="Times New Roman" w:cs="Times New Roman"/>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8E3565">
          <w:rPr>
            <w:rFonts w:ascii="Times New Roman" w:eastAsiaTheme="minorEastAsia" w:hAnsi="Times New Roman" w:cs="Times New Roman"/>
            <w:lang w:eastAsia="ru-RU"/>
          </w:rPr>
          <w:t>7.5</w:t>
        </w:r>
      </w:hyperlink>
      <w:r w:rsidRPr="008E3565">
        <w:rPr>
          <w:rFonts w:ascii="Times New Roman" w:eastAsiaTheme="minorEastAsia" w:hAnsi="Times New Roman" w:cs="Times New Roman"/>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8E3565">
          <w:rPr>
            <w:rFonts w:ascii="Times New Roman" w:eastAsiaTheme="minorEastAsia" w:hAnsi="Times New Roman" w:cs="Times New Roman"/>
            <w:lang w:eastAsia="ru-RU"/>
          </w:rPr>
          <w:t>разделом VI</w:t>
        </w:r>
      </w:hyperlink>
      <w:r w:rsidRPr="008E3565">
        <w:rPr>
          <w:rFonts w:ascii="Times New Roman" w:eastAsiaTheme="minorEastAsia" w:hAnsi="Times New Roman" w:cs="Times New Roman"/>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E3565">
          <w:rPr>
            <w:rFonts w:ascii="Times New Roman" w:eastAsiaTheme="minorEastAsia" w:hAnsi="Times New Roman" w:cs="Times New Roman"/>
            <w:lang w:eastAsia="ru-RU"/>
          </w:rPr>
          <w:t>частью 7.3 статьи 96</w:t>
        </w:r>
      </w:hyperlink>
      <w:r w:rsidRPr="008E3565">
        <w:rPr>
          <w:rFonts w:ascii="Times New Roman" w:eastAsiaTheme="minorEastAsia" w:hAnsi="Times New Roman" w:cs="Times New Roman"/>
          <w:lang w:eastAsia="ru-RU"/>
        </w:rPr>
        <w:t xml:space="preserve"> Федерального закона  N 44-ФЗ.</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8" w:name="Par1581"/>
      <w:bookmarkEnd w:id="58"/>
      <w:r w:rsidRPr="008E3565">
        <w:rPr>
          <w:rFonts w:ascii="Times New Roman" w:eastAsiaTheme="minorEastAsia" w:hAnsi="Times New Roman" w:cs="Times New Roman"/>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8E3565">
          <w:rPr>
            <w:rFonts w:ascii="Times New Roman" w:eastAsiaTheme="minorEastAsia" w:hAnsi="Times New Roman" w:cs="Times New Roman"/>
            <w:lang w:eastAsia="ru-RU"/>
          </w:rPr>
          <w:t>пунктами 7.1</w:t>
        </w:r>
      </w:hyperlink>
      <w:r w:rsidRPr="008E3565">
        <w:rPr>
          <w:rFonts w:ascii="Times New Roman" w:eastAsiaTheme="minorEastAsia" w:hAnsi="Times New Roman" w:cs="Times New Roman"/>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8E3565">
          <w:rPr>
            <w:rFonts w:ascii="Times New Roman" w:eastAsiaTheme="minorEastAsia" w:hAnsi="Times New Roman" w:cs="Times New Roman"/>
            <w:lang w:eastAsia="ru-RU"/>
          </w:rPr>
          <w:t>7.5</w:t>
        </w:r>
      </w:hyperlink>
      <w:r w:rsidRPr="008E3565">
        <w:rPr>
          <w:rFonts w:ascii="Times New Roman" w:eastAsiaTheme="minorEastAsia" w:hAnsi="Times New Roman" w:cs="Times New Roman"/>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8E3565">
          <w:rPr>
            <w:rFonts w:ascii="Times New Roman" w:eastAsiaTheme="minorEastAsia" w:hAnsi="Times New Roman" w:cs="Times New Roman"/>
            <w:lang w:eastAsia="ru-RU"/>
          </w:rPr>
          <w:t>7.6</w:t>
        </w:r>
      </w:hyperlink>
      <w:r w:rsidRPr="008E3565">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8E3565">
          <w:rPr>
            <w:rFonts w:ascii="Times New Roman" w:eastAsiaTheme="minorEastAsia" w:hAnsi="Times New Roman" w:cs="Times New Roman"/>
            <w:lang w:eastAsia="ru-RU"/>
          </w:rPr>
          <w:t>7.7</w:t>
        </w:r>
      </w:hyperlink>
      <w:r w:rsidRPr="008E3565">
        <w:rPr>
          <w:rFonts w:ascii="Times New Roman" w:eastAsiaTheme="minorEastAsia" w:hAnsi="Times New Roman" w:cs="Times New Roman"/>
          <w:lang w:eastAsia="ru-RU"/>
        </w:rPr>
        <w:t xml:space="preserve"> Контракта.</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8E3565">
          <w:rPr>
            <w:rFonts w:ascii="Times New Roman" w:eastAsiaTheme="minorEastAsia" w:hAnsi="Times New Roman" w:cs="Times New Roman"/>
            <w:lang w:eastAsia="ru-RU"/>
          </w:rPr>
          <w:t>пунктами 7.1</w:t>
        </w:r>
      </w:hyperlink>
      <w:r w:rsidRPr="008E3565">
        <w:rPr>
          <w:rFonts w:ascii="Times New Roman" w:eastAsiaTheme="minorEastAsia" w:hAnsi="Times New Roman" w:cs="Times New Roman"/>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8E3565">
          <w:rPr>
            <w:rFonts w:ascii="Times New Roman" w:eastAsiaTheme="minorEastAsia" w:hAnsi="Times New Roman" w:cs="Times New Roman"/>
            <w:lang w:eastAsia="ru-RU"/>
          </w:rPr>
          <w:t>7.5</w:t>
        </w:r>
      </w:hyperlink>
      <w:r w:rsidRPr="008E3565">
        <w:rPr>
          <w:rFonts w:ascii="Times New Roman" w:eastAsiaTheme="minorEastAsia" w:hAnsi="Times New Roman" w:cs="Times New Roman"/>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8E3565">
          <w:rPr>
            <w:rFonts w:ascii="Times New Roman" w:eastAsiaTheme="minorEastAsia" w:hAnsi="Times New Roman" w:cs="Times New Roman"/>
            <w:lang w:eastAsia="ru-RU"/>
          </w:rPr>
          <w:t>пунктом 7.6</w:t>
        </w:r>
      </w:hyperlink>
      <w:r w:rsidRPr="008E3565">
        <w:rPr>
          <w:rFonts w:ascii="Times New Roman" w:eastAsiaTheme="minorEastAsia" w:hAnsi="Times New Roman" w:cs="Times New Roman"/>
          <w:lang w:eastAsia="ru-RU"/>
        </w:rPr>
        <w:t xml:space="preserve"> Контракта информации в реестр контрактов.</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8E3565">
          <w:rPr>
            <w:rFonts w:ascii="Times New Roman" w:eastAsiaTheme="minorEastAsia" w:hAnsi="Times New Roman" w:cs="Times New Roman"/>
            <w:lang w:eastAsia="ru-RU"/>
          </w:rPr>
          <w:t>пунктами 7.5</w:t>
        </w:r>
      </w:hyperlink>
      <w:r w:rsidRPr="008E3565">
        <w:rPr>
          <w:rFonts w:ascii="Times New Roman" w:eastAsiaTheme="minorEastAsia" w:hAnsi="Times New Roman" w:cs="Times New Roman"/>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8E3565">
          <w:rPr>
            <w:rFonts w:ascii="Times New Roman" w:eastAsiaTheme="minorEastAsia" w:hAnsi="Times New Roman" w:cs="Times New Roman"/>
            <w:lang w:eastAsia="ru-RU"/>
          </w:rPr>
          <w:t>7.8</w:t>
        </w:r>
      </w:hyperlink>
      <w:r w:rsidRPr="008E3565">
        <w:rPr>
          <w:rFonts w:ascii="Times New Roman" w:eastAsiaTheme="minorEastAsia" w:hAnsi="Times New Roman" w:cs="Times New Roman"/>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9" w:name="Par1584"/>
      <w:bookmarkEnd w:id="59"/>
      <w:r w:rsidRPr="008E3565">
        <w:rPr>
          <w:rFonts w:ascii="Times New Roman" w:eastAsiaTheme="minorEastAsia" w:hAnsi="Times New Roman" w:cs="Times New Roman"/>
          <w:lang w:eastAsia="ru-RU"/>
        </w:rPr>
        <w:t xml:space="preserve">7.11. Участник закупки, с которым заключается контракт по результатам определения поставщика  в соответствии с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E3565">
          <w:rPr>
            <w:rFonts w:ascii="Times New Roman" w:eastAsiaTheme="minorEastAsia" w:hAnsi="Times New Roman" w:cs="Times New Roman"/>
            <w:lang w:eastAsia="ru-RU"/>
          </w:rPr>
          <w:t>пунктом 1 части 1 статьи 30</w:t>
        </w:r>
      </w:hyperlink>
      <w:r w:rsidRPr="008E3565">
        <w:rPr>
          <w:rFonts w:ascii="Times New Roman" w:eastAsiaTheme="minorEastAsia" w:hAnsi="Times New Roman" w:cs="Times New Roman"/>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E3565">
          <w:rPr>
            <w:rFonts w:ascii="Times New Roman" w:eastAsiaTheme="minorEastAsia" w:hAnsi="Times New Roman" w:cs="Times New Roman"/>
            <w:lang w:eastAsia="ru-RU"/>
          </w:rPr>
          <w:t>статьи 37</w:t>
        </w:r>
      </w:hyperlink>
      <w:r w:rsidRPr="008E3565">
        <w:rPr>
          <w:rFonts w:ascii="Times New Roman" w:eastAsiaTheme="minorEastAsia" w:hAnsi="Times New Roman" w:cs="Times New Roman"/>
          <w:lang w:eastAsia="ru-RU"/>
        </w:rPr>
        <w:t xml:space="preserve"> Федерального закона N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60" w:name="Par1587"/>
      <w:bookmarkEnd w:id="60"/>
      <w:r w:rsidRPr="008E3565">
        <w:rPr>
          <w:rFonts w:ascii="Times New Roman" w:eastAsiaTheme="minorEastAsia" w:hAnsi="Times New Roman" w:cs="Times New Roman"/>
          <w:lang w:eastAsia="ru-RU"/>
        </w:rPr>
        <w:t xml:space="preserve">VIII. Обеспечение гарантийных обязательств </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8.1. Обеспечение гарантийных обязательств не устанавливается.</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61" w:name="Par1600"/>
      <w:bookmarkEnd w:id="61"/>
    </w:p>
    <w:p w:rsidR="008E3565" w:rsidRPr="008E3565" w:rsidRDefault="008E3565" w:rsidP="008E3565">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8E3565">
        <w:rPr>
          <w:rFonts w:ascii="Times New Roman" w:eastAsiaTheme="minorEastAsia" w:hAnsi="Times New Roman" w:cs="Times New Roman"/>
          <w:lang w:val="en-US" w:eastAsia="ru-RU"/>
        </w:rPr>
        <w:t>I</w:t>
      </w:r>
      <w:r w:rsidRPr="008E3565">
        <w:rPr>
          <w:rFonts w:ascii="Times New Roman" w:eastAsiaTheme="minorEastAsia" w:hAnsi="Times New Roman" w:cs="Times New Roman"/>
          <w:lang w:eastAsia="ru-RU"/>
        </w:rPr>
        <w:t>X. Обстоятельства непреодолимой силы</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X. Рассмотрение и разрешение споров</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10.3. Срок рассмотрения претензии не может превышать 10 дней. Переписка Сторон может </w:t>
      </w:r>
      <w:r w:rsidRPr="008E3565">
        <w:rPr>
          <w:rFonts w:ascii="Times New Roman" w:eastAsiaTheme="minorEastAsia" w:hAnsi="Times New Roman" w:cs="Times New Roman"/>
          <w:lang w:eastAsia="ru-RU"/>
        </w:rPr>
        <w:lastRenderedPageBreak/>
        <w:t>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10.4. При не урегулировании Сторонами спора в досудебном порядке, спор разрешается в судебном порядке.</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XI. Срок действия и порядок расторжения Контракта</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11.1. Контра</w:t>
      </w:r>
      <w:proofErr w:type="gramStart"/>
      <w:r w:rsidRPr="008E3565">
        <w:rPr>
          <w:rFonts w:ascii="Times New Roman" w:eastAsiaTheme="minorEastAsia" w:hAnsi="Times New Roman" w:cs="Times New Roman"/>
          <w:lang w:eastAsia="ru-RU"/>
        </w:rPr>
        <w:t>кт вст</w:t>
      </w:r>
      <w:proofErr w:type="gramEnd"/>
      <w:r w:rsidRPr="008E3565">
        <w:rPr>
          <w:rFonts w:ascii="Times New Roman" w:eastAsiaTheme="minorEastAsia" w:hAnsi="Times New Roman" w:cs="Times New Roman"/>
          <w:lang w:eastAsia="ru-RU"/>
        </w:rPr>
        <w:t>упает в силу с момента его подписания Сторонам</w:t>
      </w:r>
      <w:r w:rsidR="00C50B78">
        <w:rPr>
          <w:rFonts w:ascii="Times New Roman" w:eastAsiaTheme="minorEastAsia" w:hAnsi="Times New Roman" w:cs="Times New Roman"/>
          <w:lang w:eastAsia="ru-RU"/>
        </w:rPr>
        <w:t>и и действует по 31</w:t>
      </w:r>
      <w:r w:rsidR="00DF4A3F">
        <w:rPr>
          <w:rFonts w:ascii="Times New Roman" w:eastAsiaTheme="minorEastAsia" w:hAnsi="Times New Roman" w:cs="Times New Roman"/>
          <w:lang w:eastAsia="ru-RU"/>
        </w:rPr>
        <w:t xml:space="preserve">августа </w:t>
      </w:r>
      <w:r w:rsidR="00C50B78">
        <w:rPr>
          <w:rFonts w:ascii="Times New Roman" w:eastAsiaTheme="minorEastAsia" w:hAnsi="Times New Roman" w:cs="Times New Roman"/>
          <w:lang w:eastAsia="ru-RU"/>
        </w:rPr>
        <w:t>2021</w:t>
      </w:r>
      <w:r w:rsidRPr="008E3565">
        <w:rPr>
          <w:rFonts w:ascii="Times New Roman" w:eastAsiaTheme="minorEastAsia" w:hAnsi="Times New Roman" w:cs="Times New Roman"/>
          <w:lang w:eastAsia="ru-RU"/>
        </w:rPr>
        <w:t xml:space="preserve"> года.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E3565">
          <w:rPr>
            <w:rFonts w:ascii="Times New Roman" w:eastAsiaTheme="minorEastAsia" w:hAnsi="Times New Roman" w:cs="Times New Roman"/>
            <w:lang w:eastAsia="ru-RU"/>
          </w:rPr>
          <w:t>частями 9</w:t>
        </w:r>
      </w:hyperlink>
      <w:r w:rsidRPr="008E3565">
        <w:rPr>
          <w:rFonts w:ascii="Times New Roman" w:eastAsiaTheme="minorEastAsia" w:hAnsi="Times New Roman" w:cs="Times New Roman"/>
          <w:lang w:eastAsia="ru-RU"/>
        </w:rPr>
        <w:t xml:space="preserve"> -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E3565">
          <w:rPr>
            <w:rFonts w:ascii="Times New Roman" w:eastAsiaTheme="minorEastAsia" w:hAnsi="Times New Roman" w:cs="Times New Roman"/>
            <w:lang w:eastAsia="ru-RU"/>
          </w:rPr>
          <w:t>23 статьи 95</w:t>
        </w:r>
      </w:hyperlink>
      <w:r w:rsidRPr="008E3565">
        <w:rPr>
          <w:rFonts w:ascii="Times New Roman" w:eastAsiaTheme="minorEastAsia" w:hAnsi="Times New Roman" w:cs="Times New Roman"/>
          <w:lang w:eastAsia="ru-RU"/>
        </w:rPr>
        <w:t xml:space="preserve"> Федерального закона N 44-ФЗ.</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XII. Прочие положения </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12.1. Во всем, что не предусмотрено Контрактом, Стороны руководствуются законодательством Российской Федерации.</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12.4. Изменение условий Контракта при его исполнении не допускается, за исключением случаев, предусмотренных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8E3565">
          <w:rPr>
            <w:rFonts w:ascii="Times New Roman" w:eastAsiaTheme="minorEastAsia" w:hAnsi="Times New Roman" w:cs="Times New Roman"/>
            <w:lang w:eastAsia="ru-RU"/>
          </w:rPr>
          <w:t>статьей 95</w:t>
        </w:r>
      </w:hyperlink>
      <w:r w:rsidRPr="008E3565">
        <w:rPr>
          <w:rFonts w:ascii="Times New Roman" w:eastAsiaTheme="minorEastAsia" w:hAnsi="Times New Roman" w:cs="Times New Roman"/>
          <w:lang w:eastAsia="ru-RU"/>
        </w:rPr>
        <w:t xml:space="preserve"> Федерального закона  N 44-ФЗ.</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62" w:name="Par1633"/>
      <w:bookmarkEnd w:id="62"/>
      <w:r w:rsidRPr="008E3565">
        <w:rPr>
          <w:rFonts w:ascii="Times New Roman" w:eastAsiaTheme="minorEastAsia" w:hAnsi="Times New Roman" w:cs="Times New Roman"/>
          <w:lang w:eastAsia="ru-RU"/>
        </w:rPr>
        <w:t>12.7. Контракт составлен в форме электронного документа, подписанного усиленными электронными подписями Сторон.</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XI</w:t>
      </w:r>
      <w:r w:rsidRPr="008E3565">
        <w:rPr>
          <w:rFonts w:ascii="Times New Roman" w:eastAsiaTheme="minorEastAsia" w:hAnsi="Times New Roman" w:cs="Times New Roman"/>
          <w:lang w:val="en-US" w:eastAsia="ru-RU"/>
        </w:rPr>
        <w:t>II</w:t>
      </w:r>
      <w:r w:rsidRPr="008E3565">
        <w:rPr>
          <w:rFonts w:ascii="Times New Roman" w:eastAsiaTheme="minorEastAsia" w:hAnsi="Times New Roman" w:cs="Times New Roman"/>
          <w:lang w:eastAsia="ru-RU"/>
        </w:rPr>
        <w:t>. Перечень приложений</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13.1. Неотъемлемой частью Контракта является следующее приложение: спецификация.</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63" w:name="Par1639"/>
      <w:bookmarkEnd w:id="63"/>
    </w:p>
    <w:p w:rsidR="008E3565" w:rsidRPr="008E3565" w:rsidRDefault="008E3565" w:rsidP="008E3565">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X</w:t>
      </w:r>
      <w:r w:rsidRPr="008E3565">
        <w:rPr>
          <w:rFonts w:ascii="Times New Roman" w:eastAsiaTheme="minorEastAsia" w:hAnsi="Times New Roman" w:cs="Times New Roman"/>
          <w:lang w:val="en-US" w:eastAsia="ru-RU"/>
        </w:rPr>
        <w:t>I</w:t>
      </w:r>
      <w:r w:rsidRPr="008E3565">
        <w:rPr>
          <w:rFonts w:ascii="Times New Roman" w:eastAsiaTheme="minorEastAsia" w:hAnsi="Times New Roman" w:cs="Times New Roman"/>
          <w:lang w:eastAsia="ru-RU"/>
        </w:rPr>
        <w:t>V. Адреса и банковские реквизиты Сторон</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tbl>
      <w:tblPr>
        <w:tblW w:w="0" w:type="auto"/>
        <w:tblInd w:w="225" w:type="dxa"/>
        <w:tblLayout w:type="fixed"/>
        <w:tblLook w:val="0000" w:firstRow="0" w:lastRow="0" w:firstColumn="0" w:lastColumn="0" w:noHBand="0" w:noVBand="0"/>
      </w:tblPr>
      <w:tblGrid>
        <w:gridCol w:w="4923"/>
        <w:gridCol w:w="5040"/>
      </w:tblGrid>
      <w:tr w:rsidR="008E3565" w:rsidRPr="008E3565" w:rsidTr="00F347FC">
        <w:tc>
          <w:tcPr>
            <w:tcW w:w="4923" w:type="dxa"/>
          </w:tcPr>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8E3565">
              <w:rPr>
                <w:rFonts w:ascii="Times New Roman" w:eastAsiaTheme="minorEastAsia" w:hAnsi="Times New Roman" w:cs="Times New Roman"/>
                <w:b/>
                <w:lang w:eastAsia="ru-RU"/>
              </w:rPr>
              <w:t>Заказчик:</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8E3565">
              <w:rPr>
                <w:rFonts w:ascii="Times New Roman" w:eastAsiaTheme="minorEastAsia" w:hAnsi="Times New Roman" w:cs="Times New Roman"/>
                <w:b/>
                <w:lang w:eastAsia="ru-RU"/>
              </w:rPr>
              <w:t>ФГБОУ ВО «Сибирский государственный университет путей сообщения» (СГУПС)</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smartTag w:uri="urn:schemas-microsoft-com:office:smarttags" w:element="metricconverter">
              <w:smartTagPr>
                <w:attr w:name="ProductID" w:val="630049 г"/>
              </w:smartTagPr>
              <w:r w:rsidRPr="008E3565">
                <w:rPr>
                  <w:rFonts w:ascii="Times New Roman" w:eastAsiaTheme="minorEastAsia" w:hAnsi="Times New Roman" w:cs="Times New Roman"/>
                  <w:lang w:eastAsia="ru-RU"/>
                </w:rPr>
                <w:t>630049 г</w:t>
              </w:r>
            </w:smartTag>
            <w:r w:rsidRPr="008E3565">
              <w:rPr>
                <w:rFonts w:ascii="Times New Roman" w:eastAsiaTheme="minorEastAsia" w:hAnsi="Times New Roman" w:cs="Times New Roman"/>
                <w:lang w:eastAsia="ru-RU"/>
              </w:rPr>
              <w:t xml:space="preserve">.Новосибирск,49 </w:t>
            </w:r>
            <w:proofErr w:type="spellStart"/>
            <w:r w:rsidRPr="008E3565">
              <w:rPr>
                <w:rFonts w:ascii="Times New Roman" w:eastAsiaTheme="minorEastAsia" w:hAnsi="Times New Roman" w:cs="Times New Roman"/>
                <w:lang w:eastAsia="ru-RU"/>
              </w:rPr>
              <w:t>ул.Дуси</w:t>
            </w:r>
            <w:proofErr w:type="spellEnd"/>
            <w:r w:rsidRPr="008E3565">
              <w:rPr>
                <w:rFonts w:ascii="Times New Roman" w:eastAsiaTheme="minorEastAsia" w:hAnsi="Times New Roman" w:cs="Times New Roman"/>
                <w:lang w:eastAsia="ru-RU"/>
              </w:rPr>
              <w:t xml:space="preserve">  Ковальчук д,191 </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ИНН: 5402113155 КПП 540201001</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ОКПО 01115969   ОГРН 1025401011680</w:t>
            </w:r>
          </w:p>
          <w:p w:rsidR="00C50B78" w:rsidRPr="00C92AA7" w:rsidRDefault="00C50B78" w:rsidP="00C50B78">
            <w:pPr>
              <w:spacing w:after="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 xml:space="preserve">Получатель: УФК по Новосибирской области (СГУПС л/с 20516Х38290) </w:t>
            </w:r>
          </w:p>
          <w:p w:rsidR="00C50B78" w:rsidRPr="00C92AA7" w:rsidRDefault="00C50B78" w:rsidP="00C50B78">
            <w:pPr>
              <w:spacing w:after="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C92AA7">
              <w:rPr>
                <w:rFonts w:ascii="Times New Roman" w:hAnsi="Times New Roman" w:cs="Times New Roman"/>
                <w:sz w:val="20"/>
                <w:szCs w:val="20"/>
                <w:lang w:eastAsia="ru-RU"/>
              </w:rPr>
              <w:t>г</w:t>
            </w:r>
            <w:proofErr w:type="gramStart"/>
            <w:r w:rsidRPr="00C92AA7">
              <w:rPr>
                <w:rFonts w:ascii="Times New Roman" w:hAnsi="Times New Roman" w:cs="Times New Roman"/>
                <w:sz w:val="20"/>
                <w:szCs w:val="20"/>
                <w:lang w:eastAsia="ru-RU"/>
              </w:rPr>
              <w:t>.Н</w:t>
            </w:r>
            <w:proofErr w:type="gramEnd"/>
            <w:r w:rsidRPr="00C92AA7">
              <w:rPr>
                <w:rFonts w:ascii="Times New Roman" w:hAnsi="Times New Roman" w:cs="Times New Roman"/>
                <w:sz w:val="20"/>
                <w:szCs w:val="20"/>
                <w:lang w:eastAsia="ru-RU"/>
              </w:rPr>
              <w:t>овосибирск</w:t>
            </w:r>
            <w:proofErr w:type="spellEnd"/>
            <w:r w:rsidRPr="00C92AA7">
              <w:rPr>
                <w:rFonts w:ascii="Times New Roman" w:hAnsi="Times New Roman" w:cs="Times New Roman"/>
                <w:sz w:val="20"/>
                <w:szCs w:val="20"/>
                <w:lang w:eastAsia="ru-RU"/>
              </w:rPr>
              <w:t xml:space="preserve"> </w:t>
            </w:r>
          </w:p>
          <w:p w:rsidR="00C50B78" w:rsidRPr="00C92AA7" w:rsidRDefault="00C50B78" w:rsidP="00C50B78">
            <w:pPr>
              <w:spacing w:after="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 xml:space="preserve">БИК 0415004950 </w:t>
            </w:r>
          </w:p>
          <w:p w:rsidR="00C50B78" w:rsidRPr="00C92AA7" w:rsidRDefault="00C50B78" w:rsidP="00C50B78">
            <w:pPr>
              <w:spacing w:after="6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 xml:space="preserve">Номер единого казначейского счета </w:t>
            </w:r>
          </w:p>
          <w:p w:rsidR="00C50B78" w:rsidRPr="00C92AA7" w:rsidRDefault="00C50B78" w:rsidP="00C50B78">
            <w:pPr>
              <w:spacing w:after="6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40102810445370000043</w:t>
            </w:r>
          </w:p>
          <w:p w:rsidR="00C50B78" w:rsidRPr="00C92AA7" w:rsidRDefault="00C50B78" w:rsidP="00C50B78">
            <w:pPr>
              <w:spacing w:after="6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Казначейский счет получателя</w:t>
            </w:r>
          </w:p>
          <w:p w:rsidR="00C50B78" w:rsidRPr="00C92AA7" w:rsidRDefault="00C50B78" w:rsidP="00C50B78">
            <w:pPr>
              <w:spacing w:after="6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03214643000000015100</w:t>
            </w:r>
          </w:p>
          <w:p w:rsidR="00C50B78" w:rsidRPr="00C92AA7" w:rsidRDefault="00C50B78" w:rsidP="00C50B78">
            <w:pPr>
              <w:spacing w:after="6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lastRenderedPageBreak/>
              <w:t>КБК 000 000 000 000 000 00 510 (указывать обязательно)</w:t>
            </w:r>
          </w:p>
          <w:p w:rsidR="00C50B78" w:rsidRPr="00C92AA7" w:rsidRDefault="00C50B78" w:rsidP="00C50B78">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Назначение платежа: обеспечение исполнения        </w:t>
            </w:r>
          </w:p>
          <w:p w:rsidR="00C50B78" w:rsidRPr="008E3565" w:rsidRDefault="00C50B78" w:rsidP="00C50B78">
            <w:pPr>
              <w:spacing w:after="0" w:line="240" w:lineRule="auto"/>
              <w:jc w:val="both"/>
              <w:rPr>
                <w:rFonts w:ascii="Times New Roman" w:hAnsi="Times New Roman" w:cs="Times New Roman"/>
                <w:sz w:val="20"/>
                <w:szCs w:val="20"/>
              </w:rPr>
            </w:pPr>
            <w:r w:rsidRPr="00C92AA7">
              <w:rPr>
                <w:rFonts w:ascii="Times New Roman" w:hAnsi="Times New Roman" w:cs="Times New Roman"/>
                <w:sz w:val="20"/>
                <w:szCs w:val="20"/>
              </w:rPr>
              <w:t xml:space="preserve">Контракта </w:t>
            </w:r>
            <w:proofErr w:type="gramStart"/>
            <w:r w:rsidRPr="00C92AA7">
              <w:rPr>
                <w:rFonts w:ascii="Times New Roman" w:hAnsi="Times New Roman" w:cs="Times New Roman"/>
                <w:sz w:val="20"/>
                <w:szCs w:val="20"/>
              </w:rPr>
              <w:t>по</w:t>
            </w:r>
            <w:proofErr w:type="gramEnd"/>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Проректор</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 xml:space="preserve">________________  </w:t>
            </w:r>
            <w:proofErr w:type="spellStart"/>
            <w:r w:rsidRPr="008E3565">
              <w:rPr>
                <w:rFonts w:ascii="Times New Roman" w:eastAsiaTheme="minorEastAsia" w:hAnsi="Times New Roman" w:cs="Times New Roman"/>
                <w:lang w:eastAsia="ru-RU"/>
              </w:rPr>
              <w:t>О.Ю.Васильев</w:t>
            </w:r>
            <w:proofErr w:type="spellEnd"/>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Электронная подпись</w:t>
            </w:r>
          </w:p>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040" w:type="dxa"/>
          </w:tcPr>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8E3565">
              <w:rPr>
                <w:rFonts w:ascii="Times New Roman" w:eastAsiaTheme="minorEastAsia" w:hAnsi="Times New Roman" w:cs="Times New Roman"/>
                <w:b/>
                <w:lang w:eastAsia="ru-RU"/>
              </w:rPr>
              <w:lastRenderedPageBreak/>
              <w:t>Поставщик</w:t>
            </w:r>
          </w:p>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C50B78" w:rsidRDefault="00C50B78"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C50B78" w:rsidRDefault="00C50B78"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C50B78" w:rsidRDefault="00C50B78"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C50B78" w:rsidRDefault="00C50B78"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C50B78" w:rsidRDefault="00C50B78"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C50B78" w:rsidRDefault="00C50B78"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C50B78" w:rsidRPr="008E3565" w:rsidRDefault="00C50B78"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__________________</w:t>
            </w:r>
          </w:p>
          <w:p w:rsidR="008E3565" w:rsidRPr="008E3565" w:rsidRDefault="008E3565" w:rsidP="008E356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E3565">
              <w:rPr>
                <w:rFonts w:ascii="Times New Roman" w:eastAsiaTheme="minorEastAsia" w:hAnsi="Times New Roman" w:cs="Times New Roman"/>
                <w:lang w:eastAsia="ru-RU"/>
              </w:rPr>
              <w:t>Электронная подпись</w:t>
            </w:r>
          </w:p>
        </w:tc>
      </w:tr>
    </w:tbl>
    <w:p w:rsidR="008E3565" w:rsidRPr="008E3565" w:rsidRDefault="008E3565" w:rsidP="008E3565">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8E3565" w:rsidRPr="008E3565" w:rsidRDefault="008E3565" w:rsidP="008E3565">
      <w:pPr>
        <w:rPr>
          <w:rFonts w:ascii="Times New Roman" w:hAnsi="Times New Roman" w:cs="Times New Roman"/>
        </w:rPr>
      </w:pPr>
      <w:r w:rsidRPr="008E3565">
        <w:rPr>
          <w:rFonts w:ascii="Times New Roman" w:hAnsi="Times New Roman" w:cs="Times New Roman"/>
        </w:rPr>
        <w:t>Приложение к контракту</w:t>
      </w:r>
    </w:p>
    <w:p w:rsidR="008E3565" w:rsidRPr="008E3565" w:rsidRDefault="008E3565" w:rsidP="008E3565">
      <w:pPr>
        <w:spacing w:after="0"/>
        <w:rPr>
          <w:rFonts w:ascii="Times New Roman" w:hAnsi="Times New Roman" w:cs="Times New Roman"/>
        </w:rPr>
      </w:pPr>
      <w:r w:rsidRPr="008E3565">
        <w:rPr>
          <w:rFonts w:ascii="Times New Roman" w:hAnsi="Times New Roman" w:cs="Times New Roman"/>
        </w:rPr>
        <w:t>Спецификация</w:t>
      </w:r>
    </w:p>
    <w:p w:rsidR="008E3565" w:rsidRPr="008E3565" w:rsidRDefault="008E3565" w:rsidP="008E3565">
      <w:pPr>
        <w:spacing w:after="0"/>
        <w:rPr>
          <w:rFonts w:ascii="Times New Roman" w:hAnsi="Times New Roman" w:cs="Times New Roman"/>
        </w:rPr>
      </w:pPr>
      <w:r w:rsidRPr="008E3565">
        <w:rPr>
          <w:rFonts w:ascii="Times New Roman" w:hAnsi="Times New Roman" w:cs="Times New Roman"/>
        </w:rPr>
        <w:t>На поставку товара ______________________</w:t>
      </w:r>
    </w:p>
    <w:tbl>
      <w:tblPr>
        <w:tblStyle w:val="7"/>
        <w:tblW w:w="0" w:type="auto"/>
        <w:tblLook w:val="04A0" w:firstRow="1" w:lastRow="0" w:firstColumn="1" w:lastColumn="0" w:noHBand="0" w:noVBand="1"/>
      </w:tblPr>
      <w:tblGrid>
        <w:gridCol w:w="1696"/>
        <w:gridCol w:w="1476"/>
        <w:gridCol w:w="1434"/>
        <w:gridCol w:w="1419"/>
        <w:gridCol w:w="1688"/>
        <w:gridCol w:w="2424"/>
      </w:tblGrid>
      <w:tr w:rsidR="008E3565" w:rsidRPr="008E3565" w:rsidTr="00F347FC">
        <w:tc>
          <w:tcPr>
            <w:tcW w:w="1688" w:type="dxa"/>
          </w:tcPr>
          <w:p w:rsidR="008E3565" w:rsidRPr="008E3565" w:rsidRDefault="008E3565" w:rsidP="008E3565">
            <w:pPr>
              <w:rPr>
                <w:rFonts w:ascii="Times New Roman" w:hAnsi="Times New Roman" w:cs="Times New Roman"/>
              </w:rPr>
            </w:pPr>
            <w:r w:rsidRPr="008E3565">
              <w:rPr>
                <w:rFonts w:ascii="Times New Roman" w:hAnsi="Times New Roman" w:cs="Times New Roman"/>
              </w:rPr>
              <w:t>Наименование товара и его характеристики (согласно заявки участника)</w:t>
            </w:r>
          </w:p>
        </w:tc>
        <w:tc>
          <w:tcPr>
            <w:tcW w:w="1484" w:type="dxa"/>
          </w:tcPr>
          <w:p w:rsidR="008E3565" w:rsidRPr="008E3565" w:rsidRDefault="008E3565" w:rsidP="008E3565">
            <w:pPr>
              <w:rPr>
                <w:rFonts w:ascii="Times New Roman" w:hAnsi="Times New Roman" w:cs="Times New Roman"/>
              </w:rPr>
            </w:pPr>
            <w:r w:rsidRPr="008E3565">
              <w:rPr>
                <w:rFonts w:ascii="Times New Roman" w:hAnsi="Times New Roman" w:cs="Times New Roman"/>
              </w:rPr>
              <w:t>Количество</w:t>
            </w:r>
          </w:p>
          <w:p w:rsidR="008E3565" w:rsidRPr="008E3565" w:rsidRDefault="008E3565" w:rsidP="008E3565">
            <w:pPr>
              <w:rPr>
                <w:rFonts w:ascii="Times New Roman" w:hAnsi="Times New Roman" w:cs="Times New Roman"/>
              </w:rPr>
            </w:pPr>
            <w:r w:rsidRPr="008E3565">
              <w:rPr>
                <w:rFonts w:ascii="Times New Roman" w:hAnsi="Times New Roman" w:cs="Times New Roman"/>
              </w:rPr>
              <w:t xml:space="preserve">(в единицах </w:t>
            </w:r>
            <w:proofErr w:type="spellStart"/>
            <w:r w:rsidRPr="008E3565">
              <w:rPr>
                <w:rFonts w:ascii="Times New Roman" w:hAnsi="Times New Roman" w:cs="Times New Roman"/>
              </w:rPr>
              <w:t>тех.задания</w:t>
            </w:r>
            <w:proofErr w:type="spellEnd"/>
            <w:r w:rsidRPr="008E3565">
              <w:rPr>
                <w:rFonts w:ascii="Times New Roman" w:hAnsi="Times New Roman" w:cs="Times New Roman"/>
              </w:rPr>
              <w:t>)</w:t>
            </w:r>
          </w:p>
        </w:tc>
        <w:tc>
          <w:tcPr>
            <w:tcW w:w="1470" w:type="dxa"/>
          </w:tcPr>
          <w:p w:rsidR="008E3565" w:rsidRPr="008E3565" w:rsidRDefault="008E3565" w:rsidP="008E3565">
            <w:pPr>
              <w:rPr>
                <w:rFonts w:ascii="Times New Roman" w:hAnsi="Times New Roman" w:cs="Times New Roman"/>
              </w:rPr>
            </w:pPr>
            <w:r w:rsidRPr="008E3565">
              <w:rPr>
                <w:rFonts w:ascii="Times New Roman" w:hAnsi="Times New Roman" w:cs="Times New Roman"/>
              </w:rPr>
              <w:t>Цена за единицу товара (с учетом или без  учета НДС)</w:t>
            </w:r>
          </w:p>
        </w:tc>
        <w:tc>
          <w:tcPr>
            <w:tcW w:w="1465" w:type="dxa"/>
          </w:tcPr>
          <w:p w:rsidR="008E3565" w:rsidRPr="008E3565" w:rsidRDefault="008E3565" w:rsidP="008E3565">
            <w:pPr>
              <w:rPr>
                <w:rFonts w:ascii="Times New Roman" w:hAnsi="Times New Roman" w:cs="Times New Roman"/>
              </w:rPr>
            </w:pPr>
            <w:r w:rsidRPr="008E3565">
              <w:rPr>
                <w:rFonts w:ascii="Times New Roman" w:hAnsi="Times New Roman" w:cs="Times New Roman"/>
              </w:rPr>
              <w:t>Сумма (с учетом или без учета НДС)</w:t>
            </w:r>
          </w:p>
        </w:tc>
        <w:tc>
          <w:tcPr>
            <w:tcW w:w="1438" w:type="dxa"/>
          </w:tcPr>
          <w:p w:rsidR="008E3565" w:rsidRPr="008E3565" w:rsidRDefault="008E3565" w:rsidP="008E3565">
            <w:pPr>
              <w:rPr>
                <w:rFonts w:ascii="Times New Roman" w:hAnsi="Times New Roman" w:cs="Times New Roman"/>
              </w:rPr>
            </w:pPr>
            <w:r w:rsidRPr="008E3565">
              <w:rPr>
                <w:rFonts w:ascii="Times New Roman" w:hAnsi="Times New Roman" w:cs="Times New Roman"/>
              </w:rPr>
              <w:t>Страна происхождения товара</w:t>
            </w:r>
          </w:p>
        </w:tc>
        <w:tc>
          <w:tcPr>
            <w:tcW w:w="2486" w:type="dxa"/>
          </w:tcPr>
          <w:p w:rsidR="008E3565" w:rsidRPr="008E3565" w:rsidRDefault="008E3565" w:rsidP="008E3565">
            <w:pPr>
              <w:rPr>
                <w:rFonts w:ascii="Times New Roman" w:hAnsi="Times New Roman" w:cs="Times New Roman"/>
              </w:rPr>
            </w:pPr>
            <w:r w:rsidRPr="008E3565">
              <w:rPr>
                <w:rFonts w:ascii="Times New Roman" w:hAnsi="Times New Roman" w:cs="Times New Roman"/>
              </w:rPr>
              <w:t>Требования к гарантии качества и его сроку, предоставление гарантии производителя и (или) Поставщика Товара и  срок действия такой гарантии.</w:t>
            </w:r>
          </w:p>
          <w:p w:rsidR="008E3565" w:rsidRPr="008E3565" w:rsidRDefault="008E3565" w:rsidP="008E3565">
            <w:pPr>
              <w:rPr>
                <w:rFonts w:ascii="Times New Roman" w:hAnsi="Times New Roman" w:cs="Times New Roman"/>
              </w:rPr>
            </w:pPr>
          </w:p>
        </w:tc>
      </w:tr>
    </w:tbl>
    <w:p w:rsidR="008E3565" w:rsidRPr="008E3565" w:rsidRDefault="008E3565" w:rsidP="008E3565">
      <w:pPr>
        <w:rPr>
          <w:rFonts w:ascii="Times New Roman" w:hAnsi="Times New Roman" w:cs="Times New Roman"/>
        </w:rPr>
      </w:pPr>
    </w:p>
    <w:p w:rsidR="008E3565" w:rsidRPr="008E3565" w:rsidRDefault="008E3565" w:rsidP="008E3565">
      <w:pPr>
        <w:rPr>
          <w:rFonts w:ascii="Times New Roman" w:hAnsi="Times New Roman" w:cs="Times New Roman"/>
        </w:rPr>
      </w:pPr>
      <w:r w:rsidRPr="008E3565">
        <w:rPr>
          <w:rFonts w:ascii="Times New Roman" w:hAnsi="Times New Roman" w:cs="Times New Roman"/>
        </w:rPr>
        <w:t>Электронные подписи Сторон</w:t>
      </w:r>
    </w:p>
    <w:p w:rsidR="008E3565" w:rsidRPr="008E3565" w:rsidRDefault="008E3565" w:rsidP="008E3565">
      <w:pPr>
        <w:suppressAutoHyphens/>
        <w:spacing w:after="0"/>
        <w:rPr>
          <w:rFonts w:ascii="Times New Roman" w:eastAsia="Times New Roman" w:hAnsi="Times New Roman" w:cs="Times New Roman"/>
          <w:b/>
          <w:kern w:val="1"/>
          <w:lang w:eastAsia="ar-SA"/>
        </w:rPr>
      </w:pPr>
    </w:p>
    <w:p w:rsidR="008E3565" w:rsidRPr="008E3565" w:rsidRDefault="008E3565" w:rsidP="008E3565">
      <w:pPr>
        <w:widowControl w:val="0"/>
        <w:autoSpaceDE w:val="0"/>
        <w:autoSpaceDN w:val="0"/>
        <w:adjustRightInd w:val="0"/>
        <w:spacing w:after="0" w:line="240" w:lineRule="auto"/>
        <w:ind w:firstLine="540"/>
        <w:jc w:val="center"/>
        <w:rPr>
          <w:rFonts w:ascii="Times New Roman" w:hAnsi="Times New Roman" w:cs="Times New Roman"/>
          <w:b/>
        </w:rPr>
      </w:pPr>
    </w:p>
    <w:p w:rsidR="008E3565" w:rsidRPr="008E3565" w:rsidRDefault="008E3565" w:rsidP="008E3565">
      <w:pPr>
        <w:spacing w:after="0"/>
        <w:rPr>
          <w:rFonts w:ascii="Times New Roman" w:hAnsi="Times New Roman"/>
          <w:b/>
        </w:rPr>
      </w:pPr>
      <w:r w:rsidRPr="008E3565">
        <w:rPr>
          <w:rFonts w:ascii="Times New Roman" w:hAnsi="Times New Roman"/>
          <w:b/>
        </w:rPr>
        <w:t xml:space="preserve">               </w:t>
      </w:r>
    </w:p>
    <w:p w:rsidR="008E3565" w:rsidRPr="008E3565" w:rsidRDefault="008E3565" w:rsidP="008E3565">
      <w:pPr>
        <w:spacing w:after="0"/>
        <w:rPr>
          <w:rFonts w:ascii="Times New Roman" w:hAnsi="Times New Roman" w:cs="Times New Roman"/>
          <w:b/>
          <w:sz w:val="20"/>
          <w:szCs w:val="20"/>
        </w:rPr>
      </w:pPr>
      <w:r w:rsidRPr="008E3565">
        <w:rPr>
          <w:rFonts w:ascii="Times New Roman" w:hAnsi="Times New Roman"/>
          <w:b/>
          <w:sz w:val="20"/>
          <w:szCs w:val="20"/>
        </w:rPr>
        <w:t xml:space="preserve"> </w:t>
      </w:r>
    </w:p>
    <w:p w:rsidR="008E3565" w:rsidRPr="008E3565" w:rsidRDefault="008E3565" w:rsidP="008E3565">
      <w:pPr>
        <w:spacing w:after="0"/>
        <w:rPr>
          <w:rFonts w:ascii="Times New Roman" w:hAnsi="Times New Roman"/>
          <w:b/>
          <w:sz w:val="20"/>
          <w:szCs w:val="20"/>
        </w:rPr>
      </w:pPr>
      <w:r w:rsidRPr="008E3565">
        <w:rPr>
          <w:rFonts w:ascii="Times New Roman" w:hAnsi="Times New Roman"/>
          <w:b/>
          <w:sz w:val="20"/>
          <w:szCs w:val="20"/>
        </w:rPr>
        <w:t xml:space="preserve">            </w:t>
      </w:r>
      <w:r w:rsidRPr="008E3565">
        <w:rPr>
          <w:rFonts w:ascii="Times New Roman" w:hAnsi="Times New Roman" w:cs="Times New Roman"/>
          <w:sz w:val="20"/>
          <w:szCs w:val="20"/>
        </w:rPr>
        <w:t>Документацию подготовил   ____________________</w:t>
      </w:r>
      <w:proofErr w:type="spellStart"/>
      <w:r w:rsidRPr="008E3565">
        <w:rPr>
          <w:rFonts w:ascii="Times New Roman" w:hAnsi="Times New Roman" w:cs="Times New Roman"/>
          <w:sz w:val="20"/>
          <w:szCs w:val="20"/>
        </w:rPr>
        <w:t>Е.И.Печко</w:t>
      </w:r>
      <w:proofErr w:type="spellEnd"/>
      <w:r w:rsidRPr="008E3565">
        <w:rPr>
          <w:rFonts w:ascii="Times New Roman" w:hAnsi="Times New Roman" w:cs="Times New Roman"/>
          <w:sz w:val="20"/>
          <w:szCs w:val="20"/>
        </w:rPr>
        <w:t xml:space="preserve"> </w:t>
      </w:r>
    </w:p>
    <w:p w:rsidR="008E3565" w:rsidRPr="008E3565" w:rsidRDefault="008E3565" w:rsidP="008E3565">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8E3565" w:rsidRPr="008E3565" w:rsidRDefault="008E3565" w:rsidP="008E3565">
      <w:pPr>
        <w:widowControl w:val="0"/>
        <w:autoSpaceDE w:val="0"/>
        <w:autoSpaceDN w:val="0"/>
        <w:adjustRightInd w:val="0"/>
        <w:spacing w:after="0" w:line="240" w:lineRule="auto"/>
        <w:ind w:firstLine="540"/>
        <w:rPr>
          <w:rFonts w:ascii="Times New Roman" w:hAnsi="Times New Roman" w:cs="Times New Roman"/>
          <w:sz w:val="20"/>
          <w:szCs w:val="20"/>
        </w:rPr>
      </w:pPr>
      <w:r w:rsidRPr="008E3565">
        <w:rPr>
          <w:rFonts w:ascii="Times New Roman" w:hAnsi="Times New Roman" w:cs="Times New Roman"/>
          <w:sz w:val="20"/>
          <w:szCs w:val="20"/>
        </w:rPr>
        <w:t xml:space="preserve">Документацию проверил  </w:t>
      </w:r>
    </w:p>
    <w:p w:rsidR="008E3565" w:rsidRPr="008E3565" w:rsidRDefault="008E3565" w:rsidP="008E3565">
      <w:pPr>
        <w:widowControl w:val="0"/>
        <w:autoSpaceDE w:val="0"/>
        <w:autoSpaceDN w:val="0"/>
        <w:adjustRightInd w:val="0"/>
        <w:spacing w:after="0" w:line="240" w:lineRule="auto"/>
        <w:ind w:firstLine="540"/>
        <w:rPr>
          <w:rFonts w:ascii="Times New Roman" w:hAnsi="Times New Roman" w:cs="Times New Roman"/>
          <w:sz w:val="20"/>
          <w:szCs w:val="20"/>
        </w:rPr>
      </w:pPr>
    </w:p>
    <w:p w:rsidR="008E3565" w:rsidRPr="008E3565" w:rsidRDefault="008E3565" w:rsidP="008E3565">
      <w:pPr>
        <w:widowControl w:val="0"/>
        <w:autoSpaceDE w:val="0"/>
        <w:autoSpaceDN w:val="0"/>
        <w:adjustRightInd w:val="0"/>
        <w:spacing w:after="0" w:line="240" w:lineRule="auto"/>
        <w:rPr>
          <w:rFonts w:ascii="Times New Roman" w:hAnsi="Times New Roman" w:cs="Times New Roman"/>
          <w:sz w:val="20"/>
          <w:szCs w:val="20"/>
        </w:rPr>
      </w:pPr>
      <w:r w:rsidRPr="008E3565">
        <w:rPr>
          <w:rFonts w:ascii="Times New Roman" w:hAnsi="Times New Roman" w:cs="Times New Roman"/>
          <w:sz w:val="20"/>
          <w:szCs w:val="20"/>
        </w:rPr>
        <w:t xml:space="preserve">                                                           ______________________</w:t>
      </w:r>
      <w:proofErr w:type="spellStart"/>
      <w:r w:rsidRPr="008E3565">
        <w:rPr>
          <w:rFonts w:ascii="Times New Roman" w:hAnsi="Times New Roman" w:cs="Times New Roman"/>
          <w:sz w:val="20"/>
          <w:szCs w:val="20"/>
        </w:rPr>
        <w:t>И.Г.Шабурова</w:t>
      </w:r>
      <w:proofErr w:type="spellEnd"/>
    </w:p>
    <w:p w:rsidR="008E3565" w:rsidRPr="008E3565" w:rsidRDefault="008E3565" w:rsidP="008E3565">
      <w:pPr>
        <w:suppressAutoHyphens/>
        <w:ind w:left="360"/>
        <w:rPr>
          <w:rFonts w:ascii="Times New Roman" w:eastAsia="Times New Roman" w:hAnsi="Times New Roman" w:cs="Times New Roman"/>
          <w:kern w:val="1"/>
          <w:sz w:val="28"/>
          <w:szCs w:val="28"/>
          <w:lang w:eastAsia="ar-SA"/>
        </w:rPr>
      </w:pPr>
    </w:p>
    <w:p w:rsidR="008E3565" w:rsidRPr="008E3565" w:rsidRDefault="008E3565" w:rsidP="008E3565">
      <w:pPr>
        <w:tabs>
          <w:tab w:val="left" w:pos="0"/>
        </w:tabs>
        <w:ind w:left="3969" w:hanging="5040"/>
      </w:pPr>
    </w:p>
    <w:p w:rsidR="00A174EE" w:rsidRDefault="00A174EE"/>
    <w:sectPr w:rsidR="00A174EE" w:rsidSect="00F347FC">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AE"/>
    <w:rsid w:val="00667B2E"/>
    <w:rsid w:val="008B7363"/>
    <w:rsid w:val="008E3565"/>
    <w:rsid w:val="00A174EE"/>
    <w:rsid w:val="00B8233D"/>
    <w:rsid w:val="00C10556"/>
    <w:rsid w:val="00C50B78"/>
    <w:rsid w:val="00DF4A3F"/>
    <w:rsid w:val="00E051B1"/>
    <w:rsid w:val="00EB6DAE"/>
    <w:rsid w:val="00F34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8E3565"/>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8E3565"/>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8E3565"/>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8E3565"/>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rsid w:val="008E356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8E356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8E3565"/>
    <w:rPr>
      <w:rFonts w:asciiTheme="majorHAnsi" w:eastAsiaTheme="majorEastAsia" w:hAnsiTheme="majorHAnsi" w:cstheme="majorBidi"/>
      <w:b/>
      <w:bCs/>
      <w:color w:val="4F81BD" w:themeColor="accent1"/>
    </w:rPr>
  </w:style>
  <w:style w:type="character" w:customStyle="1" w:styleId="50">
    <w:name w:val="Заголовок 5 Знак"/>
    <w:basedOn w:val="a1"/>
    <w:rsid w:val="008E3565"/>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8E3565"/>
    <w:pPr>
      <w:spacing w:after="120" w:line="480" w:lineRule="auto"/>
    </w:pPr>
  </w:style>
  <w:style w:type="character" w:customStyle="1" w:styleId="23">
    <w:name w:val="Основной текст 2 Знак"/>
    <w:basedOn w:val="a1"/>
    <w:link w:val="22"/>
    <w:uiPriority w:val="99"/>
    <w:semiHidden/>
    <w:rsid w:val="008E3565"/>
  </w:style>
  <w:style w:type="character" w:styleId="a4">
    <w:name w:val="Hyperlink"/>
    <w:basedOn w:val="a1"/>
    <w:uiPriority w:val="99"/>
    <w:unhideWhenUsed/>
    <w:rsid w:val="008E3565"/>
    <w:rPr>
      <w:color w:val="0000FF" w:themeColor="hyperlink"/>
      <w:u w:val="single"/>
    </w:rPr>
  </w:style>
  <w:style w:type="paragraph" w:customStyle="1" w:styleId="32">
    <w:name w:val="Стиль3 Знак Знак"/>
    <w:rsid w:val="008E3565"/>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8E356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E3565"/>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8E356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E3565"/>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8E3565"/>
    <w:rPr>
      <w:rFonts w:ascii="Tahoma" w:hAnsi="Tahoma" w:cs="Tahoma"/>
      <w:sz w:val="16"/>
      <w:szCs w:val="16"/>
    </w:rPr>
  </w:style>
  <w:style w:type="paragraph" w:styleId="a0">
    <w:name w:val="Body Text"/>
    <w:basedOn w:val="a"/>
    <w:link w:val="a9"/>
    <w:uiPriority w:val="99"/>
    <w:rsid w:val="008E3565"/>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8E3565"/>
    <w:rPr>
      <w:rFonts w:ascii="Arial" w:eastAsia="Arial Unicode MS" w:hAnsi="Arial" w:cs="Arial"/>
      <w:kern w:val="1"/>
      <w:sz w:val="20"/>
      <w:szCs w:val="24"/>
      <w:lang w:eastAsia="zh-CN"/>
    </w:rPr>
  </w:style>
  <w:style w:type="paragraph" w:customStyle="1" w:styleId="aa">
    <w:name w:val="Содержимое таблицы"/>
    <w:basedOn w:val="a"/>
    <w:rsid w:val="008E3565"/>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8E3565"/>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6"/>
    <w:uiPriority w:val="59"/>
    <w:rsid w:val="008E35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8E3565"/>
  </w:style>
  <w:style w:type="character" w:styleId="ac">
    <w:name w:val="FollowedHyperlink"/>
    <w:basedOn w:val="a1"/>
    <w:uiPriority w:val="99"/>
    <w:semiHidden/>
    <w:unhideWhenUsed/>
    <w:rsid w:val="008E3565"/>
    <w:rPr>
      <w:color w:val="800080"/>
      <w:u w:val="single"/>
    </w:rPr>
  </w:style>
  <w:style w:type="paragraph" w:customStyle="1" w:styleId="font5">
    <w:name w:val="font5"/>
    <w:basedOn w:val="a"/>
    <w:rsid w:val="008E356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8E356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8E356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8E356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8E356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8E356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8E356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8E356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8E356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8E356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8E356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8E356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8E3565"/>
  </w:style>
  <w:style w:type="paragraph" w:styleId="ad">
    <w:name w:val="List Paragraph"/>
    <w:basedOn w:val="a"/>
    <w:uiPriority w:val="34"/>
    <w:qFormat/>
    <w:rsid w:val="008E3565"/>
    <w:pPr>
      <w:ind w:left="720"/>
      <w:contextualSpacing/>
    </w:pPr>
  </w:style>
  <w:style w:type="paragraph" w:customStyle="1" w:styleId="ae">
    <w:name w:val="Текст в заданном формате"/>
    <w:basedOn w:val="a"/>
    <w:rsid w:val="008E3565"/>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8E3565"/>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8E3565"/>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8E3565"/>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8E3565"/>
    <w:rPr>
      <w:rFonts w:ascii="Times New Roman" w:eastAsia="Times New Roman" w:hAnsi="Times New Roman" w:cs="Times New Roman"/>
      <w:sz w:val="20"/>
      <w:szCs w:val="20"/>
      <w:lang w:eastAsia="ru-RU"/>
    </w:rPr>
  </w:style>
  <w:style w:type="character" w:customStyle="1" w:styleId="14">
    <w:name w:val="Основной шрифт1"/>
    <w:rsid w:val="008E3565"/>
  </w:style>
  <w:style w:type="character" w:customStyle="1" w:styleId="apple-converted-space">
    <w:name w:val="apple-converted-space"/>
    <w:rsid w:val="008E3565"/>
    <w:rPr>
      <w:rFonts w:cs="Times New Roman"/>
    </w:rPr>
  </w:style>
  <w:style w:type="character" w:customStyle="1" w:styleId="15">
    <w:name w:val="Знак примечания1"/>
    <w:rsid w:val="008E3565"/>
    <w:rPr>
      <w:sz w:val="16"/>
    </w:rPr>
  </w:style>
  <w:style w:type="character" w:customStyle="1" w:styleId="af">
    <w:name w:val="Текст комментария Знак"/>
    <w:rsid w:val="008E3565"/>
    <w:rPr>
      <w:rFonts w:cs="Times New Roman"/>
    </w:rPr>
  </w:style>
  <w:style w:type="character" w:styleId="af0">
    <w:name w:val="Strong"/>
    <w:uiPriority w:val="22"/>
    <w:qFormat/>
    <w:rsid w:val="008E3565"/>
    <w:rPr>
      <w:b/>
    </w:rPr>
  </w:style>
  <w:style w:type="character" w:customStyle="1" w:styleId="af1">
    <w:name w:val="Основной текст_"/>
    <w:rsid w:val="008E3565"/>
    <w:rPr>
      <w:rFonts w:cs="Times New Roman"/>
    </w:rPr>
  </w:style>
  <w:style w:type="character" w:customStyle="1" w:styleId="Tahoma">
    <w:name w:val="Основной текст + Tahoma"/>
    <w:aliases w:val="4 pt,Интервал 0 pt,Масштаб 200%"/>
    <w:basedOn w:val="af1"/>
    <w:rsid w:val="008E3565"/>
    <w:rPr>
      <w:rFonts w:cs="Times New Roman"/>
    </w:rPr>
  </w:style>
  <w:style w:type="character" w:customStyle="1" w:styleId="4pt">
    <w:name w:val="Основной текст + 4 pt"/>
    <w:aliases w:val="Полужирный,Интервал 0 pt2,Масштаб 150%"/>
    <w:basedOn w:val="af1"/>
    <w:rsid w:val="008E3565"/>
    <w:rPr>
      <w:rFonts w:cs="Times New Roman"/>
    </w:rPr>
  </w:style>
  <w:style w:type="character" w:customStyle="1" w:styleId="Candara">
    <w:name w:val="Основной текст + Candara"/>
    <w:aliases w:val="4 pt1,Интервал 0 pt1"/>
    <w:basedOn w:val="af1"/>
    <w:rsid w:val="008E3565"/>
    <w:rPr>
      <w:rFonts w:cs="Times New Roman"/>
    </w:rPr>
  </w:style>
  <w:style w:type="character" w:customStyle="1" w:styleId="af2">
    <w:name w:val="Верхний колонтитул Знак"/>
    <w:rsid w:val="008E3565"/>
    <w:rPr>
      <w:rFonts w:cs="Times New Roman"/>
    </w:rPr>
  </w:style>
  <w:style w:type="character" w:customStyle="1" w:styleId="af3">
    <w:name w:val="Нижний колонтитул Знак"/>
    <w:rsid w:val="008E3565"/>
    <w:rPr>
      <w:rFonts w:cs="Times New Roman"/>
    </w:rPr>
  </w:style>
  <w:style w:type="character" w:customStyle="1" w:styleId="af4">
    <w:name w:val="Обычный текст Знак"/>
    <w:rsid w:val="008E3565"/>
    <w:rPr>
      <w:rFonts w:cs="Times New Roman"/>
    </w:rPr>
  </w:style>
  <w:style w:type="character" w:customStyle="1" w:styleId="ListLabel1">
    <w:name w:val="ListLabel 1"/>
    <w:rsid w:val="008E3565"/>
    <w:rPr>
      <w:sz w:val="20"/>
    </w:rPr>
  </w:style>
  <w:style w:type="character" w:customStyle="1" w:styleId="ListLabel2">
    <w:name w:val="ListLabel 2"/>
    <w:rsid w:val="008E3565"/>
  </w:style>
  <w:style w:type="paragraph" w:customStyle="1" w:styleId="af5">
    <w:name w:val="Заголовок"/>
    <w:basedOn w:val="a"/>
    <w:next w:val="a0"/>
    <w:rsid w:val="008E3565"/>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8E3565"/>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8E3565"/>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8E3565"/>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8E3565"/>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8E3565"/>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8E3565"/>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8E3565"/>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8E3565"/>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8E3565"/>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8E3565"/>
    <w:rPr>
      <w:rFonts w:ascii="Times New Roman" w:eastAsia="Times New Roman" w:hAnsi="Times New Roman" w:cs="Times New Roman"/>
      <w:sz w:val="20"/>
      <w:szCs w:val="20"/>
      <w:lang w:eastAsia="ru-RU"/>
    </w:rPr>
  </w:style>
  <w:style w:type="paragraph" w:styleId="af8">
    <w:name w:val="footer"/>
    <w:basedOn w:val="a"/>
    <w:link w:val="1d"/>
    <w:uiPriority w:val="99"/>
    <w:rsid w:val="008E3565"/>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8E3565"/>
    <w:rPr>
      <w:rFonts w:ascii="Times New Roman" w:eastAsia="Times New Roman" w:hAnsi="Times New Roman" w:cs="Times New Roman"/>
      <w:sz w:val="20"/>
      <w:szCs w:val="20"/>
      <w:lang w:eastAsia="ru-RU"/>
    </w:rPr>
  </w:style>
  <w:style w:type="paragraph" w:customStyle="1" w:styleId="110">
    <w:name w:val="Абзац списка11"/>
    <w:basedOn w:val="a"/>
    <w:rsid w:val="008E3565"/>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8E3565"/>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8E3565"/>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8E3565"/>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8E3565"/>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8E356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8E356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8E356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8E3565"/>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8E3565"/>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8E3565"/>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8E3565"/>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8E3565"/>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8E3565"/>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8E3565"/>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8E3565"/>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8E3565"/>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8E3565"/>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8E3565"/>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8E3565"/>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8E3565"/>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8E356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8E3565"/>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8E3565"/>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8E3565"/>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8E3565"/>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8E3565"/>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8E3565"/>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8E3565"/>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8E3565"/>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8E3565"/>
  </w:style>
  <w:style w:type="paragraph" w:styleId="afb">
    <w:name w:val="Title"/>
    <w:basedOn w:val="a"/>
    <w:link w:val="afc"/>
    <w:qFormat/>
    <w:rsid w:val="008E3565"/>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8E3565"/>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8E3565"/>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8E3565"/>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8E3565"/>
    <w:rPr>
      <w:rFonts w:ascii="Times New Roman" w:hAnsi="Times New Roman"/>
      <w:b/>
      <w:sz w:val="16"/>
    </w:rPr>
  </w:style>
  <w:style w:type="paragraph" w:customStyle="1" w:styleId="ConsNormal">
    <w:name w:val="ConsNormal"/>
    <w:uiPriority w:val="99"/>
    <w:rsid w:val="008E3565"/>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8E3565"/>
    <w:rPr>
      <w:rFonts w:cs="Times New Roman"/>
      <w:sz w:val="16"/>
      <w:szCs w:val="16"/>
    </w:rPr>
  </w:style>
  <w:style w:type="paragraph" w:styleId="aff">
    <w:name w:val="annotation text"/>
    <w:basedOn w:val="a"/>
    <w:link w:val="aff0"/>
    <w:uiPriority w:val="99"/>
    <w:semiHidden/>
    <w:unhideWhenUsed/>
    <w:rsid w:val="008E3565"/>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8E3565"/>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8E3565"/>
    <w:rPr>
      <w:b/>
      <w:bCs/>
    </w:rPr>
  </w:style>
  <w:style w:type="character" w:customStyle="1" w:styleId="aff2">
    <w:name w:val="Тема примечания Знак"/>
    <w:basedOn w:val="aff0"/>
    <w:link w:val="aff1"/>
    <w:uiPriority w:val="99"/>
    <w:semiHidden/>
    <w:rsid w:val="008E3565"/>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8E3565"/>
    <w:rPr>
      <w:rFonts w:ascii="Tahoma" w:hAnsi="Tahoma" w:cs="Tahoma"/>
      <w:sz w:val="16"/>
      <w:szCs w:val="16"/>
    </w:rPr>
  </w:style>
  <w:style w:type="paragraph" w:styleId="26">
    <w:name w:val="Body Text Indent 2"/>
    <w:basedOn w:val="a"/>
    <w:link w:val="27"/>
    <w:uiPriority w:val="99"/>
    <w:semiHidden/>
    <w:unhideWhenUsed/>
    <w:rsid w:val="008E3565"/>
    <w:pPr>
      <w:spacing w:after="120" w:line="480" w:lineRule="auto"/>
      <w:ind w:left="283"/>
    </w:pPr>
  </w:style>
  <w:style w:type="character" w:customStyle="1" w:styleId="27">
    <w:name w:val="Основной текст с отступом 2 Знак"/>
    <w:basedOn w:val="a1"/>
    <w:link w:val="26"/>
    <w:uiPriority w:val="99"/>
    <w:semiHidden/>
    <w:rsid w:val="008E3565"/>
  </w:style>
  <w:style w:type="numbering" w:customStyle="1" w:styleId="34">
    <w:name w:val="Нет списка3"/>
    <w:next w:val="a3"/>
    <w:uiPriority w:val="99"/>
    <w:semiHidden/>
    <w:unhideWhenUsed/>
    <w:rsid w:val="008E3565"/>
  </w:style>
  <w:style w:type="table" w:customStyle="1" w:styleId="28">
    <w:name w:val="Сетка таблицы2"/>
    <w:basedOn w:val="a2"/>
    <w:next w:val="a6"/>
    <w:uiPriority w:val="59"/>
    <w:rsid w:val="008E356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8E3565"/>
  </w:style>
  <w:style w:type="table" w:customStyle="1" w:styleId="35">
    <w:name w:val="Сетка таблицы3"/>
    <w:basedOn w:val="a2"/>
    <w:next w:val="a6"/>
    <w:uiPriority w:val="59"/>
    <w:rsid w:val="008E356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8E356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8E356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8E3565"/>
  </w:style>
  <w:style w:type="paragraph" w:styleId="aff3">
    <w:name w:val="Normal (Web)"/>
    <w:basedOn w:val="a"/>
    <w:uiPriority w:val="99"/>
    <w:unhideWhenUsed/>
    <w:rsid w:val="008E35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8E35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ots-wrap-contentbodyval">
    <w:name w:val="lots-wrap-content__body__val"/>
    <w:basedOn w:val="a1"/>
    <w:rsid w:val="008E3565"/>
  </w:style>
  <w:style w:type="table" w:customStyle="1" w:styleId="40">
    <w:name w:val="Сетка таблицы4"/>
    <w:basedOn w:val="a2"/>
    <w:next w:val="a6"/>
    <w:uiPriority w:val="59"/>
    <w:rsid w:val="008E3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8E3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8E35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6"/>
    <w:uiPriority w:val="59"/>
    <w:rsid w:val="008E3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8E3565"/>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8E3565"/>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8E3565"/>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8E3565"/>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rsid w:val="008E356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8E356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8E3565"/>
    <w:rPr>
      <w:rFonts w:asciiTheme="majorHAnsi" w:eastAsiaTheme="majorEastAsia" w:hAnsiTheme="majorHAnsi" w:cstheme="majorBidi"/>
      <w:b/>
      <w:bCs/>
      <w:color w:val="4F81BD" w:themeColor="accent1"/>
    </w:rPr>
  </w:style>
  <w:style w:type="character" w:customStyle="1" w:styleId="50">
    <w:name w:val="Заголовок 5 Знак"/>
    <w:basedOn w:val="a1"/>
    <w:rsid w:val="008E3565"/>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8E3565"/>
    <w:pPr>
      <w:spacing w:after="120" w:line="480" w:lineRule="auto"/>
    </w:pPr>
  </w:style>
  <w:style w:type="character" w:customStyle="1" w:styleId="23">
    <w:name w:val="Основной текст 2 Знак"/>
    <w:basedOn w:val="a1"/>
    <w:link w:val="22"/>
    <w:uiPriority w:val="99"/>
    <w:semiHidden/>
    <w:rsid w:val="008E3565"/>
  </w:style>
  <w:style w:type="character" w:styleId="a4">
    <w:name w:val="Hyperlink"/>
    <w:basedOn w:val="a1"/>
    <w:uiPriority w:val="99"/>
    <w:unhideWhenUsed/>
    <w:rsid w:val="008E3565"/>
    <w:rPr>
      <w:color w:val="0000FF" w:themeColor="hyperlink"/>
      <w:u w:val="single"/>
    </w:rPr>
  </w:style>
  <w:style w:type="paragraph" w:customStyle="1" w:styleId="32">
    <w:name w:val="Стиль3 Знак Знак"/>
    <w:rsid w:val="008E3565"/>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8E356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E3565"/>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8E356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E3565"/>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8E3565"/>
    <w:rPr>
      <w:rFonts w:ascii="Tahoma" w:hAnsi="Tahoma" w:cs="Tahoma"/>
      <w:sz w:val="16"/>
      <w:szCs w:val="16"/>
    </w:rPr>
  </w:style>
  <w:style w:type="paragraph" w:styleId="a0">
    <w:name w:val="Body Text"/>
    <w:basedOn w:val="a"/>
    <w:link w:val="a9"/>
    <w:uiPriority w:val="99"/>
    <w:rsid w:val="008E3565"/>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8E3565"/>
    <w:rPr>
      <w:rFonts w:ascii="Arial" w:eastAsia="Arial Unicode MS" w:hAnsi="Arial" w:cs="Arial"/>
      <w:kern w:val="1"/>
      <w:sz w:val="20"/>
      <w:szCs w:val="24"/>
      <w:lang w:eastAsia="zh-CN"/>
    </w:rPr>
  </w:style>
  <w:style w:type="paragraph" w:customStyle="1" w:styleId="aa">
    <w:name w:val="Содержимое таблицы"/>
    <w:basedOn w:val="a"/>
    <w:rsid w:val="008E3565"/>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8E3565"/>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6"/>
    <w:uiPriority w:val="59"/>
    <w:rsid w:val="008E35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8E3565"/>
  </w:style>
  <w:style w:type="character" w:styleId="ac">
    <w:name w:val="FollowedHyperlink"/>
    <w:basedOn w:val="a1"/>
    <w:uiPriority w:val="99"/>
    <w:semiHidden/>
    <w:unhideWhenUsed/>
    <w:rsid w:val="008E3565"/>
    <w:rPr>
      <w:color w:val="800080"/>
      <w:u w:val="single"/>
    </w:rPr>
  </w:style>
  <w:style w:type="paragraph" w:customStyle="1" w:styleId="font5">
    <w:name w:val="font5"/>
    <w:basedOn w:val="a"/>
    <w:rsid w:val="008E356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8E356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8E356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8E356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8E356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8E356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8E356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8E356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8E356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8E356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8E356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8E3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8E356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8E3565"/>
  </w:style>
  <w:style w:type="paragraph" w:styleId="ad">
    <w:name w:val="List Paragraph"/>
    <w:basedOn w:val="a"/>
    <w:uiPriority w:val="34"/>
    <w:qFormat/>
    <w:rsid w:val="008E3565"/>
    <w:pPr>
      <w:ind w:left="720"/>
      <w:contextualSpacing/>
    </w:pPr>
  </w:style>
  <w:style w:type="paragraph" w:customStyle="1" w:styleId="ae">
    <w:name w:val="Текст в заданном формате"/>
    <w:basedOn w:val="a"/>
    <w:rsid w:val="008E3565"/>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8E3565"/>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8E3565"/>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8E3565"/>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8E3565"/>
    <w:rPr>
      <w:rFonts w:ascii="Times New Roman" w:eastAsia="Times New Roman" w:hAnsi="Times New Roman" w:cs="Times New Roman"/>
      <w:sz w:val="20"/>
      <w:szCs w:val="20"/>
      <w:lang w:eastAsia="ru-RU"/>
    </w:rPr>
  </w:style>
  <w:style w:type="character" w:customStyle="1" w:styleId="14">
    <w:name w:val="Основной шрифт1"/>
    <w:rsid w:val="008E3565"/>
  </w:style>
  <w:style w:type="character" w:customStyle="1" w:styleId="apple-converted-space">
    <w:name w:val="apple-converted-space"/>
    <w:rsid w:val="008E3565"/>
    <w:rPr>
      <w:rFonts w:cs="Times New Roman"/>
    </w:rPr>
  </w:style>
  <w:style w:type="character" w:customStyle="1" w:styleId="15">
    <w:name w:val="Знак примечания1"/>
    <w:rsid w:val="008E3565"/>
    <w:rPr>
      <w:sz w:val="16"/>
    </w:rPr>
  </w:style>
  <w:style w:type="character" w:customStyle="1" w:styleId="af">
    <w:name w:val="Текст комментария Знак"/>
    <w:rsid w:val="008E3565"/>
    <w:rPr>
      <w:rFonts w:cs="Times New Roman"/>
    </w:rPr>
  </w:style>
  <w:style w:type="character" w:styleId="af0">
    <w:name w:val="Strong"/>
    <w:uiPriority w:val="22"/>
    <w:qFormat/>
    <w:rsid w:val="008E3565"/>
    <w:rPr>
      <w:b/>
    </w:rPr>
  </w:style>
  <w:style w:type="character" w:customStyle="1" w:styleId="af1">
    <w:name w:val="Основной текст_"/>
    <w:rsid w:val="008E3565"/>
    <w:rPr>
      <w:rFonts w:cs="Times New Roman"/>
    </w:rPr>
  </w:style>
  <w:style w:type="character" w:customStyle="1" w:styleId="Tahoma">
    <w:name w:val="Основной текст + Tahoma"/>
    <w:aliases w:val="4 pt,Интервал 0 pt,Масштаб 200%"/>
    <w:basedOn w:val="af1"/>
    <w:rsid w:val="008E3565"/>
    <w:rPr>
      <w:rFonts w:cs="Times New Roman"/>
    </w:rPr>
  </w:style>
  <w:style w:type="character" w:customStyle="1" w:styleId="4pt">
    <w:name w:val="Основной текст + 4 pt"/>
    <w:aliases w:val="Полужирный,Интервал 0 pt2,Масштаб 150%"/>
    <w:basedOn w:val="af1"/>
    <w:rsid w:val="008E3565"/>
    <w:rPr>
      <w:rFonts w:cs="Times New Roman"/>
    </w:rPr>
  </w:style>
  <w:style w:type="character" w:customStyle="1" w:styleId="Candara">
    <w:name w:val="Основной текст + Candara"/>
    <w:aliases w:val="4 pt1,Интервал 0 pt1"/>
    <w:basedOn w:val="af1"/>
    <w:rsid w:val="008E3565"/>
    <w:rPr>
      <w:rFonts w:cs="Times New Roman"/>
    </w:rPr>
  </w:style>
  <w:style w:type="character" w:customStyle="1" w:styleId="af2">
    <w:name w:val="Верхний колонтитул Знак"/>
    <w:rsid w:val="008E3565"/>
    <w:rPr>
      <w:rFonts w:cs="Times New Roman"/>
    </w:rPr>
  </w:style>
  <w:style w:type="character" w:customStyle="1" w:styleId="af3">
    <w:name w:val="Нижний колонтитул Знак"/>
    <w:rsid w:val="008E3565"/>
    <w:rPr>
      <w:rFonts w:cs="Times New Roman"/>
    </w:rPr>
  </w:style>
  <w:style w:type="character" w:customStyle="1" w:styleId="af4">
    <w:name w:val="Обычный текст Знак"/>
    <w:rsid w:val="008E3565"/>
    <w:rPr>
      <w:rFonts w:cs="Times New Roman"/>
    </w:rPr>
  </w:style>
  <w:style w:type="character" w:customStyle="1" w:styleId="ListLabel1">
    <w:name w:val="ListLabel 1"/>
    <w:rsid w:val="008E3565"/>
    <w:rPr>
      <w:sz w:val="20"/>
    </w:rPr>
  </w:style>
  <w:style w:type="character" w:customStyle="1" w:styleId="ListLabel2">
    <w:name w:val="ListLabel 2"/>
    <w:rsid w:val="008E3565"/>
  </w:style>
  <w:style w:type="paragraph" w:customStyle="1" w:styleId="af5">
    <w:name w:val="Заголовок"/>
    <w:basedOn w:val="a"/>
    <w:next w:val="a0"/>
    <w:rsid w:val="008E3565"/>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8E3565"/>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8E3565"/>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8E3565"/>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8E3565"/>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8E3565"/>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8E3565"/>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8E3565"/>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8E3565"/>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8E3565"/>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8E3565"/>
    <w:rPr>
      <w:rFonts w:ascii="Times New Roman" w:eastAsia="Times New Roman" w:hAnsi="Times New Roman" w:cs="Times New Roman"/>
      <w:sz w:val="20"/>
      <w:szCs w:val="20"/>
      <w:lang w:eastAsia="ru-RU"/>
    </w:rPr>
  </w:style>
  <w:style w:type="paragraph" w:styleId="af8">
    <w:name w:val="footer"/>
    <w:basedOn w:val="a"/>
    <w:link w:val="1d"/>
    <w:uiPriority w:val="99"/>
    <w:rsid w:val="008E3565"/>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8E3565"/>
    <w:rPr>
      <w:rFonts w:ascii="Times New Roman" w:eastAsia="Times New Roman" w:hAnsi="Times New Roman" w:cs="Times New Roman"/>
      <w:sz w:val="20"/>
      <w:szCs w:val="20"/>
      <w:lang w:eastAsia="ru-RU"/>
    </w:rPr>
  </w:style>
  <w:style w:type="paragraph" w:customStyle="1" w:styleId="110">
    <w:name w:val="Абзац списка11"/>
    <w:basedOn w:val="a"/>
    <w:rsid w:val="008E3565"/>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8E3565"/>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8E3565"/>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8E3565"/>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8E3565"/>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8E356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8E356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8E356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8E3565"/>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8E3565"/>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8E3565"/>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8E3565"/>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8E3565"/>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8E3565"/>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8E3565"/>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8E3565"/>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8E3565"/>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8E3565"/>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8E3565"/>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8E3565"/>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8E3565"/>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8E3565"/>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8E356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8E3565"/>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8E3565"/>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8E3565"/>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8E3565"/>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8E3565"/>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8E3565"/>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8E3565"/>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8E3565"/>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8E3565"/>
  </w:style>
  <w:style w:type="paragraph" w:styleId="afb">
    <w:name w:val="Title"/>
    <w:basedOn w:val="a"/>
    <w:link w:val="afc"/>
    <w:qFormat/>
    <w:rsid w:val="008E3565"/>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8E3565"/>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8E3565"/>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8E3565"/>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8E3565"/>
    <w:rPr>
      <w:rFonts w:ascii="Times New Roman" w:hAnsi="Times New Roman"/>
      <w:b/>
      <w:sz w:val="16"/>
    </w:rPr>
  </w:style>
  <w:style w:type="paragraph" w:customStyle="1" w:styleId="ConsNormal">
    <w:name w:val="ConsNormal"/>
    <w:uiPriority w:val="99"/>
    <w:rsid w:val="008E3565"/>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8E3565"/>
    <w:rPr>
      <w:rFonts w:cs="Times New Roman"/>
      <w:sz w:val="16"/>
      <w:szCs w:val="16"/>
    </w:rPr>
  </w:style>
  <w:style w:type="paragraph" w:styleId="aff">
    <w:name w:val="annotation text"/>
    <w:basedOn w:val="a"/>
    <w:link w:val="aff0"/>
    <w:uiPriority w:val="99"/>
    <w:semiHidden/>
    <w:unhideWhenUsed/>
    <w:rsid w:val="008E3565"/>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8E3565"/>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8E3565"/>
    <w:rPr>
      <w:b/>
      <w:bCs/>
    </w:rPr>
  </w:style>
  <w:style w:type="character" w:customStyle="1" w:styleId="aff2">
    <w:name w:val="Тема примечания Знак"/>
    <w:basedOn w:val="aff0"/>
    <w:link w:val="aff1"/>
    <w:uiPriority w:val="99"/>
    <w:semiHidden/>
    <w:rsid w:val="008E3565"/>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8E3565"/>
    <w:rPr>
      <w:rFonts w:ascii="Tahoma" w:hAnsi="Tahoma" w:cs="Tahoma"/>
      <w:sz w:val="16"/>
      <w:szCs w:val="16"/>
    </w:rPr>
  </w:style>
  <w:style w:type="paragraph" w:styleId="26">
    <w:name w:val="Body Text Indent 2"/>
    <w:basedOn w:val="a"/>
    <w:link w:val="27"/>
    <w:uiPriority w:val="99"/>
    <w:semiHidden/>
    <w:unhideWhenUsed/>
    <w:rsid w:val="008E3565"/>
    <w:pPr>
      <w:spacing w:after="120" w:line="480" w:lineRule="auto"/>
      <w:ind w:left="283"/>
    </w:pPr>
  </w:style>
  <w:style w:type="character" w:customStyle="1" w:styleId="27">
    <w:name w:val="Основной текст с отступом 2 Знак"/>
    <w:basedOn w:val="a1"/>
    <w:link w:val="26"/>
    <w:uiPriority w:val="99"/>
    <w:semiHidden/>
    <w:rsid w:val="008E3565"/>
  </w:style>
  <w:style w:type="numbering" w:customStyle="1" w:styleId="34">
    <w:name w:val="Нет списка3"/>
    <w:next w:val="a3"/>
    <w:uiPriority w:val="99"/>
    <w:semiHidden/>
    <w:unhideWhenUsed/>
    <w:rsid w:val="008E3565"/>
  </w:style>
  <w:style w:type="table" w:customStyle="1" w:styleId="28">
    <w:name w:val="Сетка таблицы2"/>
    <w:basedOn w:val="a2"/>
    <w:next w:val="a6"/>
    <w:uiPriority w:val="59"/>
    <w:rsid w:val="008E356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8E3565"/>
  </w:style>
  <w:style w:type="table" w:customStyle="1" w:styleId="35">
    <w:name w:val="Сетка таблицы3"/>
    <w:basedOn w:val="a2"/>
    <w:next w:val="a6"/>
    <w:uiPriority w:val="59"/>
    <w:rsid w:val="008E356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8E356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8E356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8E3565"/>
  </w:style>
  <w:style w:type="paragraph" w:styleId="aff3">
    <w:name w:val="Normal (Web)"/>
    <w:basedOn w:val="a"/>
    <w:uiPriority w:val="99"/>
    <w:unhideWhenUsed/>
    <w:rsid w:val="008E35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8E35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ots-wrap-contentbodyval">
    <w:name w:val="lots-wrap-content__body__val"/>
    <w:basedOn w:val="a1"/>
    <w:rsid w:val="008E3565"/>
  </w:style>
  <w:style w:type="table" w:customStyle="1" w:styleId="40">
    <w:name w:val="Сетка таблицы4"/>
    <w:basedOn w:val="a2"/>
    <w:next w:val="a6"/>
    <w:uiPriority w:val="59"/>
    <w:rsid w:val="008E3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8E3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8E35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6"/>
    <w:uiPriority w:val="59"/>
    <w:rsid w:val="008E3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69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617126C00989B688C42F6E02F9A0FF5AE2B403BEB109BE64766DB0BB89F53B7EC0C35DAD" TargetMode="External"/><Relationship Id="rId26" Type="http://schemas.openxmlformats.org/officeDocument/2006/relationships/hyperlink" Target="consultantplus://offline/ref=889ADD9F27058CF8B3A56F71197A91DA2DF01E1A6905989B688C42F6E02F9A0FF5AE2B4230BF45DCB441308251ED9A4FBDF20E528FC0ECAA3FD1D" TargetMode="External"/><Relationship Id="rId3" Type="http://schemas.microsoft.com/office/2007/relationships/stylesWithEffects" Target="stylesWithEffects.xml"/><Relationship Id="rId21" Type="http://schemas.openxmlformats.org/officeDocument/2006/relationships/hyperlink" Target="consultantplus://offline/ref=889ADD9F27058CF8B3A56F71197A91DA2DF01E1A6905989B688C42F6E02F9A0FE7AE734E32B75FDFBB5466D3173BD8D" TargetMode="Externa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consultantplus://offline/ref=889ADD9F27058CF8B3A56F71197A91DA2DF01E1A6905989B688C42F6E02F9A0FE7AE734E32B75FDFBB5466D3173BD8D" TargetMode="External"/><Relationship Id="rId17" Type="http://schemas.openxmlformats.org/officeDocument/2006/relationships/hyperlink" Target="consultantplus://offline/ref=889ADD9F27058CF8B3A56F71197A91DA2DF617126C00989B688C42F6E02F9A0FF5AE2B403BEB109BE64766DB0BB89F53B7EC0C35DAD" TargetMode="External"/><Relationship Id="rId25" Type="http://schemas.openxmlformats.org/officeDocument/2006/relationships/hyperlink" Target="consultantplus://offline/ref=889ADD9F27058CF8B3A56F71197A91DA2DF01E1A6905989B688C42F6E02F9A0FF5AE2B4230BE49DABB41308251ED9A4FBDF20E528FC0ECAA3FD1D" TargetMode="External"/><Relationship Id="rId2" Type="http://schemas.openxmlformats.org/officeDocument/2006/relationships/styles" Target="styles.xml"/><Relationship Id="rId16" Type="http://schemas.openxmlformats.org/officeDocument/2006/relationships/hyperlink" Target="consultantplus://offline/ref=889ADD9F27058CF8B3A56F71197A91DA2DF01E1A6905989B688C42F6E02F9A0FE7AE734E32B75FDFBB5466D3173BD8D" TargetMode="External"/><Relationship Id="rId20" Type="http://schemas.openxmlformats.org/officeDocument/2006/relationships/hyperlink" Target="consultantplus://offline/ref=889ADD9F27058CF8B3A56F71197A91DA2DF01E1A6905989B688C42F6E02F9A0FF5AE2B4636B4158EF71F69D11DA69745ABEE0E5839D1D" TargetMode="External"/><Relationship Id="rId29" Type="http://schemas.openxmlformats.org/officeDocument/2006/relationships/hyperlink" Target="consultantplus://offline/ref=889ADD9F27058CF8B3A56F71197A91DA2DF01E1A6905989B688C42F6E02F9A0FF5AE2B4230BE42DFBA41308251ED9A4FBDF20E528FC0ECAA3FD1D" TargetMode="External"/><Relationship Id="rId1" Type="http://schemas.openxmlformats.org/officeDocument/2006/relationships/numbering" Target="numbering.xml"/><Relationship Id="rId6" Type="http://schemas.openxmlformats.org/officeDocument/2006/relationships/hyperlink" Target="consultantplus://offline/ref=DC928AD391F38FC8DCA0E24DA0EDF5519C2EFD6E43770BA7F8C450F8F2B251E2F933E6AD0FC5456EB000A318643768F7C5F430C919p9RAF" TargetMode="External"/><Relationship Id="rId11" Type="http://schemas.openxmlformats.org/officeDocument/2006/relationships/image" Target="media/image1.wmf"/><Relationship Id="rId24" Type="http://schemas.openxmlformats.org/officeDocument/2006/relationships/hyperlink" Target="consultantplus://offline/ref=889ADD9F27058CF8B3A56F71197A91DA2DF01E1A6905989B688C42F6E02F9A0FF5AE2B4237BE47D4E71B208618BA9F53B5E4105891C03EDCD" TargetMode="External"/><Relationship Id="rId5" Type="http://schemas.openxmlformats.org/officeDocument/2006/relationships/webSettings" Target="webSettings.xml"/><Relationship Id="rId15" Type="http://schemas.openxmlformats.org/officeDocument/2006/relationships/hyperlink" Target="consultantplus://offline/ref=889ADD9F27058CF8B3A56F71197A91DA2DF01E1A6905989B688C42F6E02F9A0FF5AE2B4230B74A8BE20E31DE17B0894DBDF20C5A933CD2D" TargetMode="External"/><Relationship Id="rId23" Type="http://schemas.openxmlformats.org/officeDocument/2006/relationships/hyperlink" Target="consultantplus://offline/ref=889ADD9F27058CF8B3A56F71197A91DA2DF01E1A6905989B688C42F6E02F9A0FF5AE2B4230BE45D8B741308251ED9A4FBDF20E528FC0ECAA3FD1D" TargetMode="External"/><Relationship Id="rId28" Type="http://schemas.openxmlformats.org/officeDocument/2006/relationships/hyperlink" Target="consultantplus://offline/ref=889ADD9F27058CF8B3A56F71197A91DA2DF01E1A6905989B688C42F6E02F9A0FF5AE2B4230BE42DBB341308251ED9A4FBDF20E528FC0ECAA3FD1D" TargetMode="External"/><Relationship Id="rId10" Type="http://schemas.openxmlformats.org/officeDocument/2006/relationships/hyperlink" Target="mailto:pechko@stu.ru"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5803C8153EEC638ED5AE2F2041A23C52F2E21271BBE934CFA22F6D31DA97E3C69110F43484B9668kBjEI"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F5AE2B4230BE42DFBA41308251ED9A4FBDF20E528FC0ECAA3FD1D" TargetMode="External"/><Relationship Id="rId27" Type="http://schemas.openxmlformats.org/officeDocument/2006/relationships/hyperlink" Target="consultantplus://offline/ref=889ADD9F27058CF8B3A56F71197A91DA2DF01E1A6905989B688C42F6E02F9A0FF5AE2B4230BE46D6B741308251ED9A4FBDF20E528FC0ECAA3FD1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31</Pages>
  <Words>16221</Words>
  <Characters>92461</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2021-04-01T03:27:00Z</dcterms:created>
  <dcterms:modified xsi:type="dcterms:W3CDTF">2021-04-06T02:33:00Z</dcterms:modified>
</cp:coreProperties>
</file>