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42" w:rsidRPr="00F22142" w:rsidRDefault="00F22142" w:rsidP="00F22142">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В соответствии </w:t>
      </w:r>
      <w:proofErr w:type="gramStart"/>
      <w:r w:rsidRPr="00F22142">
        <w:rPr>
          <w:rFonts w:ascii="Times New Roman" w:eastAsiaTheme="minorEastAsia" w:hAnsi="Times New Roman" w:cs="Times New Roman"/>
          <w:sz w:val="20"/>
          <w:szCs w:val="20"/>
          <w:lang w:eastAsia="ru-RU"/>
        </w:rPr>
        <w:t>с</w:t>
      </w:r>
      <w:proofErr w:type="gramEnd"/>
    </w:p>
    <w:p w:rsidR="00F22142" w:rsidRPr="00F22142" w:rsidRDefault="00F22142" w:rsidP="00F2214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 приказом Министерства</w:t>
      </w:r>
    </w:p>
    <w:p w:rsidR="00F22142" w:rsidRPr="00F22142" w:rsidRDefault="00F22142" w:rsidP="00F2214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промышленности и торговли</w:t>
      </w:r>
    </w:p>
    <w:p w:rsidR="00F22142" w:rsidRPr="00F22142" w:rsidRDefault="00F22142" w:rsidP="00F2214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Российской Федерации</w:t>
      </w:r>
    </w:p>
    <w:p w:rsidR="00F22142" w:rsidRPr="00F22142" w:rsidRDefault="00F22142" w:rsidP="00F2214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от 7 апреля 2020 г. N 1152</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63AE8" w:rsidP="00F221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1418"/>
      <w:bookmarkEnd w:id="0"/>
      <w:r>
        <w:rPr>
          <w:rFonts w:ascii="Times New Roman" w:eastAsiaTheme="minorEastAsia" w:hAnsi="Times New Roman" w:cs="Times New Roman"/>
          <w:sz w:val="20"/>
          <w:szCs w:val="20"/>
          <w:lang w:eastAsia="ru-RU"/>
        </w:rPr>
        <w:t xml:space="preserve">Контракт  N </w:t>
      </w:r>
      <w:r w:rsidR="007902B7">
        <w:rPr>
          <w:rFonts w:ascii="Times New Roman" w:eastAsiaTheme="minorEastAsia" w:hAnsi="Times New Roman" w:cs="Times New Roman"/>
          <w:sz w:val="20"/>
          <w:szCs w:val="20"/>
          <w:lang w:eastAsia="ru-RU"/>
        </w:rPr>
        <w:t>8-310/Д-21</w:t>
      </w:r>
      <w:bookmarkStart w:id="1" w:name="_GoBack"/>
      <w:bookmarkEnd w:id="1"/>
      <w:r w:rsidR="00F22142" w:rsidRPr="00F22142">
        <w:rPr>
          <w:rFonts w:ascii="Times New Roman" w:eastAsiaTheme="minorEastAsia" w:hAnsi="Times New Roman" w:cs="Times New Roman"/>
          <w:sz w:val="20"/>
          <w:szCs w:val="20"/>
          <w:lang w:eastAsia="ru-RU"/>
        </w:rPr>
        <w:t xml:space="preserve"> </w:t>
      </w:r>
    </w:p>
    <w:p w:rsidR="00F22142" w:rsidRPr="00F22142" w:rsidRDefault="00F22142" w:rsidP="00F221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на поставку продукции радиоэлектронной промышленности</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A39B2" w:rsidRPr="00CA39B2" w:rsidRDefault="00F22142" w:rsidP="00CA39B2">
      <w:pPr>
        <w:widowControl w:val="0"/>
        <w:autoSpaceDE w:val="0"/>
        <w:autoSpaceDN w:val="0"/>
        <w:adjustRightInd w:val="0"/>
        <w:jc w:val="center"/>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Идентификационный код закупки N</w:t>
      </w:r>
      <w:r w:rsidR="00CA39B2" w:rsidRPr="00CA39B2">
        <w:rPr>
          <w:rFonts w:ascii="Calibri" w:hAnsi="Calibri"/>
          <w:szCs w:val="21"/>
        </w:rPr>
        <w:t xml:space="preserve"> </w:t>
      </w:r>
      <w:r w:rsidR="00CA39B2" w:rsidRPr="00CA39B2">
        <w:rPr>
          <w:rFonts w:ascii="Times New Roman" w:eastAsiaTheme="minorEastAsia" w:hAnsi="Times New Roman" w:cs="Times New Roman"/>
          <w:sz w:val="20"/>
          <w:szCs w:val="20"/>
          <w:lang w:eastAsia="ru-RU"/>
        </w:rPr>
        <w:t>211540211315554020100100430012651244</w:t>
      </w:r>
    </w:p>
    <w:p w:rsidR="00F22142" w:rsidRPr="00F22142" w:rsidRDefault="00F22142" w:rsidP="00F221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22142">
        <w:rPr>
          <w:rFonts w:ascii="Times New Roman" w:hAnsi="Times New Roman" w:cs="Times New Roman"/>
          <w:sz w:val="20"/>
          <w:szCs w:val="20"/>
        </w:rPr>
        <w:t xml:space="preserve"> </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________ __2021 г.                                                                                                                                        г. Новосибирск</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021446">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021446">
        <w:rPr>
          <w:rFonts w:ascii="Times New Roman" w:eastAsiaTheme="minorEastAsia" w:hAnsi="Times New Roman" w:cs="Times New Roman"/>
          <w:sz w:val="20"/>
          <w:szCs w:val="20"/>
          <w:lang w:eastAsia="ru-RU"/>
        </w:rPr>
        <w:t>»</w:t>
      </w:r>
      <w:r w:rsidR="00021446" w:rsidRPr="00021446">
        <w:rPr>
          <w:rFonts w:ascii="Times New Roman" w:eastAsiaTheme="minorEastAsia" w:hAnsi="Times New Roman" w:cs="Times New Roman"/>
          <w:sz w:val="20"/>
          <w:szCs w:val="20"/>
          <w:lang w:eastAsia="ru-RU"/>
        </w:rPr>
        <w:t xml:space="preserve"> </w:t>
      </w:r>
      <w:r w:rsidR="00021446" w:rsidRPr="00021446">
        <w:rPr>
          <w:rFonts w:ascii="Times New Roman" w:eastAsiaTheme="minorEastAsia" w:hAnsi="Times New Roman" w:cs="Times New Roman"/>
          <w:b/>
          <w:sz w:val="20"/>
          <w:szCs w:val="20"/>
          <w:lang w:eastAsia="ru-RU"/>
        </w:rPr>
        <w:t>(СГУПС)</w:t>
      </w:r>
      <w:r w:rsidRPr="00021446">
        <w:rPr>
          <w:rFonts w:ascii="Times New Roman" w:eastAsiaTheme="minorEastAsia" w:hAnsi="Times New Roman" w:cs="Times New Roman"/>
          <w:b/>
          <w:sz w:val="20"/>
          <w:szCs w:val="20"/>
          <w:lang w:eastAsia="ru-RU"/>
        </w:rPr>
        <w:t>,</w:t>
      </w:r>
      <w:r w:rsidRPr="00F22142">
        <w:rPr>
          <w:rFonts w:ascii="Times New Roman" w:eastAsiaTheme="minorEastAsia" w:hAnsi="Times New Roman" w:cs="Times New Roman"/>
          <w:sz w:val="20"/>
          <w:szCs w:val="20"/>
          <w:lang w:eastAsia="ru-RU"/>
        </w:rPr>
        <w:t xml:space="preserve"> именуемый в дальнейшем "Заказчик", в лице проректора Новоселова Алексея Анатольевича, действующего на основании доверенности № 52  от 05.10.2018г., с одн</w:t>
      </w:r>
      <w:r w:rsidR="00021446">
        <w:rPr>
          <w:rFonts w:ascii="Times New Roman" w:eastAsiaTheme="minorEastAsia" w:hAnsi="Times New Roman" w:cs="Times New Roman"/>
          <w:sz w:val="20"/>
          <w:szCs w:val="20"/>
          <w:lang w:eastAsia="ru-RU"/>
        </w:rPr>
        <w:t xml:space="preserve">ой стороны, и </w:t>
      </w:r>
      <w:r w:rsidR="00021446" w:rsidRPr="00021446">
        <w:rPr>
          <w:rFonts w:ascii="Times New Roman" w:eastAsiaTheme="minorEastAsia" w:hAnsi="Times New Roman" w:cs="Times New Roman"/>
          <w:b/>
          <w:sz w:val="20"/>
          <w:szCs w:val="20"/>
          <w:lang w:eastAsia="ru-RU"/>
        </w:rPr>
        <w:t>Общество с ограниченной ответственностью «ГЕОПУНКТ» (ООО «ГЕОПУНКТ»)</w:t>
      </w:r>
      <w:r w:rsidRPr="00021446">
        <w:rPr>
          <w:rFonts w:ascii="Times New Roman" w:eastAsiaTheme="minorEastAsia" w:hAnsi="Times New Roman" w:cs="Times New Roman"/>
          <w:b/>
          <w:sz w:val="20"/>
          <w:szCs w:val="20"/>
          <w:lang w:eastAsia="ru-RU"/>
        </w:rPr>
        <w:t>,</w:t>
      </w:r>
      <w:r w:rsidRPr="00F22142">
        <w:rPr>
          <w:rFonts w:ascii="Times New Roman" w:eastAsiaTheme="minorEastAsia" w:hAnsi="Times New Roman" w:cs="Times New Roman"/>
          <w:sz w:val="20"/>
          <w:szCs w:val="20"/>
          <w:lang w:eastAsia="ru-RU"/>
        </w:rPr>
        <w:t xml:space="preserve"> именуемый в дальнейшем "Поста</w:t>
      </w:r>
      <w:r w:rsidR="00021446">
        <w:rPr>
          <w:rFonts w:ascii="Times New Roman" w:eastAsiaTheme="minorEastAsia" w:hAnsi="Times New Roman" w:cs="Times New Roman"/>
          <w:sz w:val="20"/>
          <w:szCs w:val="20"/>
          <w:lang w:eastAsia="ru-RU"/>
        </w:rPr>
        <w:t>вщик", в лице генерального директора Яшина Игоря Сергеевича</w:t>
      </w:r>
      <w:r w:rsidRPr="00F22142">
        <w:rPr>
          <w:rFonts w:ascii="Times New Roman" w:eastAsiaTheme="minorEastAsia" w:hAnsi="Times New Roman" w:cs="Times New Roman"/>
          <w:sz w:val="20"/>
          <w:szCs w:val="20"/>
          <w:lang w:eastAsia="ru-RU"/>
        </w:rPr>
        <w:t>, действующего</w:t>
      </w:r>
      <w:r w:rsidR="00021446">
        <w:rPr>
          <w:rFonts w:ascii="Times New Roman" w:eastAsiaTheme="minorEastAsia" w:hAnsi="Times New Roman" w:cs="Times New Roman"/>
          <w:sz w:val="20"/>
          <w:szCs w:val="20"/>
          <w:lang w:eastAsia="ru-RU"/>
        </w:rPr>
        <w:t xml:space="preserve"> на основании  Устава</w:t>
      </w:r>
      <w:r w:rsidRPr="00F22142">
        <w:rPr>
          <w:rFonts w:ascii="Times New Roman" w:eastAsiaTheme="minorEastAsia" w:hAnsi="Times New Roman" w:cs="Times New Roman"/>
          <w:sz w:val="20"/>
          <w:szCs w:val="20"/>
          <w:lang w:eastAsia="ru-RU"/>
        </w:rPr>
        <w:t>, с другой стороны</w:t>
      </w:r>
      <w:proofErr w:type="gramEnd"/>
      <w:r w:rsidRPr="00F22142">
        <w:rPr>
          <w:rFonts w:ascii="Times New Roman" w:eastAsiaTheme="minorEastAsia" w:hAnsi="Times New Roman" w:cs="Times New Roman"/>
          <w:sz w:val="20"/>
          <w:szCs w:val="20"/>
          <w:lang w:eastAsia="ru-RU"/>
        </w:rPr>
        <w:t xml:space="preserve">, </w:t>
      </w:r>
      <w:proofErr w:type="gramStart"/>
      <w:r w:rsidRPr="00F22142">
        <w:rPr>
          <w:rFonts w:ascii="Times New Roman" w:eastAsiaTheme="minorEastAsia" w:hAnsi="Times New Roman" w:cs="Times New Roman"/>
          <w:sz w:val="20"/>
          <w:szCs w:val="20"/>
          <w:lang w:eastAsia="ru-RU"/>
        </w:rPr>
        <w:t xml:space="preserve">вместе именуемые в дальнейшем "Стороны", </w:t>
      </w:r>
      <w:r w:rsidR="00021446">
        <w:rPr>
          <w:rFonts w:ascii="Times New Roman" w:eastAsiaTheme="minorEastAsia" w:hAnsi="Times New Roman" w:cs="Times New Roman"/>
          <w:sz w:val="20"/>
          <w:szCs w:val="20"/>
          <w:lang w:eastAsia="ru-RU"/>
        </w:rPr>
        <w:t>на основании протокола подведения итогов электронного аукциона от 10.06.2021г.</w:t>
      </w:r>
      <w:r w:rsidRPr="00F22142">
        <w:rPr>
          <w:rFonts w:ascii="Times New Roman" w:eastAsiaTheme="minorEastAsia" w:hAnsi="Times New Roman" w:cs="Times New Roman"/>
          <w:sz w:val="20"/>
          <w:szCs w:val="20"/>
          <w:lang w:eastAsia="ru-RU"/>
        </w:rPr>
        <w:t xml:space="preserve"> по результатам проведения </w:t>
      </w:r>
      <w:r w:rsidR="00021446">
        <w:rPr>
          <w:rFonts w:ascii="Times New Roman" w:eastAsiaTheme="minorEastAsia" w:hAnsi="Times New Roman" w:cs="Times New Roman"/>
          <w:sz w:val="20"/>
          <w:szCs w:val="20"/>
          <w:lang w:eastAsia="ru-RU"/>
        </w:rPr>
        <w:t>электронного аукциона №ЭА-27/0351100001721000028</w:t>
      </w:r>
      <w:r w:rsidRPr="00F22142">
        <w:rPr>
          <w:rFonts w:ascii="Times New Roman" w:eastAsiaTheme="minorEastAsia" w:hAnsi="Times New Roman" w:cs="Times New Roman"/>
          <w:sz w:val="20"/>
          <w:szCs w:val="20"/>
          <w:lang w:eastAsia="ru-RU"/>
        </w:rPr>
        <w:t xml:space="preserve"> в соответствии с Федеральным </w:t>
      </w:r>
      <w:hyperlink r:id="rId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законом</w:t>
        </w:r>
      </w:hyperlink>
      <w:r w:rsidRPr="00F22142">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F22142">
        <w:rPr>
          <w:rFonts w:ascii="Times New Roman" w:eastAsiaTheme="minorEastAsia" w:hAnsi="Times New Roman" w:cs="Times New Roman"/>
          <w:b/>
          <w:bCs/>
          <w:sz w:val="20"/>
          <w:szCs w:val="20"/>
          <w:lang w:eastAsia="ru-RU"/>
        </w:rPr>
        <w:t xml:space="preserve"> </w:t>
      </w:r>
      <w:r w:rsidRPr="00F22142">
        <w:rPr>
          <w:rFonts w:ascii="Times New Roman" w:eastAsiaTheme="minorEastAsia" w:hAnsi="Times New Roman" w:cs="Times New Roman"/>
          <w:bCs/>
          <w:sz w:val="20"/>
          <w:szCs w:val="20"/>
          <w:lang w:eastAsia="ru-RU"/>
        </w:rPr>
        <w:t>малого предпринимательства и социально ориентированных</w:t>
      </w:r>
      <w:proofErr w:type="gramEnd"/>
      <w:r w:rsidRPr="00F22142">
        <w:rPr>
          <w:rFonts w:ascii="Times New Roman" w:eastAsiaTheme="minorEastAsia" w:hAnsi="Times New Roman" w:cs="Times New Roman"/>
          <w:bCs/>
          <w:sz w:val="20"/>
          <w:szCs w:val="20"/>
          <w:lang w:eastAsia="ru-RU"/>
        </w:rPr>
        <w:t xml:space="preserve"> некоммерческих организаций</w:t>
      </w:r>
      <w:r w:rsidRPr="00F22142">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I. Предмет Контракта</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1.1. Поставщик обязуется поставить спутниковые приемники позиционирования (далее - Товар), а Заказчик обязуется принять и оплатить Товар в порядке и на условиях, предусмотренных Контрактом.</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F22142">
          <w:rPr>
            <w:rFonts w:ascii="Times New Roman" w:eastAsiaTheme="minorEastAsia" w:hAnsi="Times New Roman" w:cs="Times New Roman"/>
            <w:sz w:val="20"/>
            <w:szCs w:val="20"/>
            <w:lang w:eastAsia="ru-RU"/>
          </w:rPr>
          <w:t>приложение</w:t>
        </w:r>
      </w:hyperlink>
      <w:r w:rsidRPr="00F22142">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II. Цена Контракта и порядок расчетов</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2" w:name="Par1440"/>
      <w:bookmarkEnd w:id="2"/>
      <w:r w:rsidRPr="00F22142">
        <w:rPr>
          <w:rFonts w:ascii="Times New Roman" w:eastAsiaTheme="minorEastAsia" w:hAnsi="Times New Roman" w:cs="Times New Roman"/>
          <w:sz w:val="20"/>
          <w:szCs w:val="20"/>
          <w:lang w:eastAsia="ru-RU"/>
        </w:rPr>
        <w:t xml:space="preserve">     2.1.  Цена  Контракта  составля</w:t>
      </w:r>
      <w:r w:rsidR="00021446">
        <w:rPr>
          <w:rFonts w:ascii="Times New Roman" w:eastAsiaTheme="minorEastAsia" w:hAnsi="Times New Roman" w:cs="Times New Roman"/>
          <w:sz w:val="20"/>
          <w:szCs w:val="20"/>
          <w:lang w:eastAsia="ru-RU"/>
        </w:rPr>
        <w:t>ет  1 040 000,01 рублей (один миллион сорок тысяч рублей 01 копейка)  рублей</w:t>
      </w:r>
      <w:proofErr w:type="gramStart"/>
      <w:r w:rsidR="00021446">
        <w:rPr>
          <w:rFonts w:ascii="Times New Roman" w:eastAsiaTheme="minorEastAsia" w:hAnsi="Times New Roman" w:cs="Times New Roman"/>
          <w:sz w:val="20"/>
          <w:szCs w:val="20"/>
          <w:lang w:eastAsia="ru-RU"/>
        </w:rPr>
        <w:t xml:space="preserve"> ,</w:t>
      </w:r>
      <w:proofErr w:type="gramEnd"/>
      <w:r w:rsidR="00021446">
        <w:rPr>
          <w:rFonts w:ascii="Times New Roman" w:eastAsiaTheme="minorEastAsia" w:hAnsi="Times New Roman" w:cs="Times New Roman"/>
          <w:sz w:val="20"/>
          <w:szCs w:val="20"/>
          <w:lang w:eastAsia="ru-RU"/>
        </w:rPr>
        <w:t xml:space="preserve">  с учетом НДС – 20%</w:t>
      </w:r>
      <w:r w:rsidRPr="00F22142">
        <w:rPr>
          <w:rFonts w:ascii="Times New Roman" w:eastAsiaTheme="minorEastAsia" w:hAnsi="Times New Roman" w:cs="Times New Roman"/>
          <w:sz w:val="20"/>
          <w:szCs w:val="20"/>
          <w:lang w:eastAsia="ru-RU"/>
        </w:rPr>
        <w:t>.</w:t>
      </w:r>
      <w:bookmarkStart w:id="3" w:name="Par1445"/>
      <w:bookmarkEnd w:id="3"/>
      <w:r w:rsidRPr="00F22142">
        <w:rPr>
          <w:rFonts w:ascii="Times New Roman" w:eastAsiaTheme="minorEastAsia" w:hAnsi="Times New Roman" w:cs="Times New Roman"/>
          <w:sz w:val="20"/>
          <w:szCs w:val="20"/>
          <w:lang w:eastAsia="ru-RU"/>
        </w:rPr>
        <w:t xml:space="preserve">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 w:name="Par1457"/>
      <w:bookmarkEnd w:id="4"/>
      <w:r w:rsidRPr="00F22142">
        <w:rPr>
          <w:rFonts w:ascii="Times New Roman" w:eastAsiaTheme="minorEastAsia" w:hAnsi="Times New Roman" w:cs="Times New Roman"/>
          <w:sz w:val="20"/>
          <w:szCs w:val="20"/>
          <w:lang w:eastAsia="ru-RU"/>
        </w:rPr>
        <w:t xml:space="preserve">2.2. </w:t>
      </w:r>
      <w:proofErr w:type="gramStart"/>
      <w:r w:rsidRPr="00F22142">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5" w:name="Par1458"/>
      <w:bookmarkEnd w:id="5"/>
      <w:proofErr w:type="gramEnd"/>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2.3. </w:t>
      </w:r>
      <w:proofErr w:type="gramStart"/>
      <w:r w:rsidRPr="00F22142">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1459"/>
      <w:bookmarkEnd w:id="6"/>
      <w:r w:rsidRPr="00F22142">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законом</w:t>
        </w:r>
      </w:hyperlink>
      <w:r w:rsidRPr="00F22142">
        <w:rPr>
          <w:rFonts w:ascii="Times New Roman" w:eastAsiaTheme="minorEastAsia" w:hAnsi="Times New Roman" w:cs="Times New Roman"/>
          <w:sz w:val="20"/>
          <w:szCs w:val="20"/>
          <w:lang w:eastAsia="ru-RU"/>
        </w:rPr>
        <w:t xml:space="preserve">  N 44-ФЗ  и Контрактом.</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1460"/>
      <w:bookmarkEnd w:id="7"/>
      <w:r w:rsidRPr="00F22142">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F22142">
        <w:rPr>
          <w:rFonts w:ascii="Times New Roman" w:eastAsiaTheme="minorEastAsia" w:hAnsi="Times New Roman" w:cs="Times New Roman"/>
          <w:sz w:val="20"/>
          <w:szCs w:val="20"/>
          <w:lang w:eastAsia="ru-RU"/>
        </w:rPr>
        <w:t>изменения</w:t>
      </w:r>
      <w:proofErr w:type="gramEnd"/>
      <w:r w:rsidRPr="00F22142">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1462"/>
      <w:bookmarkEnd w:id="8"/>
      <w:r w:rsidRPr="00F22142">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1464"/>
      <w:bookmarkEnd w:id="9"/>
      <w:r w:rsidRPr="00F22142">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F22142">
        <w:rPr>
          <w:rFonts w:ascii="Times New Roman" w:eastAsiaTheme="minorEastAsia" w:hAnsi="Times New Roman" w:cs="Times New Roman"/>
          <w:sz w:val="20"/>
          <w:szCs w:val="20"/>
          <w:lang w:eastAsia="ru-RU"/>
        </w:rPr>
        <w:t>с даты подписания</w:t>
      </w:r>
      <w:proofErr w:type="gramEnd"/>
      <w:r w:rsidRPr="00F22142">
        <w:rPr>
          <w:rFonts w:ascii="Times New Roman" w:eastAsiaTheme="minorEastAsia" w:hAnsi="Times New Roman" w:cs="Times New Roman"/>
          <w:sz w:val="20"/>
          <w:szCs w:val="20"/>
          <w:lang w:eastAsia="ru-RU"/>
        </w:rPr>
        <w:t xml:space="preserve"> Заказчиком акта приема-передачи Товара.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0" w:name="Par1475"/>
      <w:bookmarkEnd w:id="10"/>
      <w:r w:rsidRPr="00F22142">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11" w:name="Par1477"/>
      <w:bookmarkEnd w:id="11"/>
      <w:r w:rsidRPr="00F22142">
        <w:rPr>
          <w:rFonts w:ascii="Times New Roman" w:eastAsiaTheme="minorEastAsia" w:hAnsi="Times New Roman" w:cs="Times New Roman"/>
          <w:sz w:val="20"/>
          <w:szCs w:val="20"/>
          <w:lang w:eastAsia="ru-RU"/>
        </w:rPr>
        <w:t>III. Порядок, сроки и условия поставки</w:t>
      </w:r>
    </w:p>
    <w:p w:rsidR="00F22142" w:rsidRPr="00F22142" w:rsidRDefault="00F22142" w:rsidP="00F2214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и приемки Товара</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2" w:name="Par1480"/>
      <w:bookmarkEnd w:id="12"/>
      <w:r w:rsidRPr="00F22142">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F22142">
          <w:rPr>
            <w:rFonts w:ascii="Times New Roman" w:eastAsiaTheme="minorEastAsia" w:hAnsi="Times New Roman" w:cs="Times New Roman"/>
            <w:sz w:val="20"/>
            <w:szCs w:val="20"/>
            <w:lang w:eastAsia="ru-RU"/>
          </w:rPr>
          <w:t>630049 г</w:t>
        </w:r>
      </w:smartTag>
      <w:proofErr w:type="gramStart"/>
      <w:r w:rsidRPr="00F22142">
        <w:rPr>
          <w:rFonts w:ascii="Times New Roman" w:eastAsiaTheme="minorEastAsia" w:hAnsi="Times New Roman" w:cs="Times New Roman"/>
          <w:sz w:val="20"/>
          <w:szCs w:val="20"/>
          <w:lang w:eastAsia="ru-RU"/>
        </w:rPr>
        <w:t>.Н</w:t>
      </w:r>
      <w:proofErr w:type="gramEnd"/>
      <w:r w:rsidRPr="00F22142">
        <w:rPr>
          <w:rFonts w:ascii="Times New Roman" w:eastAsiaTheme="minorEastAsia" w:hAnsi="Times New Roman" w:cs="Times New Roman"/>
          <w:sz w:val="20"/>
          <w:szCs w:val="20"/>
          <w:lang w:eastAsia="ru-RU"/>
        </w:rPr>
        <w:t xml:space="preserve">овосибирск,49 ул. Дуси Ковальчук д.191, склад (далее - место доставки), </w:t>
      </w:r>
      <w:r w:rsidRPr="00F22142">
        <w:rPr>
          <w:rFonts w:ascii="Times New Roman" w:eastAsiaTheme="minorEastAsia" w:hAnsi="Times New Roman" w:cs="Times New Roman"/>
          <w:b/>
          <w:sz w:val="20"/>
          <w:szCs w:val="20"/>
          <w:lang w:eastAsia="ru-RU"/>
        </w:rPr>
        <w:t>в срок до 1 августа  2021 года</w:t>
      </w:r>
      <w:r w:rsidRPr="00F22142">
        <w:rPr>
          <w:rFonts w:ascii="Times New Roman" w:eastAsiaTheme="minorEastAsia" w:hAnsi="Times New Roman" w:cs="Times New Roman"/>
          <w:sz w:val="20"/>
          <w:szCs w:val="20"/>
          <w:lang w:eastAsia="ru-RU"/>
        </w:rPr>
        <w:t>.</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Поставщик не менее чем </w:t>
      </w:r>
      <w:r w:rsidRPr="00F22142">
        <w:rPr>
          <w:rFonts w:ascii="Times New Roman" w:eastAsiaTheme="minorEastAsia" w:hAnsi="Times New Roman" w:cs="Times New Roman"/>
          <w:b/>
          <w:sz w:val="20"/>
          <w:szCs w:val="20"/>
          <w:lang w:eastAsia="ru-RU"/>
        </w:rPr>
        <w:t>за  три дня</w:t>
      </w:r>
      <w:r w:rsidRPr="00F22142">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w:t>
      </w:r>
      <w:r w:rsidRPr="00F22142">
        <w:rPr>
          <w:rFonts w:ascii="Times New Roman" w:eastAsiaTheme="minorEastAsia" w:hAnsi="Times New Roman" w:cs="Times New Roman"/>
          <w:sz w:val="20"/>
          <w:szCs w:val="20"/>
          <w:lang w:eastAsia="ru-RU"/>
        </w:rPr>
        <w:lastRenderedPageBreak/>
        <w:t>уведомление о времени и дате доставки Товара в место доставки.</w:t>
      </w:r>
      <w:r w:rsidRPr="00F22142">
        <w:rPr>
          <w:rFonts w:ascii="Times New Roman" w:eastAsia="Times New Roman" w:hAnsi="Times New Roman" w:cs="Times New Roman"/>
          <w:sz w:val="20"/>
          <w:szCs w:val="20"/>
          <w:lang w:eastAsia="ru-RU"/>
        </w:rPr>
        <w:t xml:space="preserve"> </w:t>
      </w:r>
      <w:r w:rsidRPr="00F22142">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3" w:name="Par1482"/>
      <w:bookmarkStart w:id="14" w:name="Par1485"/>
      <w:bookmarkEnd w:id="13"/>
      <w:bookmarkEnd w:id="14"/>
      <w:r w:rsidRPr="00F22142">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законом</w:t>
        </w:r>
      </w:hyperlink>
      <w:r w:rsidRPr="00F22142">
        <w:rPr>
          <w:rFonts w:ascii="Times New Roman" w:eastAsiaTheme="minorEastAsia" w:hAnsi="Times New Roman" w:cs="Times New Roman"/>
          <w:sz w:val="20"/>
          <w:szCs w:val="20"/>
          <w:lang w:eastAsia="ru-RU"/>
        </w:rPr>
        <w:t xml:space="preserve">  N 44-ФЗ.</w:t>
      </w:r>
    </w:p>
    <w:p w:rsidR="00540FAB" w:rsidRDefault="00F22142" w:rsidP="00540FA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489"/>
      <w:bookmarkEnd w:id="15"/>
      <w:r w:rsidRPr="00F22142">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r w:rsidR="00540FAB" w:rsidRPr="00540FAB">
        <w:rPr>
          <w:rFonts w:ascii="Times New Roman" w:eastAsiaTheme="minorEastAsia" w:hAnsi="Times New Roman" w:cs="Times New Roman"/>
          <w:sz w:val="20"/>
          <w:szCs w:val="20"/>
          <w:lang w:eastAsia="ru-RU"/>
        </w:rPr>
        <w:t xml:space="preserve"> </w:t>
      </w:r>
    </w:p>
    <w:p w:rsidR="00F22142" w:rsidRPr="00F22142" w:rsidRDefault="00540FAB" w:rsidP="00540FAB">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При этом стороны договорились о</w:t>
      </w:r>
      <w:r w:rsidRPr="00540FAB">
        <w:rPr>
          <w:rFonts w:ascii="Times New Roman" w:eastAsiaTheme="minorEastAsia" w:hAnsi="Times New Roman" w:cs="Times New Roman"/>
          <w:sz w:val="20"/>
          <w:szCs w:val="20"/>
          <w:lang w:eastAsia="ru-RU"/>
        </w:rPr>
        <w:t xml:space="preserve"> возможности формирования и подписания доку</w:t>
      </w:r>
      <w:r>
        <w:rPr>
          <w:rFonts w:ascii="Times New Roman" w:eastAsiaTheme="minorEastAsia" w:hAnsi="Times New Roman" w:cs="Times New Roman"/>
          <w:sz w:val="20"/>
          <w:szCs w:val="20"/>
          <w:lang w:eastAsia="ru-RU"/>
        </w:rPr>
        <w:t>ментов о приемке товаров</w:t>
      </w:r>
      <w:r w:rsidRPr="00540FAB">
        <w:rPr>
          <w:rFonts w:ascii="Times New Roman" w:eastAsiaTheme="minorEastAsia" w:hAnsi="Times New Roman" w:cs="Times New Roman"/>
          <w:sz w:val="20"/>
          <w:szCs w:val="20"/>
          <w:lang w:eastAsia="ru-RU"/>
        </w:rPr>
        <w:t>, а также отдельных этапов исполнения контракта в форме электронного документа в единой информац</w:t>
      </w:r>
      <w:r>
        <w:rPr>
          <w:rFonts w:ascii="Times New Roman" w:eastAsiaTheme="minorEastAsia" w:hAnsi="Times New Roman" w:cs="Times New Roman"/>
          <w:sz w:val="20"/>
          <w:szCs w:val="20"/>
          <w:lang w:eastAsia="ru-RU"/>
        </w:rPr>
        <w:t>ионной системе в сфере закупок.</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3.6. </w:t>
      </w:r>
      <w:proofErr w:type="gramStart"/>
      <w:r w:rsidRPr="00F22142">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F22142">
          <w:rPr>
            <w:rFonts w:ascii="Times New Roman" w:eastAsiaTheme="minorEastAsia" w:hAnsi="Times New Roman" w:cs="Times New Roman"/>
            <w:sz w:val="20"/>
            <w:szCs w:val="20"/>
            <w:lang w:eastAsia="ru-RU"/>
          </w:rPr>
          <w:t>5</w:t>
        </w:r>
      </w:hyperlink>
      <w:r w:rsidRPr="00F22142">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F22142">
        <w:rPr>
          <w:rFonts w:ascii="Times New Roman" w:eastAsiaTheme="minorEastAsia" w:hAnsi="Times New Roman" w:cs="Times New Roman"/>
          <w:sz w:val="20"/>
          <w:szCs w:val="20"/>
          <w:lang w:eastAsia="ru-RU"/>
        </w:rPr>
        <w:t xml:space="preserve"> указанием сроков их устранения.</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F22142">
          <w:rPr>
            <w:rFonts w:ascii="Times New Roman" w:eastAsiaTheme="minorEastAsia" w:hAnsi="Times New Roman" w:cs="Times New Roman"/>
            <w:sz w:val="20"/>
            <w:szCs w:val="20"/>
            <w:lang w:eastAsia="ru-RU"/>
          </w:rPr>
          <w:t>пункте</w:t>
        </w:r>
      </w:hyperlink>
      <w:r w:rsidRPr="00F22142">
        <w:rPr>
          <w:rFonts w:ascii="Times New Roman" w:eastAsiaTheme="minorEastAsia" w:hAnsi="Times New Roman" w:cs="Times New Roman"/>
          <w:sz w:val="20"/>
          <w:szCs w:val="20"/>
          <w:lang w:eastAsia="ru-RU"/>
        </w:rPr>
        <w:t xml:space="preserve"> 3.5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IV. Взаимодействие Сторон</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97"/>
      <w:bookmarkEnd w:id="16"/>
      <w:r w:rsidRPr="00F22142">
        <w:rPr>
          <w:rFonts w:ascii="Times New Roman" w:eastAsiaTheme="minorEastAsia" w:hAnsi="Times New Roman" w:cs="Times New Roman"/>
          <w:sz w:val="20"/>
          <w:szCs w:val="20"/>
          <w:lang w:eastAsia="ru-RU"/>
        </w:rPr>
        <w:t xml:space="preserve">4.1. Поставщик обязан: </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499"/>
      <w:bookmarkEnd w:id="17"/>
      <w:r w:rsidRPr="00F22142">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502"/>
      <w:bookmarkStart w:id="19" w:name="Par1504"/>
      <w:bookmarkEnd w:id="18"/>
      <w:bookmarkEnd w:id="19"/>
      <w:proofErr w:type="gramStart"/>
      <w:r w:rsidRPr="00F22142">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22142">
        <w:rPr>
          <w:rFonts w:ascii="Times New Roman" w:eastAsiaTheme="minorEastAsia" w:hAnsi="Times New Roman" w:cs="Times New Roman"/>
          <w:sz w:val="20"/>
          <w:szCs w:val="20"/>
          <w:lang w:eastAsia="ru-RU"/>
        </w:rPr>
        <w:t xml:space="preserve"> доставки, </w:t>
      </w:r>
      <w:proofErr w:type="gramStart"/>
      <w:r w:rsidRPr="00F22142">
        <w:rPr>
          <w:rFonts w:ascii="Times New Roman" w:eastAsiaTheme="minorEastAsia" w:hAnsi="Times New Roman" w:cs="Times New Roman"/>
          <w:sz w:val="20"/>
          <w:szCs w:val="20"/>
          <w:lang w:eastAsia="ru-RU"/>
        </w:rPr>
        <w:t>обеспечивающих</w:t>
      </w:r>
      <w:proofErr w:type="gramEnd"/>
      <w:r w:rsidRPr="00F22142">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540FAB" w:rsidRDefault="00540FAB"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505"/>
      <w:bookmarkEnd w:id="20"/>
      <w:r w:rsidRPr="00540FAB">
        <w:rPr>
          <w:rFonts w:ascii="Times New Roman" w:eastAsiaTheme="minorEastAsia" w:hAnsi="Times New Roman" w:cs="Times New Roman"/>
          <w:sz w:val="20"/>
          <w:szCs w:val="20"/>
          <w:lang w:eastAsia="ru-RU"/>
        </w:rPr>
        <w:t>4.1.5. провести обучение лиц, осуществляющих использование и обслуживание Товара в соответствии со спецификацией</w:t>
      </w:r>
      <w:r>
        <w:rPr>
          <w:rFonts w:ascii="Times New Roman" w:eastAsiaTheme="minorEastAsia" w:hAnsi="Times New Roman" w:cs="Times New Roman"/>
          <w:sz w:val="20"/>
          <w:szCs w:val="20"/>
          <w:lang w:eastAsia="ru-RU"/>
        </w:rPr>
        <w:t>;</w:t>
      </w:r>
      <w:r w:rsidRPr="00540FAB">
        <w:rPr>
          <w:rFonts w:ascii="Times New Roman" w:eastAsiaTheme="minorEastAsia" w:hAnsi="Times New Roman" w:cs="Times New Roman"/>
          <w:sz w:val="20"/>
          <w:szCs w:val="20"/>
          <w:lang w:eastAsia="ru-RU"/>
        </w:rPr>
        <w:t xml:space="preserve">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F22142" w:rsidRPr="00F22142" w:rsidRDefault="00F22142" w:rsidP="00F22142">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1" w:name="Par1507"/>
      <w:bookmarkEnd w:id="21"/>
      <w:r w:rsidRPr="00F22142">
        <w:rPr>
          <w:rFonts w:ascii="Times New Roman" w:eastAsiaTheme="minorEastAsia" w:hAnsi="Times New Roman" w:cs="Times New Roman"/>
          <w:sz w:val="20"/>
          <w:szCs w:val="20"/>
          <w:lang w:eastAsia="ru-RU"/>
        </w:rPr>
        <w:t>4.2. Поставщик вправе:</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518"/>
      <w:bookmarkEnd w:id="22"/>
      <w:r w:rsidRPr="00F22142">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519"/>
      <w:bookmarkEnd w:id="23"/>
      <w:r w:rsidRPr="00F22142">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F22142">
          <w:rPr>
            <w:rFonts w:ascii="Times New Roman" w:eastAsiaTheme="minorEastAsia" w:hAnsi="Times New Roman" w:cs="Times New Roman"/>
            <w:sz w:val="20"/>
            <w:szCs w:val="20"/>
            <w:lang w:eastAsia="ru-RU"/>
          </w:rPr>
          <w:t>разделом VI</w:t>
        </w:r>
      </w:hyperlink>
      <w:r w:rsidRPr="00F22142">
        <w:rPr>
          <w:rFonts w:ascii="Times New Roman" w:eastAsiaTheme="minorEastAsia" w:hAnsi="Times New Roman" w:cs="Times New Roman"/>
          <w:sz w:val="20"/>
          <w:szCs w:val="20"/>
          <w:lang w:eastAsia="ru-RU"/>
        </w:rPr>
        <w:t xml:space="preserve">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521"/>
      <w:bookmarkEnd w:id="24"/>
      <w:proofErr w:type="gramStart"/>
      <w:r w:rsidRPr="00F22142">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w:t>
      </w:r>
      <w:r w:rsidRPr="00F22142">
        <w:rPr>
          <w:rFonts w:ascii="Times New Roman" w:eastAsiaTheme="minorEastAsia" w:hAnsi="Times New Roman" w:cs="Times New Roman"/>
          <w:sz w:val="20"/>
          <w:szCs w:val="20"/>
          <w:lang w:eastAsia="ru-RU"/>
        </w:rPr>
        <w:lastRenderedPageBreak/>
        <w:t xml:space="preserve">исключением случаев, которые предусмотрены и нормативными правовыми актами, принятыми в соответствии с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частью 6 статьи 14</w:t>
        </w:r>
      </w:hyperlink>
      <w:r w:rsidRPr="00F22142">
        <w:rPr>
          <w:rFonts w:ascii="Times New Roman" w:eastAsiaTheme="minorEastAsia" w:hAnsi="Times New Roman" w:cs="Times New Roman"/>
          <w:sz w:val="20"/>
          <w:szCs w:val="20"/>
          <w:lang w:eastAsia="ru-RU"/>
        </w:rPr>
        <w:t xml:space="preserve"> Федерального закона  N 44-ФЗ.</w:t>
      </w:r>
      <w:proofErr w:type="gramEnd"/>
    </w:p>
    <w:p w:rsidR="00F22142" w:rsidRPr="00F22142" w:rsidRDefault="00F22142" w:rsidP="00F22142">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4.3. Заказчик обязуется:</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F22142">
        <w:rPr>
          <w:rFonts w:ascii="Times New Roman" w:eastAsiaTheme="minorEastAsia" w:hAnsi="Times New Roman" w:cs="Times New Roman"/>
          <w:sz w:val="20"/>
          <w:szCs w:val="20"/>
          <w:lang w:eastAsia="ru-RU"/>
        </w:rPr>
        <w:t>порядке</w:t>
      </w:r>
      <w:proofErr w:type="gramEnd"/>
      <w:r w:rsidRPr="00F22142">
        <w:rPr>
          <w:rFonts w:ascii="Times New Roman" w:eastAsiaTheme="minorEastAsia" w:hAnsi="Times New Roman" w:cs="Times New Roman"/>
          <w:sz w:val="20"/>
          <w:szCs w:val="20"/>
          <w:lang w:eastAsia="ru-RU"/>
        </w:rPr>
        <w:t xml:space="preserve"> и сроки, предусмотренные Контрактом;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525"/>
      <w:bookmarkEnd w:id="25"/>
      <w:proofErr w:type="gramStart"/>
      <w:r w:rsidRPr="00F22142">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F22142">
        <w:rPr>
          <w:rFonts w:ascii="Times New Roman" w:eastAsiaTheme="minorEastAsia" w:hAnsi="Times New Roman" w:cs="Times New Roman"/>
          <w:sz w:val="20"/>
          <w:szCs w:val="20"/>
          <w:lang w:eastAsia="ru-RU"/>
        </w:rPr>
        <w:t xml:space="preserve"> стать победителем определения поставщика;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6" w:name="Par1526"/>
      <w:bookmarkEnd w:id="26"/>
      <w:proofErr w:type="gramStart"/>
      <w:r w:rsidRPr="00F22142">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22142">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F22142">
        <w:rPr>
          <w:rFonts w:ascii="Times New Roman" w:eastAsiaTheme="minorEastAsia" w:hAnsi="Times New Roman" w:cs="Times New Roman"/>
          <w:sz w:val="20"/>
          <w:szCs w:val="20"/>
          <w:lang w:eastAsia="ru-RU"/>
        </w:rPr>
        <w:t>дств св</w:t>
      </w:r>
      <w:proofErr w:type="gramEnd"/>
      <w:r w:rsidRPr="00F22142">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F22142">
          <w:rPr>
            <w:rFonts w:ascii="Times New Roman" w:eastAsiaTheme="minorEastAsia" w:hAnsi="Times New Roman" w:cs="Times New Roman"/>
            <w:sz w:val="20"/>
            <w:szCs w:val="20"/>
            <w:lang w:eastAsia="ru-RU"/>
          </w:rPr>
          <w:t>разделом VI</w:t>
        </w:r>
      </w:hyperlink>
      <w:r w:rsidRPr="00F22142">
        <w:rPr>
          <w:rFonts w:ascii="Times New Roman" w:eastAsiaTheme="minorEastAsia" w:hAnsi="Times New Roman" w:cs="Times New Roman"/>
          <w:sz w:val="20"/>
          <w:szCs w:val="20"/>
          <w:lang w:eastAsia="ru-RU"/>
        </w:rPr>
        <w:t xml:space="preserve">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законом</w:t>
        </w:r>
      </w:hyperlink>
      <w:r w:rsidRPr="00F22142">
        <w:rPr>
          <w:rFonts w:ascii="Times New Roman" w:eastAsiaTheme="minorEastAsia" w:hAnsi="Times New Roman" w:cs="Times New Roman"/>
          <w:sz w:val="20"/>
          <w:szCs w:val="20"/>
          <w:lang w:eastAsia="ru-RU"/>
        </w:rPr>
        <w:t xml:space="preserve">  N 44-ФЗ.</w:t>
      </w:r>
    </w:p>
    <w:p w:rsidR="00F22142" w:rsidRPr="00F22142" w:rsidRDefault="00F22142" w:rsidP="00F22142">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7" w:name="Par1529"/>
      <w:bookmarkEnd w:id="27"/>
      <w:r w:rsidRPr="00F22142">
        <w:rPr>
          <w:rFonts w:ascii="Times New Roman" w:eastAsiaTheme="minorEastAsia" w:hAnsi="Times New Roman" w:cs="Times New Roman"/>
          <w:sz w:val="20"/>
          <w:szCs w:val="20"/>
          <w:lang w:eastAsia="ru-RU"/>
        </w:rPr>
        <w:t>4.4. Заказчик вправе:</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F22142">
          <w:rPr>
            <w:rFonts w:ascii="Times New Roman" w:eastAsiaTheme="minorEastAsia" w:hAnsi="Times New Roman" w:cs="Times New Roman"/>
            <w:sz w:val="20"/>
            <w:szCs w:val="20"/>
            <w:lang w:eastAsia="ru-RU"/>
          </w:rPr>
          <w:t>разделом VI</w:t>
        </w:r>
      </w:hyperlink>
      <w:r w:rsidRPr="00F22142">
        <w:rPr>
          <w:rFonts w:ascii="Times New Roman" w:eastAsiaTheme="minorEastAsia" w:hAnsi="Times New Roman" w:cs="Times New Roman"/>
          <w:sz w:val="20"/>
          <w:szCs w:val="20"/>
          <w:lang w:eastAsia="ru-RU"/>
        </w:rPr>
        <w:t xml:space="preserve"> Контракта, причиненных по вине Поставщика;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534"/>
      <w:bookmarkEnd w:id="28"/>
      <w:r w:rsidRPr="00F22142">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536"/>
      <w:bookmarkEnd w:id="29"/>
      <w:r w:rsidRPr="00F22142">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37"/>
      <w:bookmarkEnd w:id="30"/>
      <w:r w:rsidRPr="00F22142">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1" w:name="Par1539"/>
      <w:bookmarkEnd w:id="31"/>
      <w:r w:rsidRPr="00F22142">
        <w:rPr>
          <w:rFonts w:ascii="Times New Roman" w:eastAsiaTheme="minorEastAsia" w:hAnsi="Times New Roman" w:cs="Times New Roman"/>
          <w:sz w:val="20"/>
          <w:szCs w:val="20"/>
          <w:lang w:eastAsia="ru-RU"/>
        </w:rPr>
        <w:t>V. Качество Товара</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46"/>
      <w:bookmarkEnd w:id="32"/>
      <w:r w:rsidRPr="00F22142">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33" w:name="Par1547"/>
      <w:bookmarkEnd w:id="33"/>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48"/>
      <w:bookmarkEnd w:id="34"/>
      <w:r w:rsidRPr="00F22142">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5" w:name="Par1550"/>
      <w:bookmarkEnd w:id="35"/>
      <w:r w:rsidRPr="00F22142">
        <w:rPr>
          <w:rFonts w:ascii="Times New Roman" w:eastAsiaTheme="minorEastAsia" w:hAnsi="Times New Roman" w:cs="Times New Roman"/>
          <w:sz w:val="20"/>
          <w:szCs w:val="20"/>
          <w:lang w:eastAsia="ru-RU"/>
        </w:rPr>
        <w:t xml:space="preserve">VI. Ответственность Сторон </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54"/>
      <w:bookmarkEnd w:id="36"/>
      <w:r w:rsidRPr="00F22142">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F22142">
        <w:rPr>
          <w:rFonts w:ascii="Times New Roman" w:eastAsiaTheme="minorEastAsia" w:hAnsi="Times New Roman" w:cs="Times New Roman"/>
          <w:sz w:val="20"/>
          <w:szCs w:val="20"/>
          <w:lang w:eastAsia="ru-RU"/>
        </w:rPr>
        <w:t xml:space="preserve">Размер штрафа определяется в соответствии с </w:t>
      </w:r>
      <w:hyperlink r:id="rId1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22142">
          <w:rPr>
            <w:rFonts w:ascii="Times New Roman" w:eastAsiaTheme="minorEastAsia" w:hAnsi="Times New Roman" w:cs="Times New Roman"/>
            <w:sz w:val="20"/>
            <w:szCs w:val="20"/>
            <w:lang w:eastAsia="ru-RU"/>
          </w:rPr>
          <w:t>Правилами</w:t>
        </w:r>
      </w:hyperlink>
      <w:r w:rsidRPr="00F22142">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w:t>
      </w:r>
      <w:r w:rsidRPr="00F22142">
        <w:rPr>
          <w:rFonts w:ascii="Times New Roman" w:eastAsiaTheme="minorEastAsia" w:hAnsi="Times New Roman" w:cs="Times New Roman"/>
          <w:sz w:val="20"/>
          <w:szCs w:val="20"/>
          <w:lang w:eastAsia="ru-RU"/>
        </w:rPr>
        <w:lastRenderedPageBreak/>
        <w:t>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F22142">
        <w:rPr>
          <w:rFonts w:ascii="Times New Roman" w:eastAsiaTheme="minorEastAsia" w:hAnsi="Times New Roman" w:cs="Times New Roman"/>
          <w:sz w:val="20"/>
          <w:szCs w:val="20"/>
          <w:lang w:eastAsia="ru-RU"/>
        </w:rPr>
        <w:t>. рублей и не менее 1 тыс. рублей.</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56"/>
      <w:bookmarkEnd w:id="37"/>
      <w:r w:rsidRPr="00F22142">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22142">
          <w:rPr>
            <w:rFonts w:ascii="Times New Roman" w:eastAsiaTheme="minorEastAsia" w:hAnsi="Times New Roman" w:cs="Times New Roman"/>
            <w:sz w:val="20"/>
            <w:szCs w:val="20"/>
            <w:lang w:eastAsia="ru-RU"/>
          </w:rPr>
          <w:t>Правилами</w:t>
        </w:r>
      </w:hyperlink>
      <w:r w:rsidRPr="00F22142">
        <w:rPr>
          <w:rFonts w:ascii="Times New Roman" w:eastAsiaTheme="minorEastAsia" w:hAnsi="Times New Roman" w:cs="Times New Roman"/>
          <w:sz w:val="20"/>
          <w:szCs w:val="20"/>
          <w:lang w:eastAsia="ru-RU"/>
        </w:rPr>
        <w:t xml:space="preserve"> и составляет 1000 рублей.</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57"/>
      <w:bookmarkEnd w:id="38"/>
      <w:r w:rsidRPr="00F22142">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22142">
          <w:rPr>
            <w:rFonts w:ascii="Times New Roman" w:eastAsiaTheme="minorEastAsia" w:hAnsi="Times New Roman" w:cs="Times New Roman"/>
            <w:sz w:val="20"/>
            <w:szCs w:val="20"/>
            <w:lang w:eastAsia="ru-RU"/>
          </w:rPr>
          <w:t>Правилами</w:t>
        </w:r>
      </w:hyperlink>
      <w:r w:rsidRPr="00F22142">
        <w:rPr>
          <w:rFonts w:ascii="Times New Roman" w:eastAsiaTheme="minorEastAsia" w:hAnsi="Times New Roman" w:cs="Times New Roman"/>
          <w:sz w:val="20"/>
          <w:szCs w:val="20"/>
          <w:lang w:eastAsia="ru-RU"/>
        </w:rPr>
        <w:t xml:space="preserve"> и составляет 1000 рублей.</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9" w:name="Par1561"/>
      <w:bookmarkEnd w:id="39"/>
      <w:r w:rsidRPr="00F22142">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F22142">
          <w:rPr>
            <w:rFonts w:ascii="Times New Roman" w:eastAsiaTheme="minorEastAsia" w:hAnsi="Times New Roman" w:cs="Times New Roman"/>
            <w:sz w:val="20"/>
            <w:szCs w:val="20"/>
            <w:lang w:eastAsia="ru-RU"/>
          </w:rPr>
          <w:t>пунктом 7.8</w:t>
        </w:r>
      </w:hyperlink>
      <w:r w:rsidRPr="00F22142">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F22142">
          <w:rPr>
            <w:rFonts w:ascii="Times New Roman" w:eastAsiaTheme="minorEastAsia" w:hAnsi="Times New Roman" w:cs="Times New Roman"/>
            <w:sz w:val="20"/>
            <w:szCs w:val="20"/>
            <w:lang w:eastAsia="ru-RU"/>
          </w:rPr>
          <w:t>пунктом 6.3</w:t>
        </w:r>
      </w:hyperlink>
      <w:r w:rsidRPr="00F22142">
        <w:rPr>
          <w:rFonts w:ascii="Times New Roman" w:eastAsiaTheme="minorEastAsia" w:hAnsi="Times New Roman" w:cs="Times New Roman"/>
          <w:sz w:val="20"/>
          <w:szCs w:val="20"/>
          <w:lang w:eastAsia="ru-RU"/>
        </w:rPr>
        <w:t xml:space="preserve">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VII. Обеспечение исполнения Контракта</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70"/>
      <w:bookmarkEnd w:id="40"/>
      <w:r w:rsidRPr="00F22142">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F22142">
        <w:rPr>
          <w:rFonts w:ascii="Times New Roman" w:hAnsi="Times New Roman" w:cs="Times New Roman"/>
          <w:sz w:val="20"/>
          <w:szCs w:val="20"/>
        </w:rPr>
        <w:t xml:space="preserve"> </w:t>
      </w:r>
      <w:r w:rsidRPr="00F22142">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В случае если Контрактом </w:t>
      </w:r>
      <w:proofErr w:type="gramStart"/>
      <w:r w:rsidRPr="00F22142">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F22142">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22142">
          <w:rPr>
            <w:rFonts w:ascii="Times New Roman" w:eastAsiaTheme="minorEastAsia" w:hAnsi="Times New Roman" w:cs="Times New Roman"/>
            <w:sz w:val="20"/>
            <w:szCs w:val="20"/>
            <w:lang w:eastAsia="ru-RU"/>
          </w:rPr>
          <w:t>пунктами 7.6</w:t>
        </w:r>
      </w:hyperlink>
      <w:r w:rsidRPr="00F22142">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22142">
          <w:rPr>
            <w:rFonts w:ascii="Times New Roman" w:eastAsiaTheme="minorEastAsia" w:hAnsi="Times New Roman" w:cs="Times New Roman"/>
            <w:sz w:val="20"/>
            <w:szCs w:val="20"/>
            <w:lang w:eastAsia="ru-RU"/>
          </w:rPr>
          <w:t>7.7</w:t>
        </w:r>
      </w:hyperlink>
      <w:r w:rsidRPr="00F22142">
        <w:rPr>
          <w:rFonts w:ascii="Times New Roman" w:eastAsiaTheme="minorEastAsia" w:hAnsi="Times New Roman" w:cs="Times New Roman"/>
          <w:sz w:val="20"/>
          <w:szCs w:val="20"/>
          <w:lang w:eastAsia="ru-RU"/>
        </w:rPr>
        <w:t xml:space="preserve">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статьи 45</w:t>
        </w:r>
      </w:hyperlink>
      <w:r w:rsidRPr="00F22142">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закона</w:t>
        </w:r>
      </w:hyperlink>
      <w:r w:rsidRPr="00F22142">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статьей 95</w:t>
        </w:r>
      </w:hyperlink>
      <w:r w:rsidRPr="00F22142">
        <w:rPr>
          <w:rFonts w:ascii="Times New Roman" w:eastAsiaTheme="minorEastAsia" w:hAnsi="Times New Roman" w:cs="Times New Roman"/>
          <w:sz w:val="20"/>
          <w:szCs w:val="20"/>
          <w:lang w:eastAsia="ru-RU"/>
        </w:rPr>
        <w:t xml:space="preserve"> Федерального закона . N 44-ФЗ.</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76"/>
      <w:bookmarkEnd w:id="41"/>
      <w:r w:rsidRPr="00F22142">
        <w:rPr>
          <w:rFonts w:ascii="Times New Roman" w:eastAsiaTheme="minorEastAsia" w:hAnsi="Times New Roman" w:cs="Times New Roman"/>
          <w:sz w:val="20"/>
          <w:szCs w:val="20"/>
          <w:lang w:eastAsia="ru-RU"/>
        </w:rPr>
        <w:t xml:space="preserve">7.3. </w:t>
      </w:r>
      <w:proofErr w:type="gramStart"/>
      <w:r w:rsidRPr="00F22142">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F22142">
          <w:rPr>
            <w:rFonts w:ascii="Times New Roman" w:eastAsiaTheme="minorEastAsia" w:hAnsi="Times New Roman" w:cs="Times New Roman"/>
            <w:sz w:val="20"/>
            <w:szCs w:val="20"/>
            <w:lang w:eastAsia="ru-RU"/>
          </w:rPr>
          <w:t>пунктами 7.1</w:t>
        </w:r>
      </w:hyperlink>
      <w:r w:rsidRPr="00F22142">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22142">
          <w:rPr>
            <w:rFonts w:ascii="Times New Roman" w:eastAsiaTheme="minorEastAsia" w:hAnsi="Times New Roman" w:cs="Times New Roman"/>
            <w:sz w:val="20"/>
            <w:szCs w:val="20"/>
            <w:lang w:eastAsia="ru-RU"/>
          </w:rPr>
          <w:t>7.5</w:t>
        </w:r>
      </w:hyperlink>
      <w:r w:rsidRPr="00F22142">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22142">
          <w:rPr>
            <w:rFonts w:ascii="Times New Roman" w:eastAsiaTheme="minorEastAsia" w:hAnsi="Times New Roman" w:cs="Times New Roman"/>
            <w:sz w:val="20"/>
            <w:szCs w:val="20"/>
            <w:lang w:eastAsia="ru-RU"/>
          </w:rPr>
          <w:t>7.6</w:t>
        </w:r>
      </w:hyperlink>
      <w:r w:rsidRPr="00F22142">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77"/>
      <w:bookmarkEnd w:id="42"/>
      <w:r w:rsidRPr="00F22142">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78"/>
      <w:bookmarkEnd w:id="43"/>
      <w:r w:rsidRPr="00F22142">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22142">
          <w:rPr>
            <w:rFonts w:ascii="Times New Roman" w:eastAsiaTheme="minorEastAsia" w:hAnsi="Times New Roman" w:cs="Times New Roman"/>
            <w:sz w:val="20"/>
            <w:szCs w:val="20"/>
            <w:lang w:eastAsia="ru-RU"/>
          </w:rPr>
          <w:t>пунктами 7.6</w:t>
        </w:r>
      </w:hyperlink>
      <w:r w:rsidRPr="00F22142">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22142">
          <w:rPr>
            <w:rFonts w:ascii="Times New Roman" w:eastAsiaTheme="minorEastAsia" w:hAnsi="Times New Roman" w:cs="Times New Roman"/>
            <w:sz w:val="20"/>
            <w:szCs w:val="20"/>
            <w:lang w:eastAsia="ru-RU"/>
          </w:rPr>
          <w:t>7.7</w:t>
        </w:r>
      </w:hyperlink>
      <w:r w:rsidRPr="00F22142">
        <w:rPr>
          <w:rFonts w:ascii="Times New Roman" w:eastAsiaTheme="minorEastAsia" w:hAnsi="Times New Roman" w:cs="Times New Roman"/>
          <w:sz w:val="20"/>
          <w:szCs w:val="20"/>
          <w:lang w:eastAsia="ru-RU"/>
        </w:rPr>
        <w:t xml:space="preserve">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79"/>
      <w:bookmarkEnd w:id="44"/>
      <w:r w:rsidRPr="00F22142">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F22142">
        <w:rPr>
          <w:rFonts w:ascii="Times New Roman" w:eastAsiaTheme="minorEastAsia" w:hAnsi="Times New Roman" w:cs="Times New Roman"/>
          <w:sz w:val="20"/>
          <w:szCs w:val="20"/>
          <w:lang w:eastAsia="ru-RU"/>
        </w:rPr>
        <w:t>ств дл</w:t>
      </w:r>
      <w:proofErr w:type="gramEnd"/>
      <w:r w:rsidRPr="00F22142">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статьей 103</w:t>
        </w:r>
      </w:hyperlink>
      <w:r w:rsidRPr="00F22142">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F22142">
        <w:rPr>
          <w:rFonts w:ascii="Times New Roman" w:eastAsiaTheme="minorEastAsia" w:hAnsi="Times New Roman" w:cs="Times New Roman"/>
          <w:sz w:val="20"/>
          <w:szCs w:val="20"/>
          <w:lang w:eastAsia="ru-RU"/>
        </w:rPr>
        <w:t>,</w:t>
      </w:r>
      <w:proofErr w:type="gramEnd"/>
      <w:r w:rsidRPr="00F22142">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w:t>
      </w:r>
      <w:r w:rsidRPr="00F22142">
        <w:rPr>
          <w:rFonts w:ascii="Times New Roman" w:eastAsiaTheme="minorEastAsia" w:hAnsi="Times New Roman" w:cs="Times New Roman"/>
          <w:sz w:val="20"/>
          <w:szCs w:val="20"/>
          <w:lang w:eastAsia="ru-RU"/>
        </w:rPr>
        <w:lastRenderedPageBreak/>
        <w:t>Заказчиком на основании информации об исполнении Контракта, размещенной в реестре контрактов. В случае</w:t>
      </w:r>
      <w:proofErr w:type="gramStart"/>
      <w:r w:rsidRPr="00F22142">
        <w:rPr>
          <w:rFonts w:ascii="Times New Roman" w:eastAsiaTheme="minorEastAsia" w:hAnsi="Times New Roman" w:cs="Times New Roman"/>
          <w:sz w:val="20"/>
          <w:szCs w:val="20"/>
          <w:lang w:eastAsia="ru-RU"/>
        </w:rPr>
        <w:t>,</w:t>
      </w:r>
      <w:proofErr w:type="gramEnd"/>
      <w:r w:rsidRPr="00F22142">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F22142">
          <w:rPr>
            <w:rFonts w:ascii="Times New Roman" w:eastAsiaTheme="minorEastAsia" w:hAnsi="Times New Roman" w:cs="Times New Roman"/>
            <w:sz w:val="20"/>
            <w:szCs w:val="20"/>
            <w:lang w:eastAsia="ru-RU"/>
          </w:rPr>
          <w:t>пункте 7.3</w:t>
        </w:r>
      </w:hyperlink>
      <w:r w:rsidRPr="00F22142">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80"/>
      <w:bookmarkEnd w:id="45"/>
      <w:r w:rsidRPr="00F22142">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F22142">
          <w:rPr>
            <w:rFonts w:ascii="Times New Roman" w:eastAsiaTheme="minorEastAsia" w:hAnsi="Times New Roman" w:cs="Times New Roman"/>
            <w:sz w:val="20"/>
            <w:szCs w:val="20"/>
            <w:lang w:eastAsia="ru-RU"/>
          </w:rPr>
          <w:t>пунктами 7.1</w:t>
        </w:r>
      </w:hyperlink>
      <w:r w:rsidRPr="00F22142">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22142">
          <w:rPr>
            <w:rFonts w:ascii="Times New Roman" w:eastAsiaTheme="minorEastAsia" w:hAnsi="Times New Roman" w:cs="Times New Roman"/>
            <w:sz w:val="20"/>
            <w:szCs w:val="20"/>
            <w:lang w:eastAsia="ru-RU"/>
          </w:rPr>
          <w:t>7.5</w:t>
        </w:r>
      </w:hyperlink>
      <w:r w:rsidRPr="00F22142">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F22142">
          <w:rPr>
            <w:rFonts w:ascii="Times New Roman" w:eastAsiaTheme="minorEastAsia" w:hAnsi="Times New Roman" w:cs="Times New Roman"/>
            <w:sz w:val="20"/>
            <w:szCs w:val="20"/>
            <w:lang w:eastAsia="ru-RU"/>
          </w:rPr>
          <w:t>разделом VI</w:t>
        </w:r>
      </w:hyperlink>
      <w:r w:rsidRPr="00F22142">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частью 7.3 статьи 96</w:t>
        </w:r>
      </w:hyperlink>
      <w:r w:rsidRPr="00F22142">
        <w:rPr>
          <w:rFonts w:ascii="Times New Roman" w:eastAsiaTheme="minorEastAsia" w:hAnsi="Times New Roman" w:cs="Times New Roman"/>
          <w:sz w:val="20"/>
          <w:szCs w:val="20"/>
          <w:lang w:eastAsia="ru-RU"/>
        </w:rPr>
        <w:t xml:space="preserve"> Федерального закона  N 44-ФЗ.</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81"/>
      <w:bookmarkEnd w:id="46"/>
      <w:r w:rsidRPr="00F22142">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F22142">
          <w:rPr>
            <w:rFonts w:ascii="Times New Roman" w:eastAsiaTheme="minorEastAsia" w:hAnsi="Times New Roman" w:cs="Times New Roman"/>
            <w:sz w:val="20"/>
            <w:szCs w:val="20"/>
            <w:lang w:eastAsia="ru-RU"/>
          </w:rPr>
          <w:t>пунктами 7.1</w:t>
        </w:r>
      </w:hyperlink>
      <w:r w:rsidRPr="00F22142">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22142">
          <w:rPr>
            <w:rFonts w:ascii="Times New Roman" w:eastAsiaTheme="minorEastAsia" w:hAnsi="Times New Roman" w:cs="Times New Roman"/>
            <w:sz w:val="20"/>
            <w:szCs w:val="20"/>
            <w:lang w:eastAsia="ru-RU"/>
          </w:rPr>
          <w:t>7.5</w:t>
        </w:r>
      </w:hyperlink>
      <w:r w:rsidRPr="00F22142">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22142">
          <w:rPr>
            <w:rFonts w:ascii="Times New Roman" w:eastAsiaTheme="minorEastAsia" w:hAnsi="Times New Roman" w:cs="Times New Roman"/>
            <w:sz w:val="20"/>
            <w:szCs w:val="20"/>
            <w:lang w:eastAsia="ru-RU"/>
          </w:rPr>
          <w:t>7.6</w:t>
        </w:r>
      </w:hyperlink>
      <w:r w:rsidRPr="00F22142">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22142">
          <w:rPr>
            <w:rFonts w:ascii="Times New Roman" w:eastAsiaTheme="minorEastAsia" w:hAnsi="Times New Roman" w:cs="Times New Roman"/>
            <w:sz w:val="20"/>
            <w:szCs w:val="20"/>
            <w:lang w:eastAsia="ru-RU"/>
          </w:rPr>
          <w:t>7.7</w:t>
        </w:r>
      </w:hyperlink>
      <w:r w:rsidRPr="00F22142">
        <w:rPr>
          <w:rFonts w:ascii="Times New Roman" w:eastAsiaTheme="minorEastAsia" w:hAnsi="Times New Roman" w:cs="Times New Roman"/>
          <w:sz w:val="20"/>
          <w:szCs w:val="20"/>
          <w:lang w:eastAsia="ru-RU"/>
        </w:rPr>
        <w:t xml:space="preserve">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F22142">
          <w:rPr>
            <w:rFonts w:ascii="Times New Roman" w:eastAsiaTheme="minorEastAsia" w:hAnsi="Times New Roman" w:cs="Times New Roman"/>
            <w:sz w:val="20"/>
            <w:szCs w:val="20"/>
            <w:lang w:eastAsia="ru-RU"/>
          </w:rPr>
          <w:t>пунктами 7.1</w:t>
        </w:r>
      </w:hyperlink>
      <w:r w:rsidRPr="00F22142">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22142">
          <w:rPr>
            <w:rFonts w:ascii="Times New Roman" w:eastAsiaTheme="minorEastAsia" w:hAnsi="Times New Roman" w:cs="Times New Roman"/>
            <w:sz w:val="20"/>
            <w:szCs w:val="20"/>
            <w:lang w:eastAsia="ru-RU"/>
          </w:rPr>
          <w:t>7.5</w:t>
        </w:r>
      </w:hyperlink>
      <w:r w:rsidRPr="00F22142">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22142">
          <w:rPr>
            <w:rFonts w:ascii="Times New Roman" w:eastAsiaTheme="minorEastAsia" w:hAnsi="Times New Roman" w:cs="Times New Roman"/>
            <w:sz w:val="20"/>
            <w:szCs w:val="20"/>
            <w:lang w:eastAsia="ru-RU"/>
          </w:rPr>
          <w:t>пунктом 7.6</w:t>
        </w:r>
      </w:hyperlink>
      <w:r w:rsidRPr="00F22142">
        <w:rPr>
          <w:rFonts w:ascii="Times New Roman" w:eastAsiaTheme="minorEastAsia" w:hAnsi="Times New Roman" w:cs="Times New Roman"/>
          <w:sz w:val="20"/>
          <w:szCs w:val="20"/>
          <w:lang w:eastAsia="ru-RU"/>
        </w:rPr>
        <w:t xml:space="preserve"> Контракта информации в реестр контрактов.</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22142">
          <w:rPr>
            <w:rFonts w:ascii="Times New Roman" w:eastAsiaTheme="minorEastAsia" w:hAnsi="Times New Roman" w:cs="Times New Roman"/>
            <w:sz w:val="20"/>
            <w:szCs w:val="20"/>
            <w:lang w:eastAsia="ru-RU"/>
          </w:rPr>
          <w:t>пунктами 7.5</w:t>
        </w:r>
      </w:hyperlink>
      <w:r w:rsidRPr="00F22142">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F22142">
          <w:rPr>
            <w:rFonts w:ascii="Times New Roman" w:eastAsiaTheme="minorEastAsia" w:hAnsi="Times New Roman" w:cs="Times New Roman"/>
            <w:sz w:val="20"/>
            <w:szCs w:val="20"/>
            <w:lang w:eastAsia="ru-RU"/>
          </w:rPr>
          <w:t>7.8</w:t>
        </w:r>
      </w:hyperlink>
      <w:r w:rsidRPr="00F22142">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7" w:name="Par1584"/>
      <w:bookmarkEnd w:id="47"/>
      <w:r w:rsidRPr="00F22142">
        <w:rPr>
          <w:rFonts w:ascii="Times New Roman" w:eastAsiaTheme="minorEastAsia" w:hAnsi="Times New Roman" w:cs="Times New Roman"/>
          <w:sz w:val="20"/>
          <w:szCs w:val="20"/>
          <w:lang w:eastAsia="ru-RU"/>
        </w:rPr>
        <w:t xml:space="preserve">7.11. </w:t>
      </w:r>
      <w:proofErr w:type="gramStart"/>
      <w:r w:rsidRPr="00F22142">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пунктом 1 части 1 статьи 30</w:t>
        </w:r>
      </w:hyperlink>
      <w:r w:rsidRPr="00F22142">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статьи 37</w:t>
        </w:r>
      </w:hyperlink>
      <w:r w:rsidRPr="00F22142">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F22142">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F22142">
        <w:rPr>
          <w:rFonts w:ascii="Times New Roman" w:eastAsiaTheme="minorEastAsia" w:hAnsi="Times New Roman" w:cs="Times New Roman"/>
          <w:sz w:val="20"/>
          <w:szCs w:val="20"/>
          <w:lang w:eastAsia="ru-RU"/>
        </w:rPr>
        <w:t>менее начальной</w:t>
      </w:r>
      <w:proofErr w:type="gramEnd"/>
      <w:r w:rsidRPr="00F22142">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8" w:name="Par1587"/>
      <w:bookmarkEnd w:id="48"/>
      <w:r w:rsidRPr="00F22142">
        <w:rPr>
          <w:rFonts w:ascii="Times New Roman" w:eastAsiaTheme="minorEastAsia" w:hAnsi="Times New Roman" w:cs="Times New Roman"/>
          <w:sz w:val="20"/>
          <w:szCs w:val="20"/>
          <w:lang w:eastAsia="ru-RU"/>
        </w:rPr>
        <w:t xml:space="preserve">VIII. Обеспечение гарантийных обязательств </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9" w:name="Par1600"/>
      <w:bookmarkEnd w:id="49"/>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val="en-US" w:eastAsia="ru-RU"/>
        </w:rPr>
        <w:t>I</w:t>
      </w:r>
      <w:r w:rsidRPr="00F22142">
        <w:rPr>
          <w:rFonts w:ascii="Times New Roman" w:eastAsiaTheme="minorEastAsia" w:hAnsi="Times New Roman" w:cs="Times New Roman"/>
          <w:sz w:val="20"/>
          <w:szCs w:val="20"/>
          <w:lang w:eastAsia="ru-RU"/>
        </w:rPr>
        <w:t>X. Обстоятельства непреодолимой силы</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X. Рассмотрение и разрешение споров</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XI. Срок действия и порядок расторжения Контракта</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11.1. Контра</w:t>
      </w:r>
      <w:proofErr w:type="gramStart"/>
      <w:r w:rsidRPr="00F22142">
        <w:rPr>
          <w:rFonts w:ascii="Times New Roman" w:eastAsiaTheme="minorEastAsia" w:hAnsi="Times New Roman" w:cs="Times New Roman"/>
          <w:sz w:val="20"/>
          <w:szCs w:val="20"/>
          <w:lang w:eastAsia="ru-RU"/>
        </w:rPr>
        <w:t>кт вст</w:t>
      </w:r>
      <w:proofErr w:type="gramEnd"/>
      <w:r w:rsidRPr="00F22142">
        <w:rPr>
          <w:rFonts w:ascii="Times New Roman" w:eastAsiaTheme="minorEastAsia" w:hAnsi="Times New Roman" w:cs="Times New Roman"/>
          <w:sz w:val="20"/>
          <w:szCs w:val="20"/>
          <w:lang w:eastAsia="ru-RU"/>
        </w:rPr>
        <w:t xml:space="preserve">упает в силу с момента его подписания Сторонами и действует по 31августа 2021 года. </w:t>
      </w:r>
      <w:r w:rsidRPr="00F22142">
        <w:rPr>
          <w:rFonts w:ascii="Times New Roman" w:eastAsiaTheme="minorEastAsia" w:hAnsi="Times New Roman" w:cs="Times New Roman"/>
          <w:sz w:val="20"/>
          <w:szCs w:val="20"/>
          <w:lang w:eastAsia="ru-RU"/>
        </w:rPr>
        <w:lastRenderedPageBreak/>
        <w:t>Окончание срока действия Контракта не влечет прекращения неисполненных обязатель</w:t>
      </w:r>
      <w:proofErr w:type="gramStart"/>
      <w:r w:rsidRPr="00F22142">
        <w:rPr>
          <w:rFonts w:ascii="Times New Roman" w:eastAsiaTheme="minorEastAsia" w:hAnsi="Times New Roman" w:cs="Times New Roman"/>
          <w:sz w:val="20"/>
          <w:szCs w:val="20"/>
          <w:lang w:eastAsia="ru-RU"/>
        </w:rPr>
        <w:t>ств Ст</w:t>
      </w:r>
      <w:proofErr w:type="gramEnd"/>
      <w:r w:rsidRPr="00F22142">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частями 9</w:t>
        </w:r>
      </w:hyperlink>
      <w:r w:rsidRPr="00F22142">
        <w:rPr>
          <w:rFonts w:ascii="Times New Roman" w:eastAsiaTheme="minorEastAsia" w:hAnsi="Times New Roman" w:cs="Times New Roman"/>
          <w:sz w:val="20"/>
          <w:szCs w:val="20"/>
          <w:lang w:eastAsia="ru-RU"/>
        </w:rPr>
        <w:t xml:space="preserve"> -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23 статьи 95</w:t>
        </w:r>
      </w:hyperlink>
      <w:r w:rsidRPr="00F22142">
        <w:rPr>
          <w:rFonts w:ascii="Times New Roman" w:eastAsiaTheme="minorEastAsia" w:hAnsi="Times New Roman" w:cs="Times New Roman"/>
          <w:sz w:val="20"/>
          <w:szCs w:val="20"/>
          <w:lang w:eastAsia="ru-RU"/>
        </w:rPr>
        <w:t xml:space="preserve"> Федерального закона N 44-ФЗ.</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XII. Прочие положения </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22142">
          <w:rPr>
            <w:rFonts w:ascii="Times New Roman" w:eastAsiaTheme="minorEastAsia" w:hAnsi="Times New Roman" w:cs="Times New Roman"/>
            <w:sz w:val="20"/>
            <w:szCs w:val="20"/>
            <w:lang w:eastAsia="ru-RU"/>
          </w:rPr>
          <w:t>статьей 95</w:t>
        </w:r>
      </w:hyperlink>
      <w:r w:rsidRPr="00F22142">
        <w:rPr>
          <w:rFonts w:ascii="Times New Roman" w:eastAsiaTheme="minorEastAsia" w:hAnsi="Times New Roman" w:cs="Times New Roman"/>
          <w:sz w:val="20"/>
          <w:szCs w:val="20"/>
          <w:lang w:eastAsia="ru-RU"/>
        </w:rPr>
        <w:t xml:space="preserve"> Федерального закона  N 44-ФЗ.</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633"/>
      <w:bookmarkEnd w:id="50"/>
      <w:r w:rsidRPr="00F22142">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XI</w:t>
      </w:r>
      <w:r w:rsidRPr="00F22142">
        <w:rPr>
          <w:rFonts w:ascii="Times New Roman" w:eastAsiaTheme="minorEastAsia" w:hAnsi="Times New Roman" w:cs="Times New Roman"/>
          <w:sz w:val="20"/>
          <w:szCs w:val="20"/>
          <w:lang w:val="en-US" w:eastAsia="ru-RU"/>
        </w:rPr>
        <w:t>II</w:t>
      </w:r>
      <w:r w:rsidRPr="00F22142">
        <w:rPr>
          <w:rFonts w:ascii="Times New Roman" w:eastAsiaTheme="minorEastAsia" w:hAnsi="Times New Roman" w:cs="Times New Roman"/>
          <w:sz w:val="20"/>
          <w:szCs w:val="20"/>
          <w:lang w:eastAsia="ru-RU"/>
        </w:rPr>
        <w:t>. Перечень приложений</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F22142">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1" w:name="Par1639"/>
      <w:bookmarkEnd w:id="51"/>
    </w:p>
    <w:p w:rsidR="00F22142" w:rsidRPr="00F22142" w:rsidRDefault="00F22142" w:rsidP="00F2214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X</w:t>
      </w:r>
      <w:r w:rsidRPr="00F22142">
        <w:rPr>
          <w:rFonts w:ascii="Times New Roman" w:eastAsiaTheme="minorEastAsia" w:hAnsi="Times New Roman" w:cs="Times New Roman"/>
          <w:sz w:val="20"/>
          <w:szCs w:val="20"/>
          <w:lang w:val="en-US" w:eastAsia="ru-RU"/>
        </w:rPr>
        <w:t>I</w:t>
      </w:r>
      <w:r w:rsidRPr="00F22142">
        <w:rPr>
          <w:rFonts w:ascii="Times New Roman" w:eastAsiaTheme="minorEastAsia" w:hAnsi="Times New Roman" w:cs="Times New Roman"/>
          <w:sz w:val="20"/>
          <w:szCs w:val="20"/>
          <w:lang w:eastAsia="ru-RU"/>
        </w:rPr>
        <w:t>V. Адреса и банковские реквизиты Сторон</w:t>
      </w:r>
    </w:p>
    <w:p w:rsidR="00F22142" w:rsidRPr="00F22142"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F22142" w:rsidRPr="00F22142" w:rsidTr="007B633C">
        <w:tc>
          <w:tcPr>
            <w:tcW w:w="4923" w:type="dxa"/>
          </w:tcPr>
          <w:p w:rsidR="00F22142" w:rsidRPr="00F22142" w:rsidRDefault="00F22142" w:rsidP="007B633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F22142">
              <w:rPr>
                <w:rFonts w:ascii="Times New Roman" w:eastAsiaTheme="minorEastAsia" w:hAnsi="Times New Roman" w:cs="Times New Roman"/>
                <w:b/>
                <w:sz w:val="20"/>
                <w:szCs w:val="20"/>
                <w:lang w:eastAsia="ru-RU"/>
              </w:rPr>
              <w:t>Заказчик:</w:t>
            </w:r>
          </w:p>
          <w:p w:rsidR="00F22142" w:rsidRPr="00F22142" w:rsidRDefault="00F22142" w:rsidP="007B633C">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22142">
              <w:rPr>
                <w:rFonts w:ascii="Times New Roman" w:eastAsiaTheme="minorEastAsia" w:hAnsi="Times New Roman" w:cs="Times New Roman"/>
                <w:b/>
                <w:sz w:val="20"/>
                <w:szCs w:val="20"/>
                <w:lang w:eastAsia="ru-RU"/>
              </w:rPr>
              <w:t>ФГБОУ ВО «Сибирский государственный университет путей сообщения» (СГУПС)</w:t>
            </w:r>
          </w:p>
          <w:p w:rsidR="00F22142" w:rsidRPr="00F22142" w:rsidRDefault="00F22142" w:rsidP="007B633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F22142">
                <w:rPr>
                  <w:rFonts w:ascii="Times New Roman" w:eastAsiaTheme="minorEastAsia" w:hAnsi="Times New Roman" w:cs="Times New Roman"/>
                  <w:sz w:val="20"/>
                  <w:szCs w:val="20"/>
                  <w:lang w:eastAsia="ru-RU"/>
                </w:rPr>
                <w:t>630049 г</w:t>
              </w:r>
            </w:smartTag>
            <w:proofErr w:type="gramStart"/>
            <w:r w:rsidRPr="00F22142">
              <w:rPr>
                <w:rFonts w:ascii="Times New Roman" w:eastAsiaTheme="minorEastAsia" w:hAnsi="Times New Roman" w:cs="Times New Roman"/>
                <w:sz w:val="20"/>
                <w:szCs w:val="20"/>
                <w:lang w:eastAsia="ru-RU"/>
              </w:rPr>
              <w:t>.Н</w:t>
            </w:r>
            <w:proofErr w:type="gramEnd"/>
            <w:r w:rsidRPr="00F22142">
              <w:rPr>
                <w:rFonts w:ascii="Times New Roman" w:eastAsiaTheme="minorEastAsia" w:hAnsi="Times New Roman" w:cs="Times New Roman"/>
                <w:sz w:val="20"/>
                <w:szCs w:val="20"/>
                <w:lang w:eastAsia="ru-RU"/>
              </w:rPr>
              <w:t xml:space="preserve">овосибирск,49 </w:t>
            </w:r>
            <w:proofErr w:type="spellStart"/>
            <w:r w:rsidRPr="00F22142">
              <w:rPr>
                <w:rFonts w:ascii="Times New Roman" w:eastAsiaTheme="minorEastAsia" w:hAnsi="Times New Roman" w:cs="Times New Roman"/>
                <w:sz w:val="20"/>
                <w:szCs w:val="20"/>
                <w:lang w:eastAsia="ru-RU"/>
              </w:rPr>
              <w:t>ул.Дуси</w:t>
            </w:r>
            <w:proofErr w:type="spellEnd"/>
            <w:r w:rsidRPr="00F22142">
              <w:rPr>
                <w:rFonts w:ascii="Times New Roman" w:eastAsiaTheme="minorEastAsia" w:hAnsi="Times New Roman" w:cs="Times New Roman"/>
                <w:sz w:val="20"/>
                <w:szCs w:val="20"/>
                <w:lang w:eastAsia="ru-RU"/>
              </w:rPr>
              <w:t xml:space="preserve">  Ковальчук д,191 </w:t>
            </w:r>
          </w:p>
          <w:p w:rsidR="00F22142" w:rsidRPr="00F22142" w:rsidRDefault="00F22142" w:rsidP="007B633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ИНН: 5402113155 КПП 540201001</w:t>
            </w:r>
          </w:p>
          <w:p w:rsidR="00F22142" w:rsidRPr="00F22142" w:rsidRDefault="00F22142" w:rsidP="007B633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ОКПО 01115969   ОГРН 1025401011680</w:t>
            </w:r>
          </w:p>
          <w:p w:rsidR="00F22142" w:rsidRPr="00F22142" w:rsidRDefault="00F22142" w:rsidP="007B633C">
            <w:pPr>
              <w:spacing w:after="0" w:line="240" w:lineRule="auto"/>
              <w:jc w:val="both"/>
              <w:rPr>
                <w:rFonts w:ascii="Times New Roman" w:hAnsi="Times New Roman" w:cs="Times New Roman"/>
                <w:sz w:val="20"/>
                <w:szCs w:val="20"/>
                <w:lang w:eastAsia="ru-RU"/>
              </w:rPr>
            </w:pPr>
            <w:r w:rsidRPr="00F22142">
              <w:rPr>
                <w:rFonts w:ascii="Times New Roman" w:hAnsi="Times New Roman" w:cs="Times New Roman"/>
                <w:sz w:val="20"/>
                <w:szCs w:val="20"/>
                <w:lang w:eastAsia="ru-RU"/>
              </w:rPr>
              <w:t xml:space="preserve">Получатель: УФК по Новосибирской области (СГУПС л/с 20516Х38290) </w:t>
            </w:r>
          </w:p>
          <w:p w:rsidR="00F22142" w:rsidRPr="00F22142" w:rsidRDefault="00F22142" w:rsidP="007B633C">
            <w:pPr>
              <w:spacing w:after="0" w:line="240" w:lineRule="auto"/>
              <w:jc w:val="both"/>
              <w:rPr>
                <w:rFonts w:ascii="Times New Roman" w:hAnsi="Times New Roman" w:cs="Times New Roman"/>
                <w:sz w:val="20"/>
                <w:szCs w:val="20"/>
                <w:lang w:eastAsia="ru-RU"/>
              </w:rPr>
            </w:pPr>
            <w:r w:rsidRPr="00F22142">
              <w:rPr>
                <w:rFonts w:ascii="Times New Roman" w:hAnsi="Times New Roman" w:cs="Times New Roman"/>
                <w:sz w:val="20"/>
                <w:szCs w:val="20"/>
                <w:lang w:eastAsia="ru-RU"/>
              </w:rPr>
              <w:t>Б</w:t>
            </w:r>
            <w:r>
              <w:rPr>
                <w:rFonts w:ascii="Times New Roman" w:hAnsi="Times New Roman" w:cs="Times New Roman"/>
                <w:sz w:val="20"/>
                <w:szCs w:val="20"/>
                <w:lang w:eastAsia="ru-RU"/>
              </w:rPr>
              <w:t>анк: Сибирское  ГУ Банка России//</w:t>
            </w:r>
            <w:r w:rsidRPr="00F22142">
              <w:rPr>
                <w:rFonts w:ascii="Times New Roman" w:hAnsi="Times New Roman" w:cs="Times New Roman"/>
                <w:sz w:val="20"/>
                <w:szCs w:val="20"/>
                <w:lang w:eastAsia="ru-RU"/>
              </w:rPr>
              <w:t xml:space="preserve">УФК по Новосибирской области </w:t>
            </w:r>
            <w:proofErr w:type="spellStart"/>
            <w:r w:rsidRPr="00F22142">
              <w:rPr>
                <w:rFonts w:ascii="Times New Roman" w:hAnsi="Times New Roman" w:cs="Times New Roman"/>
                <w:sz w:val="20"/>
                <w:szCs w:val="20"/>
                <w:lang w:eastAsia="ru-RU"/>
              </w:rPr>
              <w:t>г</w:t>
            </w:r>
            <w:proofErr w:type="gramStart"/>
            <w:r w:rsidRPr="00F22142">
              <w:rPr>
                <w:rFonts w:ascii="Times New Roman" w:hAnsi="Times New Roman" w:cs="Times New Roman"/>
                <w:sz w:val="20"/>
                <w:szCs w:val="20"/>
                <w:lang w:eastAsia="ru-RU"/>
              </w:rPr>
              <w:t>.Н</w:t>
            </w:r>
            <w:proofErr w:type="gramEnd"/>
            <w:r w:rsidRPr="00F22142">
              <w:rPr>
                <w:rFonts w:ascii="Times New Roman" w:hAnsi="Times New Roman" w:cs="Times New Roman"/>
                <w:sz w:val="20"/>
                <w:szCs w:val="20"/>
                <w:lang w:eastAsia="ru-RU"/>
              </w:rPr>
              <w:t>овосибирск</w:t>
            </w:r>
            <w:proofErr w:type="spellEnd"/>
            <w:r w:rsidRPr="00F22142">
              <w:rPr>
                <w:rFonts w:ascii="Times New Roman" w:hAnsi="Times New Roman" w:cs="Times New Roman"/>
                <w:sz w:val="20"/>
                <w:szCs w:val="20"/>
                <w:lang w:eastAsia="ru-RU"/>
              </w:rPr>
              <w:t xml:space="preserve"> </w:t>
            </w:r>
          </w:p>
          <w:p w:rsidR="00F22142" w:rsidRPr="00F22142" w:rsidRDefault="00021446" w:rsidP="007B633C">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F22142" w:rsidRPr="00F22142">
              <w:rPr>
                <w:rFonts w:ascii="Times New Roman" w:hAnsi="Times New Roman" w:cs="Times New Roman"/>
                <w:sz w:val="20"/>
                <w:szCs w:val="20"/>
                <w:lang w:eastAsia="ru-RU"/>
              </w:rPr>
              <w:t xml:space="preserve">15004950 </w:t>
            </w:r>
          </w:p>
          <w:p w:rsidR="00F22142" w:rsidRPr="00F22142" w:rsidRDefault="00F22142" w:rsidP="00CA39B2">
            <w:pPr>
              <w:spacing w:after="0" w:line="240" w:lineRule="auto"/>
              <w:jc w:val="both"/>
              <w:rPr>
                <w:rFonts w:ascii="Times New Roman" w:hAnsi="Times New Roman" w:cs="Times New Roman"/>
                <w:sz w:val="20"/>
                <w:szCs w:val="20"/>
                <w:lang w:eastAsia="ru-RU"/>
              </w:rPr>
            </w:pPr>
            <w:r w:rsidRPr="00F22142">
              <w:rPr>
                <w:rFonts w:ascii="Times New Roman" w:hAnsi="Times New Roman" w:cs="Times New Roman"/>
                <w:sz w:val="20"/>
                <w:szCs w:val="20"/>
                <w:lang w:eastAsia="ru-RU"/>
              </w:rPr>
              <w:t xml:space="preserve">Номер единого казначейского счета </w:t>
            </w:r>
          </w:p>
          <w:p w:rsidR="00F22142" w:rsidRPr="00F22142" w:rsidRDefault="00F22142" w:rsidP="00CA39B2">
            <w:pPr>
              <w:spacing w:after="0" w:line="240" w:lineRule="auto"/>
              <w:jc w:val="both"/>
              <w:rPr>
                <w:rFonts w:ascii="Times New Roman" w:hAnsi="Times New Roman" w:cs="Times New Roman"/>
                <w:sz w:val="20"/>
                <w:szCs w:val="20"/>
                <w:lang w:eastAsia="ru-RU"/>
              </w:rPr>
            </w:pPr>
            <w:r w:rsidRPr="00F22142">
              <w:rPr>
                <w:rFonts w:ascii="Times New Roman" w:hAnsi="Times New Roman" w:cs="Times New Roman"/>
                <w:sz w:val="20"/>
                <w:szCs w:val="20"/>
                <w:lang w:eastAsia="ru-RU"/>
              </w:rPr>
              <w:t>40102810445370000043</w:t>
            </w:r>
          </w:p>
          <w:p w:rsidR="00F22142" w:rsidRPr="00F22142" w:rsidRDefault="00F22142" w:rsidP="00CA39B2">
            <w:pPr>
              <w:spacing w:after="0" w:line="240" w:lineRule="auto"/>
              <w:jc w:val="both"/>
              <w:rPr>
                <w:rFonts w:ascii="Times New Roman" w:hAnsi="Times New Roman" w:cs="Times New Roman"/>
                <w:sz w:val="20"/>
                <w:szCs w:val="20"/>
                <w:lang w:eastAsia="ru-RU"/>
              </w:rPr>
            </w:pPr>
            <w:r w:rsidRPr="00F22142">
              <w:rPr>
                <w:rFonts w:ascii="Times New Roman" w:hAnsi="Times New Roman" w:cs="Times New Roman"/>
                <w:sz w:val="20"/>
                <w:szCs w:val="20"/>
                <w:lang w:eastAsia="ru-RU"/>
              </w:rPr>
              <w:t>Казначейский счет получателя</w:t>
            </w:r>
          </w:p>
          <w:p w:rsidR="00F22142" w:rsidRPr="00F22142" w:rsidRDefault="00F22142" w:rsidP="00CA39B2">
            <w:pPr>
              <w:spacing w:after="0" w:line="240" w:lineRule="auto"/>
              <w:jc w:val="both"/>
              <w:rPr>
                <w:rFonts w:ascii="Times New Roman" w:hAnsi="Times New Roman" w:cs="Times New Roman"/>
                <w:sz w:val="20"/>
                <w:szCs w:val="20"/>
                <w:lang w:eastAsia="ru-RU"/>
              </w:rPr>
            </w:pPr>
            <w:r w:rsidRPr="00F22142">
              <w:rPr>
                <w:rFonts w:ascii="Times New Roman" w:hAnsi="Times New Roman" w:cs="Times New Roman"/>
                <w:sz w:val="20"/>
                <w:szCs w:val="20"/>
                <w:lang w:eastAsia="ru-RU"/>
              </w:rPr>
              <w:t>03214643000000015100</w:t>
            </w:r>
          </w:p>
          <w:p w:rsidR="00F22142" w:rsidRPr="00F22142" w:rsidRDefault="00F22142" w:rsidP="00CA39B2">
            <w:pPr>
              <w:spacing w:after="0" w:line="240" w:lineRule="auto"/>
              <w:jc w:val="both"/>
              <w:rPr>
                <w:rFonts w:ascii="Times New Roman" w:hAnsi="Times New Roman" w:cs="Times New Roman"/>
                <w:sz w:val="20"/>
                <w:szCs w:val="20"/>
                <w:lang w:eastAsia="ru-RU"/>
              </w:rPr>
            </w:pPr>
            <w:r w:rsidRPr="00F22142">
              <w:rPr>
                <w:rFonts w:ascii="Times New Roman" w:hAnsi="Times New Roman" w:cs="Times New Roman"/>
                <w:sz w:val="20"/>
                <w:szCs w:val="20"/>
                <w:lang w:eastAsia="ru-RU"/>
              </w:rPr>
              <w:t>КБК 000 000 000 000 000 00 510 (указывать обязательно)</w:t>
            </w:r>
          </w:p>
          <w:p w:rsidR="00F22142" w:rsidRPr="00F22142" w:rsidRDefault="00F22142" w:rsidP="007B633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7B633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7B633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Проректор</w:t>
            </w:r>
          </w:p>
          <w:p w:rsidR="00F22142" w:rsidRPr="00F22142" w:rsidRDefault="00F22142" w:rsidP="007B633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F22142" w:rsidRPr="00F22142" w:rsidRDefault="00F22142" w:rsidP="007B633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 xml:space="preserve">________________  </w:t>
            </w:r>
            <w:proofErr w:type="spellStart"/>
            <w:r w:rsidRPr="00F22142">
              <w:rPr>
                <w:rFonts w:ascii="Times New Roman" w:eastAsiaTheme="minorEastAsia" w:hAnsi="Times New Roman" w:cs="Times New Roman"/>
                <w:sz w:val="20"/>
                <w:szCs w:val="20"/>
                <w:lang w:eastAsia="ru-RU"/>
              </w:rPr>
              <w:t>А.А.Новоселов</w:t>
            </w:r>
            <w:proofErr w:type="spellEnd"/>
          </w:p>
          <w:p w:rsidR="00F22142" w:rsidRPr="00F22142" w:rsidRDefault="00F22142" w:rsidP="007B633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Электронная подпись</w:t>
            </w:r>
          </w:p>
          <w:p w:rsidR="00F22142" w:rsidRPr="00F22142" w:rsidRDefault="00F22142" w:rsidP="007B633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F22142" w:rsidRPr="00F22142" w:rsidRDefault="00F22142" w:rsidP="007B633C">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F22142">
              <w:rPr>
                <w:rFonts w:ascii="Times New Roman" w:eastAsiaTheme="minorEastAsia" w:hAnsi="Times New Roman" w:cs="Times New Roman"/>
                <w:b/>
                <w:sz w:val="20"/>
                <w:szCs w:val="20"/>
                <w:lang w:eastAsia="ru-RU"/>
              </w:rPr>
              <w:t>Поставщик</w:t>
            </w:r>
          </w:p>
          <w:p w:rsidR="00F22142" w:rsidRPr="00021446" w:rsidRDefault="00912E79" w:rsidP="00912E79">
            <w:pPr>
              <w:widowControl w:val="0"/>
              <w:autoSpaceDE w:val="0"/>
              <w:autoSpaceDN w:val="0"/>
              <w:adjustRightInd w:val="0"/>
              <w:spacing w:after="0" w:line="240" w:lineRule="auto"/>
              <w:ind w:left="664"/>
              <w:rPr>
                <w:rFonts w:ascii="Times New Roman" w:eastAsiaTheme="minorEastAsia" w:hAnsi="Times New Roman" w:cs="Times New Roman"/>
                <w:b/>
                <w:sz w:val="20"/>
                <w:szCs w:val="20"/>
                <w:lang w:eastAsia="ru-RU"/>
              </w:rPr>
            </w:pPr>
            <w:r w:rsidRPr="00021446">
              <w:rPr>
                <w:rFonts w:ascii="Times New Roman" w:eastAsiaTheme="minorEastAsia" w:hAnsi="Times New Roman" w:cs="Times New Roman"/>
                <w:b/>
                <w:sz w:val="20"/>
                <w:szCs w:val="20"/>
                <w:lang w:eastAsia="ru-RU"/>
              </w:rPr>
              <w:t>ООО «ГЕОПУНКТ»</w:t>
            </w:r>
          </w:p>
          <w:p w:rsidR="00912E79" w:rsidRDefault="00912E79" w:rsidP="00912E79">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127015 г. Москва</w:t>
            </w:r>
            <w:r w:rsidR="002F1B6E">
              <w:rPr>
                <w:rFonts w:ascii="Times New Roman" w:eastAsiaTheme="minorEastAsia" w:hAnsi="Times New Roman" w:cs="Times New Roman"/>
                <w:sz w:val="20"/>
                <w:szCs w:val="20"/>
                <w:lang w:eastAsia="ru-RU"/>
              </w:rPr>
              <w:t xml:space="preserve">       ВН</w:t>
            </w:r>
            <w:proofErr w:type="gramStart"/>
            <w:r w:rsidR="002F1B6E">
              <w:rPr>
                <w:rFonts w:ascii="Times New Roman" w:eastAsiaTheme="minorEastAsia" w:hAnsi="Times New Roman" w:cs="Times New Roman"/>
                <w:sz w:val="20"/>
                <w:szCs w:val="20"/>
                <w:lang w:eastAsia="ru-RU"/>
              </w:rPr>
              <w:t>.Т</w:t>
            </w:r>
            <w:proofErr w:type="gramEnd"/>
            <w:r w:rsidR="002F1B6E">
              <w:rPr>
                <w:rFonts w:ascii="Times New Roman" w:eastAsiaTheme="minorEastAsia" w:hAnsi="Times New Roman" w:cs="Times New Roman"/>
                <w:sz w:val="20"/>
                <w:szCs w:val="20"/>
                <w:lang w:eastAsia="ru-RU"/>
              </w:rPr>
              <w:t xml:space="preserve">ЕР.Г. МУНИЦИПАЛЬНЫЙ ОКРУГ БУТЫРСКИЙ, ул. </w:t>
            </w:r>
            <w:proofErr w:type="spellStart"/>
            <w:r w:rsidR="002F1B6E">
              <w:rPr>
                <w:rFonts w:ascii="Times New Roman" w:eastAsiaTheme="minorEastAsia" w:hAnsi="Times New Roman" w:cs="Times New Roman"/>
                <w:sz w:val="20"/>
                <w:szCs w:val="20"/>
                <w:lang w:eastAsia="ru-RU"/>
              </w:rPr>
              <w:t>Новодмитровская</w:t>
            </w:r>
            <w:proofErr w:type="spellEnd"/>
            <w:r w:rsidR="002F1B6E">
              <w:rPr>
                <w:rFonts w:ascii="Times New Roman" w:eastAsiaTheme="minorEastAsia" w:hAnsi="Times New Roman" w:cs="Times New Roman"/>
                <w:sz w:val="20"/>
                <w:szCs w:val="20"/>
                <w:lang w:eastAsia="ru-RU"/>
              </w:rPr>
              <w:t>, Д.2, К.2, помещение 9/</w:t>
            </w:r>
            <w:r w:rsidR="002F1B6E">
              <w:rPr>
                <w:rFonts w:ascii="Times New Roman" w:eastAsiaTheme="minorEastAsia" w:hAnsi="Times New Roman" w:cs="Times New Roman"/>
                <w:sz w:val="20"/>
                <w:szCs w:val="20"/>
                <w:lang w:val="en-US" w:eastAsia="ru-RU"/>
              </w:rPr>
              <w:t>XXVIII</w:t>
            </w:r>
            <w:r w:rsidR="002F1B6E">
              <w:rPr>
                <w:rFonts w:ascii="Times New Roman" w:eastAsiaTheme="minorEastAsia" w:hAnsi="Times New Roman" w:cs="Times New Roman"/>
                <w:sz w:val="20"/>
                <w:szCs w:val="20"/>
                <w:lang w:eastAsia="ru-RU"/>
              </w:rPr>
              <w:t xml:space="preserve">Г </w:t>
            </w:r>
          </w:p>
          <w:p w:rsidR="002F1B6E" w:rsidRDefault="002F1B6E" w:rsidP="00912E79">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Тел.(495)212-1717  э/почта: </w:t>
            </w:r>
            <w:hyperlink r:id="rId23" w:history="1">
              <w:r w:rsidRPr="00B80B9F">
                <w:rPr>
                  <w:rStyle w:val="a6"/>
                  <w:rFonts w:ascii="Times New Roman" w:eastAsiaTheme="minorEastAsia" w:hAnsi="Times New Roman" w:cs="Times New Roman"/>
                  <w:sz w:val="20"/>
                  <w:szCs w:val="20"/>
                  <w:lang w:val="en-US" w:eastAsia="ru-RU"/>
                </w:rPr>
                <w:t>geopoint</w:t>
              </w:r>
              <w:r w:rsidRPr="002F1B6E">
                <w:rPr>
                  <w:rStyle w:val="a6"/>
                  <w:rFonts w:ascii="Times New Roman" w:eastAsiaTheme="minorEastAsia" w:hAnsi="Times New Roman" w:cs="Times New Roman"/>
                  <w:sz w:val="20"/>
                  <w:szCs w:val="20"/>
                  <w:lang w:eastAsia="ru-RU"/>
                </w:rPr>
                <w:t>2020@</w:t>
              </w:r>
              <w:r w:rsidRPr="00B80B9F">
                <w:rPr>
                  <w:rStyle w:val="a6"/>
                  <w:rFonts w:ascii="Times New Roman" w:eastAsiaTheme="minorEastAsia" w:hAnsi="Times New Roman" w:cs="Times New Roman"/>
                  <w:sz w:val="20"/>
                  <w:szCs w:val="20"/>
                  <w:lang w:val="en-US" w:eastAsia="ru-RU"/>
                </w:rPr>
                <w:t>bk</w:t>
              </w:r>
              <w:r w:rsidRPr="002F1B6E">
                <w:rPr>
                  <w:rStyle w:val="a6"/>
                  <w:rFonts w:ascii="Times New Roman" w:eastAsiaTheme="minorEastAsia" w:hAnsi="Times New Roman" w:cs="Times New Roman"/>
                  <w:sz w:val="20"/>
                  <w:szCs w:val="20"/>
                  <w:lang w:eastAsia="ru-RU"/>
                </w:rPr>
                <w:t>.</w:t>
              </w:r>
              <w:proofErr w:type="spellStart"/>
              <w:r w:rsidRPr="00B80B9F">
                <w:rPr>
                  <w:rStyle w:val="a6"/>
                  <w:rFonts w:ascii="Times New Roman" w:eastAsiaTheme="minorEastAsia" w:hAnsi="Times New Roman" w:cs="Times New Roman"/>
                  <w:sz w:val="20"/>
                  <w:szCs w:val="20"/>
                  <w:lang w:val="en-US" w:eastAsia="ru-RU"/>
                </w:rPr>
                <w:t>ru</w:t>
              </w:r>
              <w:proofErr w:type="spellEnd"/>
            </w:hyperlink>
            <w:r w:rsidRPr="002F1B6E">
              <w:rPr>
                <w:rFonts w:ascii="Times New Roman" w:eastAsiaTheme="minorEastAsia" w:hAnsi="Times New Roman" w:cs="Times New Roman"/>
                <w:sz w:val="20"/>
                <w:szCs w:val="20"/>
                <w:lang w:eastAsia="ru-RU"/>
              </w:rPr>
              <w:t xml:space="preserve"> </w:t>
            </w:r>
          </w:p>
          <w:p w:rsidR="002F1B6E" w:rsidRDefault="002F1B6E" w:rsidP="00912E79">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ИНН  9715387881   КПП 771501001</w:t>
            </w:r>
          </w:p>
          <w:p w:rsidR="002F1B6E" w:rsidRDefault="002F1B6E" w:rsidP="00912E79">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ОГРН 1207700282063 дата н/учет 10.08.2020</w:t>
            </w:r>
          </w:p>
          <w:p w:rsidR="002F1B6E" w:rsidRDefault="002F1B6E" w:rsidP="00912E79">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ОКТМО 45353000000  ОКПО</w:t>
            </w:r>
            <w:r w:rsidR="00021446">
              <w:rPr>
                <w:rFonts w:ascii="Times New Roman" w:eastAsiaTheme="minorEastAsia" w:hAnsi="Times New Roman" w:cs="Times New Roman"/>
                <w:sz w:val="20"/>
                <w:szCs w:val="20"/>
                <w:lang w:eastAsia="ru-RU"/>
              </w:rPr>
              <w:t xml:space="preserve"> 45191701</w:t>
            </w:r>
          </w:p>
          <w:p w:rsidR="00021446" w:rsidRDefault="00021446" w:rsidP="00912E79">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р</w:t>
            </w:r>
            <w:proofErr w:type="gramEnd"/>
            <w:r>
              <w:rPr>
                <w:rFonts w:ascii="Times New Roman" w:eastAsiaTheme="minorEastAsia" w:hAnsi="Times New Roman" w:cs="Times New Roman"/>
                <w:sz w:val="20"/>
                <w:szCs w:val="20"/>
                <w:lang w:eastAsia="ru-RU"/>
              </w:rPr>
              <w:t>/счет  40702810802590003477</w:t>
            </w:r>
          </w:p>
          <w:p w:rsidR="00021446" w:rsidRDefault="00021446" w:rsidP="00912E79">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АО «Альфа-Банк» г. Москва</w:t>
            </w:r>
          </w:p>
          <w:p w:rsidR="00021446" w:rsidRDefault="00021446" w:rsidP="00912E79">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Кор</w:t>
            </w:r>
            <w:proofErr w:type="gramStart"/>
            <w:r>
              <w:rPr>
                <w:rFonts w:ascii="Times New Roman" w:eastAsiaTheme="minorEastAsia" w:hAnsi="Times New Roman" w:cs="Times New Roman"/>
                <w:sz w:val="20"/>
                <w:szCs w:val="20"/>
                <w:lang w:eastAsia="ru-RU"/>
              </w:rPr>
              <w:t>.с</w:t>
            </w:r>
            <w:proofErr w:type="gramEnd"/>
            <w:r>
              <w:rPr>
                <w:rFonts w:ascii="Times New Roman" w:eastAsiaTheme="minorEastAsia" w:hAnsi="Times New Roman" w:cs="Times New Roman"/>
                <w:sz w:val="20"/>
                <w:szCs w:val="20"/>
                <w:lang w:eastAsia="ru-RU"/>
              </w:rPr>
              <w:t>чет</w:t>
            </w:r>
            <w:proofErr w:type="spellEnd"/>
            <w:r>
              <w:rPr>
                <w:rFonts w:ascii="Times New Roman" w:eastAsiaTheme="minorEastAsia" w:hAnsi="Times New Roman" w:cs="Times New Roman"/>
                <w:sz w:val="20"/>
                <w:szCs w:val="20"/>
                <w:lang w:eastAsia="ru-RU"/>
              </w:rPr>
              <w:t xml:space="preserve"> 30101810200000000593</w:t>
            </w:r>
          </w:p>
          <w:p w:rsidR="00F22142" w:rsidRDefault="00021446" w:rsidP="00021446">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БИК  044525593</w:t>
            </w:r>
          </w:p>
          <w:p w:rsidR="00021446" w:rsidRDefault="00021446" w:rsidP="00021446">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p>
          <w:p w:rsidR="00021446" w:rsidRDefault="00021446" w:rsidP="00021446">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p>
          <w:p w:rsidR="00F22142" w:rsidRDefault="00F22142" w:rsidP="007B633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21446" w:rsidRDefault="00021446" w:rsidP="007B633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F22142" w:rsidRPr="00F22142" w:rsidRDefault="00021446" w:rsidP="00021446">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Генеральный директор</w:t>
            </w:r>
          </w:p>
          <w:p w:rsidR="00F22142" w:rsidRPr="00F22142" w:rsidRDefault="00F22142" w:rsidP="007B633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021446" w:rsidRDefault="00F22142" w:rsidP="00021446">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__________________</w:t>
            </w:r>
            <w:r w:rsidR="00021446">
              <w:rPr>
                <w:rFonts w:ascii="Times New Roman" w:eastAsiaTheme="minorEastAsia" w:hAnsi="Times New Roman" w:cs="Times New Roman"/>
                <w:sz w:val="20"/>
                <w:szCs w:val="20"/>
                <w:lang w:eastAsia="ru-RU"/>
              </w:rPr>
              <w:t xml:space="preserve"> </w:t>
            </w:r>
            <w:proofErr w:type="spellStart"/>
            <w:r w:rsidR="00021446">
              <w:rPr>
                <w:rFonts w:ascii="Times New Roman" w:eastAsiaTheme="minorEastAsia" w:hAnsi="Times New Roman" w:cs="Times New Roman"/>
                <w:sz w:val="20"/>
                <w:szCs w:val="20"/>
                <w:lang w:eastAsia="ru-RU"/>
              </w:rPr>
              <w:t>И.С.Яшин</w:t>
            </w:r>
            <w:proofErr w:type="spellEnd"/>
          </w:p>
          <w:p w:rsidR="00F22142" w:rsidRPr="00F22142" w:rsidRDefault="00F22142" w:rsidP="00021446">
            <w:pPr>
              <w:widowControl w:val="0"/>
              <w:autoSpaceDE w:val="0"/>
              <w:autoSpaceDN w:val="0"/>
              <w:adjustRightInd w:val="0"/>
              <w:spacing w:after="0" w:line="240" w:lineRule="auto"/>
              <w:ind w:left="664"/>
              <w:rPr>
                <w:rFonts w:ascii="Times New Roman" w:eastAsiaTheme="minorEastAsia" w:hAnsi="Times New Roman" w:cs="Times New Roman"/>
                <w:sz w:val="20"/>
                <w:szCs w:val="20"/>
                <w:lang w:eastAsia="ru-RU"/>
              </w:rPr>
            </w:pPr>
            <w:r w:rsidRPr="00F22142">
              <w:rPr>
                <w:rFonts w:ascii="Times New Roman" w:eastAsiaTheme="minorEastAsia" w:hAnsi="Times New Roman" w:cs="Times New Roman"/>
                <w:sz w:val="20"/>
                <w:szCs w:val="20"/>
                <w:lang w:eastAsia="ru-RU"/>
              </w:rPr>
              <w:t>Электронная подпись</w:t>
            </w:r>
          </w:p>
        </w:tc>
      </w:tr>
    </w:tbl>
    <w:p w:rsidR="00F22142" w:rsidRPr="002F1B6E" w:rsidRDefault="00F2214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05E2" w:rsidRPr="002F1B6E" w:rsidRDefault="00C805E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05E2" w:rsidRPr="002F1B6E" w:rsidRDefault="00C805E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05E2" w:rsidRPr="002F1B6E" w:rsidRDefault="00C805E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05E2" w:rsidRPr="002F1B6E" w:rsidRDefault="00C805E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05E2" w:rsidRPr="002F1B6E" w:rsidRDefault="00C805E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05E2" w:rsidRPr="002F1B6E" w:rsidRDefault="00C805E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05E2" w:rsidRPr="002F1B6E" w:rsidRDefault="00C805E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05E2" w:rsidRPr="002F1B6E" w:rsidRDefault="00C805E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05E2" w:rsidRPr="002F1B6E" w:rsidRDefault="00C805E2" w:rsidP="00F2214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05E2" w:rsidRDefault="00C805E2" w:rsidP="00F22142">
      <w:pPr>
        <w:rPr>
          <w:rFonts w:ascii="Times New Roman" w:hAnsi="Times New Roman" w:cs="Times New Roman"/>
          <w:sz w:val="20"/>
          <w:szCs w:val="20"/>
        </w:rPr>
        <w:sectPr w:rsidR="00C805E2" w:rsidSect="00F22142">
          <w:pgSz w:w="11906" w:h="16838"/>
          <w:pgMar w:top="851" w:right="567" w:bottom="567" w:left="1134" w:header="709" w:footer="709" w:gutter="0"/>
          <w:cols w:space="708"/>
          <w:docGrid w:linePitch="360"/>
        </w:sectPr>
      </w:pPr>
    </w:p>
    <w:p w:rsidR="00F22142" w:rsidRPr="00F22142" w:rsidRDefault="00F22142" w:rsidP="00F22142">
      <w:pPr>
        <w:rPr>
          <w:rFonts w:ascii="Times New Roman" w:hAnsi="Times New Roman" w:cs="Times New Roman"/>
          <w:sz w:val="20"/>
          <w:szCs w:val="20"/>
        </w:rPr>
      </w:pPr>
      <w:r w:rsidRPr="00F22142">
        <w:rPr>
          <w:rFonts w:ascii="Times New Roman" w:hAnsi="Times New Roman" w:cs="Times New Roman"/>
          <w:sz w:val="20"/>
          <w:szCs w:val="20"/>
        </w:rPr>
        <w:lastRenderedPageBreak/>
        <w:t>Приложение к контракту</w:t>
      </w:r>
    </w:p>
    <w:p w:rsidR="00F22142" w:rsidRPr="00F22142" w:rsidRDefault="00F22142" w:rsidP="00F22142">
      <w:pPr>
        <w:spacing w:after="0"/>
        <w:rPr>
          <w:rFonts w:ascii="Times New Roman" w:hAnsi="Times New Roman" w:cs="Times New Roman"/>
          <w:sz w:val="20"/>
          <w:szCs w:val="20"/>
        </w:rPr>
      </w:pPr>
      <w:r w:rsidRPr="00F22142">
        <w:rPr>
          <w:rFonts w:ascii="Times New Roman" w:hAnsi="Times New Roman" w:cs="Times New Roman"/>
          <w:sz w:val="20"/>
          <w:szCs w:val="20"/>
        </w:rPr>
        <w:t>Спецификация</w:t>
      </w:r>
    </w:p>
    <w:p w:rsidR="00F22142" w:rsidRPr="00F22142" w:rsidRDefault="00F22142" w:rsidP="00F22142">
      <w:pPr>
        <w:spacing w:after="0"/>
        <w:rPr>
          <w:rFonts w:ascii="Times New Roman" w:hAnsi="Times New Roman" w:cs="Times New Roman"/>
          <w:sz w:val="20"/>
          <w:szCs w:val="20"/>
        </w:rPr>
      </w:pPr>
      <w:r w:rsidRPr="00F22142">
        <w:rPr>
          <w:rFonts w:ascii="Times New Roman" w:hAnsi="Times New Roman" w:cs="Times New Roman"/>
          <w:sz w:val="20"/>
          <w:szCs w:val="20"/>
        </w:rPr>
        <w:t>На поставку товара</w:t>
      </w:r>
      <w:r w:rsidR="002F6A91">
        <w:rPr>
          <w:rFonts w:ascii="Times New Roman" w:hAnsi="Times New Roman" w:cs="Times New Roman"/>
          <w:sz w:val="20"/>
          <w:szCs w:val="20"/>
        </w:rPr>
        <w:t xml:space="preserve">  - </w:t>
      </w:r>
      <w:r w:rsidRPr="00F22142">
        <w:rPr>
          <w:rFonts w:ascii="Times New Roman" w:hAnsi="Times New Roman" w:cs="Times New Roman"/>
          <w:sz w:val="20"/>
          <w:szCs w:val="20"/>
        </w:rPr>
        <w:t xml:space="preserve"> </w:t>
      </w:r>
      <w:r w:rsidR="002F6A91" w:rsidRPr="002F6A91">
        <w:rPr>
          <w:rFonts w:ascii="Times New Roman" w:hAnsi="Times New Roman" w:cs="Times New Roman"/>
          <w:sz w:val="20"/>
          <w:szCs w:val="20"/>
        </w:rPr>
        <w:t xml:space="preserve">спутниковые приемники позиционирования </w:t>
      </w:r>
    </w:p>
    <w:tbl>
      <w:tblPr>
        <w:tblStyle w:val="7"/>
        <w:tblW w:w="0" w:type="auto"/>
        <w:tblLayout w:type="fixed"/>
        <w:tblLook w:val="04A0" w:firstRow="1" w:lastRow="0" w:firstColumn="1" w:lastColumn="0" w:noHBand="0" w:noVBand="1"/>
      </w:tblPr>
      <w:tblGrid>
        <w:gridCol w:w="7054"/>
        <w:gridCol w:w="709"/>
        <w:gridCol w:w="1134"/>
        <w:gridCol w:w="1276"/>
        <w:gridCol w:w="1275"/>
        <w:gridCol w:w="1843"/>
        <w:gridCol w:w="1701"/>
      </w:tblGrid>
      <w:tr w:rsidR="003A5238" w:rsidRPr="00F22142" w:rsidTr="001044E5">
        <w:tc>
          <w:tcPr>
            <w:tcW w:w="7054" w:type="dxa"/>
          </w:tcPr>
          <w:p w:rsidR="003A5238" w:rsidRPr="00343D67" w:rsidRDefault="003A5238" w:rsidP="00912E79">
            <w:pPr>
              <w:jc w:val="center"/>
              <w:rPr>
                <w:rFonts w:ascii="Times New Roman" w:hAnsi="Times New Roman" w:cs="Times New Roman"/>
                <w:b/>
                <w:sz w:val="20"/>
                <w:szCs w:val="20"/>
              </w:rPr>
            </w:pPr>
            <w:r w:rsidRPr="00343D67">
              <w:rPr>
                <w:rFonts w:ascii="Times New Roman" w:hAnsi="Times New Roman" w:cs="Times New Roman"/>
                <w:b/>
                <w:sz w:val="20"/>
                <w:szCs w:val="20"/>
              </w:rPr>
              <w:t>Наименование товара и его характеристики (</w:t>
            </w:r>
            <w:proofErr w:type="gramStart"/>
            <w:r w:rsidRPr="00343D67">
              <w:rPr>
                <w:rFonts w:ascii="Times New Roman" w:hAnsi="Times New Roman" w:cs="Times New Roman"/>
                <w:b/>
                <w:sz w:val="20"/>
                <w:szCs w:val="20"/>
              </w:rPr>
              <w:t>согласно заявки</w:t>
            </w:r>
            <w:proofErr w:type="gramEnd"/>
            <w:r w:rsidRPr="00343D67">
              <w:rPr>
                <w:rFonts w:ascii="Times New Roman" w:hAnsi="Times New Roman" w:cs="Times New Roman"/>
                <w:b/>
                <w:sz w:val="20"/>
                <w:szCs w:val="20"/>
              </w:rPr>
              <w:t xml:space="preserve"> участника)</w:t>
            </w:r>
          </w:p>
        </w:tc>
        <w:tc>
          <w:tcPr>
            <w:tcW w:w="709" w:type="dxa"/>
          </w:tcPr>
          <w:p w:rsidR="003A5238" w:rsidRPr="00343D67" w:rsidRDefault="003A5238" w:rsidP="00912E79">
            <w:pPr>
              <w:rPr>
                <w:rFonts w:ascii="Times New Roman" w:hAnsi="Times New Roman" w:cs="Times New Roman"/>
                <w:b/>
                <w:sz w:val="20"/>
                <w:szCs w:val="20"/>
              </w:rPr>
            </w:pPr>
            <w:r w:rsidRPr="00343D67">
              <w:rPr>
                <w:rFonts w:ascii="Times New Roman" w:hAnsi="Times New Roman" w:cs="Times New Roman"/>
                <w:b/>
                <w:sz w:val="20"/>
                <w:szCs w:val="20"/>
              </w:rPr>
              <w:t>Кол</w:t>
            </w:r>
            <w:r w:rsidR="00912E79">
              <w:rPr>
                <w:rFonts w:ascii="Times New Roman" w:hAnsi="Times New Roman" w:cs="Times New Roman"/>
                <w:b/>
                <w:sz w:val="20"/>
                <w:szCs w:val="20"/>
                <w:lang w:val="en-US"/>
              </w:rPr>
              <w:t>-</w:t>
            </w:r>
            <w:r w:rsidR="00912E79">
              <w:rPr>
                <w:rFonts w:ascii="Times New Roman" w:hAnsi="Times New Roman" w:cs="Times New Roman"/>
                <w:b/>
                <w:sz w:val="20"/>
                <w:szCs w:val="20"/>
              </w:rPr>
              <w:t>во</w:t>
            </w:r>
          </w:p>
        </w:tc>
        <w:tc>
          <w:tcPr>
            <w:tcW w:w="1134" w:type="dxa"/>
          </w:tcPr>
          <w:p w:rsidR="003A5238" w:rsidRPr="00343D67" w:rsidRDefault="003A5238" w:rsidP="00912E79">
            <w:pPr>
              <w:rPr>
                <w:rFonts w:ascii="Times New Roman" w:hAnsi="Times New Roman" w:cs="Times New Roman"/>
                <w:b/>
                <w:sz w:val="20"/>
                <w:szCs w:val="20"/>
              </w:rPr>
            </w:pPr>
            <w:r w:rsidRPr="00343D67">
              <w:rPr>
                <w:rFonts w:ascii="Times New Roman" w:hAnsi="Times New Roman" w:cs="Times New Roman"/>
                <w:b/>
                <w:sz w:val="20"/>
                <w:szCs w:val="20"/>
              </w:rPr>
              <w:t>Цена за единицу товара (с учетом НДС</w:t>
            </w:r>
            <w:r w:rsidR="002F6A91">
              <w:rPr>
                <w:rFonts w:ascii="Times New Roman" w:hAnsi="Times New Roman" w:cs="Times New Roman"/>
                <w:b/>
                <w:sz w:val="20"/>
                <w:szCs w:val="20"/>
              </w:rPr>
              <w:t xml:space="preserve"> 20%</w:t>
            </w:r>
            <w:r w:rsidRPr="00343D67">
              <w:rPr>
                <w:rFonts w:ascii="Times New Roman" w:hAnsi="Times New Roman" w:cs="Times New Roman"/>
                <w:b/>
                <w:sz w:val="20"/>
                <w:szCs w:val="20"/>
              </w:rPr>
              <w:t>)</w:t>
            </w:r>
          </w:p>
        </w:tc>
        <w:tc>
          <w:tcPr>
            <w:tcW w:w="1276" w:type="dxa"/>
          </w:tcPr>
          <w:p w:rsidR="003A5238" w:rsidRPr="00343D67" w:rsidRDefault="003A5238" w:rsidP="00912E79">
            <w:pPr>
              <w:rPr>
                <w:rFonts w:ascii="Times New Roman" w:hAnsi="Times New Roman" w:cs="Times New Roman"/>
                <w:b/>
                <w:sz w:val="20"/>
                <w:szCs w:val="20"/>
              </w:rPr>
            </w:pPr>
            <w:r w:rsidRPr="00343D67">
              <w:rPr>
                <w:rFonts w:ascii="Times New Roman" w:hAnsi="Times New Roman" w:cs="Times New Roman"/>
                <w:b/>
                <w:sz w:val="20"/>
                <w:szCs w:val="20"/>
              </w:rPr>
              <w:t>Сумма (с учетом НДС</w:t>
            </w:r>
            <w:r w:rsidR="002F6A91">
              <w:rPr>
                <w:rFonts w:ascii="Times New Roman" w:hAnsi="Times New Roman" w:cs="Times New Roman"/>
                <w:b/>
                <w:sz w:val="20"/>
                <w:szCs w:val="20"/>
              </w:rPr>
              <w:t xml:space="preserve"> – 20%</w:t>
            </w:r>
            <w:r w:rsidRPr="00343D67">
              <w:rPr>
                <w:rFonts w:ascii="Times New Roman" w:hAnsi="Times New Roman" w:cs="Times New Roman"/>
                <w:b/>
                <w:sz w:val="20"/>
                <w:szCs w:val="20"/>
              </w:rPr>
              <w:t>)</w:t>
            </w:r>
          </w:p>
        </w:tc>
        <w:tc>
          <w:tcPr>
            <w:tcW w:w="1275" w:type="dxa"/>
          </w:tcPr>
          <w:p w:rsidR="003A5238" w:rsidRPr="00343D67" w:rsidRDefault="003A5238" w:rsidP="007B633C">
            <w:pPr>
              <w:rPr>
                <w:rFonts w:ascii="Times New Roman" w:hAnsi="Times New Roman" w:cs="Times New Roman"/>
                <w:b/>
                <w:sz w:val="20"/>
                <w:szCs w:val="20"/>
              </w:rPr>
            </w:pPr>
            <w:r w:rsidRPr="00343D67">
              <w:rPr>
                <w:rFonts w:ascii="Times New Roman" w:hAnsi="Times New Roman" w:cs="Times New Roman"/>
                <w:b/>
                <w:sz w:val="20"/>
                <w:szCs w:val="20"/>
              </w:rPr>
              <w:t>Страна происхождения товара</w:t>
            </w:r>
          </w:p>
        </w:tc>
        <w:tc>
          <w:tcPr>
            <w:tcW w:w="1843" w:type="dxa"/>
          </w:tcPr>
          <w:p w:rsidR="003A5238" w:rsidRPr="00343D67" w:rsidRDefault="00343D67" w:rsidP="003A5238">
            <w:pPr>
              <w:rPr>
                <w:rFonts w:ascii="Times New Roman" w:hAnsi="Times New Roman" w:cs="Times New Roman"/>
                <w:b/>
                <w:sz w:val="20"/>
                <w:szCs w:val="20"/>
              </w:rPr>
            </w:pPr>
            <w:r w:rsidRPr="00343D67">
              <w:rPr>
                <w:rFonts w:ascii="Times New Roman" w:hAnsi="Times New Roman" w:cs="Times New Roman"/>
                <w:b/>
                <w:sz w:val="20"/>
                <w:szCs w:val="20"/>
              </w:rPr>
              <w:t>О</w:t>
            </w:r>
            <w:r w:rsidR="003A5238" w:rsidRPr="00343D67">
              <w:rPr>
                <w:rFonts w:ascii="Times New Roman" w:hAnsi="Times New Roman" w:cs="Times New Roman"/>
                <w:b/>
                <w:sz w:val="20"/>
                <w:szCs w:val="20"/>
              </w:rPr>
              <w:t>бучение лиц, осуществляющих использование товара</w:t>
            </w:r>
          </w:p>
        </w:tc>
        <w:tc>
          <w:tcPr>
            <w:tcW w:w="1701" w:type="dxa"/>
          </w:tcPr>
          <w:p w:rsidR="00343D67" w:rsidRPr="00343D67" w:rsidRDefault="003A5238" w:rsidP="00343D67">
            <w:pPr>
              <w:rPr>
                <w:rFonts w:ascii="Times New Roman" w:hAnsi="Times New Roman" w:cs="Times New Roman"/>
                <w:b/>
                <w:sz w:val="20"/>
                <w:szCs w:val="20"/>
              </w:rPr>
            </w:pPr>
            <w:r w:rsidRPr="00343D67">
              <w:rPr>
                <w:rFonts w:ascii="Times New Roman" w:hAnsi="Times New Roman" w:cs="Times New Roman"/>
                <w:b/>
                <w:sz w:val="20"/>
                <w:szCs w:val="20"/>
              </w:rPr>
              <w:t xml:space="preserve">Требования к </w:t>
            </w:r>
            <w:r w:rsidR="00343D67" w:rsidRPr="00343D67">
              <w:rPr>
                <w:rFonts w:ascii="Times New Roman" w:hAnsi="Times New Roman" w:cs="Times New Roman"/>
                <w:b/>
                <w:sz w:val="20"/>
                <w:szCs w:val="20"/>
              </w:rPr>
              <w:t>гарантийному сроку.</w:t>
            </w:r>
          </w:p>
          <w:p w:rsidR="003A5238" w:rsidRPr="00343D67" w:rsidRDefault="00343D67" w:rsidP="00343D67">
            <w:pPr>
              <w:rPr>
                <w:rFonts w:ascii="Times New Roman" w:hAnsi="Times New Roman" w:cs="Times New Roman"/>
                <w:b/>
                <w:sz w:val="20"/>
                <w:szCs w:val="20"/>
              </w:rPr>
            </w:pPr>
            <w:r w:rsidRPr="00343D67">
              <w:rPr>
                <w:rFonts w:ascii="Times New Roman" w:hAnsi="Times New Roman" w:cs="Times New Roman"/>
                <w:b/>
                <w:sz w:val="20"/>
                <w:szCs w:val="20"/>
              </w:rPr>
              <w:t xml:space="preserve">Требование к поверке </w:t>
            </w:r>
          </w:p>
        </w:tc>
      </w:tr>
      <w:tr w:rsidR="003A5238" w:rsidRPr="00F22142" w:rsidTr="001044E5">
        <w:tc>
          <w:tcPr>
            <w:tcW w:w="7054" w:type="dxa"/>
          </w:tcPr>
          <w:p w:rsidR="00912E79" w:rsidRPr="00912E79" w:rsidRDefault="00912E79" w:rsidP="00912E79">
            <w:pPr>
              <w:rPr>
                <w:rFonts w:ascii="Times New Roman" w:hAnsi="Times New Roman" w:cs="Times New Roman"/>
                <w:b/>
                <w:sz w:val="20"/>
                <w:szCs w:val="20"/>
              </w:rPr>
            </w:pPr>
            <w:r w:rsidRPr="00912E79">
              <w:rPr>
                <w:rFonts w:ascii="Times New Roman" w:hAnsi="Times New Roman" w:cs="Times New Roman"/>
                <w:b/>
                <w:sz w:val="20"/>
                <w:szCs w:val="20"/>
              </w:rPr>
              <w:t>Спутниковый приемник</w:t>
            </w:r>
          </w:p>
          <w:p w:rsidR="003A5238" w:rsidRPr="00F63AE8" w:rsidRDefault="00912E79" w:rsidP="00912E79">
            <w:pPr>
              <w:rPr>
                <w:rFonts w:ascii="Times New Roman" w:hAnsi="Times New Roman" w:cs="Times New Roman"/>
                <w:b/>
                <w:sz w:val="20"/>
                <w:szCs w:val="20"/>
              </w:rPr>
            </w:pPr>
            <w:r w:rsidRPr="00912E79">
              <w:rPr>
                <w:rFonts w:ascii="Times New Roman" w:hAnsi="Times New Roman" w:cs="Times New Roman"/>
                <w:b/>
                <w:sz w:val="20"/>
                <w:szCs w:val="20"/>
              </w:rPr>
              <w:t xml:space="preserve">Позиционирования </w:t>
            </w:r>
            <w:r w:rsidRPr="00912E79">
              <w:rPr>
                <w:rFonts w:ascii="Times New Roman" w:hAnsi="Times New Roman" w:cs="Times New Roman"/>
                <w:b/>
                <w:sz w:val="20"/>
                <w:szCs w:val="20"/>
                <w:lang w:val="en-US"/>
              </w:rPr>
              <w:t>EFT</w:t>
            </w:r>
            <w:r w:rsidRPr="00912E79">
              <w:rPr>
                <w:rFonts w:ascii="Times New Roman" w:hAnsi="Times New Roman" w:cs="Times New Roman"/>
                <w:b/>
                <w:sz w:val="20"/>
                <w:szCs w:val="20"/>
              </w:rPr>
              <w:t xml:space="preserve"> </w:t>
            </w:r>
            <w:r w:rsidRPr="00912E79">
              <w:rPr>
                <w:rFonts w:ascii="Times New Roman" w:hAnsi="Times New Roman" w:cs="Times New Roman"/>
                <w:b/>
                <w:sz w:val="20"/>
                <w:szCs w:val="20"/>
                <w:lang w:val="en-US"/>
              </w:rPr>
              <w:t>M</w:t>
            </w:r>
            <w:r w:rsidRPr="00912E79">
              <w:rPr>
                <w:rFonts w:ascii="Times New Roman" w:hAnsi="Times New Roman" w:cs="Times New Roman"/>
                <w:b/>
                <w:sz w:val="20"/>
                <w:szCs w:val="20"/>
              </w:rPr>
              <w:t xml:space="preserve">3 </w:t>
            </w:r>
            <w:r w:rsidRPr="00912E79">
              <w:rPr>
                <w:rFonts w:ascii="Times New Roman" w:hAnsi="Times New Roman" w:cs="Times New Roman"/>
                <w:b/>
                <w:sz w:val="20"/>
                <w:szCs w:val="20"/>
                <w:lang w:val="en-US"/>
              </w:rPr>
              <w:t>GNSS</w:t>
            </w:r>
          </w:p>
          <w:p w:rsidR="00912E79" w:rsidRPr="00912E79" w:rsidRDefault="00912E79" w:rsidP="00912E79">
            <w:pPr>
              <w:rPr>
                <w:rFonts w:ascii="Times New Roman" w:hAnsi="Times New Roman" w:cs="Times New Roman"/>
                <w:b/>
                <w:bCs/>
                <w:sz w:val="20"/>
                <w:szCs w:val="20"/>
              </w:rPr>
            </w:pPr>
            <w:r w:rsidRPr="00912E79">
              <w:rPr>
                <w:rFonts w:ascii="Times New Roman" w:hAnsi="Times New Roman" w:cs="Times New Roman"/>
                <w:b/>
                <w:sz w:val="20"/>
                <w:szCs w:val="20"/>
              </w:rPr>
              <w:t>Спутниковый приемник позиционирования</w:t>
            </w:r>
            <w:r w:rsidRPr="00912E79">
              <w:rPr>
                <w:rFonts w:ascii="Times New Roman" w:hAnsi="Times New Roman" w:cs="Times New Roman"/>
                <w:b/>
                <w:bCs/>
                <w:sz w:val="20"/>
                <w:szCs w:val="20"/>
              </w:rPr>
              <w:t xml:space="preserve"> включает в себя:</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bCs/>
                <w:sz w:val="20"/>
                <w:szCs w:val="20"/>
              </w:rPr>
              <w:t xml:space="preserve">- приемник </w:t>
            </w:r>
            <w:r w:rsidRPr="00912E79">
              <w:rPr>
                <w:rFonts w:ascii="Times New Roman" w:hAnsi="Times New Roman" w:cs="Times New Roman"/>
                <w:sz w:val="20"/>
                <w:szCs w:val="20"/>
              </w:rPr>
              <w:t xml:space="preserve">GNSS </w:t>
            </w:r>
            <w:r w:rsidRPr="00912E79">
              <w:rPr>
                <w:rFonts w:ascii="Times New Roman" w:hAnsi="Times New Roman" w:cs="Times New Roman"/>
                <w:sz w:val="20"/>
                <w:szCs w:val="20"/>
                <w:lang w:val="en-US"/>
              </w:rPr>
              <w:t>EFT</w:t>
            </w:r>
            <w:r w:rsidRPr="00912E79">
              <w:rPr>
                <w:rFonts w:ascii="Times New Roman" w:hAnsi="Times New Roman" w:cs="Times New Roman"/>
                <w:sz w:val="20"/>
                <w:szCs w:val="20"/>
              </w:rPr>
              <w:t xml:space="preserve"> </w:t>
            </w:r>
            <w:r w:rsidRPr="00912E79">
              <w:rPr>
                <w:rFonts w:ascii="Times New Roman" w:hAnsi="Times New Roman" w:cs="Times New Roman"/>
                <w:sz w:val="20"/>
                <w:szCs w:val="20"/>
                <w:lang w:val="en-US"/>
              </w:rPr>
              <w:t>M</w:t>
            </w:r>
            <w:r w:rsidRPr="00912E79">
              <w:rPr>
                <w:rFonts w:ascii="Times New Roman" w:hAnsi="Times New Roman" w:cs="Times New Roman"/>
                <w:sz w:val="20"/>
                <w:szCs w:val="20"/>
              </w:rPr>
              <w:t>3;</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sz w:val="20"/>
                <w:szCs w:val="20"/>
              </w:rPr>
              <w:t xml:space="preserve">- контролер </w:t>
            </w:r>
            <w:r w:rsidRPr="00912E79">
              <w:rPr>
                <w:rFonts w:ascii="Times New Roman" w:hAnsi="Times New Roman" w:cs="Times New Roman"/>
                <w:sz w:val="20"/>
                <w:szCs w:val="20"/>
                <w:lang w:val="en-US"/>
              </w:rPr>
              <w:t>EFT</w:t>
            </w:r>
            <w:r w:rsidRPr="00912E79">
              <w:rPr>
                <w:rFonts w:ascii="Times New Roman" w:hAnsi="Times New Roman" w:cs="Times New Roman"/>
                <w:sz w:val="20"/>
                <w:szCs w:val="20"/>
              </w:rPr>
              <w:t xml:space="preserve"> </w:t>
            </w:r>
            <w:r w:rsidRPr="00912E79">
              <w:rPr>
                <w:rFonts w:ascii="Times New Roman" w:hAnsi="Times New Roman" w:cs="Times New Roman"/>
                <w:sz w:val="20"/>
                <w:szCs w:val="20"/>
                <w:lang w:val="en-US"/>
              </w:rPr>
              <w:t>H</w:t>
            </w:r>
            <w:r w:rsidRPr="00912E79">
              <w:rPr>
                <w:rFonts w:ascii="Times New Roman" w:hAnsi="Times New Roman" w:cs="Times New Roman"/>
                <w:sz w:val="20"/>
                <w:szCs w:val="20"/>
              </w:rPr>
              <w:t>3</w:t>
            </w:r>
          </w:p>
          <w:p w:rsidR="00912E79" w:rsidRPr="00912E79" w:rsidRDefault="00912E79" w:rsidP="00912E79">
            <w:pPr>
              <w:rPr>
                <w:rFonts w:ascii="Times New Roman" w:hAnsi="Times New Roman" w:cs="Times New Roman"/>
                <w:b/>
                <w:bCs/>
                <w:sz w:val="20"/>
                <w:szCs w:val="20"/>
              </w:rPr>
            </w:pPr>
            <w:r w:rsidRPr="00912E79">
              <w:rPr>
                <w:rFonts w:ascii="Times New Roman" w:hAnsi="Times New Roman" w:cs="Times New Roman"/>
                <w:b/>
                <w:bCs/>
                <w:sz w:val="20"/>
                <w:szCs w:val="20"/>
              </w:rPr>
              <w:t>Спутниковый приемник имеет:</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sz w:val="20"/>
                <w:szCs w:val="20"/>
              </w:rPr>
              <w:t>•   220 каналов</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sz w:val="20"/>
                <w:szCs w:val="20"/>
              </w:rPr>
              <w:t>• Отслеживает следующие спутниковые системы позиционирования:</w:t>
            </w:r>
            <w:r w:rsidRPr="00912E79">
              <w:rPr>
                <w:rFonts w:ascii="Times New Roman" w:hAnsi="Times New Roman" w:cs="Times New Roman"/>
                <w:sz w:val="20"/>
                <w:szCs w:val="20"/>
              </w:rPr>
              <w:br/>
              <w:t> - GPS: Одновременное отслеживание L1, L2, L2C, L5;</w:t>
            </w:r>
            <w:r w:rsidRPr="00912E79">
              <w:rPr>
                <w:rFonts w:ascii="Times New Roman" w:hAnsi="Times New Roman" w:cs="Times New Roman"/>
                <w:sz w:val="20"/>
                <w:szCs w:val="20"/>
              </w:rPr>
              <w:br/>
              <w:t> - ГЛОНАСС: Одновременное отслеживание L1, L2, L3;</w:t>
            </w:r>
            <w:r w:rsidRPr="00912E79">
              <w:rPr>
                <w:rFonts w:ascii="Times New Roman" w:hAnsi="Times New Roman" w:cs="Times New Roman"/>
                <w:sz w:val="20"/>
                <w:szCs w:val="20"/>
              </w:rPr>
              <w:br/>
              <w:t xml:space="preserve"> - </w:t>
            </w:r>
            <w:proofErr w:type="spellStart"/>
            <w:r w:rsidRPr="00912E79">
              <w:rPr>
                <w:rFonts w:ascii="Times New Roman" w:hAnsi="Times New Roman" w:cs="Times New Roman"/>
                <w:sz w:val="20"/>
                <w:szCs w:val="20"/>
              </w:rPr>
              <w:t>Galileo</w:t>
            </w:r>
            <w:proofErr w:type="spellEnd"/>
            <w:r w:rsidRPr="00912E79">
              <w:rPr>
                <w:rFonts w:ascii="Times New Roman" w:hAnsi="Times New Roman" w:cs="Times New Roman"/>
                <w:sz w:val="20"/>
                <w:szCs w:val="20"/>
              </w:rPr>
              <w:t>: E1, E5a, E5b, E5AltBOC;</w:t>
            </w:r>
            <w:r w:rsidRPr="00912E79">
              <w:rPr>
                <w:rFonts w:ascii="Times New Roman" w:hAnsi="Times New Roman" w:cs="Times New Roman"/>
                <w:sz w:val="20"/>
                <w:szCs w:val="20"/>
              </w:rPr>
              <w:br/>
              <w:t xml:space="preserve"> - </w:t>
            </w:r>
            <w:proofErr w:type="spellStart"/>
            <w:r w:rsidRPr="00912E79">
              <w:rPr>
                <w:rFonts w:ascii="Times New Roman" w:hAnsi="Times New Roman" w:cs="Times New Roman"/>
                <w:sz w:val="20"/>
                <w:szCs w:val="20"/>
              </w:rPr>
              <w:t>Beidou</w:t>
            </w:r>
            <w:proofErr w:type="spellEnd"/>
            <w:r w:rsidRPr="00912E79">
              <w:rPr>
                <w:rFonts w:ascii="Times New Roman" w:hAnsi="Times New Roman" w:cs="Times New Roman"/>
                <w:sz w:val="20"/>
                <w:szCs w:val="20"/>
              </w:rPr>
              <w:t>: B1, B2;</w:t>
            </w:r>
            <w:r w:rsidRPr="00912E79">
              <w:rPr>
                <w:rFonts w:ascii="Times New Roman" w:hAnsi="Times New Roman" w:cs="Times New Roman"/>
                <w:sz w:val="20"/>
                <w:szCs w:val="20"/>
              </w:rPr>
              <w:br/>
              <w:t> - SBAS: L1, L5;</w:t>
            </w:r>
            <w:r w:rsidRPr="00912E79">
              <w:rPr>
                <w:rFonts w:ascii="Times New Roman" w:hAnsi="Times New Roman" w:cs="Times New Roman"/>
                <w:sz w:val="20"/>
                <w:szCs w:val="20"/>
              </w:rPr>
              <w:br/>
              <w:t> - QZSS: L1, L2C, L5.</w:t>
            </w:r>
            <w:r w:rsidRPr="00912E79">
              <w:rPr>
                <w:rFonts w:ascii="Times New Roman" w:hAnsi="Times New Roman" w:cs="Times New Roman"/>
                <w:sz w:val="20"/>
                <w:szCs w:val="20"/>
              </w:rPr>
              <w:br/>
              <w:t xml:space="preserve">•  высокоточный множественный коррелятор измерений </w:t>
            </w:r>
            <w:proofErr w:type="spellStart"/>
            <w:r w:rsidRPr="00912E79">
              <w:rPr>
                <w:rFonts w:ascii="Times New Roman" w:hAnsi="Times New Roman" w:cs="Times New Roman"/>
                <w:sz w:val="20"/>
                <w:szCs w:val="20"/>
              </w:rPr>
              <w:t>псевдодальностей</w:t>
            </w:r>
            <w:proofErr w:type="spellEnd"/>
            <w:r w:rsidRPr="00912E79">
              <w:rPr>
                <w:rFonts w:ascii="Times New Roman" w:hAnsi="Times New Roman" w:cs="Times New Roman"/>
                <w:sz w:val="20"/>
                <w:szCs w:val="20"/>
              </w:rPr>
              <w:t xml:space="preserve"> GNSS</w:t>
            </w:r>
            <w:r w:rsidRPr="00912E79">
              <w:rPr>
                <w:rFonts w:ascii="Times New Roman" w:hAnsi="Times New Roman" w:cs="Times New Roman"/>
                <w:sz w:val="20"/>
                <w:szCs w:val="20"/>
              </w:rPr>
              <w:br/>
              <w:t>• выполняет измерения фаз несущих частот GNSS с точностью 0,9 мм в полосе частот 1 Гц</w:t>
            </w:r>
            <w:r w:rsidRPr="00912E79">
              <w:rPr>
                <w:rFonts w:ascii="Times New Roman" w:hAnsi="Times New Roman" w:cs="Times New Roman"/>
                <w:sz w:val="20"/>
                <w:szCs w:val="20"/>
              </w:rPr>
              <w:br/>
              <w:t>•  проверенную технологию для отслеживания спутников с малыми углами возвышения</w:t>
            </w:r>
            <w:r w:rsidRPr="00912E79">
              <w:rPr>
                <w:rFonts w:ascii="Times New Roman" w:hAnsi="Times New Roman" w:cs="Times New Roman"/>
                <w:sz w:val="20"/>
                <w:szCs w:val="20"/>
              </w:rPr>
              <w:br/>
              <w:t>•  время инициализации 8 секунд</w:t>
            </w:r>
            <w:r w:rsidRPr="00912E79">
              <w:rPr>
                <w:rFonts w:ascii="Times New Roman" w:hAnsi="Times New Roman" w:cs="Times New Roman"/>
                <w:sz w:val="20"/>
                <w:szCs w:val="20"/>
              </w:rPr>
              <w:br/>
              <w:t>•  надежность инициализации 99,9%</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b/>
                <w:bCs/>
                <w:sz w:val="20"/>
                <w:szCs w:val="20"/>
              </w:rPr>
              <w:t>Точность измерений </w:t>
            </w:r>
            <w:r w:rsidRPr="00912E79">
              <w:rPr>
                <w:rFonts w:ascii="Times New Roman" w:hAnsi="Times New Roman" w:cs="Times New Roman"/>
                <w:sz w:val="20"/>
                <w:szCs w:val="20"/>
              </w:rPr>
              <w:br/>
              <w:t>• Статика и Быстрая статика: </w:t>
            </w:r>
            <w:r w:rsidRPr="00912E79">
              <w:rPr>
                <w:rFonts w:ascii="Times New Roman" w:hAnsi="Times New Roman" w:cs="Times New Roman"/>
                <w:sz w:val="20"/>
                <w:szCs w:val="20"/>
              </w:rPr>
              <w:br/>
              <w:t> - В плане:  2,5 мм + 0,5 мм/км</w:t>
            </w:r>
            <w:r w:rsidRPr="00912E79">
              <w:rPr>
                <w:rFonts w:ascii="Times New Roman" w:hAnsi="Times New Roman" w:cs="Times New Roman"/>
                <w:sz w:val="20"/>
                <w:szCs w:val="20"/>
              </w:rPr>
              <w:br/>
              <w:t> - По высоте:  5 мм + 0,5 мм/км</w:t>
            </w:r>
            <w:r w:rsidRPr="00912E79">
              <w:rPr>
                <w:rFonts w:ascii="Times New Roman" w:hAnsi="Times New Roman" w:cs="Times New Roman"/>
                <w:sz w:val="20"/>
                <w:szCs w:val="20"/>
              </w:rPr>
              <w:br/>
              <w:t>• Кинематика с постобработкой:</w:t>
            </w:r>
            <w:r w:rsidRPr="00912E79">
              <w:rPr>
                <w:rFonts w:ascii="Times New Roman" w:hAnsi="Times New Roman" w:cs="Times New Roman"/>
                <w:sz w:val="20"/>
                <w:szCs w:val="20"/>
              </w:rPr>
              <w:br/>
              <w:t> - В плане: 8 мм + 1 мм/км</w:t>
            </w:r>
            <w:r w:rsidRPr="00912E79">
              <w:rPr>
                <w:rFonts w:ascii="Times New Roman" w:hAnsi="Times New Roman" w:cs="Times New Roman"/>
                <w:sz w:val="20"/>
                <w:szCs w:val="20"/>
              </w:rPr>
              <w:br/>
              <w:t> - По высоте:  15 мм + 1 мм/км</w:t>
            </w:r>
            <w:r w:rsidRPr="00912E79">
              <w:rPr>
                <w:rFonts w:ascii="Times New Roman" w:hAnsi="Times New Roman" w:cs="Times New Roman"/>
                <w:sz w:val="20"/>
                <w:szCs w:val="20"/>
              </w:rPr>
              <w:br/>
              <w:t>• Кинематика в реальном времени (RTK):</w:t>
            </w:r>
            <w:r w:rsidRPr="00912E79">
              <w:rPr>
                <w:rFonts w:ascii="Times New Roman" w:hAnsi="Times New Roman" w:cs="Times New Roman"/>
                <w:sz w:val="20"/>
                <w:szCs w:val="20"/>
              </w:rPr>
              <w:br/>
              <w:t> - В плане: 8 мм + 1 мм/км</w:t>
            </w:r>
            <w:r w:rsidRPr="00912E79">
              <w:rPr>
                <w:rFonts w:ascii="Times New Roman" w:hAnsi="Times New Roman" w:cs="Times New Roman"/>
                <w:sz w:val="20"/>
                <w:szCs w:val="20"/>
              </w:rPr>
              <w:br/>
              <w:t> - По высоте: 15 мм + 1 мм/км</w:t>
            </w:r>
            <w:r w:rsidRPr="00912E79">
              <w:rPr>
                <w:rFonts w:ascii="Times New Roman" w:hAnsi="Times New Roman" w:cs="Times New Roman"/>
                <w:sz w:val="20"/>
                <w:szCs w:val="20"/>
              </w:rPr>
              <w:br/>
              <w:t>• Дифференциальные кодовые измерения:</w:t>
            </w:r>
            <w:r w:rsidRPr="00912E79">
              <w:rPr>
                <w:rFonts w:ascii="Times New Roman" w:hAnsi="Times New Roman" w:cs="Times New Roman"/>
                <w:sz w:val="20"/>
                <w:szCs w:val="20"/>
              </w:rPr>
              <w:br/>
            </w:r>
            <w:r w:rsidRPr="00912E79">
              <w:rPr>
                <w:rFonts w:ascii="Times New Roman" w:hAnsi="Times New Roman" w:cs="Times New Roman"/>
                <w:sz w:val="20"/>
                <w:szCs w:val="20"/>
              </w:rPr>
              <w:lastRenderedPageBreak/>
              <w:t> - В плане: 0,75 м</w:t>
            </w:r>
            <w:r w:rsidRPr="00912E79">
              <w:rPr>
                <w:rFonts w:ascii="Times New Roman" w:hAnsi="Times New Roman" w:cs="Times New Roman"/>
                <w:sz w:val="20"/>
                <w:szCs w:val="20"/>
              </w:rPr>
              <w:br/>
              <w:t> - По высоте: 1,5 м</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b/>
                <w:bCs/>
                <w:sz w:val="20"/>
                <w:szCs w:val="20"/>
              </w:rPr>
              <w:t>Аппаратные характеристики</w:t>
            </w:r>
            <w:r w:rsidRPr="00912E79">
              <w:rPr>
                <w:rFonts w:ascii="Times New Roman" w:hAnsi="Times New Roman" w:cs="Times New Roman"/>
                <w:sz w:val="20"/>
                <w:szCs w:val="20"/>
              </w:rPr>
              <w:br/>
              <w:t>• Рабочая температура: от -45°С до +70°С</w:t>
            </w:r>
            <w:r w:rsidRPr="00912E79">
              <w:rPr>
                <w:rFonts w:ascii="Times New Roman" w:hAnsi="Times New Roman" w:cs="Times New Roman"/>
                <w:sz w:val="20"/>
                <w:szCs w:val="20"/>
              </w:rPr>
              <w:br/>
              <w:t>• Температура хранения: от -55°С до +85°С</w:t>
            </w:r>
            <w:r w:rsidRPr="00912E79">
              <w:rPr>
                <w:rFonts w:ascii="Times New Roman" w:hAnsi="Times New Roman" w:cs="Times New Roman"/>
                <w:sz w:val="20"/>
                <w:szCs w:val="20"/>
              </w:rPr>
              <w:br/>
              <w:t>• Пыл</w:t>
            </w:r>
            <w:proofErr w:type="gramStart"/>
            <w:r w:rsidRPr="00912E79">
              <w:rPr>
                <w:rFonts w:ascii="Times New Roman" w:hAnsi="Times New Roman" w:cs="Times New Roman"/>
                <w:sz w:val="20"/>
                <w:szCs w:val="20"/>
              </w:rPr>
              <w:t>е-</w:t>
            </w:r>
            <w:proofErr w:type="gramEnd"/>
            <w:r w:rsidRPr="00912E79">
              <w:rPr>
                <w:rFonts w:ascii="Times New Roman" w:hAnsi="Times New Roman" w:cs="Times New Roman"/>
                <w:sz w:val="20"/>
                <w:szCs w:val="20"/>
              </w:rPr>
              <w:t xml:space="preserve"> и  </w:t>
            </w:r>
            <w:proofErr w:type="spellStart"/>
            <w:r w:rsidRPr="00912E79">
              <w:rPr>
                <w:rFonts w:ascii="Times New Roman" w:hAnsi="Times New Roman" w:cs="Times New Roman"/>
                <w:sz w:val="20"/>
                <w:szCs w:val="20"/>
              </w:rPr>
              <w:t>влагозащищенность</w:t>
            </w:r>
            <w:proofErr w:type="spellEnd"/>
            <w:r w:rsidRPr="00912E79">
              <w:rPr>
                <w:rFonts w:ascii="Times New Roman" w:hAnsi="Times New Roman" w:cs="Times New Roman"/>
                <w:sz w:val="20"/>
                <w:szCs w:val="20"/>
              </w:rPr>
              <w:t>:  IP68</w:t>
            </w:r>
            <w:r w:rsidRPr="00912E79">
              <w:rPr>
                <w:rFonts w:ascii="Times New Roman" w:hAnsi="Times New Roman" w:cs="Times New Roman"/>
                <w:sz w:val="20"/>
                <w:szCs w:val="20"/>
              </w:rPr>
              <w:br/>
              <w:t>• Влажность 100%, с конденсацией</w:t>
            </w:r>
            <w:r w:rsidRPr="00912E79">
              <w:rPr>
                <w:rFonts w:ascii="Times New Roman" w:hAnsi="Times New Roman" w:cs="Times New Roman"/>
                <w:sz w:val="20"/>
                <w:szCs w:val="20"/>
              </w:rPr>
              <w:br/>
              <w:t>• Ударостойкость - Падение на бетон с высоты  3 м</w:t>
            </w:r>
            <w:r w:rsidRPr="00912E79">
              <w:rPr>
                <w:rFonts w:ascii="Times New Roman" w:hAnsi="Times New Roman" w:cs="Times New Roman"/>
                <w:sz w:val="20"/>
                <w:szCs w:val="20"/>
              </w:rPr>
              <w:br/>
              <w:t>• Водонепроницаемость – погружение до 2 метров</w:t>
            </w:r>
          </w:p>
          <w:p w:rsidR="00912E79" w:rsidRPr="00912E79" w:rsidRDefault="00912E79" w:rsidP="00912E79">
            <w:pPr>
              <w:rPr>
                <w:rFonts w:ascii="Times New Roman" w:hAnsi="Times New Roman" w:cs="Times New Roman"/>
                <w:b/>
                <w:bCs/>
                <w:sz w:val="20"/>
                <w:szCs w:val="20"/>
              </w:rPr>
            </w:pPr>
            <w:r w:rsidRPr="00912E79">
              <w:rPr>
                <w:rFonts w:ascii="Times New Roman" w:hAnsi="Times New Roman" w:cs="Times New Roman"/>
                <w:b/>
                <w:bCs/>
                <w:sz w:val="20"/>
                <w:szCs w:val="20"/>
              </w:rPr>
              <w:t>Электрические характеристики</w:t>
            </w:r>
            <w:r w:rsidRPr="00912E79">
              <w:rPr>
                <w:rFonts w:ascii="Times New Roman" w:hAnsi="Times New Roman" w:cs="Times New Roman"/>
                <w:sz w:val="20"/>
                <w:szCs w:val="20"/>
              </w:rPr>
              <w:br/>
              <w:t xml:space="preserve">• Литий-ионный аккумулятор </w:t>
            </w:r>
            <w:r w:rsidRPr="00912E79">
              <w:rPr>
                <w:rFonts w:ascii="Times New Roman" w:hAnsi="Times New Roman" w:cs="Times New Roman"/>
                <w:sz w:val="20"/>
                <w:szCs w:val="20"/>
              </w:rPr>
              <w:br/>
              <w:t>• Время непрерывной работы от аккумулятора: </w:t>
            </w:r>
            <w:r w:rsidRPr="00912E79">
              <w:rPr>
                <w:rFonts w:ascii="Times New Roman" w:hAnsi="Times New Roman" w:cs="Times New Roman"/>
                <w:sz w:val="20"/>
                <w:szCs w:val="20"/>
              </w:rPr>
              <w:br/>
              <w:t> - 7 часов в режиме статики</w:t>
            </w:r>
            <w:r w:rsidRPr="00912E79">
              <w:rPr>
                <w:rFonts w:ascii="Times New Roman" w:hAnsi="Times New Roman" w:cs="Times New Roman"/>
                <w:sz w:val="20"/>
                <w:szCs w:val="20"/>
              </w:rPr>
              <w:br/>
              <w:t> -  7 часов в режиме GPRS</w:t>
            </w:r>
            <w:r w:rsidRPr="00912E79">
              <w:rPr>
                <w:rFonts w:ascii="Times New Roman" w:hAnsi="Times New Roman" w:cs="Times New Roman"/>
                <w:sz w:val="20"/>
                <w:szCs w:val="20"/>
              </w:rPr>
              <w:br/>
              <w:t>• Возможность подключения внешнего аккумулятора 6~28</w:t>
            </w:r>
            <w:proofErr w:type="gramStart"/>
            <w:r w:rsidRPr="00912E79">
              <w:rPr>
                <w:rFonts w:ascii="Times New Roman" w:hAnsi="Times New Roman" w:cs="Times New Roman"/>
                <w:sz w:val="20"/>
                <w:szCs w:val="20"/>
              </w:rPr>
              <w:t xml:space="preserve"> В</w:t>
            </w:r>
            <w:proofErr w:type="gramEnd"/>
            <w:r w:rsidRPr="00912E79">
              <w:rPr>
                <w:rFonts w:ascii="Times New Roman" w:hAnsi="Times New Roman" w:cs="Times New Roman"/>
                <w:sz w:val="20"/>
                <w:szCs w:val="20"/>
              </w:rPr>
              <w:t>, автоматическое переключение между встроенным и внешним источниками питания - Да</w:t>
            </w:r>
            <w:r w:rsidRPr="00912E79">
              <w:rPr>
                <w:rFonts w:ascii="Times New Roman" w:hAnsi="Times New Roman" w:cs="Times New Roman"/>
                <w:sz w:val="20"/>
                <w:szCs w:val="20"/>
              </w:rPr>
              <w:br/>
            </w:r>
          </w:p>
          <w:p w:rsidR="00912E79" w:rsidRPr="00912E79" w:rsidRDefault="00912E79" w:rsidP="00912E79">
            <w:pPr>
              <w:rPr>
                <w:rFonts w:ascii="Times New Roman" w:hAnsi="Times New Roman" w:cs="Times New Roman"/>
                <w:sz w:val="20"/>
                <w:szCs w:val="20"/>
              </w:rPr>
            </w:pPr>
            <w:proofErr w:type="gramStart"/>
            <w:r w:rsidRPr="00912E79">
              <w:rPr>
                <w:rFonts w:ascii="Times New Roman" w:hAnsi="Times New Roman" w:cs="Times New Roman"/>
                <w:b/>
                <w:bCs/>
                <w:sz w:val="20"/>
                <w:szCs w:val="20"/>
              </w:rPr>
              <w:t>Связь и хранение данных</w:t>
            </w:r>
            <w:r w:rsidRPr="00912E79">
              <w:rPr>
                <w:rFonts w:ascii="Times New Roman" w:hAnsi="Times New Roman" w:cs="Times New Roman"/>
                <w:sz w:val="20"/>
                <w:szCs w:val="20"/>
              </w:rPr>
              <w:br/>
              <w:t>• Коммуникационные возможности:</w:t>
            </w:r>
            <w:r w:rsidRPr="00912E79">
              <w:rPr>
                <w:rFonts w:ascii="Times New Roman" w:hAnsi="Times New Roman" w:cs="Times New Roman"/>
                <w:sz w:val="20"/>
                <w:szCs w:val="20"/>
              </w:rPr>
              <w:br/>
              <w:t xml:space="preserve"> - 2 последовательных порта RS-232 (1 порт </w:t>
            </w:r>
            <w:proofErr w:type="spellStart"/>
            <w:r w:rsidRPr="00912E79">
              <w:rPr>
                <w:rFonts w:ascii="Times New Roman" w:hAnsi="Times New Roman" w:cs="Times New Roman"/>
                <w:sz w:val="20"/>
                <w:szCs w:val="20"/>
              </w:rPr>
              <w:t>miniUSB</w:t>
            </w:r>
            <w:proofErr w:type="spellEnd"/>
            <w:r w:rsidRPr="00912E79">
              <w:rPr>
                <w:rFonts w:ascii="Times New Roman" w:hAnsi="Times New Roman" w:cs="Times New Roman"/>
                <w:sz w:val="20"/>
                <w:szCs w:val="20"/>
              </w:rPr>
              <w:t xml:space="preserve"> 2.0)</w:t>
            </w:r>
            <w:r w:rsidRPr="00912E79">
              <w:rPr>
                <w:rFonts w:ascii="Times New Roman" w:hAnsi="Times New Roman" w:cs="Times New Roman"/>
                <w:sz w:val="20"/>
                <w:szCs w:val="20"/>
              </w:rPr>
              <w:br/>
              <w:t xml:space="preserve"> - 2 порта беспроводной связи по протоколу </w:t>
            </w:r>
            <w:proofErr w:type="spellStart"/>
            <w:r w:rsidRPr="00912E79">
              <w:rPr>
                <w:rFonts w:ascii="Times New Roman" w:hAnsi="Times New Roman" w:cs="Times New Roman"/>
                <w:sz w:val="20"/>
                <w:szCs w:val="20"/>
              </w:rPr>
              <w:t>Bluetooth</w:t>
            </w:r>
            <w:proofErr w:type="spellEnd"/>
            <w:r w:rsidRPr="00912E79">
              <w:rPr>
                <w:rFonts w:ascii="Times New Roman" w:hAnsi="Times New Roman" w:cs="Times New Roman"/>
                <w:sz w:val="20"/>
                <w:szCs w:val="20"/>
              </w:rPr>
              <w:br/>
              <w:t> - 1 аккумуляторный отсек для литий-ионного аккумулятора</w:t>
            </w:r>
            <w:r w:rsidRPr="00912E79">
              <w:rPr>
                <w:rFonts w:ascii="Times New Roman" w:hAnsi="Times New Roman" w:cs="Times New Roman"/>
                <w:sz w:val="20"/>
                <w:szCs w:val="20"/>
              </w:rPr>
              <w:br/>
              <w:t>• Встроенная память 8 ГБ</w:t>
            </w:r>
            <w:r w:rsidRPr="00912E79">
              <w:rPr>
                <w:rFonts w:ascii="Times New Roman" w:hAnsi="Times New Roman" w:cs="Times New Roman"/>
                <w:sz w:val="20"/>
                <w:szCs w:val="20"/>
              </w:rPr>
              <w:br/>
              <w:t xml:space="preserve">• Выходной сигнал </w:t>
            </w:r>
            <w:r w:rsidRPr="00912E79">
              <w:rPr>
                <w:rFonts w:ascii="Times New Roman" w:hAnsi="Times New Roman" w:cs="Times New Roman"/>
                <w:b/>
                <w:sz w:val="20"/>
                <w:szCs w:val="20"/>
              </w:rPr>
              <w:t>до 10 Гц</w:t>
            </w:r>
            <w:r w:rsidRPr="00912E79">
              <w:rPr>
                <w:rFonts w:ascii="Times New Roman" w:hAnsi="Times New Roman" w:cs="Times New Roman"/>
                <w:sz w:val="20"/>
                <w:szCs w:val="20"/>
              </w:rPr>
              <w:br/>
              <w:t xml:space="preserve">• Ввод и вывод в CMR, </w:t>
            </w:r>
            <w:r w:rsidRPr="00912E79">
              <w:rPr>
                <w:rFonts w:ascii="Times New Roman" w:hAnsi="Times New Roman" w:cs="Times New Roman"/>
                <w:b/>
                <w:sz w:val="20"/>
                <w:szCs w:val="20"/>
              </w:rPr>
              <w:t>CMR+, RTCM 2.1, RTCM 2.2, RTCM 2.3, RTCM 3.0, RTCM 3.1, RTCM 3.2</w:t>
            </w:r>
            <w:r w:rsidRPr="00912E79">
              <w:rPr>
                <w:rFonts w:ascii="Times New Roman" w:hAnsi="Times New Roman" w:cs="Times New Roman"/>
                <w:b/>
                <w:sz w:val="20"/>
                <w:szCs w:val="20"/>
              </w:rPr>
              <w:br/>
            </w:r>
            <w:r w:rsidRPr="00912E79">
              <w:rPr>
                <w:rFonts w:ascii="Times New Roman" w:hAnsi="Times New Roman" w:cs="Times New Roman"/>
                <w:sz w:val="20"/>
                <w:szCs w:val="20"/>
              </w:rPr>
              <w:t>• Вывод координат в формате  </w:t>
            </w:r>
            <w:r w:rsidRPr="00912E79">
              <w:rPr>
                <w:rFonts w:ascii="Times New Roman" w:hAnsi="Times New Roman" w:cs="Times New Roman"/>
                <w:b/>
                <w:sz w:val="20"/>
                <w:szCs w:val="20"/>
              </w:rPr>
              <w:t>NMEA 0183</w:t>
            </w:r>
            <w:proofErr w:type="gramEnd"/>
            <w:r w:rsidRPr="00912E79">
              <w:rPr>
                <w:rFonts w:ascii="Times New Roman" w:hAnsi="Times New Roman" w:cs="Times New Roman"/>
                <w:b/>
                <w:sz w:val="20"/>
                <w:szCs w:val="20"/>
              </w:rPr>
              <w:t xml:space="preserve"> v.2.30</w:t>
            </w:r>
          </w:p>
          <w:p w:rsidR="00912E79" w:rsidRPr="00912E79" w:rsidRDefault="00912E79" w:rsidP="00912E79">
            <w:pPr>
              <w:rPr>
                <w:rFonts w:ascii="Times New Roman" w:hAnsi="Times New Roman" w:cs="Times New Roman"/>
                <w:b/>
                <w:sz w:val="20"/>
                <w:szCs w:val="20"/>
              </w:rPr>
            </w:pPr>
            <w:r w:rsidRPr="00912E79">
              <w:rPr>
                <w:rFonts w:ascii="Times New Roman" w:hAnsi="Times New Roman" w:cs="Times New Roman"/>
                <w:b/>
                <w:sz w:val="20"/>
                <w:szCs w:val="20"/>
              </w:rPr>
              <w:t>Аппаратные характеристики:</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sz w:val="20"/>
                <w:szCs w:val="20"/>
              </w:rPr>
              <w:t xml:space="preserve">Приемник GNSS использует GSM/GPRS/3G модем контроллера для выполнения RTK измерений по </w:t>
            </w:r>
            <w:r w:rsidRPr="00912E79">
              <w:rPr>
                <w:rFonts w:ascii="Times New Roman" w:hAnsi="Times New Roman" w:cs="Times New Roman"/>
                <w:b/>
                <w:sz w:val="20"/>
                <w:szCs w:val="20"/>
              </w:rPr>
              <w:t>GPRS</w:t>
            </w:r>
            <w:r w:rsidRPr="00912E79">
              <w:rPr>
                <w:rFonts w:ascii="Times New Roman" w:hAnsi="Times New Roman" w:cs="Times New Roman"/>
                <w:sz w:val="20"/>
                <w:szCs w:val="20"/>
              </w:rPr>
              <w:t xml:space="preserve">. Подключение к контроллеру производится по модулю </w:t>
            </w:r>
            <w:proofErr w:type="spellStart"/>
            <w:r w:rsidRPr="00912E79">
              <w:rPr>
                <w:rFonts w:ascii="Times New Roman" w:hAnsi="Times New Roman" w:cs="Times New Roman"/>
                <w:sz w:val="20"/>
                <w:szCs w:val="20"/>
              </w:rPr>
              <w:t>Bluetooth</w:t>
            </w:r>
            <w:proofErr w:type="spellEnd"/>
            <w:r w:rsidRPr="00912E79">
              <w:rPr>
                <w:rFonts w:ascii="Times New Roman" w:hAnsi="Times New Roman" w:cs="Times New Roman"/>
                <w:sz w:val="20"/>
                <w:szCs w:val="20"/>
              </w:rPr>
              <w:t>. Приемник GNSS позволяет выполнять работы в температурном  диапазоне от - 45°С до +65°С. Прибор имеет пыл</w:t>
            </w:r>
            <w:proofErr w:type="gramStart"/>
            <w:r w:rsidRPr="00912E79">
              <w:rPr>
                <w:rFonts w:ascii="Times New Roman" w:hAnsi="Times New Roman" w:cs="Times New Roman"/>
                <w:sz w:val="20"/>
                <w:szCs w:val="20"/>
              </w:rPr>
              <w:t>е-</w:t>
            </w:r>
            <w:proofErr w:type="gramEnd"/>
            <w:r w:rsidRPr="00912E79">
              <w:rPr>
                <w:rFonts w:ascii="Times New Roman" w:hAnsi="Times New Roman" w:cs="Times New Roman"/>
                <w:sz w:val="20"/>
                <w:szCs w:val="20"/>
              </w:rPr>
              <w:t xml:space="preserve"> </w:t>
            </w:r>
            <w:proofErr w:type="spellStart"/>
            <w:r w:rsidRPr="00912E79">
              <w:rPr>
                <w:rFonts w:ascii="Times New Roman" w:hAnsi="Times New Roman" w:cs="Times New Roman"/>
                <w:sz w:val="20"/>
                <w:szCs w:val="20"/>
              </w:rPr>
              <w:t>влагозащищенность</w:t>
            </w:r>
            <w:proofErr w:type="spellEnd"/>
            <w:r w:rsidRPr="00912E79">
              <w:rPr>
                <w:rFonts w:ascii="Times New Roman" w:hAnsi="Times New Roman" w:cs="Times New Roman"/>
                <w:sz w:val="20"/>
                <w:szCs w:val="20"/>
              </w:rPr>
              <w:t xml:space="preserve"> наивысшего уровня -  IP68.</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sz w:val="20"/>
                <w:szCs w:val="20"/>
              </w:rPr>
              <w:t xml:space="preserve">Приемник GNSS – выполнен в виде моноблока. Приемник базируется на GNSS-плате, </w:t>
            </w:r>
            <w:proofErr w:type="gramStart"/>
            <w:r w:rsidRPr="00912E79">
              <w:rPr>
                <w:rFonts w:ascii="Times New Roman" w:hAnsi="Times New Roman" w:cs="Times New Roman"/>
                <w:sz w:val="20"/>
                <w:szCs w:val="20"/>
              </w:rPr>
              <w:t>имеющей</w:t>
            </w:r>
            <w:proofErr w:type="gramEnd"/>
            <w:r w:rsidRPr="00912E79">
              <w:rPr>
                <w:rFonts w:ascii="Times New Roman" w:hAnsi="Times New Roman" w:cs="Times New Roman"/>
                <w:sz w:val="20"/>
                <w:szCs w:val="20"/>
              </w:rPr>
              <w:t xml:space="preserve"> 220 каналов для отслеживания данных со спутников. </w:t>
            </w:r>
            <w:proofErr w:type="gramStart"/>
            <w:r w:rsidRPr="00912E79">
              <w:rPr>
                <w:rFonts w:ascii="Times New Roman" w:hAnsi="Times New Roman" w:cs="Times New Roman"/>
                <w:sz w:val="20"/>
                <w:szCs w:val="20"/>
              </w:rPr>
              <w:t>Интегрированная</w:t>
            </w:r>
            <w:proofErr w:type="gramEnd"/>
            <w:r w:rsidRPr="00912E79">
              <w:rPr>
                <w:rFonts w:ascii="Times New Roman" w:hAnsi="Times New Roman" w:cs="Times New Roman"/>
                <w:sz w:val="20"/>
                <w:szCs w:val="20"/>
              </w:rPr>
              <w:t xml:space="preserve"> GNSS-антенна позволяет отслеживать сигналы всех имеющихся на сегодняшний день спутниковых систем позиционирования: GPS, включая L2C и L5, ГЛОНАСС, BEIDOU, GALILEO, QZSS, SBAS.   </w:t>
            </w:r>
          </w:p>
          <w:p w:rsidR="00912E79" w:rsidRPr="00912E79" w:rsidRDefault="00912E79" w:rsidP="00912E79">
            <w:pPr>
              <w:rPr>
                <w:rFonts w:ascii="Times New Roman" w:hAnsi="Times New Roman" w:cs="Times New Roman"/>
                <w:b/>
                <w:sz w:val="20"/>
                <w:szCs w:val="20"/>
              </w:rPr>
            </w:pPr>
            <w:r w:rsidRPr="00912E79">
              <w:rPr>
                <w:rFonts w:ascii="Times New Roman" w:hAnsi="Times New Roman" w:cs="Times New Roman"/>
                <w:b/>
                <w:sz w:val="20"/>
                <w:szCs w:val="20"/>
              </w:rPr>
              <w:t>Комплектация:</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sz w:val="20"/>
                <w:szCs w:val="20"/>
              </w:rPr>
              <w:t>В комплект входит:</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sz w:val="20"/>
                <w:szCs w:val="20"/>
              </w:rPr>
              <w:t xml:space="preserve">-  Приемник GNSS (GSM) </w:t>
            </w:r>
            <w:r w:rsidRPr="00912E79">
              <w:rPr>
                <w:rFonts w:ascii="Times New Roman" w:hAnsi="Times New Roman" w:cs="Times New Roman"/>
                <w:sz w:val="20"/>
                <w:szCs w:val="20"/>
                <w:lang w:val="en-US"/>
              </w:rPr>
              <w:t>EFT</w:t>
            </w:r>
            <w:r w:rsidRPr="00912E79">
              <w:rPr>
                <w:rFonts w:ascii="Times New Roman" w:hAnsi="Times New Roman" w:cs="Times New Roman"/>
                <w:sz w:val="20"/>
                <w:szCs w:val="20"/>
              </w:rPr>
              <w:t xml:space="preserve"> </w:t>
            </w:r>
            <w:r w:rsidRPr="00912E79">
              <w:rPr>
                <w:rFonts w:ascii="Times New Roman" w:hAnsi="Times New Roman" w:cs="Times New Roman"/>
                <w:sz w:val="20"/>
                <w:szCs w:val="20"/>
                <w:lang w:val="en-US"/>
              </w:rPr>
              <w:t>M</w:t>
            </w:r>
            <w:r w:rsidRPr="00912E79">
              <w:rPr>
                <w:rFonts w:ascii="Times New Roman" w:hAnsi="Times New Roman" w:cs="Times New Roman"/>
                <w:sz w:val="20"/>
                <w:szCs w:val="20"/>
              </w:rPr>
              <w:t>3 со встроенной антенной</w:t>
            </w:r>
            <w:proofErr w:type="gramStart"/>
            <w:r w:rsidRPr="00912E79">
              <w:rPr>
                <w:rFonts w:ascii="Times New Roman" w:hAnsi="Times New Roman" w:cs="Times New Roman"/>
                <w:sz w:val="20"/>
                <w:szCs w:val="20"/>
              </w:rPr>
              <w:t xml:space="preserve"> ;</w:t>
            </w:r>
            <w:proofErr w:type="gramEnd"/>
            <w:r w:rsidRPr="00912E79">
              <w:rPr>
                <w:rFonts w:ascii="Times New Roman" w:hAnsi="Times New Roman" w:cs="Times New Roman"/>
                <w:sz w:val="20"/>
                <w:szCs w:val="20"/>
              </w:rPr>
              <w:t xml:space="preserve"> аккумулятор литий-ионный;  кабель передачи данных (USB); кейс; свидетельство о метрологической поверке;</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sz w:val="20"/>
                <w:szCs w:val="20"/>
              </w:rPr>
              <w:t xml:space="preserve">- Контроллер </w:t>
            </w:r>
            <w:r w:rsidRPr="00912E79">
              <w:rPr>
                <w:rFonts w:ascii="Times New Roman" w:hAnsi="Times New Roman" w:cs="Times New Roman"/>
                <w:sz w:val="20"/>
                <w:szCs w:val="20"/>
                <w:lang w:val="en-US"/>
              </w:rPr>
              <w:t>EFT</w:t>
            </w:r>
            <w:r w:rsidRPr="00912E79">
              <w:rPr>
                <w:rFonts w:ascii="Times New Roman" w:hAnsi="Times New Roman" w:cs="Times New Roman"/>
                <w:sz w:val="20"/>
                <w:szCs w:val="20"/>
              </w:rPr>
              <w:t xml:space="preserve"> </w:t>
            </w:r>
            <w:r w:rsidRPr="00912E79">
              <w:rPr>
                <w:rFonts w:ascii="Times New Roman" w:hAnsi="Times New Roman" w:cs="Times New Roman"/>
                <w:sz w:val="20"/>
                <w:szCs w:val="20"/>
                <w:lang w:val="en-US"/>
              </w:rPr>
              <w:t>H</w:t>
            </w:r>
            <w:r w:rsidRPr="00912E79">
              <w:rPr>
                <w:rFonts w:ascii="Times New Roman" w:hAnsi="Times New Roman" w:cs="Times New Roman"/>
                <w:sz w:val="20"/>
                <w:szCs w:val="20"/>
              </w:rPr>
              <w:t xml:space="preserve">3: контроллер </w:t>
            </w:r>
            <w:r w:rsidRPr="00912E79">
              <w:rPr>
                <w:rFonts w:ascii="Times New Roman" w:hAnsi="Times New Roman" w:cs="Times New Roman"/>
                <w:sz w:val="20"/>
                <w:szCs w:val="20"/>
                <w:lang w:val="en-US"/>
              </w:rPr>
              <w:t>EFT</w:t>
            </w:r>
            <w:r w:rsidRPr="00912E79">
              <w:rPr>
                <w:rFonts w:ascii="Times New Roman" w:hAnsi="Times New Roman" w:cs="Times New Roman"/>
                <w:sz w:val="20"/>
                <w:szCs w:val="20"/>
              </w:rPr>
              <w:t xml:space="preserve"> </w:t>
            </w:r>
            <w:r w:rsidRPr="00912E79">
              <w:rPr>
                <w:rFonts w:ascii="Times New Roman" w:hAnsi="Times New Roman" w:cs="Times New Roman"/>
                <w:sz w:val="20"/>
                <w:szCs w:val="20"/>
                <w:lang w:val="en-US"/>
              </w:rPr>
              <w:t>H</w:t>
            </w:r>
            <w:r w:rsidRPr="00912E79">
              <w:rPr>
                <w:rFonts w:ascii="Times New Roman" w:hAnsi="Times New Roman" w:cs="Times New Roman"/>
                <w:sz w:val="20"/>
                <w:szCs w:val="20"/>
              </w:rPr>
              <w:t xml:space="preserve">3  со встроенным GPS приемником, </w:t>
            </w:r>
            <w:r w:rsidRPr="00912E79">
              <w:rPr>
                <w:rFonts w:ascii="Times New Roman" w:hAnsi="Times New Roman" w:cs="Times New Roman"/>
                <w:sz w:val="20"/>
                <w:szCs w:val="20"/>
              </w:rPr>
              <w:lastRenderedPageBreak/>
              <w:t>GSM/GPRS-модемом (2 SIM); аккумулятор литий-ионный; зарядное устройство; кабель передачи данных; транспортировочная сумка; ремень на руку; стилус с ремешком; карта памяти; кронштейн на веху.</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sz w:val="20"/>
                <w:szCs w:val="20"/>
              </w:rPr>
              <w:t xml:space="preserve">Полевое программное обеспечение </w:t>
            </w:r>
            <w:r w:rsidRPr="00912E79">
              <w:rPr>
                <w:rFonts w:ascii="Times New Roman" w:hAnsi="Times New Roman" w:cs="Times New Roman"/>
                <w:sz w:val="20"/>
                <w:szCs w:val="20"/>
                <w:lang w:val="en-US"/>
              </w:rPr>
              <w:t>EFT</w:t>
            </w:r>
            <w:r w:rsidRPr="00912E79">
              <w:rPr>
                <w:rFonts w:ascii="Times New Roman" w:hAnsi="Times New Roman" w:cs="Times New Roman"/>
                <w:sz w:val="20"/>
                <w:szCs w:val="20"/>
              </w:rPr>
              <w:t xml:space="preserve"> </w:t>
            </w:r>
            <w:r w:rsidRPr="00912E79">
              <w:rPr>
                <w:rFonts w:ascii="Times New Roman" w:hAnsi="Times New Roman" w:cs="Times New Roman"/>
                <w:sz w:val="20"/>
                <w:szCs w:val="20"/>
                <w:lang w:val="en-US"/>
              </w:rPr>
              <w:t>Field</w:t>
            </w:r>
            <w:r w:rsidRPr="00912E79">
              <w:rPr>
                <w:rFonts w:ascii="Times New Roman" w:hAnsi="Times New Roman" w:cs="Times New Roman"/>
                <w:sz w:val="20"/>
                <w:szCs w:val="20"/>
              </w:rPr>
              <w:t xml:space="preserve"> </w:t>
            </w:r>
            <w:r w:rsidRPr="00912E79">
              <w:rPr>
                <w:rFonts w:ascii="Times New Roman" w:hAnsi="Times New Roman" w:cs="Times New Roman"/>
                <w:sz w:val="20"/>
                <w:szCs w:val="20"/>
                <w:lang w:val="en-US"/>
              </w:rPr>
              <w:t>Survey</w:t>
            </w:r>
            <w:r w:rsidRPr="00912E79">
              <w:rPr>
                <w:rFonts w:ascii="Times New Roman" w:hAnsi="Times New Roman" w:cs="Times New Roman"/>
                <w:sz w:val="20"/>
                <w:szCs w:val="20"/>
              </w:rPr>
              <w:t xml:space="preserve"> предустановлено на контроллер.</w:t>
            </w:r>
          </w:p>
          <w:p w:rsidR="00912E79" w:rsidRPr="00912E79" w:rsidRDefault="00912E79" w:rsidP="00912E79">
            <w:pPr>
              <w:rPr>
                <w:rFonts w:ascii="Times New Roman" w:hAnsi="Times New Roman" w:cs="Times New Roman"/>
                <w:sz w:val="20"/>
                <w:szCs w:val="20"/>
              </w:rPr>
            </w:pPr>
            <w:r w:rsidRPr="00912E79">
              <w:rPr>
                <w:rFonts w:ascii="Times New Roman" w:hAnsi="Times New Roman" w:cs="Times New Roman"/>
                <w:sz w:val="20"/>
                <w:szCs w:val="20"/>
              </w:rPr>
              <w:t xml:space="preserve">Программное обеспечение для постобработки </w:t>
            </w:r>
            <w:r w:rsidRPr="00912E79">
              <w:rPr>
                <w:rFonts w:ascii="Times New Roman" w:hAnsi="Times New Roman" w:cs="Times New Roman"/>
                <w:sz w:val="20"/>
                <w:szCs w:val="20"/>
                <w:lang w:val="en-US"/>
              </w:rPr>
              <w:t>EFT</w:t>
            </w:r>
            <w:r w:rsidRPr="00912E79">
              <w:rPr>
                <w:rFonts w:ascii="Times New Roman" w:hAnsi="Times New Roman" w:cs="Times New Roman"/>
                <w:sz w:val="20"/>
                <w:szCs w:val="20"/>
              </w:rPr>
              <w:t xml:space="preserve"> </w:t>
            </w:r>
            <w:r w:rsidRPr="00912E79">
              <w:rPr>
                <w:rFonts w:ascii="Times New Roman" w:hAnsi="Times New Roman" w:cs="Times New Roman"/>
                <w:sz w:val="20"/>
                <w:szCs w:val="20"/>
                <w:lang w:val="en-US"/>
              </w:rPr>
              <w:t>Post</w:t>
            </w:r>
            <w:r w:rsidRPr="00912E79">
              <w:rPr>
                <w:rFonts w:ascii="Times New Roman" w:hAnsi="Times New Roman" w:cs="Times New Roman"/>
                <w:sz w:val="20"/>
                <w:szCs w:val="20"/>
              </w:rPr>
              <w:t xml:space="preserve"> </w:t>
            </w:r>
            <w:r w:rsidRPr="00912E79">
              <w:rPr>
                <w:rFonts w:ascii="Times New Roman" w:hAnsi="Times New Roman" w:cs="Times New Roman"/>
                <w:sz w:val="20"/>
                <w:szCs w:val="20"/>
                <w:lang w:val="en-US"/>
              </w:rPr>
              <w:t>Processing</w:t>
            </w:r>
            <w:r w:rsidRPr="00912E79">
              <w:rPr>
                <w:rFonts w:ascii="Times New Roman" w:hAnsi="Times New Roman" w:cs="Times New Roman"/>
                <w:sz w:val="20"/>
                <w:szCs w:val="20"/>
              </w:rPr>
              <w:t xml:space="preserve"> (в комплекте приемника)</w:t>
            </w:r>
          </w:p>
          <w:p w:rsidR="00912E79" w:rsidRPr="00F22142" w:rsidRDefault="00912E79" w:rsidP="00912E79">
            <w:pPr>
              <w:rPr>
                <w:rFonts w:ascii="Times New Roman" w:hAnsi="Times New Roman" w:cs="Times New Roman"/>
                <w:sz w:val="20"/>
                <w:szCs w:val="20"/>
              </w:rPr>
            </w:pPr>
            <w:r w:rsidRPr="00912E79">
              <w:rPr>
                <w:rFonts w:ascii="Times New Roman" w:hAnsi="Times New Roman" w:cs="Times New Roman"/>
                <w:b/>
                <w:sz w:val="20"/>
                <w:szCs w:val="20"/>
              </w:rPr>
              <w:t>Прибор новый, не ремонтированный, не восстановленный.</w:t>
            </w:r>
            <w:r w:rsidRPr="00912E79">
              <w:rPr>
                <w:rFonts w:ascii="Times New Roman" w:hAnsi="Times New Roman" w:cs="Times New Roman"/>
                <w:b/>
                <w:sz w:val="20"/>
                <w:szCs w:val="20"/>
              </w:rPr>
              <w:br/>
              <w:t>Год выпуска 2021 год.</w:t>
            </w:r>
          </w:p>
        </w:tc>
        <w:tc>
          <w:tcPr>
            <w:tcW w:w="709" w:type="dxa"/>
          </w:tcPr>
          <w:p w:rsidR="003A5238" w:rsidRPr="00912E79" w:rsidRDefault="00912E79" w:rsidP="007B633C">
            <w:pPr>
              <w:rPr>
                <w:rFonts w:ascii="Times New Roman" w:hAnsi="Times New Roman" w:cs="Times New Roman"/>
                <w:sz w:val="24"/>
                <w:szCs w:val="24"/>
              </w:rPr>
            </w:pPr>
            <w:r w:rsidRPr="00912E79">
              <w:rPr>
                <w:rFonts w:ascii="Times New Roman" w:hAnsi="Times New Roman" w:cs="Times New Roman"/>
                <w:sz w:val="24"/>
                <w:szCs w:val="24"/>
              </w:rPr>
              <w:lastRenderedPageBreak/>
              <w:t>3 шт.</w:t>
            </w:r>
          </w:p>
        </w:tc>
        <w:tc>
          <w:tcPr>
            <w:tcW w:w="1134" w:type="dxa"/>
          </w:tcPr>
          <w:p w:rsidR="003A5238" w:rsidRPr="00F22142" w:rsidRDefault="00021446" w:rsidP="007B633C">
            <w:pPr>
              <w:rPr>
                <w:rFonts w:ascii="Times New Roman" w:hAnsi="Times New Roman" w:cs="Times New Roman"/>
                <w:sz w:val="20"/>
                <w:szCs w:val="20"/>
              </w:rPr>
            </w:pPr>
            <w:r>
              <w:rPr>
                <w:rFonts w:ascii="Times New Roman" w:hAnsi="Times New Roman" w:cs="Times New Roman"/>
                <w:sz w:val="20"/>
                <w:szCs w:val="20"/>
              </w:rPr>
              <w:t>346 666,67 рублей</w:t>
            </w:r>
          </w:p>
        </w:tc>
        <w:tc>
          <w:tcPr>
            <w:tcW w:w="1276" w:type="dxa"/>
          </w:tcPr>
          <w:p w:rsidR="003A5238" w:rsidRPr="00F22142" w:rsidRDefault="001044E5" w:rsidP="007B633C">
            <w:pPr>
              <w:rPr>
                <w:rFonts w:ascii="Times New Roman" w:hAnsi="Times New Roman" w:cs="Times New Roman"/>
                <w:sz w:val="20"/>
                <w:szCs w:val="20"/>
              </w:rPr>
            </w:pPr>
            <w:r>
              <w:rPr>
                <w:rFonts w:ascii="Times New Roman" w:hAnsi="Times New Roman" w:cs="Times New Roman"/>
                <w:sz w:val="20"/>
                <w:szCs w:val="20"/>
              </w:rPr>
              <w:t>1 040000,01 рублей</w:t>
            </w:r>
          </w:p>
        </w:tc>
        <w:tc>
          <w:tcPr>
            <w:tcW w:w="1275" w:type="dxa"/>
          </w:tcPr>
          <w:p w:rsidR="003A5238" w:rsidRPr="00912E79" w:rsidRDefault="00912E79" w:rsidP="00912E79">
            <w:pPr>
              <w:jc w:val="center"/>
              <w:rPr>
                <w:rFonts w:ascii="Times New Roman" w:hAnsi="Times New Roman" w:cs="Times New Roman"/>
                <w:sz w:val="24"/>
                <w:szCs w:val="24"/>
              </w:rPr>
            </w:pPr>
            <w:r w:rsidRPr="00912E79">
              <w:rPr>
                <w:rFonts w:ascii="Times New Roman" w:hAnsi="Times New Roman" w:cs="Times New Roman"/>
                <w:sz w:val="24"/>
                <w:szCs w:val="24"/>
              </w:rPr>
              <w:t>Россия, ООО «Эффективные технологии Центр»</w:t>
            </w:r>
          </w:p>
        </w:tc>
        <w:tc>
          <w:tcPr>
            <w:tcW w:w="1843" w:type="dxa"/>
          </w:tcPr>
          <w:p w:rsidR="00343D67" w:rsidRDefault="00343D67" w:rsidP="00343D67">
            <w:pPr>
              <w:rPr>
                <w:rFonts w:ascii="Times New Roman" w:hAnsi="Times New Roman" w:cs="Times New Roman"/>
                <w:sz w:val="20"/>
                <w:szCs w:val="20"/>
              </w:rPr>
            </w:pPr>
            <w:r>
              <w:rPr>
                <w:rFonts w:ascii="Times New Roman" w:hAnsi="Times New Roman" w:cs="Times New Roman"/>
                <w:sz w:val="20"/>
                <w:szCs w:val="20"/>
              </w:rPr>
              <w:t>Поставщик о</w:t>
            </w:r>
            <w:r w:rsidR="00CA39B2">
              <w:rPr>
                <w:rFonts w:ascii="Times New Roman" w:hAnsi="Times New Roman" w:cs="Times New Roman"/>
                <w:sz w:val="20"/>
                <w:szCs w:val="20"/>
              </w:rPr>
              <w:t xml:space="preserve">существляет вводное обучение </w:t>
            </w:r>
            <w:r w:rsidR="00CA39B2" w:rsidRPr="00CA39B2">
              <w:rPr>
                <w:rFonts w:ascii="Times New Roman" w:hAnsi="Times New Roman" w:cs="Times New Roman"/>
                <w:sz w:val="20"/>
                <w:szCs w:val="20"/>
              </w:rPr>
              <w:t xml:space="preserve"> 5</w:t>
            </w:r>
            <w:r>
              <w:rPr>
                <w:rFonts w:ascii="Times New Roman" w:hAnsi="Times New Roman" w:cs="Times New Roman"/>
                <w:sz w:val="20"/>
                <w:szCs w:val="20"/>
              </w:rPr>
              <w:t xml:space="preserve"> сотрудников Заказчика по работе  с п</w:t>
            </w:r>
            <w:r w:rsidR="001044E5">
              <w:rPr>
                <w:rFonts w:ascii="Times New Roman" w:hAnsi="Times New Roman" w:cs="Times New Roman"/>
                <w:sz w:val="20"/>
                <w:szCs w:val="20"/>
              </w:rPr>
              <w:t>оставляемым товаром в полном объеме</w:t>
            </w:r>
          </w:p>
          <w:p w:rsidR="00343D67" w:rsidRDefault="00343D67" w:rsidP="00343D67">
            <w:pPr>
              <w:rPr>
                <w:rFonts w:ascii="Times New Roman" w:hAnsi="Times New Roman" w:cs="Times New Roman"/>
                <w:sz w:val="20"/>
                <w:szCs w:val="20"/>
              </w:rPr>
            </w:pPr>
          </w:p>
          <w:p w:rsidR="003A5238" w:rsidRPr="003A5238" w:rsidRDefault="003A5238" w:rsidP="00343D67">
            <w:pPr>
              <w:rPr>
                <w:rFonts w:ascii="Times New Roman" w:hAnsi="Times New Roman" w:cs="Times New Roman"/>
                <w:sz w:val="20"/>
                <w:szCs w:val="20"/>
              </w:rPr>
            </w:pPr>
          </w:p>
        </w:tc>
        <w:tc>
          <w:tcPr>
            <w:tcW w:w="1701" w:type="dxa"/>
          </w:tcPr>
          <w:p w:rsidR="003A5238" w:rsidRDefault="00343D67" w:rsidP="007B633C">
            <w:pPr>
              <w:rPr>
                <w:rFonts w:ascii="Times New Roman" w:hAnsi="Times New Roman" w:cs="Times New Roman"/>
                <w:sz w:val="20"/>
                <w:szCs w:val="20"/>
              </w:rPr>
            </w:pPr>
            <w:r w:rsidRPr="00343D67">
              <w:rPr>
                <w:rFonts w:ascii="Times New Roman" w:hAnsi="Times New Roman" w:cs="Times New Roman"/>
                <w:sz w:val="20"/>
                <w:szCs w:val="20"/>
              </w:rPr>
              <w:t xml:space="preserve">Срок гарантийного обслуживания не менее срока гарантии завода производителя </w:t>
            </w:r>
            <w:r w:rsidRPr="00343D67">
              <w:rPr>
                <w:rFonts w:ascii="Times New Roman" w:hAnsi="Times New Roman" w:cs="Times New Roman"/>
                <w:sz w:val="20"/>
                <w:szCs w:val="20"/>
              </w:rPr>
              <w:br/>
              <w:t>(не менее 1 года).</w:t>
            </w:r>
          </w:p>
          <w:p w:rsidR="00CA39B2" w:rsidRDefault="00CA39B2" w:rsidP="007B633C">
            <w:pPr>
              <w:rPr>
                <w:rFonts w:ascii="Times New Roman" w:hAnsi="Times New Roman" w:cs="Times New Roman"/>
                <w:sz w:val="20"/>
                <w:szCs w:val="20"/>
              </w:rPr>
            </w:pPr>
          </w:p>
          <w:p w:rsidR="001044E5" w:rsidRDefault="00CA39B2" w:rsidP="00CA39B2">
            <w:pPr>
              <w:rPr>
                <w:rFonts w:ascii="Times New Roman" w:hAnsi="Times New Roman" w:cs="Times New Roman"/>
                <w:sz w:val="20"/>
                <w:szCs w:val="20"/>
              </w:rPr>
            </w:pPr>
            <w:r w:rsidRPr="00CA39B2">
              <w:rPr>
                <w:rFonts w:ascii="Times New Roman" w:hAnsi="Times New Roman" w:cs="Times New Roman"/>
                <w:sz w:val="20"/>
                <w:szCs w:val="20"/>
              </w:rPr>
              <w:t>Товар включен в Государственн</w:t>
            </w:r>
            <w:r w:rsidR="001044E5">
              <w:rPr>
                <w:rFonts w:ascii="Times New Roman" w:hAnsi="Times New Roman" w:cs="Times New Roman"/>
                <w:sz w:val="20"/>
                <w:szCs w:val="20"/>
              </w:rPr>
              <w:t>ый реестр средств измерений</w:t>
            </w:r>
          </w:p>
          <w:p w:rsidR="00CA39B2" w:rsidRDefault="00CA39B2" w:rsidP="00CA39B2">
            <w:pPr>
              <w:rPr>
                <w:rFonts w:ascii="Times New Roman" w:hAnsi="Times New Roman" w:cs="Times New Roman"/>
                <w:sz w:val="20"/>
                <w:szCs w:val="20"/>
              </w:rPr>
            </w:pPr>
            <w:r w:rsidRPr="00CA39B2">
              <w:rPr>
                <w:rFonts w:ascii="Times New Roman" w:hAnsi="Times New Roman" w:cs="Times New Roman"/>
                <w:sz w:val="20"/>
                <w:szCs w:val="20"/>
              </w:rPr>
              <w:t>Товар, являясь измерительным оборудованием, имеет свидетельство о первичной поверке</w:t>
            </w:r>
            <w:r w:rsidR="001044E5">
              <w:rPr>
                <w:rFonts w:ascii="Times New Roman" w:hAnsi="Times New Roman" w:cs="Times New Roman"/>
                <w:sz w:val="20"/>
                <w:szCs w:val="20"/>
              </w:rPr>
              <w:t xml:space="preserve"> №64611</w:t>
            </w:r>
          </w:p>
          <w:p w:rsidR="00CA39B2" w:rsidRPr="00343D67" w:rsidRDefault="00CA39B2" w:rsidP="00CA39B2">
            <w:pPr>
              <w:rPr>
                <w:rFonts w:ascii="Times New Roman" w:hAnsi="Times New Roman" w:cs="Times New Roman"/>
                <w:sz w:val="20"/>
                <w:szCs w:val="20"/>
              </w:rPr>
            </w:pPr>
          </w:p>
        </w:tc>
      </w:tr>
    </w:tbl>
    <w:p w:rsidR="00F22142" w:rsidRPr="002F6A91" w:rsidRDefault="002F6A91" w:rsidP="00F22142">
      <w:pPr>
        <w:rPr>
          <w:rFonts w:ascii="Times New Roman" w:hAnsi="Times New Roman" w:cs="Times New Roman"/>
          <w:b/>
          <w:sz w:val="20"/>
          <w:szCs w:val="20"/>
        </w:rPr>
      </w:pPr>
      <w:r w:rsidRPr="002F6A91">
        <w:rPr>
          <w:rFonts w:ascii="Times New Roman" w:hAnsi="Times New Roman" w:cs="Times New Roman"/>
          <w:b/>
          <w:sz w:val="20"/>
          <w:szCs w:val="20"/>
        </w:rPr>
        <w:lastRenderedPageBreak/>
        <w:t>Итого: один миллион сорок тысяч рублей 01 копейка с учетом НДС 20%.</w:t>
      </w:r>
    </w:p>
    <w:p w:rsidR="00F22142" w:rsidRDefault="00F22142" w:rsidP="00F22142">
      <w:pPr>
        <w:rPr>
          <w:rFonts w:ascii="Times New Roman" w:hAnsi="Times New Roman" w:cs="Times New Roman"/>
          <w:sz w:val="20"/>
          <w:szCs w:val="20"/>
        </w:rPr>
      </w:pPr>
      <w:r w:rsidRPr="00F22142">
        <w:rPr>
          <w:rFonts w:ascii="Times New Roman" w:hAnsi="Times New Roman" w:cs="Times New Roman"/>
          <w:sz w:val="20"/>
          <w:szCs w:val="20"/>
        </w:rPr>
        <w:t>Электронные подписи Сторон</w:t>
      </w:r>
    </w:p>
    <w:p w:rsidR="001044E5" w:rsidRDefault="001044E5" w:rsidP="00F22142">
      <w:pPr>
        <w:rPr>
          <w:rFonts w:ascii="Times New Roman" w:hAnsi="Times New Roman" w:cs="Times New Roman"/>
          <w:sz w:val="20"/>
          <w:szCs w:val="20"/>
        </w:rPr>
      </w:pPr>
      <w:r>
        <w:rPr>
          <w:rFonts w:ascii="Times New Roman" w:hAnsi="Times New Roman" w:cs="Times New Roman"/>
          <w:sz w:val="20"/>
          <w:szCs w:val="20"/>
        </w:rPr>
        <w:t>Заказчик                                                                                                                           Поставщик</w:t>
      </w:r>
    </w:p>
    <w:p w:rsidR="001044E5" w:rsidRDefault="001044E5" w:rsidP="00F22142">
      <w:pPr>
        <w:rPr>
          <w:rFonts w:ascii="Times New Roman" w:hAnsi="Times New Roman" w:cs="Times New Roman"/>
          <w:sz w:val="20"/>
          <w:szCs w:val="20"/>
        </w:rPr>
      </w:pPr>
      <w:r>
        <w:rPr>
          <w:rFonts w:ascii="Times New Roman" w:hAnsi="Times New Roman" w:cs="Times New Roman"/>
          <w:sz w:val="20"/>
          <w:szCs w:val="20"/>
        </w:rPr>
        <w:t>СГУПС                                                                                                                             ООО «ГЕОПУНКТ»</w:t>
      </w:r>
    </w:p>
    <w:p w:rsidR="001044E5" w:rsidRPr="00F22142" w:rsidRDefault="001044E5" w:rsidP="00F22142">
      <w:pPr>
        <w:rPr>
          <w:rFonts w:ascii="Times New Roman" w:hAnsi="Times New Roman" w:cs="Times New Roman"/>
          <w:sz w:val="20"/>
          <w:szCs w:val="20"/>
        </w:rPr>
      </w:pPr>
      <w:r>
        <w:rPr>
          <w:rFonts w:ascii="Times New Roman" w:hAnsi="Times New Roman" w:cs="Times New Roman"/>
          <w:sz w:val="20"/>
          <w:szCs w:val="20"/>
        </w:rPr>
        <w:t>Проректор__________________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Генеральный директор _______________________</w:t>
      </w:r>
      <w:proofErr w:type="spellStart"/>
      <w:r>
        <w:rPr>
          <w:rFonts w:ascii="Times New Roman" w:hAnsi="Times New Roman" w:cs="Times New Roman"/>
          <w:sz w:val="20"/>
          <w:szCs w:val="20"/>
        </w:rPr>
        <w:t>И.С.Яшин</w:t>
      </w:r>
      <w:proofErr w:type="spellEnd"/>
    </w:p>
    <w:p w:rsidR="00E50894" w:rsidRPr="00F22142" w:rsidRDefault="00E50894">
      <w:pPr>
        <w:rPr>
          <w:sz w:val="20"/>
          <w:szCs w:val="20"/>
        </w:rPr>
      </w:pPr>
    </w:p>
    <w:sectPr w:rsidR="00E50894" w:rsidRPr="00F22142" w:rsidSect="00C805E2">
      <w:pgSz w:w="16838" w:h="11906" w:orient="landscape"/>
      <w:pgMar w:top="567"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42"/>
    <w:rsid w:val="00021446"/>
    <w:rsid w:val="001044E5"/>
    <w:rsid w:val="002F1B6E"/>
    <w:rsid w:val="002F6A91"/>
    <w:rsid w:val="00343D67"/>
    <w:rsid w:val="003A5238"/>
    <w:rsid w:val="00540FAB"/>
    <w:rsid w:val="007902B7"/>
    <w:rsid w:val="00912E79"/>
    <w:rsid w:val="009B6C9C"/>
    <w:rsid w:val="00A30EB8"/>
    <w:rsid w:val="00C805E2"/>
    <w:rsid w:val="00CA39B2"/>
    <w:rsid w:val="00DD7953"/>
    <w:rsid w:val="00E50894"/>
    <w:rsid w:val="00F22142"/>
    <w:rsid w:val="00F63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59"/>
    <w:rsid w:val="00F2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2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CA39B2"/>
    <w:pPr>
      <w:spacing w:after="0" w:line="240" w:lineRule="auto"/>
    </w:pPr>
    <w:rPr>
      <w:rFonts w:ascii="Consolas" w:hAnsi="Consolas"/>
      <w:sz w:val="21"/>
      <w:szCs w:val="21"/>
    </w:rPr>
  </w:style>
  <w:style w:type="character" w:customStyle="1" w:styleId="a5">
    <w:name w:val="Текст Знак"/>
    <w:basedOn w:val="a0"/>
    <w:link w:val="a4"/>
    <w:uiPriority w:val="99"/>
    <w:semiHidden/>
    <w:rsid w:val="00CA39B2"/>
    <w:rPr>
      <w:rFonts w:ascii="Consolas" w:hAnsi="Consolas"/>
      <w:sz w:val="21"/>
      <w:szCs w:val="21"/>
    </w:rPr>
  </w:style>
  <w:style w:type="character" w:styleId="a6">
    <w:name w:val="Hyperlink"/>
    <w:basedOn w:val="a0"/>
    <w:uiPriority w:val="99"/>
    <w:unhideWhenUsed/>
    <w:rsid w:val="002F1B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next w:val="a3"/>
    <w:uiPriority w:val="59"/>
    <w:rsid w:val="00F2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2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CA39B2"/>
    <w:pPr>
      <w:spacing w:after="0" w:line="240" w:lineRule="auto"/>
    </w:pPr>
    <w:rPr>
      <w:rFonts w:ascii="Consolas" w:hAnsi="Consolas"/>
      <w:sz w:val="21"/>
      <w:szCs w:val="21"/>
    </w:rPr>
  </w:style>
  <w:style w:type="character" w:customStyle="1" w:styleId="a5">
    <w:name w:val="Текст Знак"/>
    <w:basedOn w:val="a0"/>
    <w:link w:val="a4"/>
    <w:uiPriority w:val="99"/>
    <w:semiHidden/>
    <w:rsid w:val="00CA39B2"/>
    <w:rPr>
      <w:rFonts w:ascii="Consolas" w:hAnsi="Consolas"/>
      <w:sz w:val="21"/>
      <w:szCs w:val="21"/>
    </w:rPr>
  </w:style>
  <w:style w:type="character" w:styleId="a6">
    <w:name w:val="Hyperlink"/>
    <w:basedOn w:val="a0"/>
    <w:uiPriority w:val="99"/>
    <w:unhideWhenUsed/>
    <w:rsid w:val="002F1B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6090">
      <w:bodyDiv w:val="1"/>
      <w:marLeft w:val="0"/>
      <w:marRight w:val="0"/>
      <w:marTop w:val="0"/>
      <w:marBottom w:val="0"/>
      <w:divBdr>
        <w:top w:val="none" w:sz="0" w:space="0" w:color="auto"/>
        <w:left w:val="none" w:sz="0" w:space="0" w:color="auto"/>
        <w:bottom w:val="none" w:sz="0" w:space="0" w:color="auto"/>
        <w:right w:val="none" w:sz="0" w:space="0" w:color="auto"/>
      </w:divBdr>
    </w:div>
    <w:div w:id="772559020">
      <w:bodyDiv w:val="1"/>
      <w:marLeft w:val="0"/>
      <w:marRight w:val="0"/>
      <w:marTop w:val="0"/>
      <w:marBottom w:val="0"/>
      <w:divBdr>
        <w:top w:val="none" w:sz="0" w:space="0" w:color="auto"/>
        <w:left w:val="none" w:sz="0" w:space="0" w:color="auto"/>
        <w:bottom w:val="none" w:sz="0" w:space="0" w:color="auto"/>
        <w:right w:val="none" w:sz="0" w:space="0" w:color="auto"/>
      </w:divBdr>
    </w:div>
    <w:div w:id="18943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F5AE2B4230B74A8BE20E31DE17B0894DBDF20C5A933CD2D" TargetMode="External"/><Relationship Id="rId13" Type="http://schemas.openxmlformats.org/officeDocument/2006/relationships/hyperlink" Target="consultantplus://offline/ref=889ADD9F27058CF8B3A56F71197A91DA2DF01E1A6905989B688C42F6E02F9A0FF5AE2B4636B4158EF71F69D11DA69745ABEE0E5839D1D" TargetMode="External"/><Relationship Id="rId18"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ettings" Target="settings.xml"/><Relationship Id="rId21" Type="http://schemas.openxmlformats.org/officeDocument/2006/relationships/hyperlink" Target="consultantplus://offline/ref=889ADD9F27058CF8B3A56F71197A91DA2DF01E1A6905989B688C42F6E02F9A0FF5AE2B4230BE42DBB341308251ED9A4FBDF20E528FC0ECAA3FD1D" TargetMode="External"/><Relationship Id="rId7" Type="http://schemas.openxmlformats.org/officeDocument/2006/relationships/hyperlink" Target="consultantplus://offline/ref=889ADD9F27058CF8B3A56F71197A91DA2DF01E1A6905989B688C42F6E02F9A0FE7AE734E32B75FDFBB5466D3173BD8D" TargetMode="External"/><Relationship Id="rId12" Type="http://schemas.openxmlformats.org/officeDocument/2006/relationships/hyperlink" Target="consultantplus://offline/ref=889ADD9F27058CF8B3A56F71197A91DA2DF617126C00989B688C42F6E02F9A0FF5AE2B403BEB109BE64766DB0BB89F53B7EC0C35DAD" TargetMode="External"/><Relationship Id="rId17" Type="http://schemas.openxmlformats.org/officeDocument/2006/relationships/hyperlink" Target="consultantplus://offline/ref=889ADD9F27058CF8B3A56F71197A91DA2DF01E1A6905989B688C42F6E02F9A0FF5AE2B4237BE47D4E71B208618BA9F53B5E4105891C03EDCD"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ADD9F27058CF8B3A56F71197A91DA2DF01E1A6905989B688C42F6E02F9A0FF5AE2B4230BE45D8B741308251ED9A4FBDF20E528FC0ECAA3FD1D" TargetMode="External"/><Relationship Id="rId20" Type="http://schemas.openxmlformats.org/officeDocument/2006/relationships/hyperlink" Target="consultantplus://offline/ref=889ADD9F27058CF8B3A56F71197A91DA2DF01E1A6905989B688C42F6E02F9A0FF5AE2B4230BE46D6B741308251ED9A4FBDF20E528FC0ECAA3FD1D" TargetMode="External"/><Relationship Id="rId1" Type="http://schemas.openxmlformats.org/officeDocument/2006/relationships/styles" Target="styles.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hyperlink" Target="consultantplus://offline/ref=889ADD9F27058CF8B3A56F71197A91DA2DF01E1A6905989B688C42F6E02F9A0FE7AE734E32B75FDFBB5466D3173BD8D" TargetMode="External"/><Relationship Id="rId15" Type="http://schemas.openxmlformats.org/officeDocument/2006/relationships/hyperlink" Target="consultantplus://offline/ref=889ADD9F27058CF8B3A56F71197A91DA2DF01E1A6905989B688C42F6E02F9A0FF5AE2B4230BE42DFBA41308251ED9A4FBDF20E528FC0ECAA3FD1D" TargetMode="External"/><Relationship Id="rId23" Type="http://schemas.openxmlformats.org/officeDocument/2006/relationships/hyperlink" Target="mailto:geopoint2020@bk.ru" TargetMode="External"/><Relationship Id="rId10" Type="http://schemas.openxmlformats.org/officeDocument/2006/relationships/hyperlink" Target="consultantplus://offline/ref=889ADD9F27058CF8B3A56F71197A91DA2DF617126C00989B688C42F6E02F9A0FF5AE2B403BEB109BE64766DB0BB89F53B7EC0C35DAD" TargetMode="External"/><Relationship Id="rId19" Type="http://schemas.openxmlformats.org/officeDocument/2006/relationships/hyperlink" Target="consultantplus://offline/ref=889ADD9F27058CF8B3A56F71197A91DA2DF01E1A6905989B688C42F6E02F9A0FF5AE2B4230BF45DCB441308251ED9A4FBDF20E528FC0ECAA3FD1D" TargetMode="External"/><Relationship Id="rId4" Type="http://schemas.openxmlformats.org/officeDocument/2006/relationships/webSettings" Target="webSettings.xml"/><Relationship Id="rId9" Type="http://schemas.openxmlformats.org/officeDocument/2006/relationships/hyperlink" Target="consultantplus://offline/ref=889ADD9F27058CF8B3A56F71197A91DA2DF01E1A6905989B688C42F6E02F9A0FE7AE734E32B75FDFBB5466D3173BD8D"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6980</Words>
  <Characters>39786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2021-05-18T08:24:00Z</dcterms:created>
  <dcterms:modified xsi:type="dcterms:W3CDTF">2021-06-10T08:58:00Z</dcterms:modified>
</cp:coreProperties>
</file>