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FC485A" w:rsidP="009F7D8A">
      <w:pPr>
        <w:pStyle w:val="1"/>
        <w:tabs>
          <w:tab w:val="clear" w:pos="432"/>
        </w:tabs>
        <w:spacing w:before="0" w:after="0"/>
        <w:ind w:left="0" w:firstLine="0"/>
        <w:rPr>
          <w:sz w:val="20"/>
          <w:szCs w:val="20"/>
        </w:rPr>
      </w:pPr>
      <w:r>
        <w:rPr>
          <w:sz w:val="20"/>
          <w:szCs w:val="20"/>
        </w:rPr>
        <w:t>ДОГОВОР № 11-310/Д-21</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E66E3">
        <w:rPr>
          <w:rFonts w:ascii="Times New Roman" w:hAnsi="Times New Roman"/>
          <w:b/>
          <w:sz w:val="20"/>
          <w:szCs w:val="20"/>
        </w:rPr>
        <w:t xml:space="preserve"> </w:t>
      </w:r>
      <w:r w:rsidR="001956BE" w:rsidRPr="001956BE">
        <w:rPr>
          <w:rFonts w:ascii="Times New Roman" w:hAnsi="Times New Roman"/>
          <w:b/>
          <w:sz w:val="20"/>
          <w:szCs w:val="20"/>
        </w:rPr>
        <w:t>211540211315554020100100730010000244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C5241A">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C5241A">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D07DCC">
        <w:rPr>
          <w:rFonts w:ascii="Times New Roman" w:hAnsi="Times New Roman"/>
          <w:b/>
          <w:sz w:val="20"/>
          <w:szCs w:val="20"/>
        </w:rPr>
        <w:t>О</w:t>
      </w:r>
      <w:r w:rsidR="00D07DCC" w:rsidRPr="00D07DCC">
        <w:rPr>
          <w:rFonts w:ascii="Times New Roman" w:hAnsi="Times New Roman"/>
          <w:b/>
          <w:sz w:val="20"/>
          <w:szCs w:val="20"/>
        </w:rPr>
        <w:t xml:space="preserve">бщество с ограниченной ответственностью «СПИКТУЛЗ», </w:t>
      </w:r>
      <w:r w:rsidR="00D07DCC" w:rsidRPr="00D07DCC">
        <w:rPr>
          <w:rFonts w:ascii="Times New Roman" w:hAnsi="Times New Roman"/>
          <w:sz w:val="20"/>
          <w:szCs w:val="20"/>
        </w:rPr>
        <w:t xml:space="preserve">именуемое в дальнейшем Поставщик, в лице  генерального директора </w:t>
      </w:r>
      <w:proofErr w:type="spellStart"/>
      <w:r w:rsidR="00D07DCC" w:rsidRPr="00D07DCC">
        <w:rPr>
          <w:rFonts w:ascii="Times New Roman" w:hAnsi="Times New Roman"/>
          <w:sz w:val="20"/>
          <w:szCs w:val="20"/>
        </w:rPr>
        <w:t>Сидельникова</w:t>
      </w:r>
      <w:proofErr w:type="spellEnd"/>
      <w:r w:rsidR="00D07DCC" w:rsidRPr="00D07DCC">
        <w:rPr>
          <w:rFonts w:ascii="Times New Roman" w:hAnsi="Times New Roman"/>
          <w:sz w:val="20"/>
          <w:szCs w:val="20"/>
        </w:rPr>
        <w:t xml:space="preserve"> Сергея Васильевича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9E66E3">
        <w:rPr>
          <w:rFonts w:ascii="Times New Roman" w:hAnsi="Times New Roman"/>
          <w:sz w:val="20"/>
          <w:szCs w:val="20"/>
        </w:rPr>
        <w:t>39</w:t>
      </w:r>
      <w:r w:rsidR="00D07DCC">
        <w:rPr>
          <w:rFonts w:ascii="Times New Roman" w:hAnsi="Times New Roman"/>
          <w:sz w:val="20"/>
          <w:szCs w:val="20"/>
        </w:rPr>
        <w:t>/ 0351100001721000034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D07DCC">
        <w:rPr>
          <w:rFonts w:ascii="Times New Roman" w:hAnsi="Times New Roman"/>
          <w:sz w:val="20"/>
          <w:szCs w:val="20"/>
        </w:rPr>
        <w:t xml:space="preserve"> подведения итогов электронного аукциона от 02.07.2021г.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9E66E3">
        <w:rPr>
          <w:rFonts w:ascii="Times New Roman" w:hAnsi="Times New Roman"/>
          <w:sz w:val="20"/>
          <w:szCs w:val="20"/>
        </w:rPr>
        <w:t>режущего инструмента</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9E66E3">
        <w:rPr>
          <w:rFonts w:ascii="Times New Roman" w:hAnsi="Times New Roman"/>
          <w:sz w:val="20"/>
          <w:szCs w:val="20"/>
        </w:rPr>
        <w:t>режущий инструмент</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D07DCC" w:rsidRPr="00D07DCC">
        <w:rPr>
          <w:rFonts w:ascii="Times New Roman" w:hAnsi="Times New Roman"/>
          <w:sz w:val="20"/>
          <w:szCs w:val="20"/>
        </w:rPr>
        <w:t>111</w:t>
      </w:r>
      <w:r w:rsidR="00D07DCC">
        <w:rPr>
          <w:rFonts w:ascii="Times New Roman" w:hAnsi="Times New Roman"/>
          <w:sz w:val="20"/>
          <w:szCs w:val="20"/>
        </w:rPr>
        <w:t> 169,53</w:t>
      </w:r>
      <w:r w:rsidR="00D07DCC" w:rsidRPr="00D07DCC">
        <w:rPr>
          <w:rFonts w:ascii="Times New Roman" w:hAnsi="Times New Roman"/>
          <w:sz w:val="20"/>
          <w:szCs w:val="20"/>
        </w:rPr>
        <w:t xml:space="preserve"> </w:t>
      </w:r>
      <w:r w:rsidR="00D07DCC">
        <w:rPr>
          <w:rFonts w:ascii="Times New Roman" w:hAnsi="Times New Roman"/>
          <w:sz w:val="20"/>
          <w:szCs w:val="20"/>
        </w:rPr>
        <w:t xml:space="preserve">рублей </w:t>
      </w:r>
      <w:r w:rsidR="00D07DCC" w:rsidRPr="00D07DCC">
        <w:rPr>
          <w:rFonts w:ascii="Times New Roman" w:hAnsi="Times New Roman"/>
          <w:sz w:val="20"/>
          <w:szCs w:val="20"/>
        </w:rPr>
        <w:t xml:space="preserve">(сто одиннадцать тысяч </w:t>
      </w:r>
      <w:r w:rsidR="00D07DCC">
        <w:rPr>
          <w:rFonts w:ascii="Times New Roman" w:hAnsi="Times New Roman"/>
          <w:sz w:val="20"/>
          <w:szCs w:val="20"/>
        </w:rPr>
        <w:t>сто шестьдесят девять</w:t>
      </w:r>
      <w:r w:rsidR="00D07DCC" w:rsidRPr="00D07DCC">
        <w:rPr>
          <w:rFonts w:ascii="Times New Roman" w:hAnsi="Times New Roman"/>
          <w:sz w:val="20"/>
          <w:szCs w:val="20"/>
        </w:rPr>
        <w:t xml:space="preserve"> рублей 53 копейки</w:t>
      </w:r>
      <w:r w:rsidR="00D07DCC">
        <w:rPr>
          <w:rFonts w:ascii="Times New Roman" w:hAnsi="Times New Roman"/>
          <w:sz w:val="20"/>
          <w:szCs w:val="20"/>
        </w:rPr>
        <w:t>)</w:t>
      </w:r>
      <w:r w:rsidR="00D07DCC" w:rsidRPr="00D07DCC">
        <w:rPr>
          <w:rFonts w:ascii="Times New Roman" w:hAnsi="Times New Roman"/>
          <w:sz w:val="20"/>
          <w:szCs w:val="20"/>
        </w:rPr>
        <w:t>,</w:t>
      </w:r>
      <w:r w:rsidR="00D07DCC">
        <w:rPr>
          <w:rFonts w:ascii="Times New Roman" w:hAnsi="Times New Roman"/>
          <w:sz w:val="20"/>
          <w:szCs w:val="20"/>
        </w:rPr>
        <w:t xml:space="preserve"> без учета</w:t>
      </w:r>
      <w:r w:rsidR="00D07DCC" w:rsidRPr="00D07DCC">
        <w:rPr>
          <w:rFonts w:ascii="Times New Roman" w:hAnsi="Times New Roman"/>
          <w:sz w:val="20"/>
          <w:szCs w:val="20"/>
        </w:rPr>
        <w:t xml:space="preserve"> НДС </w:t>
      </w:r>
      <w:r w:rsidR="00D07DCC">
        <w:rPr>
          <w:rFonts w:ascii="Times New Roman" w:hAnsi="Times New Roman"/>
          <w:sz w:val="20"/>
          <w:szCs w:val="20"/>
        </w:rPr>
        <w:t xml:space="preserve"> (</w:t>
      </w:r>
      <w:r w:rsidR="00D07DCC" w:rsidRPr="00D07DCC">
        <w:rPr>
          <w:rFonts w:ascii="Times New Roman" w:hAnsi="Times New Roman"/>
          <w:sz w:val="20"/>
          <w:szCs w:val="20"/>
        </w:rPr>
        <w:t>не облагается, на основании п. 2 ст. 346.11 Налогового кодекса Российской Федерации в связи с применением исполнителем упрощенной системы налогообложения</w:t>
      </w:r>
      <w:proofErr w:type="gramStart"/>
      <w:r w:rsidR="00D07DCC">
        <w:rPr>
          <w:rFonts w:ascii="Times New Roman" w:hAnsi="Times New Roman"/>
          <w:sz w:val="20"/>
          <w:szCs w:val="20"/>
        </w:rPr>
        <w:t>)</w:t>
      </w:r>
      <w:r w:rsidR="00D07DCC" w:rsidRPr="00D07DCC">
        <w:rPr>
          <w:rFonts w:ascii="Times New Roman" w:hAnsi="Times New Roman"/>
          <w:sz w:val="20"/>
          <w:szCs w:val="20"/>
        </w:rPr>
        <w:t>.</w:t>
      </w:r>
      <w:r w:rsidR="00222E70">
        <w:rPr>
          <w:rFonts w:ascii="Times New Roman" w:hAnsi="Times New Roman"/>
          <w:sz w:val="20"/>
          <w:szCs w:val="20"/>
        </w:rPr>
        <w:t>.</w:t>
      </w:r>
      <w:proofErr w:type="gramEnd"/>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w:t>
      </w:r>
      <w:proofErr w:type="gramEnd"/>
      <w:r w:rsidRPr="001C4A1D">
        <w:rPr>
          <w:rFonts w:ascii="Times New Roman" w:hAnsi="Times New Roman"/>
          <w:sz w:val="20"/>
          <w:szCs w:val="20"/>
        </w:rPr>
        <w:t xml:space="preserve"> </w:t>
      </w:r>
      <w:proofErr w:type="gramStart"/>
      <w:r w:rsidRPr="001C4A1D">
        <w:rPr>
          <w:rFonts w:ascii="Times New Roman" w:hAnsi="Times New Roman"/>
          <w:sz w:val="20"/>
          <w:szCs w:val="20"/>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D2F99">
        <w:rPr>
          <w:rFonts w:ascii="Times New Roman" w:hAnsi="Times New Roman"/>
          <w:sz w:val="20"/>
          <w:szCs w:val="20"/>
        </w:rPr>
        <w:t>30 (тридцати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9E66E3">
        <w:rPr>
          <w:rFonts w:ascii="Times New Roman" w:hAnsi="Times New Roman"/>
          <w:sz w:val="20"/>
          <w:szCs w:val="20"/>
        </w:rPr>
        <w:t xml:space="preserve">Поставщик производит транспортировку, доставку, разгрузку товара до склада Заказчика , а также производит передачу товара на складе Заказчика </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 в случаях, предусмотренных действующими нормативно-</w:t>
      </w:r>
      <w:r w:rsidR="00251403" w:rsidRPr="005E6C39">
        <w:rPr>
          <w:rFonts w:ascii="Times New Roman" w:hAnsi="Times New Roman"/>
          <w:sz w:val="20"/>
          <w:szCs w:val="20"/>
        </w:rPr>
        <w:lastRenderedPageBreak/>
        <w:t xml:space="preserve">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w:t>
      </w:r>
      <w:r w:rsidRPr="00A01663">
        <w:rPr>
          <w:rFonts w:ascii="Times New Roman" w:eastAsiaTheme="minorHAnsi" w:hAnsi="Times New Roman"/>
          <w:kern w:val="0"/>
          <w:sz w:val="20"/>
          <w:szCs w:val="20"/>
          <w:lang w:eastAsia="en-US"/>
        </w:rPr>
        <w:lastRenderedPageBreak/>
        <w:t>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lastRenderedPageBreak/>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D1316">
              <w:rPr>
                <w:rFonts w:ascii="Times New Roman" w:hAnsi="Times New Roman" w:cs="Times New Roman"/>
                <w:sz w:val="20"/>
                <w:szCs w:val="20"/>
              </w:rPr>
              <w:t xml:space="preserve"> </w:t>
            </w:r>
            <w:proofErr w:type="spellStart"/>
            <w:r w:rsidR="001D1316">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D07DCC" w:rsidRPr="00D07DCC" w:rsidRDefault="00D07DCC" w:rsidP="00D07DCC">
            <w:pPr>
              <w:pStyle w:val="20"/>
              <w:spacing w:after="0" w:line="240" w:lineRule="auto"/>
              <w:ind w:left="522"/>
              <w:jc w:val="center"/>
              <w:rPr>
                <w:rFonts w:ascii="Times New Roman" w:hAnsi="Times New Roman" w:cs="Times New Roman"/>
                <w:b/>
                <w:sz w:val="20"/>
                <w:szCs w:val="20"/>
              </w:rPr>
            </w:pPr>
            <w:r w:rsidRPr="00D07DCC">
              <w:rPr>
                <w:rFonts w:ascii="Times New Roman" w:hAnsi="Times New Roman" w:cs="Times New Roman"/>
                <w:b/>
                <w:sz w:val="20"/>
                <w:szCs w:val="20"/>
              </w:rPr>
              <w:lastRenderedPageBreak/>
              <w:t>Общество с ограниченной ответственностью «СПИКТУЛЗ»</w:t>
            </w: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198095, г. Санкт-Петербург, ул. Маршала Говорова</w:t>
            </w:r>
            <w:proofErr w:type="gramStart"/>
            <w:r w:rsidRPr="00D07DCC">
              <w:rPr>
                <w:rFonts w:ascii="Times New Roman" w:hAnsi="Times New Roman" w:cs="Times New Roman"/>
                <w:sz w:val="20"/>
                <w:szCs w:val="20"/>
              </w:rPr>
              <w:t>,д</w:t>
            </w:r>
            <w:proofErr w:type="gramEnd"/>
            <w:r w:rsidRPr="00D07DCC">
              <w:rPr>
                <w:rFonts w:ascii="Times New Roman" w:hAnsi="Times New Roman" w:cs="Times New Roman"/>
                <w:sz w:val="20"/>
                <w:szCs w:val="20"/>
              </w:rPr>
              <w:t>.29, лит. А, пом. 6-H, офис 240</w:t>
            </w: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Телефон: +7 +7(812) 655-04-44</w:t>
            </w:r>
          </w:p>
          <w:p w:rsidR="00D07DCC" w:rsidRPr="00410E31" w:rsidRDefault="00D07DCC" w:rsidP="00D07DCC">
            <w:pPr>
              <w:pStyle w:val="20"/>
              <w:spacing w:after="0" w:line="240" w:lineRule="auto"/>
              <w:ind w:left="522"/>
              <w:jc w:val="both"/>
              <w:rPr>
                <w:rFonts w:ascii="Times New Roman" w:hAnsi="Times New Roman" w:cs="Times New Roman"/>
                <w:sz w:val="20"/>
                <w:szCs w:val="20"/>
                <w:lang w:val="en-US"/>
              </w:rPr>
            </w:pPr>
            <w:r w:rsidRPr="00D07DCC">
              <w:rPr>
                <w:rFonts w:ascii="Times New Roman" w:hAnsi="Times New Roman" w:cs="Times New Roman"/>
                <w:sz w:val="20"/>
                <w:szCs w:val="20"/>
              </w:rPr>
              <w:t>Моб</w:t>
            </w:r>
            <w:r w:rsidRPr="00410E31">
              <w:rPr>
                <w:rFonts w:ascii="Times New Roman" w:hAnsi="Times New Roman" w:cs="Times New Roman"/>
                <w:sz w:val="20"/>
                <w:szCs w:val="20"/>
                <w:lang w:val="en-US"/>
              </w:rPr>
              <w:t>: +7 (903) 095-11-59</w:t>
            </w:r>
          </w:p>
          <w:p w:rsidR="00D07DCC" w:rsidRPr="00410E31" w:rsidRDefault="00D07DCC" w:rsidP="00D07DCC">
            <w:pPr>
              <w:pStyle w:val="20"/>
              <w:spacing w:after="0" w:line="240" w:lineRule="auto"/>
              <w:ind w:left="522"/>
              <w:jc w:val="both"/>
              <w:rPr>
                <w:rFonts w:ascii="Times New Roman" w:hAnsi="Times New Roman" w:cs="Times New Roman"/>
                <w:sz w:val="20"/>
                <w:szCs w:val="20"/>
                <w:lang w:val="en-US"/>
              </w:rPr>
            </w:pPr>
            <w:r w:rsidRPr="00410E31">
              <w:rPr>
                <w:rFonts w:ascii="Times New Roman" w:hAnsi="Times New Roman" w:cs="Times New Roman"/>
                <w:sz w:val="20"/>
                <w:szCs w:val="20"/>
                <w:lang w:val="en-US"/>
              </w:rPr>
              <w:t>e-mail:  mgr02@spikcom.ru</w:t>
            </w:r>
          </w:p>
          <w:p w:rsid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ИНН 7805776261, КПП 780501001</w:t>
            </w:r>
          </w:p>
          <w:p w:rsidR="00D07DCC" w:rsidRDefault="00D07DCC" w:rsidP="00D07DCC">
            <w:pPr>
              <w:pStyle w:val="20"/>
              <w:spacing w:after="0" w:line="240" w:lineRule="auto"/>
              <w:rPr>
                <w:rFonts w:ascii="Times New Roman" w:hAnsi="Times New Roman"/>
                <w:sz w:val="20"/>
                <w:szCs w:val="20"/>
              </w:rPr>
            </w:pPr>
            <w:r>
              <w:rPr>
                <w:rFonts w:ascii="Times New Roman" w:hAnsi="Times New Roman"/>
                <w:sz w:val="20"/>
                <w:szCs w:val="20"/>
              </w:rPr>
              <w:t xml:space="preserve">     </w:t>
            </w:r>
            <w:r w:rsidRPr="00D07DCC">
              <w:rPr>
                <w:rFonts w:ascii="Times New Roman" w:hAnsi="Times New Roman"/>
                <w:sz w:val="20"/>
                <w:szCs w:val="20"/>
              </w:rPr>
              <w:t>ОГРН 1217800029633</w:t>
            </w:r>
            <w:r>
              <w:rPr>
                <w:rFonts w:ascii="Times New Roman" w:hAnsi="Times New Roman"/>
                <w:sz w:val="20"/>
                <w:szCs w:val="20"/>
              </w:rPr>
              <w:t xml:space="preserve">  дата н/учет  26.02.2021г.</w:t>
            </w:r>
          </w:p>
          <w:p w:rsidR="00D07DCC" w:rsidRPr="00D07DCC" w:rsidRDefault="00D07DCC" w:rsidP="00D07DCC">
            <w:pPr>
              <w:pStyle w:val="20"/>
              <w:spacing w:after="0" w:line="240" w:lineRule="auto"/>
              <w:rPr>
                <w:rFonts w:ascii="Times New Roman" w:hAnsi="Times New Roman"/>
                <w:sz w:val="20"/>
                <w:szCs w:val="20"/>
              </w:rPr>
            </w:pPr>
            <w:r>
              <w:rPr>
                <w:rFonts w:ascii="Times New Roman" w:hAnsi="Times New Roman"/>
                <w:sz w:val="20"/>
                <w:szCs w:val="20"/>
              </w:rPr>
              <w:t xml:space="preserve">     </w:t>
            </w:r>
            <w:r w:rsidRPr="00D07DCC">
              <w:rPr>
                <w:rFonts w:ascii="Times New Roman" w:hAnsi="Times New Roman"/>
                <w:sz w:val="20"/>
                <w:szCs w:val="20"/>
              </w:rPr>
              <w:t>ОКПО 34380681</w:t>
            </w:r>
            <w:r>
              <w:rPr>
                <w:rFonts w:ascii="Times New Roman" w:hAnsi="Times New Roman"/>
                <w:sz w:val="20"/>
                <w:szCs w:val="20"/>
              </w:rPr>
              <w:t xml:space="preserve">   ОКТМО 40339000</w:t>
            </w: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расчетный счет 40702 810 0 9045 0002163</w:t>
            </w: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корр. счет 30101 810 9 0000 0000790</w:t>
            </w: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Наименование банка: ПАО “БАНК “САНКТ-ПЕТЕРБУРГ”</w:t>
            </w: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БИК 044030790</w:t>
            </w:r>
          </w:p>
          <w:p w:rsidR="00D07DCC" w:rsidRDefault="00D07DCC" w:rsidP="00D07DCC">
            <w:pPr>
              <w:pStyle w:val="20"/>
              <w:spacing w:after="0" w:line="240" w:lineRule="auto"/>
              <w:ind w:left="522"/>
              <w:jc w:val="both"/>
              <w:rPr>
                <w:rFonts w:ascii="Times New Roman" w:hAnsi="Times New Roman" w:cs="Times New Roman"/>
                <w:sz w:val="20"/>
                <w:szCs w:val="20"/>
              </w:rPr>
            </w:pPr>
          </w:p>
          <w:p w:rsidR="00D07DCC" w:rsidRDefault="00D07DCC" w:rsidP="00D07DCC">
            <w:pPr>
              <w:pStyle w:val="20"/>
              <w:spacing w:after="0" w:line="240" w:lineRule="auto"/>
              <w:ind w:left="522"/>
              <w:jc w:val="both"/>
              <w:rPr>
                <w:rFonts w:ascii="Times New Roman" w:hAnsi="Times New Roman" w:cs="Times New Roman"/>
                <w:sz w:val="20"/>
                <w:szCs w:val="20"/>
              </w:rPr>
            </w:pPr>
          </w:p>
          <w:p w:rsidR="00D07DCC" w:rsidRPr="00D07DCC" w:rsidRDefault="00D07DCC" w:rsidP="00D07DCC">
            <w:pPr>
              <w:pStyle w:val="20"/>
              <w:spacing w:after="0" w:line="240" w:lineRule="auto"/>
              <w:ind w:left="522"/>
              <w:jc w:val="both"/>
              <w:rPr>
                <w:rFonts w:ascii="Times New Roman" w:hAnsi="Times New Roman" w:cs="Times New Roman"/>
                <w:sz w:val="20"/>
                <w:szCs w:val="20"/>
              </w:rPr>
            </w:pPr>
          </w:p>
          <w:p w:rsidR="00D07DCC" w:rsidRDefault="00D07DCC" w:rsidP="00D07DCC">
            <w:pPr>
              <w:pStyle w:val="20"/>
              <w:spacing w:after="0" w:line="240" w:lineRule="auto"/>
              <w:ind w:left="522"/>
              <w:jc w:val="both"/>
              <w:rPr>
                <w:rFonts w:ascii="Times New Roman" w:hAnsi="Times New Roman" w:cs="Times New Roman"/>
                <w:sz w:val="20"/>
                <w:szCs w:val="20"/>
              </w:rPr>
            </w:pPr>
          </w:p>
          <w:p w:rsidR="00D07DCC" w:rsidRPr="00D07DCC"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Генеральный директор</w:t>
            </w:r>
          </w:p>
          <w:p w:rsidR="00D07DCC" w:rsidRPr="00D07DCC" w:rsidRDefault="00D07DCC" w:rsidP="00D07DCC">
            <w:pPr>
              <w:pStyle w:val="20"/>
              <w:spacing w:after="0" w:line="240" w:lineRule="auto"/>
              <w:ind w:left="522"/>
              <w:jc w:val="both"/>
              <w:rPr>
                <w:rFonts w:ascii="Times New Roman" w:hAnsi="Times New Roman" w:cs="Times New Roman"/>
                <w:sz w:val="20"/>
                <w:szCs w:val="20"/>
              </w:rPr>
            </w:pPr>
          </w:p>
          <w:p w:rsidR="00647656" w:rsidRDefault="00D07DCC" w:rsidP="00D07DCC">
            <w:pPr>
              <w:pStyle w:val="20"/>
              <w:spacing w:after="0" w:line="240" w:lineRule="auto"/>
              <w:ind w:left="522"/>
              <w:jc w:val="both"/>
              <w:rPr>
                <w:rFonts w:ascii="Times New Roman" w:hAnsi="Times New Roman" w:cs="Times New Roman"/>
                <w:sz w:val="20"/>
                <w:szCs w:val="20"/>
              </w:rPr>
            </w:pPr>
            <w:r w:rsidRPr="00D07DCC">
              <w:rPr>
                <w:rFonts w:ascii="Times New Roman" w:hAnsi="Times New Roman" w:cs="Times New Roman"/>
                <w:sz w:val="20"/>
                <w:szCs w:val="20"/>
              </w:rPr>
              <w:t xml:space="preserve">____________________   С.В. </w:t>
            </w:r>
            <w:proofErr w:type="spellStart"/>
            <w:r w:rsidRPr="00D07DCC">
              <w:rPr>
                <w:rFonts w:ascii="Times New Roman" w:hAnsi="Times New Roman" w:cs="Times New Roman"/>
                <w:sz w:val="20"/>
                <w:szCs w:val="20"/>
              </w:rPr>
              <w:t>Сидельников</w:t>
            </w:r>
            <w:proofErr w:type="spellEnd"/>
          </w:p>
          <w:p w:rsidR="00D07DCC" w:rsidRPr="00C00224" w:rsidRDefault="00D07DCC" w:rsidP="00D07DCC">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410E31" w:rsidRDefault="00410E31" w:rsidP="006A395D">
      <w:pPr>
        <w:suppressAutoHyphens w:val="0"/>
        <w:spacing w:after="0" w:line="240" w:lineRule="auto"/>
        <w:rPr>
          <w:rFonts w:ascii="Times New Roman" w:hAnsi="Times New Roman"/>
          <w:sz w:val="20"/>
          <w:szCs w:val="20"/>
        </w:rPr>
        <w:sectPr w:rsidR="00410E31" w:rsidSect="00AD4445">
          <w:pgSz w:w="11906" w:h="16838"/>
          <w:pgMar w:top="567" w:right="567" w:bottom="567" w:left="1134" w:header="709" w:footer="709" w:gutter="0"/>
          <w:cols w:space="708"/>
          <w:docGrid w:linePitch="360"/>
        </w:sectPr>
      </w:pPr>
    </w:p>
    <w:p w:rsidR="00410E31" w:rsidRPr="00410E31" w:rsidRDefault="00410E31" w:rsidP="00410E31">
      <w:pPr>
        <w:suppressAutoHyphens w:val="0"/>
        <w:spacing w:after="0" w:line="240" w:lineRule="auto"/>
        <w:jc w:val="right"/>
        <w:rPr>
          <w:rFonts w:ascii="Times New Roman" w:hAnsi="Times New Roman"/>
          <w:sz w:val="20"/>
          <w:szCs w:val="20"/>
        </w:rPr>
      </w:pPr>
      <w:r w:rsidRPr="00410E31">
        <w:rPr>
          <w:rFonts w:ascii="Times New Roman" w:hAnsi="Times New Roman"/>
          <w:sz w:val="20"/>
          <w:szCs w:val="20"/>
        </w:rPr>
        <w:lastRenderedPageBreak/>
        <w:t xml:space="preserve">Приложение №1 </w:t>
      </w:r>
    </w:p>
    <w:p w:rsidR="00410E31" w:rsidRPr="00410E31" w:rsidRDefault="00410E31" w:rsidP="00410E31">
      <w:pPr>
        <w:suppressAutoHyphens w:val="0"/>
        <w:spacing w:after="0" w:line="240" w:lineRule="auto"/>
        <w:jc w:val="right"/>
        <w:rPr>
          <w:rFonts w:ascii="Times New Roman" w:hAnsi="Times New Roman"/>
          <w:sz w:val="20"/>
          <w:szCs w:val="20"/>
        </w:rPr>
      </w:pPr>
      <w:r w:rsidRPr="00410E31">
        <w:rPr>
          <w:rFonts w:ascii="Times New Roman" w:hAnsi="Times New Roman"/>
          <w:sz w:val="20"/>
          <w:szCs w:val="20"/>
        </w:rPr>
        <w:t>к договору «__» __________2021 ГОДА</w:t>
      </w:r>
    </w:p>
    <w:p w:rsidR="00410E31" w:rsidRPr="00410E31" w:rsidRDefault="00410E31" w:rsidP="00410E31">
      <w:pPr>
        <w:suppressAutoHyphens w:val="0"/>
        <w:spacing w:after="0" w:line="240" w:lineRule="auto"/>
        <w:jc w:val="right"/>
        <w:rPr>
          <w:rFonts w:ascii="Times New Roman" w:hAnsi="Times New Roman"/>
          <w:sz w:val="20"/>
          <w:szCs w:val="20"/>
        </w:rPr>
      </w:pPr>
      <w:r w:rsidRPr="00410E31">
        <w:rPr>
          <w:rFonts w:ascii="Times New Roman" w:hAnsi="Times New Roman"/>
          <w:sz w:val="20"/>
          <w:szCs w:val="20"/>
        </w:rPr>
        <w:t>№____________________________</w:t>
      </w:r>
    </w:p>
    <w:p w:rsidR="00410E31" w:rsidRPr="00410E31" w:rsidRDefault="00410E31" w:rsidP="00410E31">
      <w:pPr>
        <w:suppressAutoHyphens w:val="0"/>
        <w:spacing w:after="0" w:line="240" w:lineRule="auto"/>
        <w:jc w:val="right"/>
        <w:rPr>
          <w:rFonts w:ascii="Times New Roman" w:hAnsi="Times New Roman"/>
          <w:sz w:val="20"/>
          <w:szCs w:val="20"/>
          <w:lang w:val="en-US"/>
        </w:rPr>
      </w:pPr>
    </w:p>
    <w:p w:rsidR="00410E31" w:rsidRPr="00410E31" w:rsidRDefault="00410E31" w:rsidP="00410E31">
      <w:pPr>
        <w:suppressAutoHyphens w:val="0"/>
        <w:spacing w:after="0" w:line="240" w:lineRule="auto"/>
        <w:jc w:val="right"/>
        <w:rPr>
          <w:rFonts w:ascii="Times New Roman" w:hAnsi="Times New Roman"/>
          <w:sz w:val="20"/>
          <w:szCs w:val="20"/>
          <w:lang w:val="en-US"/>
        </w:rPr>
      </w:pPr>
    </w:p>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СПЕЦИФИКАЦИЯ</w:t>
      </w:r>
    </w:p>
    <w:p w:rsidR="00410E31" w:rsidRPr="00410E31" w:rsidRDefault="00410E31" w:rsidP="00410E31">
      <w:pPr>
        <w:suppressAutoHyphens w:val="0"/>
        <w:spacing w:after="0" w:line="240" w:lineRule="auto"/>
        <w:jc w:val="center"/>
        <w:rPr>
          <w:rFonts w:ascii="Times New Roman" w:hAnsi="Times New Roman"/>
          <w:sz w:val="20"/>
          <w:szCs w:val="20"/>
        </w:rPr>
      </w:pPr>
    </w:p>
    <w:tbl>
      <w:tblPr>
        <w:tblW w:w="1516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620"/>
        <w:gridCol w:w="5670"/>
        <w:gridCol w:w="567"/>
        <w:gridCol w:w="619"/>
        <w:gridCol w:w="1584"/>
        <w:gridCol w:w="1199"/>
        <w:gridCol w:w="1134"/>
      </w:tblGrid>
      <w:tr w:rsidR="00410E31" w:rsidRPr="00410E31" w:rsidTr="009D19F8">
        <w:trPr>
          <w:trHeight w:val="559"/>
        </w:trPr>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 xml:space="preserve">№ </w:t>
            </w:r>
            <w:proofErr w:type="gramStart"/>
            <w:r w:rsidRPr="00410E31">
              <w:rPr>
                <w:rFonts w:ascii="Times New Roman" w:hAnsi="Times New Roman"/>
                <w:sz w:val="20"/>
                <w:szCs w:val="20"/>
              </w:rPr>
              <w:t>п</w:t>
            </w:r>
            <w:proofErr w:type="gramEnd"/>
            <w:r w:rsidRPr="00410E31">
              <w:rPr>
                <w:rFonts w:ascii="Times New Roman" w:hAnsi="Times New Roman"/>
                <w:sz w:val="20"/>
                <w:szCs w:val="20"/>
              </w:rPr>
              <w:t>/п</w:t>
            </w:r>
          </w:p>
        </w:tc>
        <w:tc>
          <w:tcPr>
            <w:tcW w:w="3620" w:type="dxa"/>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Наименование товара</w:t>
            </w:r>
          </w:p>
        </w:tc>
        <w:tc>
          <w:tcPr>
            <w:tcW w:w="5670" w:type="dxa"/>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 xml:space="preserve">Технические характеристики товара </w:t>
            </w:r>
          </w:p>
        </w:tc>
        <w:tc>
          <w:tcPr>
            <w:tcW w:w="567" w:type="dxa"/>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ед. изм.</w:t>
            </w:r>
          </w:p>
        </w:tc>
        <w:tc>
          <w:tcPr>
            <w:tcW w:w="619" w:type="dxa"/>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кол-во</w:t>
            </w:r>
          </w:p>
        </w:tc>
        <w:tc>
          <w:tcPr>
            <w:tcW w:w="1584" w:type="dxa"/>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Страна производитель</w:t>
            </w:r>
          </w:p>
        </w:tc>
        <w:tc>
          <w:tcPr>
            <w:tcW w:w="1199" w:type="dxa"/>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Цена за ед.</w:t>
            </w:r>
          </w:p>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 xml:space="preserve"> (без НДС)</w:t>
            </w:r>
          </w:p>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 xml:space="preserve"> (руб.)</w:t>
            </w:r>
          </w:p>
        </w:tc>
        <w:tc>
          <w:tcPr>
            <w:tcW w:w="1134" w:type="dxa"/>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Сумма (без НДС)</w:t>
            </w:r>
          </w:p>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(руб.)</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Державка PCLNR 2525-M12 </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single" w:sz="4" w:space="0" w:color="auto"/>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w:t>
            </w:r>
          </w:p>
        </w:tc>
        <w:tc>
          <w:tcPr>
            <w:tcW w:w="1584" w:type="dxa"/>
            <w:tcBorders>
              <w:top w:val="single" w:sz="4" w:space="0" w:color="auto"/>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РОССИЯ</w:t>
            </w:r>
          </w:p>
        </w:tc>
        <w:tc>
          <w:tcPr>
            <w:tcW w:w="1199" w:type="dxa"/>
            <w:tcBorders>
              <w:top w:val="single" w:sz="4" w:space="0" w:color="auto"/>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5573,42</w:t>
            </w:r>
          </w:p>
        </w:tc>
        <w:tc>
          <w:tcPr>
            <w:tcW w:w="1134" w:type="dxa"/>
            <w:tcBorders>
              <w:top w:val="single" w:sz="4" w:space="0" w:color="auto"/>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5573,42</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Державка PDNNR 2525-M15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5677,56</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5677,56</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Державка S16R-SCLCR-09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5641,88</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5641,88</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 резьбовая ER16 25x16, L = 150 мм</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4637,82</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4637,82</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Державка резьбовая IR16 25/16, L = 200 мм, 1.5 град.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5737,38</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5737,38</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Державка</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Державка MGEHR 2525-3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9199,41</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9199,41</w:t>
            </w:r>
          </w:p>
        </w:tc>
      </w:tr>
      <w:tr w:rsidR="00410E31" w:rsidRPr="00410E31" w:rsidTr="009D19F8">
        <w:trPr>
          <w:trHeight w:val="192"/>
        </w:trPr>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проходной прямой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проходной прямой 25x25 P20/K25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1680,62</w:t>
            </w:r>
          </w:p>
        </w:tc>
        <w:tc>
          <w:tcPr>
            <w:tcW w:w="1134" w:type="dxa"/>
            <w:tcBorders>
              <w:top w:val="nil"/>
              <w:left w:val="nil"/>
              <w:bottom w:val="single" w:sz="4" w:space="0" w:color="auto"/>
              <w:right w:val="single" w:sz="4" w:space="0" w:color="auto"/>
            </w:tcBorders>
            <w:vAlign w:val="center"/>
          </w:tcPr>
          <w:p w:rsidR="00410E31" w:rsidRPr="00410E31" w:rsidRDefault="0001476D" w:rsidP="00410E31">
            <w:pPr>
              <w:suppressAutoHyphens w:val="0"/>
              <w:jc w:val="center"/>
              <w:rPr>
                <w:rFonts w:ascii="Times New Roman" w:eastAsiaTheme="minorHAnsi" w:hAnsi="Times New Roman"/>
                <w:kern w:val="0"/>
                <w:lang w:eastAsia="en-US"/>
              </w:rPr>
            </w:pPr>
            <w:r>
              <w:rPr>
                <w:rFonts w:ascii="Times New Roman" w:eastAsiaTheme="minorHAnsi" w:hAnsi="Times New Roman"/>
                <w:kern w:val="0"/>
                <w:lang w:eastAsia="en-US"/>
              </w:rPr>
              <w:t>3361,24</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проходной отогнутый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w:t>
            </w:r>
            <w:proofErr w:type="gramStart"/>
            <w:r w:rsidRPr="00410E31">
              <w:rPr>
                <w:rFonts w:ascii="Times New Roman" w:hAnsi="Times New Roman"/>
                <w:sz w:val="20"/>
                <w:szCs w:val="20"/>
              </w:rPr>
              <w:t>проходной</w:t>
            </w:r>
            <w:proofErr w:type="gramEnd"/>
            <w:r w:rsidRPr="00410E31">
              <w:rPr>
                <w:rFonts w:ascii="Times New Roman" w:hAnsi="Times New Roman"/>
                <w:sz w:val="20"/>
                <w:szCs w:val="20"/>
              </w:rPr>
              <w:t xml:space="preserve"> отогнутый 32x32 P20/K25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2816,37</w:t>
            </w:r>
          </w:p>
        </w:tc>
        <w:tc>
          <w:tcPr>
            <w:tcW w:w="1134" w:type="dxa"/>
            <w:tcBorders>
              <w:top w:val="nil"/>
              <w:left w:val="nil"/>
              <w:bottom w:val="single" w:sz="4" w:space="0" w:color="auto"/>
              <w:right w:val="single" w:sz="4" w:space="0" w:color="auto"/>
            </w:tcBorders>
            <w:vAlign w:val="center"/>
          </w:tcPr>
          <w:p w:rsidR="00410E31" w:rsidRPr="00410E31" w:rsidRDefault="0001476D" w:rsidP="00410E31">
            <w:pPr>
              <w:suppressAutoHyphens w:val="0"/>
              <w:jc w:val="center"/>
              <w:rPr>
                <w:rFonts w:ascii="Times New Roman" w:eastAsiaTheme="minorHAnsi" w:hAnsi="Times New Roman"/>
                <w:kern w:val="0"/>
                <w:lang w:eastAsia="en-US"/>
              </w:rPr>
            </w:pPr>
            <w:r>
              <w:rPr>
                <w:rFonts w:ascii="Times New Roman" w:eastAsiaTheme="minorHAnsi" w:hAnsi="Times New Roman"/>
                <w:kern w:val="0"/>
                <w:lang w:eastAsia="en-US"/>
              </w:rPr>
              <w:t>5632,74</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проходной прямой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проходной прямой 25x16 P20 нейтральный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1022,39</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2044,78</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w:t>
            </w:r>
            <w:proofErr w:type="spellStart"/>
            <w:r w:rsidRPr="00410E31">
              <w:rPr>
                <w:rFonts w:ascii="Times New Roman" w:hAnsi="Times New Roman"/>
                <w:sz w:val="20"/>
                <w:szCs w:val="20"/>
              </w:rPr>
              <w:t>канавочный</w:t>
            </w:r>
            <w:proofErr w:type="spellEnd"/>
            <w:r w:rsidRPr="00410E31">
              <w:rPr>
                <w:rFonts w:ascii="Times New Roman" w:hAnsi="Times New Roman"/>
                <w:sz w:val="20"/>
                <w:szCs w:val="20"/>
              </w:rPr>
              <w:t xml:space="preserve"> широкий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w:t>
            </w:r>
            <w:proofErr w:type="spellStart"/>
            <w:r w:rsidRPr="00410E31">
              <w:rPr>
                <w:rFonts w:ascii="Times New Roman" w:hAnsi="Times New Roman"/>
                <w:sz w:val="20"/>
                <w:szCs w:val="20"/>
              </w:rPr>
              <w:t>канавочный</w:t>
            </w:r>
            <w:proofErr w:type="spellEnd"/>
            <w:r w:rsidRPr="00410E31">
              <w:rPr>
                <w:rFonts w:ascii="Times New Roman" w:hAnsi="Times New Roman"/>
                <w:sz w:val="20"/>
                <w:szCs w:val="20"/>
              </w:rPr>
              <w:t xml:space="preserve"> широкий 25x16 P20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1297,83</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2595,66</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подрезной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подрезной 25x25 P20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1765,62</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3531,24</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прорезной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прорезной 32x20 P20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1822,40</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3644,80</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упорный  </w:t>
            </w:r>
            <w:proofErr w:type="gramStart"/>
            <w:r w:rsidRPr="00410E31">
              <w:rPr>
                <w:rFonts w:ascii="Times New Roman" w:hAnsi="Times New Roman"/>
                <w:sz w:val="20"/>
                <w:szCs w:val="20"/>
              </w:rPr>
              <w:t>расточной</w:t>
            </w:r>
            <w:proofErr w:type="gramEnd"/>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упорный  </w:t>
            </w:r>
            <w:proofErr w:type="gramStart"/>
            <w:r w:rsidRPr="00410E31">
              <w:rPr>
                <w:rFonts w:ascii="Times New Roman" w:hAnsi="Times New Roman"/>
                <w:sz w:val="20"/>
                <w:szCs w:val="20"/>
              </w:rPr>
              <w:t>расточной</w:t>
            </w:r>
            <w:proofErr w:type="gramEnd"/>
            <w:r w:rsidRPr="00410E31">
              <w:rPr>
                <w:rFonts w:ascii="Times New Roman" w:hAnsi="Times New Roman"/>
                <w:sz w:val="20"/>
                <w:szCs w:val="20"/>
              </w:rPr>
              <w:t xml:space="preserve"> 25x25 P20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1861,12</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3722,24</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упорный </w:t>
            </w:r>
            <w:proofErr w:type="gramStart"/>
            <w:r w:rsidRPr="00410E31">
              <w:rPr>
                <w:rFonts w:ascii="Times New Roman" w:hAnsi="Times New Roman"/>
                <w:sz w:val="20"/>
                <w:szCs w:val="20"/>
              </w:rPr>
              <w:t>расточной</w:t>
            </w:r>
            <w:proofErr w:type="gramEnd"/>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упорный </w:t>
            </w:r>
            <w:proofErr w:type="gramStart"/>
            <w:r w:rsidRPr="00410E31">
              <w:rPr>
                <w:rFonts w:ascii="Times New Roman" w:hAnsi="Times New Roman"/>
                <w:sz w:val="20"/>
                <w:szCs w:val="20"/>
              </w:rPr>
              <w:t>расточной</w:t>
            </w:r>
            <w:proofErr w:type="gramEnd"/>
            <w:r w:rsidRPr="00410E31">
              <w:rPr>
                <w:rFonts w:ascii="Times New Roman" w:hAnsi="Times New Roman"/>
                <w:sz w:val="20"/>
                <w:szCs w:val="20"/>
              </w:rPr>
              <w:t xml:space="preserve"> 25x25 P20/K25 левый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1861,12</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3722,24</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упорный </w:t>
            </w:r>
            <w:proofErr w:type="gramStart"/>
            <w:r w:rsidRPr="00410E31">
              <w:rPr>
                <w:rFonts w:ascii="Times New Roman" w:hAnsi="Times New Roman"/>
                <w:sz w:val="20"/>
                <w:szCs w:val="20"/>
              </w:rPr>
              <w:t>расточной</w:t>
            </w:r>
            <w:proofErr w:type="gramEnd"/>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упорный </w:t>
            </w:r>
            <w:proofErr w:type="gramStart"/>
            <w:r w:rsidRPr="00410E31">
              <w:rPr>
                <w:rFonts w:ascii="Times New Roman" w:hAnsi="Times New Roman"/>
                <w:sz w:val="20"/>
                <w:szCs w:val="20"/>
              </w:rPr>
              <w:t>расточной</w:t>
            </w:r>
            <w:proofErr w:type="gramEnd"/>
            <w:r w:rsidRPr="00410E31">
              <w:rPr>
                <w:rFonts w:ascii="Times New Roman" w:hAnsi="Times New Roman"/>
                <w:sz w:val="20"/>
                <w:szCs w:val="20"/>
              </w:rPr>
              <w:t xml:space="preserve"> 25x25 P20/K25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1720,50</w:t>
            </w:r>
          </w:p>
        </w:tc>
        <w:tc>
          <w:tcPr>
            <w:tcW w:w="1134" w:type="dxa"/>
            <w:tcBorders>
              <w:top w:val="nil"/>
              <w:left w:val="nil"/>
              <w:bottom w:val="single" w:sz="4" w:space="0" w:color="auto"/>
              <w:right w:val="single" w:sz="4" w:space="0" w:color="auto"/>
            </w:tcBorders>
            <w:vAlign w:val="center"/>
          </w:tcPr>
          <w:p w:rsidR="00410E31" w:rsidRPr="00410E31" w:rsidRDefault="0001476D" w:rsidP="00410E31">
            <w:pPr>
              <w:suppressAutoHyphens w:val="0"/>
              <w:jc w:val="center"/>
              <w:rPr>
                <w:rFonts w:ascii="Times New Roman" w:eastAsiaTheme="minorHAnsi" w:hAnsi="Times New Roman"/>
                <w:kern w:val="0"/>
                <w:lang w:eastAsia="en-US"/>
              </w:rPr>
            </w:pPr>
            <w:r>
              <w:rPr>
                <w:rFonts w:ascii="Times New Roman" w:eastAsiaTheme="minorHAnsi" w:hAnsi="Times New Roman"/>
                <w:kern w:val="0"/>
                <w:lang w:eastAsia="en-US"/>
              </w:rPr>
              <w:t>3441,00</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проходной упорный</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проходной упорный 25x25 P20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1535,63</w:t>
            </w:r>
          </w:p>
        </w:tc>
        <w:tc>
          <w:tcPr>
            <w:tcW w:w="1134" w:type="dxa"/>
            <w:tcBorders>
              <w:top w:val="nil"/>
              <w:left w:val="nil"/>
              <w:bottom w:val="single" w:sz="4" w:space="0" w:color="auto"/>
              <w:right w:val="single" w:sz="4" w:space="0" w:color="auto"/>
            </w:tcBorders>
            <w:vAlign w:val="center"/>
          </w:tcPr>
          <w:p w:rsidR="00410E31" w:rsidRPr="00410E31" w:rsidRDefault="0001476D" w:rsidP="00410E31">
            <w:pPr>
              <w:suppressAutoHyphens w:val="0"/>
              <w:jc w:val="center"/>
              <w:rPr>
                <w:rFonts w:ascii="Times New Roman" w:eastAsiaTheme="minorHAnsi" w:hAnsi="Times New Roman"/>
                <w:kern w:val="0"/>
                <w:lang w:eastAsia="en-US"/>
              </w:rPr>
            </w:pPr>
            <w:r>
              <w:rPr>
                <w:rFonts w:ascii="Times New Roman" w:eastAsiaTheme="minorHAnsi" w:hAnsi="Times New Roman"/>
                <w:kern w:val="0"/>
                <w:lang w:eastAsia="en-US"/>
              </w:rPr>
              <w:t>3071,26</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w:t>
            </w:r>
            <w:proofErr w:type="spellStart"/>
            <w:r w:rsidRPr="00410E31">
              <w:rPr>
                <w:rFonts w:ascii="Times New Roman" w:hAnsi="Times New Roman"/>
                <w:sz w:val="20"/>
                <w:szCs w:val="20"/>
              </w:rPr>
              <w:t>канавочный</w:t>
            </w:r>
            <w:proofErr w:type="spellEnd"/>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w:t>
            </w:r>
            <w:proofErr w:type="spellStart"/>
            <w:r w:rsidRPr="00410E31">
              <w:rPr>
                <w:rFonts w:ascii="Times New Roman" w:hAnsi="Times New Roman"/>
                <w:sz w:val="20"/>
                <w:szCs w:val="20"/>
              </w:rPr>
              <w:t>канавочный</w:t>
            </w:r>
            <w:proofErr w:type="spellEnd"/>
            <w:r w:rsidRPr="00410E31">
              <w:rPr>
                <w:rFonts w:ascii="Times New Roman" w:hAnsi="Times New Roman"/>
                <w:sz w:val="20"/>
                <w:szCs w:val="20"/>
              </w:rPr>
              <w:t xml:space="preserve"> 25x25 P20/K25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2604,65</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5209,30</w:t>
            </w:r>
          </w:p>
        </w:tc>
      </w:tr>
      <w:tr w:rsidR="00410E31" w:rsidRPr="00410E31" w:rsidTr="009D19F8">
        <w:trPr>
          <w:trHeight w:val="244"/>
        </w:trPr>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Резец резьбовой для наружной резьбы</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резьбовой для наружной резьбы 25x25 P20/K25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2557,14</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5114,28</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резьбовой для </w:t>
            </w:r>
            <w:proofErr w:type="gramStart"/>
            <w:r w:rsidRPr="00410E31">
              <w:rPr>
                <w:rFonts w:ascii="Times New Roman" w:hAnsi="Times New Roman"/>
                <w:sz w:val="20"/>
                <w:szCs w:val="20"/>
              </w:rPr>
              <w:t>внутренней</w:t>
            </w:r>
            <w:proofErr w:type="gramEnd"/>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Резец резьбовой для внутренней резьбы 25x25 P0/K25 правый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2</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3090,32</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6180,64</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Метчик</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Метчик М 20-6Н </w:t>
            </w:r>
            <w:proofErr w:type="spellStart"/>
            <w:r w:rsidRPr="00410E31">
              <w:rPr>
                <w:rFonts w:ascii="Times New Roman" w:hAnsi="Times New Roman"/>
                <w:sz w:val="20"/>
                <w:szCs w:val="20"/>
              </w:rPr>
              <w:t>маш</w:t>
            </w:r>
            <w:proofErr w:type="spellEnd"/>
            <w:r w:rsidRPr="00410E31">
              <w:rPr>
                <w:rFonts w:ascii="Times New Roman" w:hAnsi="Times New Roman"/>
                <w:sz w:val="20"/>
                <w:szCs w:val="20"/>
              </w:rPr>
              <w:t xml:space="preserve">. для </w:t>
            </w:r>
            <w:proofErr w:type="spellStart"/>
            <w:r w:rsidRPr="00410E31">
              <w:rPr>
                <w:rFonts w:ascii="Times New Roman" w:hAnsi="Times New Roman"/>
                <w:sz w:val="20"/>
                <w:szCs w:val="20"/>
              </w:rPr>
              <w:t>скв</w:t>
            </w:r>
            <w:proofErr w:type="spellEnd"/>
            <w:r w:rsidRPr="00410E31">
              <w:rPr>
                <w:rFonts w:ascii="Times New Roman" w:hAnsi="Times New Roman"/>
                <w:sz w:val="20"/>
                <w:szCs w:val="20"/>
              </w:rPr>
              <w:t xml:space="preserve">. отв.;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4598,59</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4598,59</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Фреза шпоночная</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Фреза шпоночная, цилиндрический хвостовик ф20.0 z2 N HSS/Co8 </w:t>
            </w:r>
            <w:proofErr w:type="spellStart"/>
            <w:r w:rsidRPr="00410E31">
              <w:rPr>
                <w:rFonts w:ascii="Times New Roman" w:hAnsi="Times New Roman"/>
                <w:sz w:val="20"/>
                <w:szCs w:val="20"/>
              </w:rPr>
              <w:t>TiAIN</w:t>
            </w:r>
            <w:proofErr w:type="spellEnd"/>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4551,95</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4551,95</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Фреза концевая</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Фреза концевая, цилиндрический хвостовик ф20.0 z3 W HSS/Co8 короткая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6108,95</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6108,95</w:t>
            </w:r>
          </w:p>
        </w:tc>
      </w:tr>
      <w:tr w:rsidR="00410E31" w:rsidRPr="00410E31" w:rsidTr="009D19F8">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Фреза концевая</w:t>
            </w:r>
          </w:p>
        </w:tc>
        <w:tc>
          <w:tcPr>
            <w:tcW w:w="5670" w:type="dxa"/>
            <w:tcBorders>
              <w:top w:val="nil"/>
              <w:left w:val="single" w:sz="4" w:space="0" w:color="auto"/>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Фреза концевая, цилиндрический хвостовик ф20.0 z4 N HSS/Co8 </w:t>
            </w:r>
            <w:proofErr w:type="spellStart"/>
            <w:r w:rsidRPr="00410E31">
              <w:rPr>
                <w:rFonts w:ascii="Times New Roman" w:hAnsi="Times New Roman"/>
                <w:sz w:val="20"/>
                <w:szCs w:val="20"/>
              </w:rPr>
              <w:t>TiAIN</w:t>
            </w:r>
            <w:proofErr w:type="spellEnd"/>
            <w:r w:rsidRPr="00410E31">
              <w:rPr>
                <w:rFonts w:ascii="Times New Roman" w:hAnsi="Times New Roman"/>
                <w:sz w:val="20"/>
                <w:szCs w:val="20"/>
              </w:rPr>
              <w:t xml:space="preserve"> </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top w:val="nil"/>
              <w:left w:val="nil"/>
              <w:bottom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1</w:t>
            </w:r>
          </w:p>
        </w:tc>
        <w:tc>
          <w:tcPr>
            <w:tcW w:w="1584" w:type="dxa"/>
            <w:tcBorders>
              <w:top w:val="nil"/>
              <w:left w:val="nil"/>
              <w:bottom w:val="single" w:sz="4" w:space="0" w:color="auto"/>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3880,65</w:t>
            </w:r>
          </w:p>
        </w:tc>
        <w:tc>
          <w:tcPr>
            <w:tcW w:w="1134" w:type="dxa"/>
            <w:tcBorders>
              <w:top w:val="nil"/>
              <w:left w:val="nil"/>
              <w:bottom w:val="single" w:sz="4" w:space="0" w:color="auto"/>
              <w:right w:val="single" w:sz="4" w:space="0" w:color="auto"/>
            </w:tcBorders>
            <w:vAlign w:val="center"/>
          </w:tcPr>
          <w:p w:rsidR="00410E31" w:rsidRPr="00410E31" w:rsidRDefault="00410E31" w:rsidP="00410E31">
            <w:pPr>
              <w:suppressAutoHyphens w:val="0"/>
              <w:jc w:val="center"/>
              <w:rPr>
                <w:rFonts w:ascii="Times New Roman" w:eastAsiaTheme="minorHAnsi" w:hAnsi="Times New Roman"/>
                <w:kern w:val="0"/>
                <w:lang w:eastAsia="en-US"/>
              </w:rPr>
            </w:pPr>
            <w:r w:rsidRPr="00410E31">
              <w:rPr>
                <w:rFonts w:ascii="Times New Roman" w:eastAsiaTheme="minorHAnsi" w:hAnsi="Times New Roman"/>
                <w:kern w:val="0"/>
                <w:lang w:eastAsia="en-US"/>
              </w:rPr>
              <w:t>3880,65</w:t>
            </w:r>
          </w:p>
        </w:tc>
      </w:tr>
      <w:tr w:rsidR="00410E31" w:rsidRPr="00410E31" w:rsidTr="009D19F8">
        <w:trPr>
          <w:trHeight w:val="409"/>
        </w:trPr>
        <w:tc>
          <w:tcPr>
            <w:tcW w:w="775" w:type="dxa"/>
            <w:tcBorders>
              <w:left w:val="single" w:sz="4" w:space="0" w:color="auto"/>
            </w:tcBorders>
            <w:shd w:val="clear" w:color="auto" w:fill="auto"/>
            <w:tcMar>
              <w:left w:w="57" w:type="dxa"/>
              <w:right w:w="57" w:type="dxa"/>
            </w:tcMar>
            <w:vAlign w:val="center"/>
          </w:tcPr>
          <w:p w:rsidR="00410E31" w:rsidRPr="00410E31" w:rsidRDefault="00410E31" w:rsidP="00410E31">
            <w:pPr>
              <w:numPr>
                <w:ilvl w:val="0"/>
                <w:numId w:val="4"/>
              </w:numPr>
              <w:suppressAutoHyphens w:val="0"/>
              <w:spacing w:after="0" w:line="240" w:lineRule="auto"/>
              <w:jc w:val="center"/>
              <w:rPr>
                <w:rFonts w:ascii="Times New Roman" w:hAnsi="Times New Roman"/>
                <w:sz w:val="20"/>
                <w:szCs w:val="20"/>
              </w:rPr>
            </w:pPr>
          </w:p>
        </w:tc>
        <w:tc>
          <w:tcPr>
            <w:tcW w:w="3620" w:type="dxa"/>
            <w:tcBorders>
              <w:left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Фреза концевая</w:t>
            </w:r>
          </w:p>
        </w:tc>
        <w:tc>
          <w:tcPr>
            <w:tcW w:w="5670" w:type="dxa"/>
            <w:tcBorders>
              <w:left w:val="single" w:sz="4" w:space="0" w:color="auto"/>
              <w:right w:val="single" w:sz="4" w:space="0" w:color="auto"/>
            </w:tcBorders>
            <w:shd w:val="clear" w:color="auto" w:fill="auto"/>
            <w:vAlign w:val="center"/>
          </w:tcPr>
          <w:p w:rsidR="00410E31" w:rsidRPr="00410E31" w:rsidRDefault="00410E31" w:rsidP="00410E31">
            <w:pPr>
              <w:suppressAutoHyphens w:val="0"/>
              <w:spacing w:after="0" w:line="240" w:lineRule="auto"/>
              <w:rPr>
                <w:rFonts w:ascii="Times New Roman" w:hAnsi="Times New Roman"/>
                <w:sz w:val="20"/>
                <w:szCs w:val="20"/>
              </w:rPr>
            </w:pPr>
            <w:r w:rsidRPr="00410E31">
              <w:rPr>
                <w:rFonts w:ascii="Times New Roman" w:hAnsi="Times New Roman"/>
                <w:sz w:val="20"/>
                <w:szCs w:val="20"/>
              </w:rPr>
              <w:t xml:space="preserve">Фреза концевая обдирочная, цилиндрический хвостовик ф20.0 z4 NR HSS/Co8 </w:t>
            </w:r>
            <w:proofErr w:type="spellStart"/>
            <w:r w:rsidRPr="00410E31">
              <w:rPr>
                <w:rFonts w:ascii="Times New Roman" w:hAnsi="Times New Roman"/>
                <w:sz w:val="20"/>
                <w:szCs w:val="20"/>
              </w:rPr>
              <w:t>TiAIN</w:t>
            </w:r>
            <w:proofErr w:type="spellEnd"/>
          </w:p>
        </w:tc>
        <w:tc>
          <w:tcPr>
            <w:tcW w:w="567" w:type="dxa"/>
            <w:tcBorders>
              <w:left w:val="nil"/>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шт.</w:t>
            </w:r>
          </w:p>
        </w:tc>
        <w:tc>
          <w:tcPr>
            <w:tcW w:w="619" w:type="dxa"/>
            <w:tcBorders>
              <w:left w:val="nil"/>
              <w:right w:val="single" w:sz="4" w:space="0" w:color="auto"/>
            </w:tcBorders>
            <w:shd w:val="clear" w:color="auto" w:fill="auto"/>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lang w:bidi="ru-RU"/>
              </w:rPr>
              <w:t>1</w:t>
            </w:r>
          </w:p>
        </w:tc>
        <w:tc>
          <w:tcPr>
            <w:tcW w:w="1584" w:type="dxa"/>
            <w:tcBorders>
              <w:left w:val="nil"/>
              <w:right w:val="single" w:sz="4" w:space="0" w:color="auto"/>
            </w:tcBorders>
            <w:vAlign w:val="center"/>
          </w:tcPr>
          <w:p w:rsidR="00410E31" w:rsidRPr="00410E31" w:rsidRDefault="00410E31" w:rsidP="00410E31">
            <w:pPr>
              <w:suppressAutoHyphens w:val="0"/>
              <w:spacing w:after="0" w:line="240" w:lineRule="auto"/>
              <w:jc w:val="center"/>
              <w:rPr>
                <w:rFonts w:ascii="Times New Roman" w:hAnsi="Times New Roman"/>
                <w:sz w:val="20"/>
                <w:szCs w:val="20"/>
                <w:lang w:bidi="ru-RU"/>
              </w:rPr>
            </w:pPr>
            <w:r w:rsidRPr="00410E31">
              <w:rPr>
                <w:rFonts w:ascii="Times New Roman" w:hAnsi="Times New Roman"/>
                <w:sz w:val="20"/>
                <w:szCs w:val="20"/>
              </w:rPr>
              <w:t>РОССИЯ</w:t>
            </w:r>
          </w:p>
        </w:tc>
        <w:tc>
          <w:tcPr>
            <w:tcW w:w="1199" w:type="dxa"/>
            <w:tcBorders>
              <w:left w:val="nil"/>
              <w:right w:val="single" w:sz="4" w:space="0" w:color="auto"/>
            </w:tcBorders>
            <w:vAlign w:val="center"/>
          </w:tcPr>
          <w:p w:rsidR="00410E31" w:rsidRPr="00410E31" w:rsidRDefault="0001476D" w:rsidP="00410E31">
            <w:pPr>
              <w:suppressAutoHyphens w:val="0"/>
              <w:jc w:val="center"/>
              <w:rPr>
                <w:rFonts w:ascii="Times New Roman" w:eastAsiaTheme="minorHAnsi" w:hAnsi="Times New Roman"/>
                <w:kern w:val="0"/>
                <w:lang w:eastAsia="en-US"/>
              </w:rPr>
            </w:pPr>
            <w:r>
              <w:rPr>
                <w:rFonts w:ascii="Times New Roman" w:eastAsiaTheme="minorHAnsi" w:hAnsi="Times New Roman"/>
                <w:kern w:val="0"/>
                <w:lang w:eastAsia="en-US"/>
              </w:rPr>
              <w:t>4290,50</w:t>
            </w:r>
          </w:p>
        </w:tc>
        <w:tc>
          <w:tcPr>
            <w:tcW w:w="1134" w:type="dxa"/>
            <w:tcBorders>
              <w:left w:val="nil"/>
              <w:right w:val="single" w:sz="4" w:space="0" w:color="auto"/>
            </w:tcBorders>
            <w:vAlign w:val="center"/>
          </w:tcPr>
          <w:p w:rsidR="00410E31" w:rsidRPr="00410E31" w:rsidRDefault="0001476D" w:rsidP="00410E31">
            <w:pPr>
              <w:suppressAutoHyphens w:val="0"/>
              <w:jc w:val="center"/>
              <w:rPr>
                <w:rFonts w:ascii="Times New Roman" w:eastAsiaTheme="minorHAnsi" w:hAnsi="Times New Roman"/>
                <w:kern w:val="0"/>
                <w:lang w:eastAsia="en-US"/>
              </w:rPr>
            </w:pPr>
            <w:r>
              <w:rPr>
                <w:rFonts w:ascii="Times New Roman" w:eastAsiaTheme="minorHAnsi" w:hAnsi="Times New Roman"/>
                <w:kern w:val="0"/>
                <w:lang w:eastAsia="en-US"/>
              </w:rPr>
              <w:t>4290,50</w:t>
            </w:r>
          </w:p>
        </w:tc>
      </w:tr>
      <w:tr w:rsidR="00410E31" w:rsidRPr="00410E31" w:rsidTr="009D19F8">
        <w:trPr>
          <w:trHeight w:val="409"/>
        </w:trPr>
        <w:tc>
          <w:tcPr>
            <w:tcW w:w="14034" w:type="dxa"/>
            <w:gridSpan w:val="7"/>
            <w:tcBorders>
              <w:left w:val="single" w:sz="4" w:space="0" w:color="auto"/>
              <w:right w:val="single" w:sz="4" w:space="0" w:color="auto"/>
            </w:tcBorders>
            <w:shd w:val="clear" w:color="auto" w:fill="auto"/>
            <w:tcMar>
              <w:left w:w="57" w:type="dxa"/>
              <w:right w:w="57" w:type="dxa"/>
            </w:tcMar>
            <w:vAlign w:val="center"/>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И того двадцать четыре наименования на общую сумму 111 163 (сто одиннадцать тысяч сто шестьдесят девять) рублей 53 копейки</w:t>
            </w:r>
          </w:p>
        </w:tc>
        <w:tc>
          <w:tcPr>
            <w:tcW w:w="1134" w:type="dxa"/>
            <w:tcBorders>
              <w:left w:val="nil"/>
              <w:bottom w:val="single" w:sz="4" w:space="0" w:color="auto"/>
              <w:right w:val="single" w:sz="4" w:space="0" w:color="auto"/>
            </w:tcBorders>
          </w:tcPr>
          <w:p w:rsidR="00410E31" w:rsidRPr="00410E31" w:rsidRDefault="00410E31" w:rsidP="00410E31">
            <w:pPr>
              <w:suppressAutoHyphens w:val="0"/>
              <w:spacing w:after="0" w:line="240" w:lineRule="auto"/>
              <w:jc w:val="center"/>
              <w:rPr>
                <w:rFonts w:ascii="Times New Roman" w:hAnsi="Times New Roman"/>
                <w:sz w:val="20"/>
                <w:szCs w:val="20"/>
              </w:rPr>
            </w:pPr>
            <w:r w:rsidRPr="00410E31">
              <w:rPr>
                <w:rFonts w:ascii="Times New Roman" w:hAnsi="Times New Roman"/>
                <w:sz w:val="20"/>
                <w:szCs w:val="20"/>
              </w:rPr>
              <w:t>111 169,53</w:t>
            </w:r>
          </w:p>
        </w:tc>
      </w:tr>
    </w:tbl>
    <w:p w:rsidR="00410E31" w:rsidRPr="00410E31" w:rsidRDefault="00410E31" w:rsidP="00410E31">
      <w:pPr>
        <w:suppressAutoHyphens w:val="0"/>
        <w:spacing w:after="0" w:line="240" w:lineRule="auto"/>
        <w:jc w:val="center"/>
        <w:rPr>
          <w:rFonts w:ascii="Times New Roman" w:hAnsi="Times New Roman"/>
          <w:sz w:val="20"/>
          <w:szCs w:val="20"/>
        </w:rPr>
      </w:pPr>
    </w:p>
    <w:p w:rsidR="00410E31" w:rsidRPr="00410E31" w:rsidRDefault="00410E31" w:rsidP="00410E31">
      <w:pPr>
        <w:suppressAutoHyphens w:val="0"/>
        <w:spacing w:after="0" w:line="240" w:lineRule="auto"/>
        <w:rPr>
          <w:rFonts w:ascii="Times New Roman" w:hAnsi="Times New Roman"/>
          <w:sz w:val="20"/>
          <w:szCs w:val="20"/>
        </w:rPr>
      </w:pPr>
    </w:p>
    <w:p w:rsidR="00410E31" w:rsidRPr="00410E31" w:rsidRDefault="00410E31" w:rsidP="00410E31">
      <w:pPr>
        <w:suppressAutoHyphens w:val="0"/>
        <w:spacing w:after="0" w:line="240" w:lineRule="auto"/>
        <w:ind w:left="2124" w:firstLine="708"/>
        <w:rPr>
          <w:rFonts w:ascii="Times New Roman" w:hAnsi="Times New Roman"/>
          <w:sz w:val="20"/>
          <w:szCs w:val="20"/>
        </w:rPr>
      </w:pPr>
      <w:r w:rsidRPr="00410E31">
        <w:rPr>
          <w:rFonts w:ascii="Times New Roman" w:eastAsia="DejaVu Sans" w:hAnsi="Times New Roman"/>
          <w:b/>
          <w:sz w:val="20"/>
          <w:szCs w:val="20"/>
        </w:rPr>
        <w:t>Заказчик:</w:t>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r>
      <w:r w:rsidRPr="00410E31">
        <w:rPr>
          <w:rFonts w:ascii="Times New Roman" w:eastAsia="DejaVu Sans" w:hAnsi="Times New Roman"/>
          <w:b/>
          <w:sz w:val="20"/>
          <w:szCs w:val="20"/>
        </w:rPr>
        <w:tab/>
        <w:t>Поставщик:</w:t>
      </w:r>
    </w:p>
    <w:p w:rsidR="00410E31" w:rsidRPr="00410E31" w:rsidRDefault="00410E31" w:rsidP="00410E31">
      <w:pPr>
        <w:widowControl w:val="0"/>
        <w:spacing w:after="0" w:line="240" w:lineRule="auto"/>
        <w:ind w:left="522"/>
        <w:jc w:val="both"/>
        <w:rPr>
          <w:rFonts w:ascii="Times New Roman" w:eastAsia="DejaVu Sans" w:hAnsi="Times New Roman"/>
          <w:sz w:val="20"/>
          <w:szCs w:val="20"/>
        </w:rPr>
      </w:pPr>
      <w:r w:rsidRPr="00410E31">
        <w:rPr>
          <w:rFonts w:ascii="Times New Roman" w:hAnsi="Times New Roman"/>
          <w:sz w:val="20"/>
          <w:szCs w:val="20"/>
        </w:rPr>
        <w:t>Проректор СГУПС</w:t>
      </w:r>
      <w:r w:rsidRPr="00410E31">
        <w:rPr>
          <w:rFonts w:ascii="Times New Roman" w:eastAsia="DejaVu Sans" w:hAnsi="Times New Roman"/>
          <w:sz w:val="20"/>
          <w:szCs w:val="20"/>
        </w:rPr>
        <w:t xml:space="preserve">                                                                                                                                                                              Генеральный директор ООО «СПИКТУЛЗ</w:t>
      </w:r>
    </w:p>
    <w:p w:rsidR="00410E31" w:rsidRPr="00410E31" w:rsidRDefault="00410E31" w:rsidP="00410E31">
      <w:pPr>
        <w:widowControl w:val="0"/>
        <w:spacing w:after="0" w:line="240" w:lineRule="auto"/>
        <w:ind w:left="522"/>
        <w:jc w:val="both"/>
        <w:rPr>
          <w:rFonts w:ascii="Times New Roman" w:eastAsia="DejaVu Sans" w:hAnsi="Times New Roman"/>
          <w:sz w:val="20"/>
          <w:szCs w:val="20"/>
        </w:rPr>
      </w:pPr>
    </w:p>
    <w:p w:rsidR="00410E31" w:rsidRPr="00410E31" w:rsidRDefault="00410E31" w:rsidP="00410E31">
      <w:pPr>
        <w:widowControl w:val="0"/>
        <w:spacing w:after="0" w:line="240" w:lineRule="auto"/>
        <w:ind w:left="522"/>
        <w:jc w:val="both"/>
        <w:rPr>
          <w:rFonts w:ascii="Times New Roman" w:eastAsia="DejaVu Sans" w:hAnsi="Times New Roman"/>
          <w:sz w:val="20"/>
          <w:szCs w:val="20"/>
        </w:rPr>
      </w:pPr>
    </w:p>
    <w:p w:rsidR="00410E31" w:rsidRDefault="00410E31" w:rsidP="009F36E1">
      <w:pPr>
        <w:widowControl w:val="0"/>
        <w:spacing w:after="0" w:line="240" w:lineRule="auto"/>
        <w:ind w:left="522"/>
        <w:jc w:val="both"/>
        <w:rPr>
          <w:rFonts w:ascii="Times New Roman" w:hAnsi="Times New Roman"/>
          <w:sz w:val="20"/>
          <w:szCs w:val="20"/>
        </w:rPr>
      </w:pPr>
      <w:r w:rsidRPr="00410E31">
        <w:rPr>
          <w:rFonts w:ascii="Times New Roman" w:eastAsia="DejaVu Sans" w:hAnsi="Times New Roman"/>
          <w:sz w:val="20"/>
          <w:szCs w:val="20"/>
        </w:rPr>
        <w:t xml:space="preserve">__________________________А.А. Новоселов                                                                                                                         ____________________   С.В. </w:t>
      </w:r>
      <w:proofErr w:type="spellStart"/>
      <w:r w:rsidRPr="00410E31">
        <w:rPr>
          <w:rFonts w:ascii="Times New Roman" w:eastAsia="DejaVu Sans" w:hAnsi="Times New Roman"/>
          <w:sz w:val="20"/>
          <w:szCs w:val="20"/>
        </w:rPr>
        <w:t>Сидельников</w:t>
      </w:r>
      <w:proofErr w:type="spellEnd"/>
    </w:p>
    <w:p w:rsidR="009F36E1" w:rsidRPr="009F36E1" w:rsidRDefault="009F36E1" w:rsidP="009F36E1">
      <w:pPr>
        <w:widowControl w:val="0"/>
        <w:spacing w:after="0" w:line="240" w:lineRule="auto"/>
        <w:ind w:left="522"/>
        <w:jc w:val="both"/>
        <w:rPr>
          <w:rFonts w:ascii="Times New Roman" w:hAnsi="Times New Roman"/>
          <w:sz w:val="20"/>
          <w:szCs w:val="20"/>
        </w:rPr>
      </w:pPr>
      <w:bookmarkStart w:id="2" w:name="_GoBack"/>
    </w:p>
    <w:bookmarkEnd w:id="2"/>
    <w:p w:rsidR="00410E31" w:rsidRDefault="00410E31" w:rsidP="002967F1">
      <w:pPr>
        <w:suppressAutoHyphens w:val="0"/>
        <w:spacing w:after="0" w:line="240" w:lineRule="auto"/>
        <w:rPr>
          <w:rFonts w:ascii="Times New Roman" w:hAnsi="Times New Roman"/>
          <w:sz w:val="20"/>
          <w:szCs w:val="20"/>
        </w:rPr>
        <w:sectPr w:rsidR="00410E31" w:rsidSect="00410E31">
          <w:pgSz w:w="16838" w:h="11906" w:orient="landscape"/>
          <w:pgMar w:top="1134" w:right="567" w:bottom="567" w:left="567" w:header="709" w:footer="709" w:gutter="0"/>
          <w:cols w:space="708"/>
          <w:docGrid w:linePitch="360"/>
        </w:sectPr>
      </w:pPr>
    </w:p>
    <w:p w:rsidR="0052677D" w:rsidRPr="0052677D" w:rsidRDefault="0052677D" w:rsidP="009F36E1">
      <w:pPr>
        <w:suppressAutoHyphens w:val="0"/>
        <w:spacing w:after="0" w:line="240" w:lineRule="auto"/>
        <w:rPr>
          <w:rFonts w:ascii="Times New Roman" w:hAnsi="Times New Roman"/>
          <w:sz w:val="20"/>
          <w:szCs w:val="20"/>
        </w:rPr>
      </w:pP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276B7"/>
    <w:multiLevelType w:val="hybridMultilevel"/>
    <w:tmpl w:val="93C45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1476D"/>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41846"/>
    <w:rsid w:val="001439E2"/>
    <w:rsid w:val="001457EC"/>
    <w:rsid w:val="0016397E"/>
    <w:rsid w:val="00166595"/>
    <w:rsid w:val="001848DE"/>
    <w:rsid w:val="001956B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967F1"/>
    <w:rsid w:val="002A309F"/>
    <w:rsid w:val="002E5744"/>
    <w:rsid w:val="002F4541"/>
    <w:rsid w:val="00314CD1"/>
    <w:rsid w:val="00324C52"/>
    <w:rsid w:val="003265FD"/>
    <w:rsid w:val="00327AC4"/>
    <w:rsid w:val="00335967"/>
    <w:rsid w:val="00341250"/>
    <w:rsid w:val="00351BF5"/>
    <w:rsid w:val="00355864"/>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0E31"/>
    <w:rsid w:val="00412ECF"/>
    <w:rsid w:val="00415ECA"/>
    <w:rsid w:val="00417778"/>
    <w:rsid w:val="00422FB1"/>
    <w:rsid w:val="00426A44"/>
    <w:rsid w:val="00436EAD"/>
    <w:rsid w:val="0044336E"/>
    <w:rsid w:val="004537C2"/>
    <w:rsid w:val="00481107"/>
    <w:rsid w:val="00486EC1"/>
    <w:rsid w:val="00490E6E"/>
    <w:rsid w:val="004A0E4E"/>
    <w:rsid w:val="004A15BE"/>
    <w:rsid w:val="004A32C9"/>
    <w:rsid w:val="004B6BCF"/>
    <w:rsid w:val="004C0DF2"/>
    <w:rsid w:val="004C1651"/>
    <w:rsid w:val="004C3DEA"/>
    <w:rsid w:val="004C4AB5"/>
    <w:rsid w:val="004F1FE2"/>
    <w:rsid w:val="00504607"/>
    <w:rsid w:val="00517B4D"/>
    <w:rsid w:val="0052677D"/>
    <w:rsid w:val="005358CA"/>
    <w:rsid w:val="005436B2"/>
    <w:rsid w:val="00554685"/>
    <w:rsid w:val="00554C5F"/>
    <w:rsid w:val="00567738"/>
    <w:rsid w:val="00574BEC"/>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6441F"/>
    <w:rsid w:val="0076697E"/>
    <w:rsid w:val="00766B97"/>
    <w:rsid w:val="00776357"/>
    <w:rsid w:val="007846A3"/>
    <w:rsid w:val="00794486"/>
    <w:rsid w:val="00796F6A"/>
    <w:rsid w:val="00796FAC"/>
    <w:rsid w:val="007B6D5C"/>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E66E3"/>
    <w:rsid w:val="009F36E1"/>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23A4"/>
    <w:rsid w:val="00CE6C3D"/>
    <w:rsid w:val="00CF0BF3"/>
    <w:rsid w:val="00CF5EF9"/>
    <w:rsid w:val="00D07DCC"/>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2F99"/>
    <w:rsid w:val="00ED34AA"/>
    <w:rsid w:val="00ED6F13"/>
    <w:rsid w:val="00EE3E56"/>
    <w:rsid w:val="00EF3DD4"/>
    <w:rsid w:val="00F15679"/>
    <w:rsid w:val="00F224AD"/>
    <w:rsid w:val="00F2531F"/>
    <w:rsid w:val="00F33B01"/>
    <w:rsid w:val="00F43103"/>
    <w:rsid w:val="00F535C3"/>
    <w:rsid w:val="00F61DCC"/>
    <w:rsid w:val="00F63AF4"/>
    <w:rsid w:val="00F64282"/>
    <w:rsid w:val="00FA0D9C"/>
    <w:rsid w:val="00FA369D"/>
    <w:rsid w:val="00FC485A"/>
    <w:rsid w:val="00FD2188"/>
    <w:rsid w:val="00FE06EE"/>
    <w:rsid w:val="00FF1079"/>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C518-A7AD-4BF2-9C8F-64183D9D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2021-06-08T07:20:00Z</dcterms:created>
  <dcterms:modified xsi:type="dcterms:W3CDTF">2021-07-06T02:42:00Z</dcterms:modified>
</cp:coreProperties>
</file>