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F54AEE">
        <w:rPr>
          <w:rFonts w:ascii="Times New Roman" w:eastAsia="Times New Roman" w:hAnsi="Times New Roman" w:cs="Times New Roman"/>
          <w:b/>
          <w:bCs/>
          <w:kern w:val="28"/>
          <w:sz w:val="20"/>
          <w:szCs w:val="20"/>
          <w:lang w:eastAsia="ru-RU"/>
        </w:rPr>
        <w:t>ВОР № 136/</w:t>
      </w:r>
      <w:proofErr w:type="gramStart"/>
      <w:r w:rsidR="00F54AEE">
        <w:rPr>
          <w:rFonts w:ascii="Times New Roman" w:eastAsia="Times New Roman" w:hAnsi="Times New Roman" w:cs="Times New Roman"/>
          <w:b/>
          <w:bCs/>
          <w:kern w:val="28"/>
          <w:sz w:val="20"/>
          <w:szCs w:val="20"/>
          <w:lang w:eastAsia="ru-RU"/>
        </w:rPr>
        <w:t>ТТ</w:t>
      </w:r>
      <w:proofErr w:type="gramEnd"/>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3B55B7" w:rsidRPr="003B55B7">
        <w:rPr>
          <w:rFonts w:ascii="Times New Roman" w:eastAsia="Times New Roman" w:hAnsi="Times New Roman" w:cs="Times New Roman"/>
          <w:b/>
          <w:kern w:val="1"/>
          <w:sz w:val="20"/>
          <w:szCs w:val="20"/>
          <w:lang w:eastAsia="ar-SA"/>
        </w:rPr>
        <w:t>211540211315554020100100720010000244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w:t>
      </w:r>
      <w:r w:rsidR="00F54AEE">
        <w:rPr>
          <w:rFonts w:ascii="Times New Roman" w:eastAsia="Times New Roman" w:hAnsi="Times New Roman" w:cs="Times New Roman"/>
          <w:kern w:val="1"/>
          <w:sz w:val="20"/>
          <w:szCs w:val="20"/>
          <w:lang w:eastAsia="ar-SA"/>
        </w:rPr>
        <w:t xml:space="preserve">.11.2017г., с одной стороны, и </w:t>
      </w:r>
      <w:r w:rsidR="00F54AEE" w:rsidRPr="00F54AEE">
        <w:rPr>
          <w:rFonts w:ascii="Times New Roman" w:eastAsia="Times New Roman" w:hAnsi="Times New Roman" w:cs="Times New Roman"/>
          <w:b/>
          <w:kern w:val="1"/>
          <w:sz w:val="20"/>
          <w:szCs w:val="20"/>
          <w:lang w:eastAsia="ar-SA"/>
        </w:rPr>
        <w:t>Общество с ограниченной ответственностью «СЦК-Алтай»</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F54AEE">
        <w:rPr>
          <w:rFonts w:ascii="Times New Roman" w:eastAsia="Times New Roman" w:hAnsi="Times New Roman" w:cs="Times New Roman"/>
          <w:kern w:val="1"/>
          <w:sz w:val="20"/>
          <w:szCs w:val="20"/>
          <w:lang w:eastAsia="ar-SA"/>
        </w:rPr>
        <w:t>директора Скирда Антона Сергеевича</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w:t>
      </w:r>
      <w:proofErr w:type="gramEnd"/>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3B55B7">
        <w:rPr>
          <w:rFonts w:ascii="Times New Roman" w:eastAsia="Times New Roman" w:hAnsi="Times New Roman" w:cs="Times New Roman"/>
          <w:kern w:val="1"/>
          <w:sz w:val="20"/>
          <w:szCs w:val="20"/>
          <w:lang w:eastAsia="ar-SA"/>
        </w:rPr>
        <w:t>48</w:t>
      </w:r>
      <w:r w:rsidR="00F54AEE">
        <w:rPr>
          <w:rFonts w:ascii="Times New Roman" w:eastAsia="Times New Roman" w:hAnsi="Times New Roman" w:cs="Times New Roman"/>
          <w:kern w:val="1"/>
          <w:sz w:val="20"/>
          <w:szCs w:val="20"/>
          <w:lang w:eastAsia="ar-SA"/>
        </w:rPr>
        <w:t>/0351100001721000048</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w:t>
      </w:r>
      <w:r w:rsidR="00F54AEE">
        <w:rPr>
          <w:rFonts w:ascii="Times New Roman" w:eastAsia="Times New Roman" w:hAnsi="Times New Roman" w:cs="Times New Roman"/>
          <w:kern w:val="1"/>
          <w:sz w:val="20"/>
          <w:szCs w:val="20"/>
          <w:lang w:eastAsia="ar-SA"/>
        </w:rPr>
        <w:t xml:space="preserve"> подведения итогов электронного аукциона от 09.07.2021г</w:t>
      </w:r>
      <w:r w:rsidRPr="004C5EF5">
        <w:rPr>
          <w:rFonts w:ascii="Times New Roman" w:eastAsia="Times New Roman" w:hAnsi="Times New Roman" w:cs="Times New Roman"/>
          <w:kern w:val="1"/>
          <w:sz w:val="20"/>
          <w:szCs w:val="20"/>
          <w:lang w:eastAsia="ar-SA"/>
        </w:rPr>
        <w:t>, заключили  путем подписания электронной</w:t>
      </w:r>
      <w:proofErr w:type="gramEnd"/>
      <w:r w:rsidRPr="004C5EF5">
        <w:rPr>
          <w:rFonts w:ascii="Times New Roman" w:eastAsia="Times New Roman" w:hAnsi="Times New Roman" w:cs="Times New Roman"/>
          <w:kern w:val="1"/>
          <w:sz w:val="20"/>
          <w:szCs w:val="20"/>
          <w:lang w:eastAsia="ar-SA"/>
        </w:rPr>
        <w:t xml:space="preserve">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sidR="003B55B7">
        <w:rPr>
          <w:rFonts w:ascii="Times New Roman" w:eastAsia="Times New Roman" w:hAnsi="Times New Roman" w:cs="Times New Roman"/>
          <w:kern w:val="1"/>
          <w:sz w:val="20"/>
          <w:szCs w:val="20"/>
          <w:lang w:eastAsia="ar-SA"/>
        </w:rPr>
        <w:t>мебели</w:t>
      </w:r>
      <w:r w:rsidR="00724310">
        <w:rPr>
          <w:rFonts w:ascii="Times New Roman" w:eastAsia="Times New Roman" w:hAnsi="Times New Roman" w:cs="Times New Roman"/>
          <w:kern w:val="1"/>
          <w:sz w:val="20"/>
          <w:szCs w:val="20"/>
          <w:lang w:eastAsia="ar-SA"/>
        </w:rPr>
        <w:t xml:space="preserve"> для</w:t>
      </w:r>
      <w:r w:rsidR="00D716A9">
        <w:rPr>
          <w:rFonts w:ascii="Times New Roman" w:eastAsia="Times New Roman" w:hAnsi="Times New Roman" w:cs="Times New Roman"/>
          <w:kern w:val="1"/>
          <w:sz w:val="20"/>
          <w:szCs w:val="20"/>
          <w:lang w:eastAsia="ar-SA"/>
        </w:rPr>
        <w:t xml:space="preserve">  </w:t>
      </w:r>
      <w:r w:rsidR="00E900BC">
        <w:rPr>
          <w:rFonts w:ascii="Times New Roman" w:eastAsia="Times New Roman" w:hAnsi="Times New Roman" w:cs="Times New Roman"/>
          <w:kern w:val="1"/>
          <w:sz w:val="20"/>
          <w:szCs w:val="20"/>
          <w:lang w:eastAsia="ar-SA"/>
        </w:rPr>
        <w:t>Томского техникума железнодорожного транспорта</w:t>
      </w:r>
      <w:r w:rsidR="003B55B7">
        <w:rPr>
          <w:rFonts w:ascii="Times New Roman" w:eastAsia="Times New Roman" w:hAnsi="Times New Roman" w:cs="Times New Roman"/>
          <w:kern w:val="1"/>
          <w:sz w:val="20"/>
          <w:szCs w:val="20"/>
          <w:lang w:eastAsia="ar-SA"/>
        </w:rPr>
        <w:t xml:space="preserve"> </w:t>
      </w:r>
      <w:r w:rsidR="00E900BC">
        <w:rPr>
          <w:rFonts w:ascii="Times New Roman" w:eastAsia="Times New Roman" w:hAnsi="Times New Roman" w:cs="Times New Roman"/>
          <w:kern w:val="1"/>
          <w:sz w:val="20"/>
          <w:szCs w:val="20"/>
          <w:lang w:eastAsia="ar-SA"/>
        </w:rPr>
        <w:t>- филиала СГУПС</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w:t>
      </w:r>
      <w:r w:rsidR="00724310">
        <w:rPr>
          <w:rFonts w:ascii="Times New Roman" w:eastAsia="Times New Roman" w:hAnsi="Times New Roman" w:cs="Times New Roman"/>
          <w:kern w:val="1"/>
          <w:sz w:val="20"/>
          <w:szCs w:val="20"/>
          <w:lang w:eastAsia="ar-SA"/>
        </w:rPr>
        <w:t>е</w:t>
      </w:r>
      <w:r w:rsidR="003B55B7">
        <w:rPr>
          <w:rFonts w:ascii="Times New Roman" w:eastAsia="Times New Roman" w:hAnsi="Times New Roman" w:cs="Times New Roman"/>
          <w:kern w:val="1"/>
          <w:sz w:val="20"/>
          <w:szCs w:val="20"/>
          <w:lang w:eastAsia="ar-SA"/>
        </w:rPr>
        <w:t>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w:t>
      </w:r>
      <w:r w:rsidR="00E900BC">
        <w:rPr>
          <w:rFonts w:ascii="Times New Roman" w:eastAsia="Times New Roman" w:hAnsi="Times New Roman" w:cs="Times New Roman"/>
          <w:kern w:val="1"/>
          <w:sz w:val="20"/>
          <w:szCs w:val="20"/>
          <w:lang w:eastAsia="ar-SA"/>
        </w:rPr>
        <w:t xml:space="preserve"> </w:t>
      </w:r>
      <w:r w:rsidR="00B6007E">
        <w:rPr>
          <w:rFonts w:ascii="Times New Roman" w:eastAsia="Times New Roman" w:hAnsi="Times New Roman" w:cs="Times New Roman"/>
          <w:kern w:val="1"/>
          <w:sz w:val="20"/>
          <w:szCs w:val="20"/>
          <w:lang w:eastAsia="ar-SA"/>
        </w:rPr>
        <w:t>мебель (шкафы</w:t>
      </w:r>
      <w:bookmarkStart w:id="0" w:name="_GoBack"/>
      <w:bookmarkEnd w:id="0"/>
      <w:r w:rsidR="003B55B7">
        <w:rPr>
          <w:rFonts w:ascii="Times New Roman" w:eastAsia="Times New Roman" w:hAnsi="Times New Roman" w:cs="Times New Roman"/>
          <w:kern w:val="1"/>
          <w:sz w:val="20"/>
          <w:szCs w:val="20"/>
          <w:lang w:eastAsia="ar-SA"/>
        </w:rPr>
        <w:t>)</w:t>
      </w:r>
      <w:r w:rsidR="00724310">
        <w:rPr>
          <w:rFonts w:ascii="Times New Roman" w:eastAsia="Times New Roman" w:hAnsi="Times New Roman" w:cs="Times New Roman"/>
          <w:kern w:val="1"/>
          <w:sz w:val="20"/>
          <w:szCs w:val="20"/>
          <w:lang w:eastAsia="ar-SA"/>
        </w:rPr>
        <w:t xml:space="preserve"> для</w:t>
      </w:r>
      <w:r w:rsidR="00D85226">
        <w:rPr>
          <w:rFonts w:ascii="Times New Roman" w:eastAsia="Times New Roman" w:hAnsi="Times New Roman" w:cs="Times New Roman"/>
          <w:kern w:val="1"/>
          <w:sz w:val="20"/>
          <w:szCs w:val="20"/>
          <w:lang w:eastAsia="ar-SA"/>
        </w:rPr>
        <w:t xml:space="preserve"> общежития </w:t>
      </w:r>
      <w:r w:rsidR="00E900BC">
        <w:rPr>
          <w:rFonts w:ascii="Times New Roman" w:eastAsia="Times New Roman" w:hAnsi="Times New Roman" w:cs="Times New Roman"/>
          <w:kern w:val="1"/>
          <w:sz w:val="20"/>
          <w:szCs w:val="20"/>
          <w:lang w:eastAsia="ar-SA"/>
        </w:rPr>
        <w:t xml:space="preserve"> Томского техникума железнодорожного транспорта (ТТЖТ) – филиала СГУПС, расположенного по адресу: г. Томск, пер</w:t>
      </w:r>
      <w:proofErr w:type="gramStart"/>
      <w:r w:rsidR="00E900BC">
        <w:rPr>
          <w:rFonts w:ascii="Times New Roman" w:eastAsia="Times New Roman" w:hAnsi="Times New Roman" w:cs="Times New Roman"/>
          <w:kern w:val="1"/>
          <w:sz w:val="20"/>
          <w:szCs w:val="20"/>
          <w:lang w:eastAsia="ar-SA"/>
        </w:rPr>
        <w:t xml:space="preserve"> .</w:t>
      </w:r>
      <w:proofErr w:type="gramEnd"/>
      <w:r w:rsidR="00E900BC">
        <w:rPr>
          <w:rFonts w:ascii="Times New Roman" w:eastAsia="Times New Roman" w:hAnsi="Times New Roman" w:cs="Times New Roman"/>
          <w:kern w:val="1"/>
          <w:sz w:val="20"/>
          <w:szCs w:val="20"/>
          <w:lang w:eastAsia="ar-SA"/>
        </w:rPr>
        <w:t>Переездный,, д 3</w:t>
      </w:r>
      <w:r w:rsidRPr="004C5EF5">
        <w:rPr>
          <w:rFonts w:ascii="Times New Roman" w:eastAsia="Times New Roman" w:hAnsi="Times New Roman" w:cs="Times New Roman"/>
          <w:kern w:val="1"/>
          <w:sz w:val="20"/>
          <w:szCs w:val="20"/>
          <w:lang w:eastAsia="ar-SA"/>
        </w:rPr>
        <w:t>, а также производит:</w:t>
      </w:r>
    </w:p>
    <w:p w:rsidR="00E900BC" w:rsidRPr="00E900BC" w:rsidRDefault="00E900BC" w:rsidP="00E900BC">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-д</w:t>
      </w:r>
      <w:r w:rsidRPr="00E900BC">
        <w:rPr>
          <w:rFonts w:ascii="Times New Roman" w:eastAsia="Times New Roman" w:hAnsi="Times New Roman" w:cs="Times New Roman"/>
          <w:kern w:val="1"/>
          <w:sz w:val="20"/>
          <w:szCs w:val="20"/>
          <w:lang w:eastAsia="ar-SA"/>
        </w:rPr>
        <w:t>оставку и подъём</w:t>
      </w:r>
      <w:r w:rsidR="003B55B7">
        <w:rPr>
          <w:rFonts w:ascii="Times New Roman" w:eastAsia="Times New Roman" w:hAnsi="Times New Roman" w:cs="Times New Roman"/>
          <w:kern w:val="1"/>
          <w:sz w:val="20"/>
          <w:szCs w:val="20"/>
          <w:lang w:eastAsia="ar-SA"/>
        </w:rPr>
        <w:t xml:space="preserve"> мебели</w:t>
      </w:r>
      <w:r>
        <w:rPr>
          <w:rFonts w:ascii="Times New Roman" w:eastAsia="Times New Roman" w:hAnsi="Times New Roman" w:cs="Times New Roman"/>
          <w:kern w:val="1"/>
          <w:sz w:val="20"/>
          <w:szCs w:val="20"/>
          <w:lang w:eastAsia="ar-SA"/>
        </w:rPr>
        <w:t xml:space="preserve"> </w:t>
      </w:r>
      <w:r w:rsidRPr="00E900BC">
        <w:rPr>
          <w:rFonts w:ascii="Times New Roman" w:eastAsia="Times New Roman" w:hAnsi="Times New Roman" w:cs="Times New Roman"/>
          <w:kern w:val="1"/>
          <w:sz w:val="20"/>
          <w:szCs w:val="20"/>
          <w:lang w:eastAsia="ar-SA"/>
        </w:rPr>
        <w:t>к местам сборки и установки  на 1,2, 3, 4 этажи общежития по адресу: г. Томск, пер. Переездный, д.3</w:t>
      </w:r>
    </w:p>
    <w:p w:rsidR="004A2A81" w:rsidRPr="004C5EF5" w:rsidRDefault="00E900BC"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E900BC">
        <w:rPr>
          <w:rFonts w:ascii="Times New Roman" w:eastAsia="Times New Roman" w:hAnsi="Times New Roman" w:cs="Times New Roman"/>
          <w:kern w:val="1"/>
          <w:sz w:val="20"/>
          <w:szCs w:val="20"/>
          <w:lang w:eastAsia="ar-SA"/>
        </w:rPr>
        <w:t>борку, монтаж и расстановку мебели в комнатах 1,2, 3, 4 этажей, общежития по адрес: г. Томск, пер. Переездный, д.3</w:t>
      </w:r>
      <w:r w:rsidR="00627037">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sidR="007D4421">
        <w:rPr>
          <w:rFonts w:ascii="Times New Roman" w:eastAsia="Times New Roman" w:hAnsi="Times New Roman" w:cs="Times New Roman"/>
          <w:kern w:val="1"/>
          <w:sz w:val="20"/>
          <w:szCs w:val="20"/>
          <w:lang w:eastAsia="ar-SA"/>
        </w:rPr>
        <w:t>ество и цена пост</w:t>
      </w:r>
      <w:r w:rsidR="003B55B7">
        <w:rPr>
          <w:rFonts w:ascii="Times New Roman" w:eastAsia="Times New Roman" w:hAnsi="Times New Roman" w:cs="Times New Roman"/>
          <w:kern w:val="1"/>
          <w:sz w:val="20"/>
          <w:szCs w:val="20"/>
          <w:lang w:eastAsia="ar-SA"/>
        </w:rPr>
        <w:t>авляемой мебели</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4A2A81"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900BC" w:rsidRPr="004C5EF5" w:rsidRDefault="00E900BC"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1.5. </w:t>
      </w:r>
      <w:r w:rsidRPr="00E900BC">
        <w:rPr>
          <w:rFonts w:ascii="Times New Roman" w:eastAsia="Times New Roman" w:hAnsi="Times New Roman" w:cs="Times New Roman"/>
          <w:kern w:val="1"/>
          <w:sz w:val="20"/>
          <w:szCs w:val="20"/>
          <w:lang w:eastAsia="ar-SA"/>
        </w:rPr>
        <w:t>При исполнении договора представителем Заказчика является ТТЖТ – филиал СГУПС, в лице уполномоченного должностного лица филиала</w:t>
      </w:r>
      <w:r w:rsidR="00345203">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F54AEE">
        <w:rPr>
          <w:rFonts w:ascii="Times New Roman" w:eastAsia="DejaVu Sans" w:hAnsi="Times New Roman" w:cs="Times New Roman"/>
          <w:kern w:val="1"/>
          <w:sz w:val="20"/>
          <w:szCs w:val="20"/>
          <w:lang w:eastAsia="ar-SA"/>
        </w:rPr>
        <w:t>415 591,00 рубль (четыреста пятнадцать тысяч пятьсот девяносто один руб. 00 коп</w:t>
      </w:r>
      <w:r w:rsidR="00D85226">
        <w:rPr>
          <w:rFonts w:ascii="Times New Roman" w:eastAsia="DejaVu Sans" w:hAnsi="Times New Roman" w:cs="Times New Roman"/>
          <w:kern w:val="1"/>
          <w:sz w:val="20"/>
          <w:szCs w:val="20"/>
          <w:lang w:eastAsia="ar-SA"/>
        </w:rPr>
        <w:t>), с учетом НДС</w:t>
      </w:r>
      <w:r w:rsidR="00B442F1">
        <w:rPr>
          <w:rFonts w:ascii="Times New Roman" w:eastAsia="DejaVu Sans" w:hAnsi="Times New Roman" w:cs="Times New Roman"/>
          <w:kern w:val="1"/>
          <w:sz w:val="20"/>
          <w:szCs w:val="20"/>
          <w:lang w:eastAsia="ar-SA"/>
        </w:rPr>
        <w:t xml:space="preserve"> 20%</w:t>
      </w:r>
      <w:r w:rsidR="00D85226">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w:t>
      </w:r>
      <w:r w:rsidR="003B55B7">
        <w:rPr>
          <w:rFonts w:ascii="Times New Roman" w:eastAsia="DejaVu Sans" w:hAnsi="Times New Roman" w:cs="Times New Roman"/>
          <w:kern w:val="1"/>
          <w:sz w:val="20"/>
          <w:szCs w:val="20"/>
          <w:lang w:eastAsia="ar-SA"/>
        </w:rPr>
        <w:t xml:space="preserve"> товара</w:t>
      </w:r>
      <w:r w:rsidRPr="004C5EF5">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w:t>
      </w:r>
      <w:r w:rsidR="00055D99">
        <w:rPr>
          <w:rFonts w:ascii="Times New Roman" w:eastAsia="Times New Roman" w:hAnsi="Times New Roman" w:cs="Times New Roman"/>
          <w:kern w:val="1"/>
          <w:sz w:val="20"/>
          <w:szCs w:val="20"/>
          <w:lang w:eastAsia="ar-SA"/>
        </w:rPr>
        <w:t xml:space="preserve"> Поставщика</w:t>
      </w:r>
      <w:r w:rsidRPr="004C5EF5">
        <w:rPr>
          <w:rFonts w:ascii="Times New Roman" w:eastAsia="Times New Roman" w:hAnsi="Times New Roman" w:cs="Times New Roman"/>
          <w:kern w:val="1"/>
          <w:sz w:val="20"/>
          <w:szCs w:val="20"/>
          <w:lang w:eastAsia="ar-SA"/>
        </w:rPr>
        <w:t>, предусмотренных п.1.2 настоящего догово</w:t>
      </w:r>
      <w:r w:rsidR="00E900BC">
        <w:rPr>
          <w:rFonts w:ascii="Times New Roman" w:eastAsia="Times New Roman" w:hAnsi="Times New Roman" w:cs="Times New Roman"/>
          <w:kern w:val="1"/>
          <w:sz w:val="20"/>
          <w:szCs w:val="20"/>
          <w:lang w:eastAsia="ar-SA"/>
        </w:rPr>
        <w:t>ра, осуществляется в течение  30 (тридцати</w:t>
      </w:r>
      <w:r w:rsidRPr="004C5EF5">
        <w:rPr>
          <w:rFonts w:ascii="Times New Roman" w:eastAsia="Times New Roman" w:hAnsi="Times New Roman" w:cs="Times New Roman"/>
          <w:kern w:val="1"/>
          <w:sz w:val="20"/>
          <w:szCs w:val="20"/>
          <w:lang w:eastAsia="ar-SA"/>
        </w:rPr>
        <w:t>) дней со дня заключения договора.</w:t>
      </w:r>
    </w:p>
    <w:p w:rsidR="00E900BC"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w:t>
      </w:r>
      <w:r w:rsidR="00E900BC" w:rsidRPr="00E900BC">
        <w:rPr>
          <w:rFonts w:ascii="Times New Roman" w:eastAsia="Times New Roman" w:hAnsi="Times New Roman" w:cs="Times New Roman"/>
          <w:kern w:val="1"/>
          <w:sz w:val="20"/>
          <w:szCs w:val="20"/>
          <w:lang w:eastAsia="ar-SA" w:bidi="hi-IN"/>
        </w:rPr>
        <w:t xml:space="preserve"> </w:t>
      </w:r>
      <w:r w:rsidR="00E900BC" w:rsidRPr="00E900BC">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производится телефонограммой, направленной  в хозяйственную часть ТТЖТ по телефону: 3822 65-01-54</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w:t>
      </w:r>
      <w:r w:rsidR="00055D99">
        <w:rPr>
          <w:rFonts w:ascii="Times New Roman" w:eastAsia="Times New Roman" w:hAnsi="Times New Roman" w:cs="Times New Roman"/>
          <w:kern w:val="1"/>
          <w:sz w:val="20"/>
          <w:szCs w:val="20"/>
          <w:lang w:eastAsia="ar-SA"/>
        </w:rPr>
        <w:t xml:space="preserve">филиала </w:t>
      </w:r>
      <w:r w:rsidRPr="004C5EF5">
        <w:rPr>
          <w:rFonts w:ascii="Times New Roman" w:eastAsia="Times New Roman" w:hAnsi="Times New Roman" w:cs="Times New Roman"/>
          <w:kern w:val="1"/>
          <w:sz w:val="20"/>
          <w:szCs w:val="20"/>
          <w:lang w:eastAsia="ar-SA"/>
        </w:rPr>
        <w:t>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sidR="007D4421">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w:t>
      </w:r>
      <w:r w:rsidR="00055D99">
        <w:rPr>
          <w:rFonts w:ascii="Times New Roman" w:eastAsia="Times New Roman" w:hAnsi="Times New Roman" w:cs="Times New Roman"/>
          <w:sz w:val="20"/>
          <w:szCs w:val="20"/>
          <w:lang w:eastAsia="ru-RU"/>
        </w:rPr>
        <w:t>ажным судом Томской</w:t>
      </w:r>
      <w:r w:rsidRPr="004C5EF5">
        <w:rPr>
          <w:rFonts w:ascii="Times New Roman" w:eastAsia="Times New Roman" w:hAnsi="Times New Roman" w:cs="Times New Roman"/>
          <w:sz w:val="20"/>
          <w:szCs w:val="20"/>
          <w:lang w:eastAsia="ru-RU"/>
        </w:rPr>
        <w:t xml:space="preserve">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B442F1"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055D99" w:rsidRPr="00055D99" w:rsidRDefault="00055D99" w:rsidP="00055D99">
            <w:pPr>
              <w:spacing w:after="0" w:line="240" w:lineRule="auto"/>
              <w:jc w:val="both"/>
              <w:rPr>
                <w:rFonts w:ascii="Times New Roman" w:eastAsia="Times New Roman" w:hAnsi="Times New Roman" w:cs="Times New Roman"/>
                <w:b/>
                <w:sz w:val="20"/>
                <w:szCs w:val="20"/>
                <w:lang w:eastAsia="ru-RU"/>
              </w:rPr>
            </w:pPr>
            <w:r w:rsidRPr="00055D99">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 634006, </w:t>
            </w:r>
            <w:proofErr w:type="spellStart"/>
            <w:r w:rsidRPr="00055D99">
              <w:rPr>
                <w:rFonts w:ascii="Times New Roman" w:eastAsia="Times New Roman" w:hAnsi="Times New Roman" w:cs="Times New Roman"/>
                <w:sz w:val="20"/>
                <w:szCs w:val="20"/>
                <w:lang w:eastAsia="ru-RU"/>
              </w:rPr>
              <w:t>г</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омск</w:t>
            </w:r>
            <w:proofErr w:type="spellEnd"/>
            <w:r w:rsidRPr="00055D99">
              <w:rPr>
                <w:rFonts w:ascii="Times New Roman" w:eastAsia="Times New Roman" w:hAnsi="Times New Roman" w:cs="Times New Roman"/>
                <w:sz w:val="20"/>
                <w:szCs w:val="20"/>
                <w:lang w:eastAsia="ru-RU"/>
              </w:rPr>
              <w:t>, пер.Переездный,д.1 тел.798-855</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b/>
                <w:bCs/>
                <w:sz w:val="20"/>
                <w:szCs w:val="20"/>
                <w:lang w:eastAsia="ru-RU"/>
              </w:rPr>
              <w:t>ИНН</w:t>
            </w:r>
            <w:r w:rsidRPr="00055D99">
              <w:rPr>
                <w:rFonts w:ascii="Times New Roman" w:eastAsia="Times New Roman" w:hAnsi="Times New Roman" w:cs="Times New Roman"/>
                <w:sz w:val="20"/>
                <w:szCs w:val="20"/>
                <w:lang w:eastAsia="ru-RU"/>
              </w:rPr>
              <w:t xml:space="preserve">: 5402113155     </w:t>
            </w:r>
            <w:r w:rsidRPr="00055D99">
              <w:rPr>
                <w:rFonts w:ascii="Times New Roman" w:eastAsia="Times New Roman" w:hAnsi="Times New Roman" w:cs="Times New Roman"/>
                <w:b/>
                <w:bCs/>
                <w:sz w:val="20"/>
                <w:szCs w:val="20"/>
                <w:lang w:eastAsia="ru-RU"/>
              </w:rPr>
              <w:t>КПП</w:t>
            </w:r>
            <w:r w:rsidRPr="00055D99">
              <w:rPr>
                <w:rFonts w:ascii="Times New Roman" w:eastAsia="Times New Roman" w:hAnsi="Times New Roman" w:cs="Times New Roman"/>
                <w:sz w:val="20"/>
                <w:szCs w:val="20"/>
                <w:lang w:eastAsia="ru-RU"/>
              </w:rPr>
              <w:t>: 701702001</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ОКПО 01116058; ОКТМО 69701000. </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Получатель: УФК по Томской области (ТТЖ</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 xml:space="preserve"> филиал СГУПС) л/с 20656Х57840</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Банк: Отделение Томск//УФК по Томской области, г. Томск БИК 016902004</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Номер единого казначейского счета 40102810245370000058</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Казначейский счет получателя: 03214643000000016500</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00000000000000000130- доходы от оказания платных услуг)</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00000000000000000150- гранты, премии, пожертвования, прочие целевые средства)</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B442F1" w:rsidRDefault="00B442F1" w:rsidP="00B442F1">
            <w:pPr>
              <w:widowControl w:val="0"/>
              <w:suppressAutoHyphens/>
              <w:spacing w:after="0" w:line="240" w:lineRule="auto"/>
              <w:rPr>
                <w:rFonts w:ascii="Times New Roman" w:eastAsia="DejaVu Sans" w:hAnsi="Times New Roman" w:cs="Times New Roman"/>
                <w:b/>
                <w:kern w:val="1"/>
                <w:sz w:val="20"/>
                <w:szCs w:val="20"/>
                <w:lang w:eastAsia="ar-SA"/>
              </w:rPr>
            </w:pPr>
            <w:r w:rsidRPr="00B442F1">
              <w:rPr>
                <w:rFonts w:ascii="Times New Roman" w:eastAsia="DejaVu Sans" w:hAnsi="Times New Roman" w:cs="Times New Roman"/>
                <w:b/>
                <w:kern w:val="1"/>
                <w:sz w:val="20"/>
                <w:szCs w:val="20"/>
                <w:lang w:eastAsia="ar-SA"/>
              </w:rPr>
              <w:t xml:space="preserve">Общество с ограниченной ответственностью </w:t>
            </w:r>
          </w:p>
          <w:p w:rsidR="004A2A81" w:rsidRDefault="00B442F1" w:rsidP="00B442F1">
            <w:pPr>
              <w:widowControl w:val="0"/>
              <w:suppressAutoHyphens/>
              <w:spacing w:after="0" w:line="240" w:lineRule="auto"/>
              <w:rPr>
                <w:rFonts w:ascii="Times New Roman" w:eastAsia="DejaVu Sans" w:hAnsi="Times New Roman" w:cs="Times New Roman"/>
                <w:b/>
                <w:kern w:val="1"/>
                <w:sz w:val="20"/>
                <w:szCs w:val="20"/>
                <w:lang w:eastAsia="ar-SA"/>
              </w:rPr>
            </w:pPr>
            <w:r w:rsidRPr="00B442F1">
              <w:rPr>
                <w:rFonts w:ascii="Times New Roman" w:eastAsia="DejaVu Sans" w:hAnsi="Times New Roman" w:cs="Times New Roman"/>
                <w:b/>
                <w:kern w:val="1"/>
                <w:sz w:val="20"/>
                <w:szCs w:val="20"/>
                <w:lang w:eastAsia="ar-SA"/>
              </w:rPr>
              <w:t>«СЦК-Алтай»</w:t>
            </w:r>
            <w:r>
              <w:rPr>
                <w:rFonts w:ascii="Times New Roman" w:eastAsia="DejaVu Sans" w:hAnsi="Times New Roman" w:cs="Times New Roman"/>
                <w:b/>
                <w:kern w:val="1"/>
                <w:sz w:val="20"/>
                <w:szCs w:val="20"/>
                <w:lang w:eastAsia="ar-SA"/>
              </w:rPr>
              <w:t xml:space="preserve"> </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656907 Алтайский край, г. Барнаул, п. Центральный</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Ул. Мира, 7Ж, пом</w:t>
            </w:r>
            <w:proofErr w:type="gramStart"/>
            <w:r>
              <w:rPr>
                <w:rFonts w:ascii="Times New Roman" w:eastAsia="DejaVu Sans" w:hAnsi="Times New Roman" w:cs="Times New Roman"/>
                <w:kern w:val="1"/>
                <w:sz w:val="20"/>
                <w:szCs w:val="20"/>
                <w:lang w:eastAsia="ar-SA"/>
              </w:rPr>
              <w:t>.Н</w:t>
            </w:r>
            <w:proofErr w:type="gramEnd"/>
            <w:r>
              <w:rPr>
                <w:rFonts w:ascii="Times New Roman" w:eastAsia="DejaVu Sans" w:hAnsi="Times New Roman" w:cs="Times New Roman"/>
                <w:kern w:val="1"/>
                <w:sz w:val="20"/>
                <w:szCs w:val="20"/>
                <w:lang w:eastAsia="ar-SA"/>
              </w:rPr>
              <w:t>-3 офис 3</w:t>
            </w:r>
          </w:p>
          <w:p w:rsidR="00B442F1" w:rsidRPr="00B442F1" w:rsidRDefault="00B442F1" w:rsidP="00B442F1">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Тел</w:t>
            </w:r>
            <w:r w:rsidRPr="00B442F1">
              <w:rPr>
                <w:rFonts w:ascii="Times New Roman" w:eastAsia="DejaVu Sans" w:hAnsi="Times New Roman" w:cs="Times New Roman"/>
                <w:kern w:val="1"/>
                <w:sz w:val="20"/>
                <w:szCs w:val="20"/>
                <w:lang w:val="en-US" w:eastAsia="ar-SA"/>
              </w:rPr>
              <w:t>. 8 (3852) 677773</w:t>
            </w:r>
          </w:p>
          <w:p w:rsidR="00B442F1" w:rsidRPr="00B442F1" w:rsidRDefault="00B442F1" w:rsidP="00B442F1">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val="en-US" w:eastAsia="ar-SA"/>
              </w:rPr>
              <w:t xml:space="preserve">Email: </w:t>
            </w:r>
            <w:hyperlink r:id="rId5" w:history="1">
              <w:r w:rsidRPr="000A0661">
                <w:rPr>
                  <w:rStyle w:val="a3"/>
                  <w:rFonts w:ascii="Times New Roman" w:eastAsia="DejaVu Sans" w:hAnsi="Times New Roman" w:cs="Times New Roman"/>
                  <w:kern w:val="1"/>
                  <w:sz w:val="20"/>
                  <w:szCs w:val="20"/>
                  <w:lang w:val="en-US" w:eastAsia="ar-SA"/>
                </w:rPr>
                <w:t>sck@sck-altay.ru</w:t>
              </w:r>
            </w:hyperlink>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2224192006  КПП 222501001</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1182225011671   ОКПО 28058585</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01701000211</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постановки на учет в н/органе 18.05.2018</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 xml:space="preserve">/счет 40702810323150001694 </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филиал «Новосибирский» АО «АЛЬФА-БАНК»</w:t>
            </w:r>
          </w:p>
          <w:p w:rsidR="00B442F1" w:rsidRDefault="00B442F1" w:rsidP="00B442F1">
            <w:pPr>
              <w:widowControl w:val="0"/>
              <w:suppressAutoHyphens/>
              <w:spacing w:after="0" w:line="240" w:lineRule="auto"/>
              <w:rPr>
                <w:rFonts w:ascii="Times New Roman" w:eastAsia="DejaVu Sans" w:hAnsi="Times New Roman" w:cs="Times New Roman"/>
                <w:kern w:val="1"/>
                <w:sz w:val="20"/>
                <w:szCs w:val="20"/>
                <w:lang w:eastAsia="ar-SA"/>
              </w:rPr>
            </w:pPr>
            <w:proofErr w:type="spellStart"/>
            <w:proofErr w:type="gramStart"/>
            <w:r>
              <w:rPr>
                <w:rFonts w:ascii="Times New Roman" w:eastAsia="DejaVu Sans" w:hAnsi="Times New Roman" w:cs="Times New Roman"/>
                <w:kern w:val="1"/>
                <w:sz w:val="20"/>
                <w:szCs w:val="20"/>
                <w:lang w:eastAsia="ar-SA"/>
              </w:rPr>
              <w:t>кор</w:t>
            </w:r>
            <w:proofErr w:type="spellEnd"/>
            <w:r>
              <w:rPr>
                <w:rFonts w:ascii="Times New Roman" w:eastAsia="DejaVu Sans" w:hAnsi="Times New Roman" w:cs="Times New Roman"/>
                <w:kern w:val="1"/>
                <w:sz w:val="20"/>
                <w:szCs w:val="20"/>
                <w:lang w:eastAsia="ar-SA"/>
              </w:rPr>
              <w:t>/счет</w:t>
            </w:r>
            <w:proofErr w:type="gramEnd"/>
            <w:r>
              <w:rPr>
                <w:rFonts w:ascii="Times New Roman" w:eastAsia="DejaVu Sans" w:hAnsi="Times New Roman" w:cs="Times New Roman"/>
                <w:kern w:val="1"/>
                <w:sz w:val="20"/>
                <w:szCs w:val="20"/>
                <w:lang w:eastAsia="ar-SA"/>
              </w:rPr>
              <w:t xml:space="preserve"> 30101810600000000774</w:t>
            </w: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045004774</w:t>
            </w: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w:t>
            </w:r>
            <w:proofErr w:type="spellStart"/>
            <w:r>
              <w:rPr>
                <w:rFonts w:ascii="Times New Roman" w:eastAsia="DejaVu Sans" w:hAnsi="Times New Roman" w:cs="Times New Roman"/>
                <w:kern w:val="1"/>
                <w:sz w:val="20"/>
                <w:szCs w:val="20"/>
                <w:lang w:eastAsia="ar-SA"/>
              </w:rPr>
              <w:t>А.С.Скирда</w:t>
            </w:r>
            <w:proofErr w:type="spellEnd"/>
          </w:p>
          <w:p w:rsidR="00652527" w:rsidRPr="00B442F1" w:rsidRDefault="00652527" w:rsidP="00B442F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Pr="00B442F1" w:rsidRDefault="004A2A81" w:rsidP="004A2A81">
      <w:pPr>
        <w:suppressAutoHyphens/>
        <w:spacing w:after="0"/>
        <w:rPr>
          <w:rFonts w:ascii="Calibri" w:eastAsia="Times New Roman" w:hAnsi="Calibri" w:cs="Times New Roman"/>
          <w:kern w:val="1"/>
          <w:sz w:val="20"/>
          <w:szCs w:val="20"/>
          <w:lang w:eastAsia="ar-SA"/>
        </w:rPr>
      </w:pPr>
      <w:r w:rsidRPr="00B442F1">
        <w:rPr>
          <w:rFonts w:ascii="Times New Roman" w:eastAsia="Times New Roman" w:hAnsi="Times New Roman" w:cs="Times New Roman"/>
          <w:kern w:val="1"/>
          <w:sz w:val="20"/>
          <w:szCs w:val="20"/>
          <w:lang w:eastAsia="ar-SA"/>
        </w:rPr>
        <w:t xml:space="preserve">      </w:t>
      </w: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652527"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Приложение 1 к договору</w:t>
      </w:r>
    </w:p>
    <w:p w:rsidR="00652527" w:rsidRPr="00B442F1" w:rsidRDefault="00652527" w:rsidP="004A2A81">
      <w:pPr>
        <w:spacing w:after="0" w:line="240" w:lineRule="auto"/>
        <w:rPr>
          <w:rFonts w:ascii="Times New Roman" w:eastAsia="Times New Roman" w:hAnsi="Times New Roman" w:cs="Times New Roman"/>
          <w:kern w:val="1"/>
          <w:sz w:val="20"/>
          <w:szCs w:val="20"/>
          <w:lang w:eastAsia="ar-SA"/>
        </w:rPr>
      </w:pPr>
    </w:p>
    <w:tbl>
      <w:tblPr>
        <w:tblStyle w:val="4"/>
        <w:tblW w:w="9651" w:type="dxa"/>
        <w:jc w:val="center"/>
        <w:tblInd w:w="534" w:type="dxa"/>
        <w:tblLook w:val="04A0" w:firstRow="1" w:lastRow="0" w:firstColumn="1" w:lastColumn="0" w:noHBand="0" w:noVBand="1"/>
      </w:tblPr>
      <w:tblGrid>
        <w:gridCol w:w="1982"/>
        <w:gridCol w:w="739"/>
        <w:gridCol w:w="4708"/>
        <w:gridCol w:w="1041"/>
        <w:gridCol w:w="1181"/>
      </w:tblGrid>
      <w:tr w:rsidR="00652527" w:rsidRPr="00655ED3" w:rsidTr="00652527">
        <w:trPr>
          <w:trHeight w:val="830"/>
          <w:jc w:val="center"/>
        </w:trPr>
        <w:tc>
          <w:tcPr>
            <w:tcW w:w="1982" w:type="dxa"/>
          </w:tcPr>
          <w:p w:rsidR="00652527" w:rsidRPr="00655ED3" w:rsidRDefault="00652527" w:rsidP="00C10B74">
            <w:pPr>
              <w:jc w:val="center"/>
              <w:rPr>
                <w:rFonts w:ascii="Times New Roman" w:hAnsi="Times New Roman" w:cs="Times New Roman"/>
              </w:rPr>
            </w:pPr>
            <w:r w:rsidRPr="00655ED3">
              <w:rPr>
                <w:rFonts w:ascii="Times New Roman" w:hAnsi="Times New Roman" w:cs="Times New Roman"/>
              </w:rPr>
              <w:t>Наименование,</w:t>
            </w:r>
          </w:p>
          <w:p w:rsidR="00652527" w:rsidRPr="00655ED3" w:rsidRDefault="00652527" w:rsidP="00C10B74">
            <w:pPr>
              <w:jc w:val="center"/>
              <w:rPr>
                <w:rFonts w:ascii="Times New Roman" w:hAnsi="Times New Roman" w:cs="Times New Roman"/>
              </w:rPr>
            </w:pPr>
            <w:r w:rsidRPr="00655ED3">
              <w:rPr>
                <w:rFonts w:ascii="Times New Roman" w:hAnsi="Times New Roman" w:cs="Times New Roman"/>
              </w:rPr>
              <w:t>эскиз</w:t>
            </w:r>
          </w:p>
        </w:tc>
        <w:tc>
          <w:tcPr>
            <w:tcW w:w="739" w:type="dxa"/>
          </w:tcPr>
          <w:p w:rsidR="00652527" w:rsidRPr="00655ED3" w:rsidRDefault="00652527" w:rsidP="00C10B74">
            <w:pPr>
              <w:jc w:val="center"/>
              <w:rPr>
                <w:rFonts w:ascii="Times New Roman" w:hAnsi="Times New Roman" w:cs="Times New Roman"/>
              </w:rPr>
            </w:pPr>
            <w:r w:rsidRPr="00655ED3">
              <w:rPr>
                <w:rFonts w:ascii="Times New Roman" w:hAnsi="Times New Roman" w:cs="Times New Roman"/>
              </w:rPr>
              <w:t>Кол-во, шт.</w:t>
            </w:r>
          </w:p>
          <w:p w:rsidR="00652527" w:rsidRPr="00655ED3" w:rsidRDefault="00652527" w:rsidP="00C10B74">
            <w:pPr>
              <w:jc w:val="center"/>
              <w:rPr>
                <w:rFonts w:ascii="Times New Roman" w:hAnsi="Times New Roman" w:cs="Times New Roman"/>
              </w:rPr>
            </w:pPr>
          </w:p>
        </w:tc>
        <w:tc>
          <w:tcPr>
            <w:tcW w:w="4708" w:type="dxa"/>
          </w:tcPr>
          <w:p w:rsidR="00652527" w:rsidRPr="00655ED3" w:rsidRDefault="00652527" w:rsidP="00C10B74">
            <w:pPr>
              <w:jc w:val="center"/>
              <w:rPr>
                <w:rFonts w:ascii="Times New Roman" w:hAnsi="Times New Roman" w:cs="Times New Roman"/>
              </w:rPr>
            </w:pPr>
            <w:r w:rsidRPr="00655ED3">
              <w:rPr>
                <w:rFonts w:ascii="Times New Roman" w:hAnsi="Times New Roman" w:cs="Times New Roman"/>
              </w:rPr>
              <w:t>Характеристики поставляемого товара</w:t>
            </w:r>
          </w:p>
        </w:tc>
        <w:tc>
          <w:tcPr>
            <w:tcW w:w="1041" w:type="dxa"/>
          </w:tcPr>
          <w:p w:rsidR="00652527" w:rsidRPr="00655ED3" w:rsidRDefault="00652527" w:rsidP="00C10B74">
            <w:pPr>
              <w:jc w:val="center"/>
              <w:rPr>
                <w:rFonts w:ascii="Times New Roman" w:hAnsi="Times New Roman" w:cs="Times New Roman"/>
              </w:rPr>
            </w:pPr>
            <w:r>
              <w:rPr>
                <w:rFonts w:ascii="Times New Roman" w:hAnsi="Times New Roman" w:cs="Times New Roman"/>
              </w:rPr>
              <w:t>Цена за единицу с учетом НДС 20%</w:t>
            </w:r>
          </w:p>
        </w:tc>
        <w:tc>
          <w:tcPr>
            <w:tcW w:w="1181" w:type="dxa"/>
          </w:tcPr>
          <w:p w:rsidR="00652527" w:rsidRDefault="00652527" w:rsidP="00C10B74">
            <w:pPr>
              <w:jc w:val="center"/>
              <w:rPr>
                <w:rFonts w:ascii="Times New Roman" w:hAnsi="Times New Roman" w:cs="Times New Roman"/>
              </w:rPr>
            </w:pPr>
            <w:r>
              <w:rPr>
                <w:rFonts w:ascii="Times New Roman" w:hAnsi="Times New Roman" w:cs="Times New Roman"/>
              </w:rPr>
              <w:t>Общая стоимость с учетом НДС 20%</w:t>
            </w:r>
          </w:p>
        </w:tc>
      </w:tr>
      <w:tr w:rsidR="00652527" w:rsidRPr="00655ED3" w:rsidTr="00652527">
        <w:trPr>
          <w:jc w:val="center"/>
        </w:trPr>
        <w:tc>
          <w:tcPr>
            <w:tcW w:w="1982" w:type="dxa"/>
          </w:tcPr>
          <w:p w:rsidR="00652527" w:rsidRPr="00655ED3" w:rsidRDefault="00652527" w:rsidP="00C10B74">
            <w:pPr>
              <w:jc w:val="center"/>
              <w:rPr>
                <w:rFonts w:ascii="Times New Roman" w:hAnsi="Times New Roman" w:cs="Times New Roman"/>
              </w:rPr>
            </w:pPr>
            <w:r w:rsidRPr="00655ED3">
              <w:rPr>
                <w:rFonts w:ascii="Times New Roman" w:hAnsi="Times New Roman" w:cs="Times New Roman"/>
              </w:rPr>
              <w:t>Шкафы деревянные  для спальни</w:t>
            </w:r>
          </w:p>
          <w:p w:rsidR="00652527" w:rsidRDefault="00652527" w:rsidP="00C10B74">
            <w:pPr>
              <w:jc w:val="center"/>
              <w:rPr>
                <w:rFonts w:ascii="Times New Roman" w:hAnsi="Times New Roman" w:cs="Times New Roman"/>
              </w:rPr>
            </w:pPr>
            <w:proofErr w:type="gramStart"/>
            <w:r w:rsidRPr="00655ED3">
              <w:rPr>
                <w:rFonts w:ascii="Times New Roman" w:hAnsi="Times New Roman" w:cs="Times New Roman"/>
              </w:rPr>
              <w:t>(шкаф для одежды трехстворчатый комбинированный распашной с антресолью</w:t>
            </w:r>
            <w:proofErr w:type="gramEnd"/>
          </w:p>
          <w:p w:rsidR="00652527" w:rsidRPr="00655ED3" w:rsidRDefault="00652527" w:rsidP="00652527">
            <w:pPr>
              <w:jc w:val="center"/>
              <w:rPr>
                <w:rFonts w:ascii="Times New Roman" w:hAnsi="Times New Roman" w:cs="Times New Roman"/>
              </w:rPr>
            </w:pPr>
            <w:r w:rsidRPr="00655ED3">
              <w:rPr>
                <w:rFonts w:ascii="Times New Roman" w:hAnsi="Times New Roman" w:cs="Times New Roman"/>
              </w:rPr>
              <w:t>Д*</w:t>
            </w:r>
            <w:proofErr w:type="gramStart"/>
            <w:r w:rsidRPr="00655ED3">
              <w:rPr>
                <w:rFonts w:ascii="Times New Roman" w:hAnsi="Times New Roman" w:cs="Times New Roman"/>
              </w:rPr>
              <w:t>Ш</w:t>
            </w:r>
            <w:proofErr w:type="gramEnd"/>
            <w:r w:rsidRPr="00655ED3">
              <w:rPr>
                <w:rFonts w:ascii="Times New Roman" w:hAnsi="Times New Roman" w:cs="Times New Roman"/>
              </w:rPr>
              <w:t>*В</w:t>
            </w:r>
          </w:p>
          <w:p w:rsidR="00652527" w:rsidRPr="00655ED3" w:rsidRDefault="00652527" w:rsidP="00652527">
            <w:pPr>
              <w:jc w:val="center"/>
              <w:rPr>
                <w:rFonts w:ascii="Times New Roman" w:hAnsi="Times New Roman" w:cs="Times New Roman"/>
              </w:rPr>
            </w:pPr>
            <w:r>
              <w:rPr>
                <w:rFonts w:ascii="Times New Roman" w:hAnsi="Times New Roman" w:cs="Times New Roman"/>
              </w:rPr>
              <w:t>1300мм x 600</w:t>
            </w:r>
            <w:r w:rsidRPr="00655ED3">
              <w:rPr>
                <w:rFonts w:ascii="Times New Roman" w:hAnsi="Times New Roman" w:cs="Times New Roman"/>
              </w:rPr>
              <w:t>мм x</w:t>
            </w:r>
          </w:p>
          <w:p w:rsidR="00652527" w:rsidRPr="00655ED3" w:rsidRDefault="00652527" w:rsidP="00652527">
            <w:pPr>
              <w:jc w:val="center"/>
              <w:rPr>
                <w:rFonts w:ascii="Times New Roman" w:hAnsi="Times New Roman" w:cs="Times New Roman"/>
              </w:rPr>
            </w:pPr>
            <w:r>
              <w:rPr>
                <w:rFonts w:ascii="Times New Roman" w:hAnsi="Times New Roman" w:cs="Times New Roman"/>
              </w:rPr>
              <w:t>2400</w:t>
            </w:r>
            <w:r w:rsidRPr="00655ED3">
              <w:rPr>
                <w:rFonts w:ascii="Times New Roman" w:hAnsi="Times New Roman" w:cs="Times New Roman"/>
              </w:rPr>
              <w:t>мм</w:t>
            </w:r>
          </w:p>
          <w:p w:rsidR="00652527" w:rsidRPr="00655ED3" w:rsidRDefault="00652527" w:rsidP="00652527">
            <w:pPr>
              <w:rPr>
                <w:rFonts w:ascii="Times New Roman" w:hAnsi="Times New Roman" w:cs="Times New Roman"/>
              </w:rPr>
            </w:pPr>
            <w:r>
              <w:rPr>
                <w:rFonts w:ascii="Times New Roman" w:hAnsi="Times New Roman" w:cs="Times New Roman"/>
              </w:rPr>
              <w:t>Страна происхождения: Россия</w:t>
            </w:r>
          </w:p>
          <w:p w:rsidR="00652527" w:rsidRPr="00655ED3" w:rsidRDefault="00652527" w:rsidP="00C10B74">
            <w:pPr>
              <w:jc w:val="center"/>
              <w:rPr>
                <w:rFonts w:ascii="Times New Roman" w:hAnsi="Times New Roman" w:cs="Times New Roman"/>
              </w:rPr>
            </w:pPr>
          </w:p>
        </w:tc>
        <w:tc>
          <w:tcPr>
            <w:tcW w:w="739" w:type="dxa"/>
          </w:tcPr>
          <w:p w:rsidR="00652527" w:rsidRDefault="00652527" w:rsidP="00C10B74">
            <w:pPr>
              <w:jc w:val="center"/>
              <w:rPr>
                <w:rFonts w:ascii="Times New Roman" w:hAnsi="Times New Roman" w:cs="Times New Roman"/>
              </w:rPr>
            </w:pPr>
            <w:r>
              <w:rPr>
                <w:rFonts w:ascii="Times New Roman" w:hAnsi="Times New Roman" w:cs="Times New Roman"/>
              </w:rPr>
              <w:t>34</w:t>
            </w:r>
          </w:p>
          <w:p w:rsidR="00652527" w:rsidRDefault="00652527" w:rsidP="00C10B74">
            <w:pPr>
              <w:jc w:val="center"/>
              <w:rPr>
                <w:rFonts w:ascii="Times New Roman" w:hAnsi="Times New Roman" w:cs="Times New Roman"/>
              </w:rPr>
            </w:pPr>
          </w:p>
          <w:p w:rsidR="00652527" w:rsidRDefault="00652527" w:rsidP="00C10B74">
            <w:pPr>
              <w:jc w:val="center"/>
              <w:rPr>
                <w:rFonts w:ascii="Times New Roman" w:hAnsi="Times New Roman" w:cs="Times New Roman"/>
              </w:rPr>
            </w:pPr>
          </w:p>
          <w:p w:rsidR="00652527" w:rsidRDefault="00652527" w:rsidP="00C10B74">
            <w:pPr>
              <w:jc w:val="center"/>
              <w:rPr>
                <w:rFonts w:ascii="Times New Roman" w:hAnsi="Times New Roman" w:cs="Times New Roman"/>
              </w:rPr>
            </w:pPr>
          </w:p>
          <w:p w:rsidR="00652527" w:rsidRDefault="00652527" w:rsidP="00C10B74">
            <w:pPr>
              <w:jc w:val="center"/>
              <w:rPr>
                <w:rFonts w:ascii="Times New Roman" w:hAnsi="Times New Roman" w:cs="Times New Roman"/>
              </w:rPr>
            </w:pPr>
          </w:p>
          <w:p w:rsidR="00652527" w:rsidRDefault="00652527" w:rsidP="00C10B74">
            <w:pPr>
              <w:jc w:val="center"/>
              <w:rPr>
                <w:rFonts w:ascii="Times New Roman" w:hAnsi="Times New Roman" w:cs="Times New Roman"/>
              </w:rPr>
            </w:pPr>
          </w:p>
          <w:p w:rsidR="00652527" w:rsidRPr="00655ED3" w:rsidRDefault="00652527" w:rsidP="00C10B74">
            <w:pPr>
              <w:jc w:val="center"/>
              <w:rPr>
                <w:rFonts w:ascii="Times New Roman" w:hAnsi="Times New Roman" w:cs="Times New Roman"/>
              </w:rPr>
            </w:pPr>
            <w:r>
              <w:rPr>
                <w:rFonts w:ascii="Times New Roman" w:hAnsi="Times New Roman" w:cs="Times New Roman"/>
              </w:rPr>
              <w:t>1</w:t>
            </w:r>
          </w:p>
        </w:tc>
        <w:tc>
          <w:tcPr>
            <w:tcW w:w="4708" w:type="dxa"/>
          </w:tcPr>
          <w:p w:rsidR="00652527" w:rsidRPr="00655ED3" w:rsidRDefault="00652527" w:rsidP="00C10B74">
            <w:pPr>
              <w:jc w:val="both"/>
              <w:rPr>
                <w:rFonts w:ascii="Times New Roman" w:hAnsi="Times New Roman" w:cs="Times New Roman"/>
              </w:rPr>
            </w:pPr>
            <w:r w:rsidRPr="00655ED3">
              <w:rPr>
                <w:rFonts w:ascii="Times New Roman" w:hAnsi="Times New Roman" w:cs="Times New Roman"/>
              </w:rPr>
              <w:t xml:space="preserve">Каркас  выполнен из ЛДСП толщиной  16 мм, полки выполнены из ЛДСП толщиной  16 мм. Двери  выполнены из ЛДСП толщиной  16 мм. </w:t>
            </w:r>
          </w:p>
          <w:p w:rsidR="00652527" w:rsidRPr="00655ED3" w:rsidRDefault="00652527" w:rsidP="00C10B74">
            <w:pPr>
              <w:jc w:val="both"/>
              <w:rPr>
                <w:rFonts w:ascii="Times New Roman" w:hAnsi="Times New Roman" w:cs="Times New Roman"/>
              </w:rPr>
            </w:pPr>
            <w:r w:rsidRPr="00655ED3">
              <w:rPr>
                <w:rFonts w:ascii="Times New Roman" w:hAnsi="Times New Roman" w:cs="Times New Roman"/>
              </w:rPr>
              <w:t>Все видимые торцы деталей  обработаны кантом ПВХ толщиной 2 мм, остальные  0,5 мм в цвет материала.</w:t>
            </w:r>
          </w:p>
          <w:p w:rsidR="00652527" w:rsidRPr="00655ED3" w:rsidRDefault="00652527" w:rsidP="00C10B74">
            <w:pPr>
              <w:jc w:val="both"/>
              <w:rPr>
                <w:rFonts w:ascii="Times New Roman" w:hAnsi="Times New Roman" w:cs="Times New Roman"/>
              </w:rPr>
            </w:pPr>
            <w:r w:rsidRPr="00655ED3">
              <w:rPr>
                <w:rFonts w:ascii="Times New Roman" w:hAnsi="Times New Roman" w:cs="Times New Roman"/>
              </w:rPr>
              <w:t>Шкаф  име</w:t>
            </w:r>
            <w:r>
              <w:rPr>
                <w:rFonts w:ascii="Times New Roman" w:hAnsi="Times New Roman" w:cs="Times New Roman"/>
              </w:rPr>
              <w:t>е</w:t>
            </w:r>
            <w:r w:rsidRPr="00655ED3">
              <w:rPr>
                <w:rFonts w:ascii="Times New Roman" w:hAnsi="Times New Roman" w:cs="Times New Roman"/>
              </w:rPr>
              <w:t xml:space="preserve">т внутри две секции: в одной - штанга для одежды на высоте  1700 мм от пола (металлическая хромированная трубка диаметром  25 мм) и 1 полки (одна - над штангой), во второй – полки в количестве </w:t>
            </w:r>
            <w:r>
              <w:rPr>
                <w:rFonts w:ascii="Times New Roman" w:hAnsi="Times New Roman" w:cs="Times New Roman"/>
              </w:rPr>
              <w:t>3</w:t>
            </w:r>
            <w:r w:rsidRPr="00655ED3">
              <w:rPr>
                <w:rFonts w:ascii="Times New Roman" w:hAnsi="Times New Roman" w:cs="Times New Roman"/>
              </w:rPr>
              <w:t xml:space="preserve"> шт. (располагаются на равном расстоянии между собой), максимальная нагрузка </w:t>
            </w:r>
            <w:r>
              <w:rPr>
                <w:rFonts w:ascii="Times New Roman" w:hAnsi="Times New Roman" w:cs="Times New Roman"/>
              </w:rPr>
              <w:t>25</w:t>
            </w:r>
            <w:r w:rsidRPr="00655ED3">
              <w:rPr>
                <w:rFonts w:ascii="Times New Roman" w:hAnsi="Times New Roman" w:cs="Times New Roman"/>
              </w:rPr>
              <w:t xml:space="preserve"> кг на полку. Антресоль  име</w:t>
            </w:r>
            <w:r>
              <w:rPr>
                <w:rFonts w:ascii="Times New Roman" w:hAnsi="Times New Roman" w:cs="Times New Roman"/>
              </w:rPr>
              <w:t>е</w:t>
            </w:r>
            <w:r w:rsidRPr="00655ED3">
              <w:rPr>
                <w:rFonts w:ascii="Times New Roman" w:hAnsi="Times New Roman" w:cs="Times New Roman"/>
              </w:rPr>
              <w:t>т съемн</w:t>
            </w:r>
            <w:r>
              <w:rPr>
                <w:rFonts w:ascii="Times New Roman" w:hAnsi="Times New Roman" w:cs="Times New Roman"/>
              </w:rPr>
              <w:t>ую</w:t>
            </w:r>
            <w:r w:rsidRPr="00655ED3">
              <w:rPr>
                <w:rFonts w:ascii="Times New Roman" w:hAnsi="Times New Roman" w:cs="Times New Roman"/>
              </w:rPr>
              <w:t xml:space="preserve"> полку.</w:t>
            </w:r>
          </w:p>
          <w:p w:rsidR="00652527" w:rsidRPr="00655ED3" w:rsidRDefault="00652527" w:rsidP="00C10B74">
            <w:pPr>
              <w:jc w:val="both"/>
              <w:rPr>
                <w:rFonts w:ascii="Times New Roman" w:hAnsi="Times New Roman" w:cs="Times New Roman"/>
              </w:rPr>
            </w:pPr>
            <w:r w:rsidRPr="00655ED3">
              <w:rPr>
                <w:rFonts w:ascii="Times New Roman" w:hAnsi="Times New Roman" w:cs="Times New Roman"/>
              </w:rPr>
              <w:t>Шкаф  име</w:t>
            </w:r>
            <w:r>
              <w:rPr>
                <w:rFonts w:ascii="Times New Roman" w:hAnsi="Times New Roman" w:cs="Times New Roman"/>
              </w:rPr>
              <w:t>е</w:t>
            </w:r>
            <w:r w:rsidRPr="00655ED3">
              <w:rPr>
                <w:rFonts w:ascii="Times New Roman" w:hAnsi="Times New Roman" w:cs="Times New Roman"/>
              </w:rPr>
              <w:t xml:space="preserve">т срез под </w:t>
            </w:r>
            <w:proofErr w:type="gramStart"/>
            <w:r w:rsidRPr="00655ED3">
              <w:rPr>
                <w:rFonts w:ascii="Times New Roman" w:hAnsi="Times New Roman" w:cs="Times New Roman"/>
              </w:rPr>
              <w:t>плинтус</w:t>
            </w:r>
            <w:proofErr w:type="gramEnd"/>
            <w:r w:rsidRPr="00655ED3">
              <w:rPr>
                <w:rFonts w:ascii="Times New Roman" w:hAnsi="Times New Roman" w:cs="Times New Roman"/>
              </w:rPr>
              <w:t xml:space="preserve"> и устанавливаться на мебельный подпятник.</w:t>
            </w:r>
          </w:p>
          <w:p w:rsidR="00652527" w:rsidRPr="00655ED3" w:rsidRDefault="00652527" w:rsidP="00C10B74">
            <w:pPr>
              <w:jc w:val="both"/>
              <w:rPr>
                <w:rFonts w:ascii="Times New Roman" w:hAnsi="Times New Roman" w:cs="Times New Roman"/>
              </w:rPr>
            </w:pPr>
            <w:r w:rsidRPr="00655ED3">
              <w:rPr>
                <w:rFonts w:ascii="Times New Roman" w:hAnsi="Times New Roman" w:cs="Times New Roman"/>
              </w:rPr>
              <w:t xml:space="preserve">Фурнитура: </w:t>
            </w:r>
            <w:proofErr w:type="spellStart"/>
            <w:r w:rsidRPr="00655ED3">
              <w:rPr>
                <w:rFonts w:ascii="Times New Roman" w:hAnsi="Times New Roman" w:cs="Times New Roman"/>
              </w:rPr>
              <w:t>евровинт</w:t>
            </w:r>
            <w:proofErr w:type="spellEnd"/>
            <w:r w:rsidRPr="00655ED3">
              <w:rPr>
                <w:rFonts w:ascii="Times New Roman" w:hAnsi="Times New Roman" w:cs="Times New Roman"/>
              </w:rPr>
              <w:t>, стяжка эксцентриковая 3-х элементная. Ручки  металлические с защитным покрытием. Технологические отверстия для крепежа  закрыва</w:t>
            </w:r>
            <w:r>
              <w:rPr>
                <w:rFonts w:ascii="Times New Roman" w:hAnsi="Times New Roman" w:cs="Times New Roman"/>
              </w:rPr>
              <w:t>ю</w:t>
            </w:r>
            <w:r w:rsidRPr="00655ED3">
              <w:rPr>
                <w:rFonts w:ascii="Times New Roman" w:hAnsi="Times New Roman" w:cs="Times New Roman"/>
              </w:rPr>
              <w:t>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Вишня, оттенок по согласованию с Заказчиком.</w:t>
            </w:r>
          </w:p>
        </w:tc>
        <w:tc>
          <w:tcPr>
            <w:tcW w:w="1041" w:type="dxa"/>
          </w:tcPr>
          <w:p w:rsidR="00652527" w:rsidRDefault="00652527" w:rsidP="00C10B74">
            <w:pPr>
              <w:jc w:val="both"/>
              <w:rPr>
                <w:rFonts w:ascii="Times New Roman" w:hAnsi="Times New Roman" w:cs="Times New Roman"/>
              </w:rPr>
            </w:pPr>
            <w:r>
              <w:rPr>
                <w:rFonts w:ascii="Times New Roman" w:hAnsi="Times New Roman" w:cs="Times New Roman"/>
              </w:rPr>
              <w:t>11874,00</w:t>
            </w: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Pr="00655ED3" w:rsidRDefault="00652527" w:rsidP="00C10B74">
            <w:pPr>
              <w:jc w:val="both"/>
              <w:rPr>
                <w:rFonts w:ascii="Times New Roman" w:hAnsi="Times New Roman" w:cs="Times New Roman"/>
              </w:rPr>
            </w:pPr>
            <w:r>
              <w:rPr>
                <w:rFonts w:ascii="Times New Roman" w:hAnsi="Times New Roman" w:cs="Times New Roman"/>
              </w:rPr>
              <w:t>11875,00</w:t>
            </w:r>
          </w:p>
        </w:tc>
        <w:tc>
          <w:tcPr>
            <w:tcW w:w="1181" w:type="dxa"/>
          </w:tcPr>
          <w:p w:rsidR="00652527" w:rsidRDefault="00652527" w:rsidP="00C10B74">
            <w:pPr>
              <w:jc w:val="both"/>
              <w:rPr>
                <w:rFonts w:ascii="Times New Roman" w:hAnsi="Times New Roman" w:cs="Times New Roman"/>
              </w:rPr>
            </w:pPr>
            <w:r>
              <w:rPr>
                <w:rFonts w:ascii="Times New Roman" w:hAnsi="Times New Roman" w:cs="Times New Roman"/>
              </w:rPr>
              <w:t>403716,00</w:t>
            </w: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Default="00652527" w:rsidP="00C10B74">
            <w:pPr>
              <w:jc w:val="both"/>
              <w:rPr>
                <w:rFonts w:ascii="Times New Roman" w:hAnsi="Times New Roman" w:cs="Times New Roman"/>
              </w:rPr>
            </w:pPr>
          </w:p>
          <w:p w:rsidR="00652527" w:rsidRPr="00655ED3" w:rsidRDefault="00652527" w:rsidP="00C10B74">
            <w:pPr>
              <w:jc w:val="both"/>
              <w:rPr>
                <w:rFonts w:ascii="Times New Roman" w:hAnsi="Times New Roman" w:cs="Times New Roman"/>
              </w:rPr>
            </w:pPr>
            <w:r>
              <w:rPr>
                <w:rFonts w:ascii="Times New Roman" w:hAnsi="Times New Roman" w:cs="Times New Roman"/>
              </w:rPr>
              <w:t>11875,00</w:t>
            </w:r>
          </w:p>
        </w:tc>
      </w:tr>
      <w:tr w:rsidR="00652527" w:rsidRPr="00655ED3" w:rsidTr="00652527">
        <w:trPr>
          <w:jc w:val="center"/>
        </w:trPr>
        <w:tc>
          <w:tcPr>
            <w:tcW w:w="1982" w:type="dxa"/>
          </w:tcPr>
          <w:p w:rsidR="00652527" w:rsidRPr="00876093" w:rsidRDefault="00652527" w:rsidP="00C10B74">
            <w:pPr>
              <w:jc w:val="center"/>
              <w:rPr>
                <w:rFonts w:ascii="Times New Roman" w:hAnsi="Times New Roman" w:cs="Times New Roman"/>
              </w:rPr>
            </w:pPr>
          </w:p>
        </w:tc>
        <w:tc>
          <w:tcPr>
            <w:tcW w:w="739" w:type="dxa"/>
          </w:tcPr>
          <w:p w:rsidR="00652527" w:rsidRDefault="00652527" w:rsidP="00C10B74">
            <w:pPr>
              <w:jc w:val="center"/>
              <w:rPr>
                <w:rFonts w:ascii="Times New Roman" w:hAnsi="Times New Roman" w:cs="Times New Roman"/>
              </w:rPr>
            </w:pPr>
          </w:p>
        </w:tc>
        <w:tc>
          <w:tcPr>
            <w:tcW w:w="4708" w:type="dxa"/>
          </w:tcPr>
          <w:p w:rsidR="00652527" w:rsidRPr="00655ED3" w:rsidRDefault="00652527" w:rsidP="00C10B74">
            <w:pPr>
              <w:jc w:val="both"/>
              <w:rPr>
                <w:rFonts w:ascii="Times New Roman" w:hAnsi="Times New Roman" w:cs="Times New Roman"/>
              </w:rPr>
            </w:pPr>
            <w:r>
              <w:rPr>
                <w:rFonts w:ascii="Times New Roman" w:hAnsi="Times New Roman" w:cs="Times New Roman"/>
              </w:rPr>
              <w:t>ИТОГО</w:t>
            </w:r>
          </w:p>
        </w:tc>
        <w:tc>
          <w:tcPr>
            <w:tcW w:w="1041" w:type="dxa"/>
          </w:tcPr>
          <w:p w:rsidR="00652527" w:rsidRDefault="00652527" w:rsidP="00C10B74">
            <w:pPr>
              <w:jc w:val="both"/>
              <w:rPr>
                <w:rFonts w:ascii="Times New Roman" w:hAnsi="Times New Roman" w:cs="Times New Roman"/>
              </w:rPr>
            </w:pPr>
          </w:p>
        </w:tc>
        <w:tc>
          <w:tcPr>
            <w:tcW w:w="1181" w:type="dxa"/>
          </w:tcPr>
          <w:p w:rsidR="00652527" w:rsidRDefault="00652527" w:rsidP="00C10B74">
            <w:pPr>
              <w:jc w:val="both"/>
              <w:rPr>
                <w:rFonts w:ascii="Times New Roman" w:hAnsi="Times New Roman" w:cs="Times New Roman"/>
              </w:rPr>
            </w:pPr>
            <w:r>
              <w:rPr>
                <w:rFonts w:ascii="Times New Roman" w:hAnsi="Times New Roman" w:cs="Times New Roman"/>
              </w:rPr>
              <w:t>415591,00</w:t>
            </w:r>
          </w:p>
        </w:tc>
      </w:tr>
    </w:tbl>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tbl>
      <w:tblPr>
        <w:tblW w:w="0" w:type="auto"/>
        <w:tblInd w:w="225" w:type="dxa"/>
        <w:tblLayout w:type="fixed"/>
        <w:tblLook w:val="0000" w:firstRow="0" w:lastRow="0" w:firstColumn="0" w:lastColumn="0" w:noHBand="0" w:noVBand="0"/>
      </w:tblPr>
      <w:tblGrid>
        <w:gridCol w:w="4923"/>
        <w:gridCol w:w="5040"/>
      </w:tblGrid>
      <w:tr w:rsidR="00652527" w:rsidRPr="00B442F1" w:rsidTr="00C10B74">
        <w:tc>
          <w:tcPr>
            <w:tcW w:w="4923" w:type="dxa"/>
          </w:tcPr>
          <w:p w:rsidR="00652527" w:rsidRDefault="00652527" w:rsidP="00652527">
            <w:pPr>
              <w:widowControl w:val="0"/>
              <w:suppressAutoHyphens/>
              <w:spacing w:after="0" w:line="240" w:lineRule="auto"/>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652527" w:rsidRPr="00652527" w:rsidRDefault="00652527" w:rsidP="00652527">
            <w:pPr>
              <w:widowControl w:val="0"/>
              <w:suppressAutoHyphens/>
              <w:spacing w:after="0" w:line="240" w:lineRule="auto"/>
              <w:rPr>
                <w:rFonts w:ascii="Times New Roman" w:eastAsia="DejaVu Sans" w:hAnsi="Times New Roman" w:cs="Times New Roman"/>
                <w:b/>
                <w:kern w:val="1"/>
                <w:sz w:val="20"/>
                <w:szCs w:val="20"/>
                <w:lang w:eastAsia="ar-SA"/>
              </w:rPr>
            </w:pPr>
          </w:p>
          <w:p w:rsidR="0093039A" w:rsidRDefault="0093039A" w:rsidP="00C10B74">
            <w:pPr>
              <w:suppressAutoHyphens/>
              <w:spacing w:after="0" w:line="240" w:lineRule="auto"/>
              <w:rPr>
                <w:rFonts w:ascii="Times New Roman" w:eastAsia="Times New Roman" w:hAnsi="Times New Roman" w:cs="Times New Roman"/>
                <w:kern w:val="1"/>
                <w:sz w:val="20"/>
                <w:szCs w:val="20"/>
                <w:lang w:eastAsia="ar-SA"/>
              </w:rPr>
            </w:pPr>
          </w:p>
          <w:p w:rsidR="00652527" w:rsidRPr="004C5EF5" w:rsidRDefault="00652527" w:rsidP="00C10B7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652527" w:rsidRPr="004C5EF5" w:rsidRDefault="00652527" w:rsidP="00C10B74">
            <w:pPr>
              <w:suppressAutoHyphens/>
              <w:spacing w:after="0"/>
              <w:rPr>
                <w:rFonts w:ascii="Times New Roman" w:eastAsia="Times New Roman" w:hAnsi="Times New Roman" w:cs="Times New Roman"/>
                <w:kern w:val="1"/>
                <w:sz w:val="20"/>
                <w:szCs w:val="20"/>
                <w:lang w:eastAsia="ar-SA"/>
              </w:rPr>
            </w:pPr>
          </w:p>
          <w:p w:rsidR="00652527" w:rsidRPr="004C5EF5"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652527" w:rsidRPr="004C5EF5"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652527" w:rsidRPr="004A2A81" w:rsidRDefault="00652527" w:rsidP="00C10B7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652527"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652527"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p>
          <w:p w:rsidR="00652527"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w:t>
            </w:r>
            <w:proofErr w:type="spellStart"/>
            <w:r>
              <w:rPr>
                <w:rFonts w:ascii="Times New Roman" w:eastAsia="DejaVu Sans" w:hAnsi="Times New Roman" w:cs="Times New Roman"/>
                <w:kern w:val="1"/>
                <w:sz w:val="20"/>
                <w:szCs w:val="20"/>
                <w:lang w:eastAsia="ar-SA"/>
              </w:rPr>
              <w:t>А.С.Скирда</w:t>
            </w:r>
            <w:proofErr w:type="spellEnd"/>
          </w:p>
          <w:p w:rsidR="00652527" w:rsidRPr="00B442F1" w:rsidRDefault="00652527" w:rsidP="00C10B74">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142F30" w:rsidRPr="00B442F1"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RPr="00B442F1"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55D99"/>
    <w:rsid w:val="000734BC"/>
    <w:rsid w:val="00142F30"/>
    <w:rsid w:val="002029F8"/>
    <w:rsid w:val="003229C5"/>
    <w:rsid w:val="00345203"/>
    <w:rsid w:val="003914B3"/>
    <w:rsid w:val="003B55B7"/>
    <w:rsid w:val="003F6FAD"/>
    <w:rsid w:val="004A2A81"/>
    <w:rsid w:val="004F2274"/>
    <w:rsid w:val="005C6A91"/>
    <w:rsid w:val="00627037"/>
    <w:rsid w:val="00646875"/>
    <w:rsid w:val="00652527"/>
    <w:rsid w:val="006A0719"/>
    <w:rsid w:val="00724310"/>
    <w:rsid w:val="00766EA8"/>
    <w:rsid w:val="00796897"/>
    <w:rsid w:val="007D4421"/>
    <w:rsid w:val="007F4787"/>
    <w:rsid w:val="00881FF8"/>
    <w:rsid w:val="00882423"/>
    <w:rsid w:val="0093039A"/>
    <w:rsid w:val="00AB4597"/>
    <w:rsid w:val="00B13E66"/>
    <w:rsid w:val="00B2649B"/>
    <w:rsid w:val="00B442F1"/>
    <w:rsid w:val="00B6007E"/>
    <w:rsid w:val="00C17FE9"/>
    <w:rsid w:val="00D716A9"/>
    <w:rsid w:val="00D7224E"/>
    <w:rsid w:val="00D85226"/>
    <w:rsid w:val="00DF0131"/>
    <w:rsid w:val="00E900BC"/>
    <w:rsid w:val="00EE0A60"/>
    <w:rsid w:val="00F5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customStyle="1" w:styleId="4">
    <w:name w:val="Сетка таблицы4"/>
    <w:basedOn w:val="a1"/>
    <w:next w:val="a4"/>
    <w:uiPriority w:val="59"/>
    <w:rsid w:val="0065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65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25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2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customStyle="1" w:styleId="4">
    <w:name w:val="Сетка таблицы4"/>
    <w:basedOn w:val="a1"/>
    <w:next w:val="a4"/>
    <w:uiPriority w:val="59"/>
    <w:rsid w:val="0065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65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25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k@sck-alta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4585</Words>
  <Characters>26136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2021-06-18T03:55:00Z</dcterms:created>
  <dcterms:modified xsi:type="dcterms:W3CDTF">2021-07-13T02:25:00Z</dcterms:modified>
</cp:coreProperties>
</file>