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C24209" w:rsidP="009F7D8A">
      <w:pPr>
        <w:pStyle w:val="1"/>
        <w:tabs>
          <w:tab w:val="clear" w:pos="432"/>
        </w:tabs>
        <w:spacing w:before="0" w:after="0"/>
        <w:ind w:left="0" w:firstLine="0"/>
        <w:rPr>
          <w:sz w:val="20"/>
          <w:szCs w:val="20"/>
        </w:rPr>
      </w:pPr>
      <w:r>
        <w:rPr>
          <w:sz w:val="20"/>
          <w:szCs w:val="20"/>
        </w:rPr>
        <w:t>ДОГОВОР №  25-310/Д-21</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FE4509" w:rsidRDefault="009F7D8A" w:rsidP="004C1651">
      <w:pPr>
        <w:rPr>
          <w:rFonts w:ascii="Times New Roman" w:hAnsi="Times New Roman"/>
          <w:b/>
          <w:sz w:val="20"/>
          <w:szCs w:val="20"/>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FE4509" w:rsidRPr="00FE4509">
        <w:rPr>
          <w:rFonts w:ascii="Times New Roman" w:hAnsi="Times New Roman"/>
          <w:b/>
          <w:sz w:val="20"/>
          <w:szCs w:val="20"/>
        </w:rPr>
        <w:t>21154021131555402010010109</w:t>
      </w:r>
      <w:r w:rsidR="00FE4509">
        <w:rPr>
          <w:rFonts w:ascii="Times New Roman" w:hAnsi="Times New Roman"/>
          <w:b/>
          <w:sz w:val="20"/>
          <w:szCs w:val="20"/>
        </w:rPr>
        <w:t xml:space="preserve">0012651244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7C476F">
        <w:rPr>
          <w:rFonts w:ascii="Times New Roman" w:hAnsi="Times New Roman"/>
          <w:sz w:val="20"/>
          <w:szCs w:val="20"/>
        </w:rPr>
        <w:t xml:space="preserve"> 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7C476F">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2B1EC7">
        <w:rPr>
          <w:rFonts w:ascii="Times New Roman" w:hAnsi="Times New Roman"/>
          <w:b/>
          <w:sz w:val="20"/>
          <w:szCs w:val="20"/>
        </w:rPr>
        <w:t xml:space="preserve"> Общество с ограниченной ответственностью «Компания «Девятка-Псков»</w:t>
      </w:r>
      <w:r w:rsidR="00436EAD" w:rsidRPr="00436EAD">
        <w:rPr>
          <w:rFonts w:ascii="Times New Roman" w:hAnsi="Times New Roman"/>
          <w:b/>
          <w:sz w:val="20"/>
          <w:szCs w:val="20"/>
        </w:rPr>
        <w:t xml:space="preserve">, </w:t>
      </w:r>
      <w:r w:rsidR="00436EAD" w:rsidRPr="00436EAD">
        <w:rPr>
          <w:rFonts w:ascii="Times New Roman" w:hAnsi="Times New Roman"/>
          <w:sz w:val="20"/>
          <w:szCs w:val="20"/>
        </w:rPr>
        <w:t xml:space="preserve">именуемое в дальнейшем Поставщик, в лице  </w:t>
      </w:r>
      <w:r w:rsidR="002B1EC7">
        <w:rPr>
          <w:rFonts w:ascii="Times New Roman" w:hAnsi="Times New Roman"/>
          <w:sz w:val="20"/>
          <w:szCs w:val="20"/>
        </w:rPr>
        <w:t xml:space="preserve">директора </w:t>
      </w:r>
      <w:proofErr w:type="spellStart"/>
      <w:r w:rsidR="002B1EC7">
        <w:rPr>
          <w:rFonts w:ascii="Times New Roman" w:hAnsi="Times New Roman"/>
          <w:sz w:val="20"/>
          <w:szCs w:val="20"/>
        </w:rPr>
        <w:t>Карпука</w:t>
      </w:r>
      <w:proofErr w:type="spellEnd"/>
      <w:r w:rsidR="002B1EC7">
        <w:rPr>
          <w:rFonts w:ascii="Times New Roman" w:hAnsi="Times New Roman"/>
          <w:sz w:val="20"/>
          <w:szCs w:val="20"/>
        </w:rPr>
        <w:t xml:space="preserve"> Всеволода Всеволодовича</w:t>
      </w:r>
      <w:r w:rsidR="00436EAD">
        <w:rPr>
          <w:rFonts w:ascii="Times New Roman" w:hAnsi="Times New Roman"/>
          <w:sz w:val="20"/>
          <w:szCs w:val="20"/>
        </w:rPr>
        <w:t>,</w:t>
      </w:r>
      <w:r w:rsidR="008247CA">
        <w:rPr>
          <w:rFonts w:ascii="Times New Roman" w:hAnsi="Times New Roman"/>
          <w:sz w:val="20"/>
          <w:szCs w:val="20"/>
        </w:rPr>
        <w:t xml:space="preserve"> 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FE4509">
        <w:rPr>
          <w:rFonts w:ascii="Times New Roman" w:hAnsi="Times New Roman"/>
          <w:sz w:val="20"/>
          <w:szCs w:val="20"/>
        </w:rPr>
        <w:t>88</w:t>
      </w:r>
      <w:r w:rsidR="002B1EC7">
        <w:rPr>
          <w:rFonts w:ascii="Times New Roman" w:hAnsi="Times New Roman"/>
          <w:sz w:val="20"/>
          <w:szCs w:val="20"/>
        </w:rPr>
        <w:t>/0351100001721000087</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B1EC7">
        <w:rPr>
          <w:rFonts w:ascii="Times New Roman" w:hAnsi="Times New Roman"/>
          <w:sz w:val="20"/>
          <w:szCs w:val="20"/>
        </w:rPr>
        <w:t xml:space="preserve"> рассмотрения единственной заявки на участие в электронном аукционе от 19.10.2021г.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AE3E2A">
        <w:rPr>
          <w:rFonts w:ascii="Times New Roman" w:hAnsi="Times New Roman"/>
          <w:sz w:val="20"/>
          <w:szCs w:val="20"/>
        </w:rPr>
        <w:t>испытательного пресса</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AE3E2A">
        <w:rPr>
          <w:rFonts w:ascii="Times New Roman" w:hAnsi="Times New Roman"/>
          <w:sz w:val="20"/>
          <w:szCs w:val="20"/>
        </w:rPr>
        <w:t xml:space="preserve"> испытательный пресс</w:t>
      </w:r>
      <w:r w:rsidR="00C5241A">
        <w:rPr>
          <w:rFonts w:ascii="Times New Roman" w:hAnsi="Times New Roman"/>
          <w:sz w:val="20"/>
          <w:szCs w:val="20"/>
        </w:rPr>
        <w:t>, производит е</w:t>
      </w:r>
      <w:r w:rsidR="00AE3E2A">
        <w:rPr>
          <w:rFonts w:ascii="Times New Roman" w:hAnsi="Times New Roman"/>
          <w:sz w:val="20"/>
          <w:szCs w:val="20"/>
        </w:rPr>
        <w:t>го</w:t>
      </w:r>
      <w:r w:rsidR="00C15152" w:rsidRPr="005E6C39">
        <w:rPr>
          <w:rFonts w:ascii="Times New Roman" w:hAnsi="Times New Roman"/>
          <w:sz w:val="20"/>
          <w:szCs w:val="20"/>
        </w:rPr>
        <w:t xml:space="preserve">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r w:rsidR="00AE3E2A">
        <w:rPr>
          <w:rFonts w:ascii="Times New Roman" w:hAnsi="Times New Roman"/>
          <w:sz w:val="20"/>
          <w:szCs w:val="20"/>
        </w:rPr>
        <w:t xml:space="preserve">После  установки пресса по месту, Поставщик производит </w:t>
      </w:r>
      <w:proofErr w:type="spellStart"/>
      <w:r w:rsidR="00AE3E2A">
        <w:rPr>
          <w:rFonts w:ascii="Times New Roman" w:hAnsi="Times New Roman"/>
          <w:sz w:val="20"/>
          <w:szCs w:val="20"/>
        </w:rPr>
        <w:t>пусконаладку</w:t>
      </w:r>
      <w:proofErr w:type="spellEnd"/>
      <w:r w:rsidR="00AE3E2A">
        <w:rPr>
          <w:rFonts w:ascii="Times New Roman" w:hAnsi="Times New Roman"/>
          <w:sz w:val="20"/>
          <w:szCs w:val="20"/>
        </w:rPr>
        <w:t xml:space="preserve"> пресса и обучени</w:t>
      </w:r>
      <w:r w:rsidR="00FA1830">
        <w:rPr>
          <w:rFonts w:ascii="Times New Roman" w:hAnsi="Times New Roman"/>
          <w:sz w:val="20"/>
          <w:szCs w:val="20"/>
        </w:rPr>
        <w:t>е работников Заказчика по эксплуатации</w:t>
      </w:r>
      <w:r w:rsidR="00AE3E2A">
        <w:rPr>
          <w:rFonts w:ascii="Times New Roman" w:hAnsi="Times New Roman"/>
          <w:sz w:val="20"/>
          <w:szCs w:val="20"/>
        </w:rPr>
        <w:t xml:space="preserve"> пресса.</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AE3E2A">
        <w:rPr>
          <w:rFonts w:ascii="Times New Roman" w:hAnsi="Times New Roman"/>
          <w:sz w:val="20"/>
          <w:szCs w:val="20"/>
        </w:rPr>
        <w:t>поставляемого испытательного пресса</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C5241A" w:rsidRDefault="00C5241A" w:rsidP="00C5241A">
      <w:pPr>
        <w:spacing w:after="0" w:line="240" w:lineRule="auto"/>
        <w:ind w:firstLine="360"/>
        <w:jc w:val="both"/>
        <w:rPr>
          <w:rFonts w:ascii="Times New Roman" w:hAnsi="Times New Roman"/>
          <w:sz w:val="20"/>
          <w:szCs w:val="20"/>
        </w:rPr>
      </w:pPr>
      <w:r>
        <w:rPr>
          <w:rFonts w:ascii="Times New Roman" w:hAnsi="Times New Roman"/>
          <w:sz w:val="20"/>
          <w:szCs w:val="20"/>
        </w:rPr>
        <w:t>1.5. При исполнении договора замена  товара, указанного в спецификации</w:t>
      </w:r>
      <w:r w:rsidRPr="00C5241A">
        <w:rPr>
          <w:rFonts w:ascii="Times New Roman" w:hAnsi="Times New Roman"/>
          <w:sz w:val="20"/>
          <w:szCs w:val="20"/>
        </w:rPr>
        <w:t xml:space="preserve">, на </w:t>
      </w:r>
      <w:r>
        <w:rPr>
          <w:rFonts w:ascii="Times New Roman" w:hAnsi="Times New Roman"/>
          <w:sz w:val="20"/>
          <w:szCs w:val="20"/>
        </w:rPr>
        <w:t>товар, происходящий</w:t>
      </w:r>
      <w:r w:rsidRPr="00C5241A">
        <w:rPr>
          <w:rFonts w:ascii="Times New Roman" w:hAnsi="Times New Roman"/>
          <w:sz w:val="20"/>
          <w:szCs w:val="20"/>
        </w:rPr>
        <w:t xml:space="preserve"> из иностранного государства (за исключением государств - членов Евразийского экономического союза), не допускается.</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436EAD">
        <w:rPr>
          <w:rFonts w:ascii="Times New Roman" w:hAnsi="Times New Roman"/>
          <w:sz w:val="20"/>
          <w:szCs w:val="20"/>
        </w:rPr>
        <w:t xml:space="preserve"> </w:t>
      </w:r>
      <w:r w:rsidR="002B1EC7">
        <w:rPr>
          <w:rFonts w:ascii="Times New Roman" w:hAnsi="Times New Roman"/>
          <w:sz w:val="20"/>
          <w:szCs w:val="20"/>
        </w:rPr>
        <w:t>351 613,33 рублей (триста пятьдесят одна тысяча шестьсот тринадцать рублей 33 копейки),</w:t>
      </w:r>
      <w:r w:rsidR="00C5241A">
        <w:rPr>
          <w:rFonts w:ascii="Times New Roman" w:hAnsi="Times New Roman"/>
          <w:sz w:val="20"/>
          <w:szCs w:val="20"/>
        </w:rPr>
        <w:t xml:space="preserve"> без учета НДС</w:t>
      </w:r>
      <w:r w:rsidR="002B1EC7">
        <w:rPr>
          <w:rFonts w:ascii="Times New Roman" w:hAnsi="Times New Roman"/>
          <w:sz w:val="20"/>
          <w:szCs w:val="20"/>
        </w:rPr>
        <w:t xml:space="preserve"> (упрощенная система налогообложения ст.346.12 НК РФ ч.2)</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1D1316">
        <w:rPr>
          <w:rFonts w:ascii="Times New Roman" w:hAnsi="Times New Roman"/>
          <w:sz w:val="20"/>
          <w:szCs w:val="20"/>
        </w:rPr>
        <w:t>)  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AE3E2A">
        <w:rPr>
          <w:rFonts w:ascii="Times New Roman" w:hAnsi="Times New Roman" w:cs="Times New Roman"/>
          <w:sz w:val="20"/>
          <w:szCs w:val="20"/>
        </w:rPr>
        <w:t xml:space="preserve"> на склад Заказчика</w:t>
      </w:r>
      <w:r w:rsidR="00481107" w:rsidRPr="005E6C39">
        <w:rPr>
          <w:rFonts w:ascii="Times New Roman" w:hAnsi="Times New Roman" w:cs="Times New Roman"/>
          <w:sz w:val="20"/>
          <w:szCs w:val="20"/>
        </w:rPr>
        <w:t xml:space="preserve">, </w:t>
      </w:r>
      <w:r w:rsidR="00AE3E2A">
        <w:rPr>
          <w:rFonts w:ascii="Times New Roman" w:hAnsi="Times New Roman" w:cs="Times New Roman"/>
          <w:sz w:val="20"/>
          <w:szCs w:val="20"/>
        </w:rPr>
        <w:t xml:space="preserve"> </w:t>
      </w:r>
      <w:proofErr w:type="spellStart"/>
      <w:r w:rsidR="00AE3E2A">
        <w:rPr>
          <w:rFonts w:ascii="Times New Roman" w:hAnsi="Times New Roman" w:cs="Times New Roman"/>
          <w:sz w:val="20"/>
          <w:szCs w:val="20"/>
        </w:rPr>
        <w:t>пунконаладку</w:t>
      </w:r>
      <w:proofErr w:type="spellEnd"/>
      <w:r w:rsidR="00AE3E2A">
        <w:rPr>
          <w:rFonts w:ascii="Times New Roman" w:hAnsi="Times New Roman" w:cs="Times New Roman"/>
          <w:sz w:val="20"/>
          <w:szCs w:val="20"/>
        </w:rPr>
        <w:t>, обучение работников Заказчика</w:t>
      </w:r>
      <w:r w:rsidR="00FA1830">
        <w:rPr>
          <w:rFonts w:ascii="Times New Roman" w:hAnsi="Times New Roman" w:cs="Times New Roman"/>
          <w:sz w:val="20"/>
          <w:szCs w:val="20"/>
        </w:rPr>
        <w:t xml:space="preserve"> по эксплуатации пресса</w:t>
      </w:r>
      <w:r w:rsidR="00AE3E2A">
        <w:rPr>
          <w:rFonts w:ascii="Times New Roman" w:hAnsi="Times New Roman" w:cs="Times New Roman"/>
          <w:sz w:val="20"/>
          <w:szCs w:val="20"/>
        </w:rPr>
        <w:t xml:space="preserve">, </w:t>
      </w:r>
      <w:r w:rsidR="00481107" w:rsidRPr="005E6C39">
        <w:rPr>
          <w:rFonts w:ascii="Times New Roman" w:hAnsi="Times New Roman" w:cs="Times New Roman"/>
          <w:sz w:val="20"/>
          <w:szCs w:val="20"/>
        </w:rPr>
        <w:t>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AE3E2A">
        <w:rPr>
          <w:rFonts w:ascii="Times New Roman" w:hAnsi="Times New Roman"/>
          <w:sz w:val="20"/>
          <w:szCs w:val="20"/>
        </w:rPr>
        <w:t>60 (шестьдесят</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264225">
        <w:rPr>
          <w:rFonts w:ascii="Times New Roman" w:hAnsi="Times New Roman"/>
          <w:sz w:val="20"/>
          <w:szCs w:val="20"/>
        </w:rPr>
        <w:t>, с учетом</w:t>
      </w:r>
      <w:r w:rsidR="00FA1830">
        <w:rPr>
          <w:rFonts w:ascii="Times New Roman" w:hAnsi="Times New Roman"/>
          <w:sz w:val="20"/>
          <w:szCs w:val="20"/>
        </w:rPr>
        <w:t xml:space="preserve"> всех </w:t>
      </w:r>
      <w:r w:rsidR="00264225">
        <w:rPr>
          <w:rFonts w:ascii="Times New Roman" w:hAnsi="Times New Roman"/>
          <w:sz w:val="20"/>
          <w:szCs w:val="20"/>
        </w:rPr>
        <w:t xml:space="preserve"> обязанностей Поставщика, предусмотренных пунктом  1.2 договора.</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D1316" w:rsidRPr="005E6C39" w:rsidRDefault="001D131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1D1316">
        <w:rPr>
          <w:rFonts w:ascii="Times New Roman" w:hAnsi="Times New Roman"/>
          <w:sz w:val="20"/>
          <w:szCs w:val="20"/>
        </w:rPr>
        <w:t>При этом стороны договорились о возможности формирования и подписания документов о приемке товаров</w:t>
      </w:r>
      <w:r>
        <w:rPr>
          <w:rFonts w:ascii="Times New Roman" w:hAnsi="Times New Roman"/>
          <w:sz w:val="20"/>
          <w:szCs w:val="20"/>
        </w:rPr>
        <w:t xml:space="preserve"> (универсальный передаточный документ УПД)</w:t>
      </w:r>
      <w:r w:rsidRPr="001D1316">
        <w:rPr>
          <w:rFonts w:ascii="Times New Roman" w:hAnsi="Times New Roman"/>
          <w:sz w:val="20"/>
          <w:szCs w:val="20"/>
        </w:rPr>
        <w:t>,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lastRenderedPageBreak/>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r w:rsidR="005A29C8">
        <w:rPr>
          <w:rFonts w:ascii="Times New Roman" w:hAnsi="Times New Roman"/>
          <w:b/>
          <w:sz w:val="20"/>
          <w:szCs w:val="20"/>
        </w:rPr>
        <w:t xml:space="preserve"> и качество товара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 xml:space="preserve">на </w:t>
      </w:r>
      <w:r w:rsidR="005A29C8">
        <w:rPr>
          <w:rFonts w:ascii="Times New Roman" w:hAnsi="Times New Roman"/>
          <w:sz w:val="20"/>
          <w:szCs w:val="20"/>
        </w:rPr>
        <w:t>поставляемый товар устанавливается согласно гарантии изготовителя и</w:t>
      </w:r>
      <w:r w:rsidR="00FE4509">
        <w:rPr>
          <w:rFonts w:ascii="Times New Roman" w:hAnsi="Times New Roman"/>
          <w:sz w:val="20"/>
          <w:szCs w:val="20"/>
        </w:rPr>
        <w:t xml:space="preserve"> (или) поставщика</w:t>
      </w:r>
      <w:r w:rsidR="005A29C8">
        <w:rPr>
          <w:rFonts w:ascii="Times New Roman" w:hAnsi="Times New Roman"/>
          <w:sz w:val="20"/>
          <w:szCs w:val="20"/>
        </w:rPr>
        <w:t xml:space="preserve"> составляется 12 месяцев со дня поставки товара. Условия гарантийного обслуживания согласно гарантийному паспорту  изготовителя.</w:t>
      </w:r>
    </w:p>
    <w:p w:rsidR="005A29C8" w:rsidRPr="005A29C8" w:rsidRDefault="000B0780" w:rsidP="005A29C8">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 xml:space="preserve">.3. </w:t>
      </w:r>
      <w:r w:rsidR="005A29C8">
        <w:rPr>
          <w:rFonts w:ascii="Times New Roman" w:hAnsi="Times New Roman"/>
          <w:sz w:val="20"/>
          <w:szCs w:val="20"/>
        </w:rPr>
        <w:t>Поставляемый товар должен быть произведен не ранее 2020 года, а также з</w:t>
      </w:r>
      <w:r w:rsidR="005A29C8" w:rsidRPr="005A29C8">
        <w:rPr>
          <w:rFonts w:ascii="Times New Roman" w:hAnsi="Times New Roman"/>
          <w:sz w:val="20"/>
          <w:szCs w:val="20"/>
        </w:rPr>
        <w:t>арегистрирован в Государственном реестре средств измерений.</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5A29C8">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 xml:space="preserve">.3.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w:t>
      </w:r>
      <w:r w:rsidRPr="005E6C39">
        <w:rPr>
          <w:rFonts w:ascii="Times New Roman" w:hAnsi="Times New Roman"/>
          <w:kern w:val="0"/>
          <w:sz w:val="20"/>
          <w:szCs w:val="20"/>
          <w:lang w:eastAsia="ru-RU"/>
        </w:rPr>
        <w:lastRenderedPageBreak/>
        <w:t>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lastRenderedPageBreak/>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8E7DBD"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bookmarkStart w:id="2" w:name="_GoBack"/>
            <w:bookmarkEnd w:id="2"/>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9F7D8A" w:rsidRPr="00024C3F" w:rsidRDefault="001D1316" w:rsidP="00024C3F">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7C476F">
              <w:rPr>
                <w:rFonts w:ascii="Times New Roman" w:hAnsi="Times New Roman" w:cs="Times New Roman"/>
                <w:sz w:val="20"/>
                <w:szCs w:val="20"/>
              </w:rPr>
              <w:t xml:space="preserve"> </w:t>
            </w:r>
            <w:proofErr w:type="spellStart"/>
            <w:r w:rsidR="007C476F">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647656" w:rsidRPr="00024C3F" w:rsidRDefault="002B1EC7" w:rsidP="001D1316">
            <w:pPr>
              <w:pStyle w:val="20"/>
              <w:spacing w:after="0" w:line="240" w:lineRule="auto"/>
              <w:ind w:left="522"/>
              <w:jc w:val="both"/>
              <w:rPr>
                <w:rFonts w:ascii="Times New Roman" w:hAnsi="Times New Roman" w:cs="Times New Roman"/>
                <w:b/>
                <w:sz w:val="20"/>
                <w:szCs w:val="20"/>
              </w:rPr>
            </w:pPr>
            <w:r w:rsidRPr="00024C3F">
              <w:rPr>
                <w:rFonts w:ascii="Times New Roman" w:hAnsi="Times New Roman" w:cs="Times New Roman"/>
                <w:b/>
                <w:sz w:val="20"/>
                <w:szCs w:val="20"/>
              </w:rPr>
              <w:t>ООО «Компания «Девятка-Псков»</w:t>
            </w:r>
          </w:p>
          <w:p w:rsidR="002B1EC7" w:rsidRDefault="002B1EC7"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180000 г.</w:t>
            </w:r>
            <w:r w:rsidR="00024C3F">
              <w:rPr>
                <w:rFonts w:ascii="Times New Roman" w:hAnsi="Times New Roman" w:cs="Times New Roman"/>
                <w:sz w:val="20"/>
                <w:szCs w:val="20"/>
              </w:rPr>
              <w:t xml:space="preserve"> </w:t>
            </w:r>
            <w:r>
              <w:rPr>
                <w:rFonts w:ascii="Times New Roman" w:hAnsi="Times New Roman" w:cs="Times New Roman"/>
                <w:sz w:val="20"/>
                <w:szCs w:val="20"/>
              </w:rPr>
              <w:t>Псков, Октябрьский проспект, д.19-А пом.1003</w:t>
            </w:r>
          </w:p>
          <w:p w:rsidR="002B1EC7" w:rsidRDefault="002B1EC7"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(8112)72-10-10, 296-396</w:t>
            </w:r>
          </w:p>
          <w:p w:rsidR="002B1EC7" w:rsidRPr="002B1EC7" w:rsidRDefault="002B1EC7"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FE2810">
                <w:rPr>
                  <w:rStyle w:val="a6"/>
                  <w:rFonts w:ascii="Times New Roman" w:hAnsi="Times New Roman" w:cs="Times New Roman"/>
                  <w:sz w:val="20"/>
                  <w:szCs w:val="20"/>
                  <w:lang w:val="en-US"/>
                </w:rPr>
                <w:t>info</w:t>
              </w:r>
              <w:r w:rsidRPr="002B1EC7">
                <w:rPr>
                  <w:rStyle w:val="a6"/>
                  <w:rFonts w:ascii="Times New Roman" w:hAnsi="Times New Roman" w:cs="Times New Roman"/>
                  <w:sz w:val="20"/>
                  <w:szCs w:val="20"/>
                </w:rPr>
                <w:t>@9</w:t>
              </w:r>
              <w:proofErr w:type="spellStart"/>
              <w:r w:rsidRPr="00FE2810">
                <w:rPr>
                  <w:rStyle w:val="a6"/>
                  <w:rFonts w:ascii="Times New Roman" w:hAnsi="Times New Roman" w:cs="Times New Roman"/>
                  <w:sz w:val="20"/>
                  <w:szCs w:val="20"/>
                  <w:lang w:val="en-US"/>
                </w:rPr>
                <w:t>pskov</w:t>
              </w:r>
              <w:proofErr w:type="spellEnd"/>
              <w:r w:rsidRPr="002B1EC7">
                <w:rPr>
                  <w:rStyle w:val="a6"/>
                  <w:rFonts w:ascii="Times New Roman" w:hAnsi="Times New Roman" w:cs="Times New Roman"/>
                  <w:sz w:val="20"/>
                  <w:szCs w:val="20"/>
                </w:rPr>
                <w:t>.</w:t>
              </w:r>
              <w:proofErr w:type="spellStart"/>
              <w:r w:rsidRPr="00FE2810">
                <w:rPr>
                  <w:rStyle w:val="a6"/>
                  <w:rFonts w:ascii="Times New Roman" w:hAnsi="Times New Roman" w:cs="Times New Roman"/>
                  <w:sz w:val="20"/>
                  <w:szCs w:val="20"/>
                  <w:lang w:val="en-US"/>
                </w:rPr>
                <w:t>ru</w:t>
              </w:r>
              <w:proofErr w:type="spellEnd"/>
            </w:hyperlink>
            <w:r w:rsidRPr="002B1EC7">
              <w:rPr>
                <w:rFonts w:ascii="Times New Roman" w:hAnsi="Times New Roman" w:cs="Times New Roman"/>
                <w:sz w:val="20"/>
                <w:szCs w:val="20"/>
              </w:rPr>
              <w:t xml:space="preserve"> </w:t>
            </w:r>
          </w:p>
          <w:p w:rsidR="002B1EC7" w:rsidRDefault="002B1EC7"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6027095770   КПП 602701001</w:t>
            </w:r>
          </w:p>
          <w:p w:rsidR="002B1EC7" w:rsidRDefault="002B1EC7"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1066027040738 дата н/учет 28.04.2006</w:t>
            </w:r>
          </w:p>
          <w:p w:rsidR="00024C3F" w:rsidRDefault="00024C3F"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78621542  ОКТМО  58701000001</w:t>
            </w:r>
          </w:p>
          <w:p w:rsidR="00024C3F" w:rsidRDefault="00024C3F" w:rsidP="001D1316">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40702810951000007686</w:t>
            </w:r>
          </w:p>
          <w:p w:rsidR="00024C3F" w:rsidRDefault="00024C3F" w:rsidP="00024C3F">
            <w:pPr>
              <w:pStyle w:val="2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Отделение №8630 ПАО Сбербанк г. Псков</w:t>
            </w:r>
          </w:p>
          <w:p w:rsidR="00024C3F" w:rsidRDefault="00024C3F" w:rsidP="00024C3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045805602</w:t>
            </w:r>
          </w:p>
          <w:p w:rsidR="00024C3F" w:rsidRDefault="00024C3F" w:rsidP="00024C3F">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30101810300000000602</w:t>
            </w:r>
          </w:p>
          <w:p w:rsidR="00024C3F" w:rsidRDefault="00024C3F" w:rsidP="00024C3F">
            <w:pPr>
              <w:pStyle w:val="20"/>
              <w:spacing w:after="0" w:line="240" w:lineRule="auto"/>
              <w:ind w:left="522"/>
              <w:jc w:val="both"/>
              <w:rPr>
                <w:rFonts w:ascii="Times New Roman" w:hAnsi="Times New Roman" w:cs="Times New Roman"/>
                <w:sz w:val="20"/>
                <w:szCs w:val="20"/>
              </w:rPr>
            </w:pPr>
          </w:p>
          <w:p w:rsidR="00024C3F" w:rsidRDefault="00024C3F" w:rsidP="00024C3F">
            <w:pPr>
              <w:pStyle w:val="20"/>
              <w:spacing w:after="0" w:line="240" w:lineRule="auto"/>
              <w:ind w:left="522"/>
              <w:jc w:val="both"/>
              <w:rPr>
                <w:rFonts w:ascii="Times New Roman" w:hAnsi="Times New Roman" w:cs="Times New Roman"/>
                <w:sz w:val="20"/>
                <w:szCs w:val="20"/>
              </w:rPr>
            </w:pPr>
          </w:p>
          <w:p w:rsidR="00024C3F" w:rsidRDefault="00024C3F" w:rsidP="00024C3F">
            <w:pPr>
              <w:pStyle w:val="20"/>
              <w:spacing w:after="0" w:line="240" w:lineRule="auto"/>
              <w:ind w:left="522"/>
              <w:jc w:val="both"/>
              <w:rPr>
                <w:rFonts w:ascii="Times New Roman" w:hAnsi="Times New Roman" w:cs="Times New Roman"/>
                <w:sz w:val="20"/>
                <w:szCs w:val="20"/>
              </w:rPr>
            </w:pPr>
          </w:p>
          <w:p w:rsidR="00024C3F" w:rsidRDefault="00024C3F" w:rsidP="00024C3F">
            <w:pPr>
              <w:pStyle w:val="20"/>
              <w:spacing w:after="0" w:line="240" w:lineRule="auto"/>
              <w:ind w:left="522"/>
              <w:jc w:val="both"/>
              <w:rPr>
                <w:rFonts w:ascii="Times New Roman" w:hAnsi="Times New Roman" w:cs="Times New Roman"/>
                <w:sz w:val="20"/>
                <w:szCs w:val="20"/>
              </w:rPr>
            </w:pPr>
          </w:p>
          <w:p w:rsidR="00024C3F" w:rsidRDefault="00024C3F" w:rsidP="00024C3F">
            <w:pPr>
              <w:pStyle w:val="20"/>
              <w:spacing w:after="0" w:line="240" w:lineRule="auto"/>
              <w:ind w:left="522"/>
              <w:jc w:val="both"/>
              <w:rPr>
                <w:rFonts w:ascii="Times New Roman" w:hAnsi="Times New Roman" w:cs="Times New Roman"/>
                <w:sz w:val="20"/>
                <w:szCs w:val="20"/>
              </w:rPr>
            </w:pPr>
          </w:p>
          <w:p w:rsidR="00024C3F" w:rsidRDefault="00024C3F" w:rsidP="00024C3F">
            <w:pPr>
              <w:pStyle w:val="20"/>
              <w:spacing w:after="0" w:line="240" w:lineRule="auto"/>
              <w:ind w:left="522"/>
              <w:jc w:val="both"/>
              <w:rPr>
                <w:rFonts w:ascii="Times New Roman" w:hAnsi="Times New Roman" w:cs="Times New Roman"/>
                <w:sz w:val="20"/>
                <w:szCs w:val="20"/>
              </w:rPr>
            </w:pPr>
          </w:p>
          <w:p w:rsidR="00024C3F" w:rsidRDefault="00024C3F" w:rsidP="00024C3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024C3F" w:rsidRDefault="00024C3F" w:rsidP="00024C3F">
            <w:pPr>
              <w:pStyle w:val="20"/>
              <w:spacing w:after="0" w:line="240" w:lineRule="auto"/>
              <w:ind w:left="522"/>
              <w:jc w:val="both"/>
              <w:rPr>
                <w:rFonts w:ascii="Times New Roman" w:hAnsi="Times New Roman" w:cs="Times New Roman"/>
                <w:sz w:val="20"/>
                <w:szCs w:val="20"/>
              </w:rPr>
            </w:pPr>
          </w:p>
          <w:p w:rsidR="00024C3F" w:rsidRDefault="00024C3F" w:rsidP="00024C3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 В.В. </w:t>
            </w:r>
            <w:proofErr w:type="spellStart"/>
            <w:r>
              <w:rPr>
                <w:rFonts w:ascii="Times New Roman" w:hAnsi="Times New Roman" w:cs="Times New Roman"/>
                <w:sz w:val="20"/>
                <w:szCs w:val="20"/>
              </w:rPr>
              <w:t>Карпук</w:t>
            </w:r>
            <w:proofErr w:type="spellEnd"/>
          </w:p>
          <w:p w:rsidR="00024C3F" w:rsidRPr="002B1EC7" w:rsidRDefault="00024C3F" w:rsidP="00024C3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9F6A33" w:rsidRDefault="009F6A33" w:rsidP="00435011">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Style w:val="a9"/>
        <w:tblW w:w="0" w:type="auto"/>
        <w:tblLook w:val="04A0" w:firstRow="1" w:lastRow="0" w:firstColumn="1" w:lastColumn="0" w:noHBand="0" w:noVBand="1"/>
      </w:tblPr>
      <w:tblGrid>
        <w:gridCol w:w="7905"/>
        <w:gridCol w:w="992"/>
        <w:gridCol w:w="1524"/>
      </w:tblGrid>
      <w:tr w:rsidR="009F6A33" w:rsidTr="009F6A33">
        <w:tc>
          <w:tcPr>
            <w:tcW w:w="7905" w:type="dxa"/>
          </w:tcPr>
          <w:p w:rsidR="009F6A33" w:rsidRPr="00435011" w:rsidRDefault="009F6A33" w:rsidP="009F6A33">
            <w:pPr>
              <w:suppressAutoHyphens w:val="0"/>
              <w:jc w:val="center"/>
              <w:rPr>
                <w:rFonts w:ascii="Times New Roman" w:hAnsi="Times New Roman"/>
                <w:b/>
              </w:rPr>
            </w:pPr>
            <w:r w:rsidRPr="00435011">
              <w:rPr>
                <w:rFonts w:ascii="Times New Roman" w:hAnsi="Times New Roman"/>
                <w:b/>
              </w:rPr>
              <w:t>Наименование поставляемого товара, торговый знак (при наличии), качественные и технические характеристики, комплектация товара</w:t>
            </w:r>
          </w:p>
        </w:tc>
        <w:tc>
          <w:tcPr>
            <w:tcW w:w="992" w:type="dxa"/>
          </w:tcPr>
          <w:p w:rsidR="009F6A33" w:rsidRPr="00435011" w:rsidRDefault="00435011" w:rsidP="006A395D">
            <w:pPr>
              <w:suppressAutoHyphens w:val="0"/>
              <w:rPr>
                <w:rFonts w:ascii="Times New Roman" w:hAnsi="Times New Roman"/>
                <w:b/>
              </w:rPr>
            </w:pPr>
            <w:r w:rsidRPr="00435011">
              <w:rPr>
                <w:rFonts w:ascii="Times New Roman" w:hAnsi="Times New Roman"/>
                <w:b/>
              </w:rPr>
              <w:t xml:space="preserve">Кол-во и </w:t>
            </w:r>
            <w:proofErr w:type="spellStart"/>
            <w:r w:rsidRPr="00435011">
              <w:rPr>
                <w:rFonts w:ascii="Times New Roman" w:hAnsi="Times New Roman"/>
                <w:b/>
              </w:rPr>
              <w:t>ед</w:t>
            </w:r>
            <w:proofErr w:type="gramStart"/>
            <w:r w:rsidRPr="00435011">
              <w:rPr>
                <w:rFonts w:ascii="Times New Roman" w:hAnsi="Times New Roman"/>
                <w:b/>
              </w:rPr>
              <w:t>.и</w:t>
            </w:r>
            <w:proofErr w:type="gramEnd"/>
            <w:r w:rsidRPr="00435011">
              <w:rPr>
                <w:rFonts w:ascii="Times New Roman" w:hAnsi="Times New Roman"/>
                <w:b/>
              </w:rPr>
              <w:t>зм</w:t>
            </w:r>
            <w:proofErr w:type="spellEnd"/>
            <w:r w:rsidRPr="00435011">
              <w:rPr>
                <w:rFonts w:ascii="Times New Roman" w:hAnsi="Times New Roman"/>
                <w:b/>
              </w:rPr>
              <w:t>.</w:t>
            </w:r>
          </w:p>
        </w:tc>
        <w:tc>
          <w:tcPr>
            <w:tcW w:w="1524" w:type="dxa"/>
          </w:tcPr>
          <w:p w:rsidR="009F6A33" w:rsidRPr="00435011" w:rsidRDefault="00435011" w:rsidP="006A395D">
            <w:pPr>
              <w:suppressAutoHyphens w:val="0"/>
              <w:rPr>
                <w:rFonts w:ascii="Times New Roman" w:hAnsi="Times New Roman"/>
                <w:b/>
              </w:rPr>
            </w:pPr>
            <w:r w:rsidRPr="00435011">
              <w:rPr>
                <w:rFonts w:ascii="Times New Roman" w:hAnsi="Times New Roman"/>
                <w:b/>
              </w:rPr>
              <w:t>Цена руб. без учета НДС</w:t>
            </w:r>
          </w:p>
        </w:tc>
      </w:tr>
      <w:tr w:rsidR="009F6A33" w:rsidTr="009F6A33">
        <w:tc>
          <w:tcPr>
            <w:tcW w:w="7905" w:type="dxa"/>
          </w:tcPr>
          <w:p w:rsidR="009F6A33" w:rsidRPr="00435011" w:rsidRDefault="009F6A33" w:rsidP="006A395D">
            <w:pPr>
              <w:suppressAutoHyphens w:val="0"/>
              <w:rPr>
                <w:rFonts w:ascii="Times New Roman" w:hAnsi="Times New Roman"/>
                <w:b/>
              </w:rPr>
            </w:pPr>
            <w:r w:rsidRPr="00435011">
              <w:rPr>
                <w:rFonts w:ascii="Times New Roman" w:hAnsi="Times New Roman"/>
                <w:b/>
              </w:rPr>
              <w:t>Пресс автоматический испытательный ТП-1-100</w:t>
            </w:r>
          </w:p>
          <w:p w:rsidR="00435011" w:rsidRDefault="00435011" w:rsidP="006A395D">
            <w:pPr>
              <w:suppressAutoHyphens w:val="0"/>
              <w:rPr>
                <w:rFonts w:ascii="Times New Roman" w:hAnsi="Times New Roman"/>
              </w:rPr>
            </w:pPr>
            <w:r w:rsidRPr="00435011">
              <w:rPr>
                <w:rFonts w:ascii="Times New Roman" w:hAnsi="Times New Roman"/>
              </w:rPr>
              <w:t>Пресс состоит из насосной станции, силового цилиндра, масляного бака, верхней плиты, нижней плиты, блока управления, экранного дисплея и клавиатуры</w:t>
            </w:r>
          </w:p>
          <w:p w:rsidR="009F6A33" w:rsidRPr="007C476F" w:rsidRDefault="009F6A33" w:rsidP="006A395D">
            <w:pPr>
              <w:suppressAutoHyphens w:val="0"/>
              <w:rPr>
                <w:rFonts w:ascii="Times New Roman" w:hAnsi="Times New Roman"/>
                <w:b/>
              </w:rPr>
            </w:pPr>
            <w:r w:rsidRPr="007C476F">
              <w:rPr>
                <w:rFonts w:ascii="Times New Roman" w:hAnsi="Times New Roman"/>
                <w:b/>
              </w:rPr>
              <w:t>Товарный знак – ТЕСТПРЕСС</w:t>
            </w:r>
            <w:r w:rsidR="00435011" w:rsidRPr="007C476F">
              <w:rPr>
                <w:rFonts w:ascii="Times New Roman" w:hAnsi="Times New Roman"/>
                <w:b/>
              </w:rPr>
              <w:t xml:space="preserve"> страна происхождения: Российская Федерация</w:t>
            </w:r>
          </w:p>
          <w:p w:rsidR="009F6A33" w:rsidRDefault="00435011" w:rsidP="006A395D">
            <w:pPr>
              <w:suppressAutoHyphens w:val="0"/>
              <w:rPr>
                <w:rFonts w:ascii="Times New Roman" w:hAnsi="Times New Roman"/>
              </w:rPr>
            </w:pPr>
            <w:r>
              <w:rPr>
                <w:rFonts w:ascii="Times New Roman" w:hAnsi="Times New Roman"/>
              </w:rPr>
              <w:t>Пресс предназначен:</w:t>
            </w:r>
          </w:p>
          <w:p w:rsidR="00435011" w:rsidRPr="00435011" w:rsidRDefault="00435011" w:rsidP="00435011">
            <w:pPr>
              <w:suppressAutoHyphens w:val="0"/>
              <w:rPr>
                <w:rFonts w:ascii="Times New Roman" w:hAnsi="Times New Roman"/>
              </w:rPr>
            </w:pPr>
            <w:r w:rsidRPr="00435011">
              <w:rPr>
                <w:rFonts w:ascii="Times New Roman" w:hAnsi="Times New Roman"/>
              </w:rPr>
              <w:t>1. Определение прочности асфальтобетона на сжатие образцов на скорости 3 мм/мин, по ГОСТ 12801-98;</w:t>
            </w:r>
          </w:p>
          <w:p w:rsidR="00435011" w:rsidRPr="00435011" w:rsidRDefault="00435011" w:rsidP="00435011">
            <w:pPr>
              <w:suppressAutoHyphens w:val="0"/>
              <w:rPr>
                <w:rFonts w:ascii="Times New Roman" w:hAnsi="Times New Roman"/>
              </w:rPr>
            </w:pPr>
            <w:r w:rsidRPr="00435011">
              <w:rPr>
                <w:rFonts w:ascii="Times New Roman" w:hAnsi="Times New Roman"/>
              </w:rPr>
              <w:t>2. Определение прочности асфальтобетона на сжатие образцов по методу Маршала на скорости 50 мм/мин, по ГОСТ 12801-98;</w:t>
            </w:r>
          </w:p>
          <w:p w:rsidR="00435011" w:rsidRPr="00435011" w:rsidRDefault="00435011" w:rsidP="00435011">
            <w:pPr>
              <w:suppressAutoHyphens w:val="0"/>
              <w:rPr>
                <w:rFonts w:ascii="Times New Roman" w:hAnsi="Times New Roman"/>
              </w:rPr>
            </w:pPr>
            <w:r w:rsidRPr="00435011">
              <w:rPr>
                <w:rFonts w:ascii="Times New Roman" w:hAnsi="Times New Roman"/>
              </w:rPr>
              <w:t>3. Определение прочности половинок цементных балок на сжатие, размерами: 40x40x80 мм, по ГОСТ 30744-2001;</w:t>
            </w:r>
          </w:p>
          <w:p w:rsidR="00435011" w:rsidRPr="00435011" w:rsidRDefault="00435011" w:rsidP="00435011">
            <w:pPr>
              <w:suppressAutoHyphens w:val="0"/>
              <w:rPr>
                <w:rFonts w:ascii="Times New Roman" w:hAnsi="Times New Roman"/>
              </w:rPr>
            </w:pPr>
            <w:r w:rsidRPr="00435011">
              <w:rPr>
                <w:rFonts w:ascii="Times New Roman" w:hAnsi="Times New Roman"/>
              </w:rPr>
              <w:t>4. Определение прочности бетона на сжатие кубов, длиной ребра: 70мм (прочностью не выше 20 Мпа), 100мм (прочностью не выше 10 Мпа), по ГОСТ 10180-2012;</w:t>
            </w:r>
          </w:p>
          <w:p w:rsidR="00435011" w:rsidRPr="00435011" w:rsidRDefault="00435011" w:rsidP="00435011">
            <w:pPr>
              <w:suppressAutoHyphens w:val="0"/>
              <w:rPr>
                <w:rFonts w:ascii="Times New Roman" w:hAnsi="Times New Roman"/>
              </w:rPr>
            </w:pPr>
            <w:r w:rsidRPr="00435011">
              <w:rPr>
                <w:rFonts w:ascii="Times New Roman" w:hAnsi="Times New Roman"/>
              </w:rPr>
              <w:t>5. Определение прочности бетона на сжатие цилиндров, диаметром: 70 мм (прочностью не выше 26 Мпа), 100 мм (прочностью не выше 10 Мпа), по ГОСТ 10180-2012;</w:t>
            </w:r>
          </w:p>
          <w:p w:rsidR="00435011" w:rsidRPr="00435011" w:rsidRDefault="00435011" w:rsidP="00435011">
            <w:pPr>
              <w:suppressAutoHyphens w:val="0"/>
              <w:rPr>
                <w:rFonts w:ascii="Times New Roman" w:hAnsi="Times New Roman"/>
              </w:rPr>
            </w:pPr>
            <w:r w:rsidRPr="00435011">
              <w:rPr>
                <w:rFonts w:ascii="Times New Roman" w:hAnsi="Times New Roman"/>
              </w:rPr>
              <w:t>6. Определение прочности на сжатие половинок призм гипса квадратного сечения 40x40x80 мм, по ГОСТ 23789-79;</w:t>
            </w:r>
          </w:p>
          <w:p w:rsidR="00435011" w:rsidRDefault="00435011" w:rsidP="00435011">
            <w:pPr>
              <w:suppressAutoHyphens w:val="0"/>
              <w:rPr>
                <w:rFonts w:ascii="Times New Roman" w:hAnsi="Times New Roman"/>
              </w:rPr>
            </w:pPr>
            <w:r w:rsidRPr="00435011">
              <w:rPr>
                <w:rFonts w:ascii="Times New Roman" w:hAnsi="Times New Roman"/>
              </w:rPr>
              <w:t>7. Определение прочности бетона на растяжение при раскалывании бетонных кубов, с длиной ребра: 70 мм, 100 мм, 150</w:t>
            </w:r>
            <w:r w:rsidRPr="00435011">
              <w:rPr>
                <w:rFonts w:ascii="Times New Roman" w:eastAsiaTheme="minorHAnsi" w:hAnsi="Times New Roman"/>
                <w:kern w:val="0"/>
                <w:sz w:val="24"/>
                <w:szCs w:val="24"/>
                <w:lang w:eastAsia="en-US"/>
              </w:rPr>
              <w:t xml:space="preserve"> </w:t>
            </w:r>
            <w:r w:rsidRPr="00435011">
              <w:rPr>
                <w:rFonts w:ascii="Times New Roman" w:hAnsi="Times New Roman"/>
              </w:rPr>
              <w:t>мм, по ГОСТ 10180-2012.</w:t>
            </w:r>
          </w:p>
          <w:p w:rsidR="00435011" w:rsidRDefault="00435011" w:rsidP="00435011">
            <w:pPr>
              <w:suppressAutoHyphens w:val="0"/>
              <w:rPr>
                <w:rFonts w:ascii="Times New Roman" w:hAnsi="Times New Roman"/>
              </w:rPr>
            </w:pPr>
            <w:r>
              <w:rPr>
                <w:rFonts w:ascii="Times New Roman" w:hAnsi="Times New Roman"/>
              </w:rPr>
              <w:t>Технические характеристики:</w:t>
            </w:r>
          </w:p>
          <w:p w:rsidR="00435011" w:rsidRPr="00435011" w:rsidRDefault="00435011" w:rsidP="00435011">
            <w:pPr>
              <w:suppressAutoHyphens w:val="0"/>
              <w:rPr>
                <w:rFonts w:ascii="Times New Roman" w:hAnsi="Times New Roman"/>
              </w:rPr>
            </w:pPr>
            <w:r w:rsidRPr="00435011">
              <w:rPr>
                <w:rFonts w:ascii="Times New Roman" w:hAnsi="Times New Roman"/>
              </w:rPr>
              <w:t>1. Диапазон измерения: от 2 кН до 100 кН (от 0,2 до 10 тонн);</w:t>
            </w:r>
          </w:p>
          <w:p w:rsidR="00435011" w:rsidRPr="00435011" w:rsidRDefault="00435011" w:rsidP="00435011">
            <w:pPr>
              <w:suppressAutoHyphens w:val="0"/>
              <w:rPr>
                <w:rFonts w:ascii="Times New Roman" w:hAnsi="Times New Roman"/>
              </w:rPr>
            </w:pPr>
            <w:r w:rsidRPr="00435011">
              <w:rPr>
                <w:rFonts w:ascii="Times New Roman" w:hAnsi="Times New Roman"/>
              </w:rPr>
              <w:t>2. Скорость роста силы: от 0,04 кН/с до 2 кН/с;</w:t>
            </w:r>
          </w:p>
          <w:p w:rsidR="00435011" w:rsidRPr="00435011" w:rsidRDefault="00435011" w:rsidP="00435011">
            <w:pPr>
              <w:suppressAutoHyphens w:val="0"/>
              <w:rPr>
                <w:rFonts w:ascii="Times New Roman" w:hAnsi="Times New Roman"/>
              </w:rPr>
            </w:pPr>
            <w:r w:rsidRPr="00435011">
              <w:rPr>
                <w:rFonts w:ascii="Times New Roman" w:hAnsi="Times New Roman"/>
              </w:rPr>
              <w:t>3. Точность измерения: ±1%;</w:t>
            </w:r>
          </w:p>
          <w:p w:rsidR="00435011" w:rsidRPr="00435011" w:rsidRDefault="00435011" w:rsidP="00435011">
            <w:pPr>
              <w:suppressAutoHyphens w:val="0"/>
              <w:rPr>
                <w:rFonts w:ascii="Times New Roman" w:hAnsi="Times New Roman"/>
              </w:rPr>
            </w:pPr>
            <w:r w:rsidRPr="00435011">
              <w:rPr>
                <w:rFonts w:ascii="Times New Roman" w:hAnsi="Times New Roman"/>
              </w:rPr>
              <w:t>4. Диапазон скоростей перемещения нижней плиты: от 1 мм/мин до 55 мм/мин;</w:t>
            </w:r>
          </w:p>
          <w:p w:rsidR="00435011" w:rsidRPr="00435011" w:rsidRDefault="00435011" w:rsidP="00435011">
            <w:pPr>
              <w:suppressAutoHyphens w:val="0"/>
              <w:rPr>
                <w:rFonts w:ascii="Times New Roman" w:hAnsi="Times New Roman"/>
              </w:rPr>
            </w:pPr>
            <w:r w:rsidRPr="00435011">
              <w:rPr>
                <w:rFonts w:ascii="Times New Roman" w:hAnsi="Times New Roman"/>
              </w:rPr>
              <w:t>5. Ход поршня: 100 мм.</w:t>
            </w:r>
          </w:p>
          <w:p w:rsidR="00435011" w:rsidRPr="00435011" w:rsidRDefault="00435011" w:rsidP="00435011">
            <w:pPr>
              <w:suppressAutoHyphens w:val="0"/>
              <w:rPr>
                <w:rFonts w:ascii="Times New Roman" w:hAnsi="Times New Roman"/>
              </w:rPr>
            </w:pPr>
            <w:r w:rsidRPr="00435011">
              <w:rPr>
                <w:rFonts w:ascii="Times New Roman" w:hAnsi="Times New Roman"/>
              </w:rPr>
              <w:t>6. Габариты (В/</w:t>
            </w:r>
            <w:proofErr w:type="gramStart"/>
            <w:r w:rsidRPr="00435011">
              <w:rPr>
                <w:rFonts w:ascii="Times New Roman" w:hAnsi="Times New Roman"/>
              </w:rPr>
              <w:t>Ш</w:t>
            </w:r>
            <w:proofErr w:type="gramEnd"/>
            <w:r w:rsidRPr="00435011">
              <w:rPr>
                <w:rFonts w:ascii="Times New Roman" w:hAnsi="Times New Roman"/>
              </w:rPr>
              <w:t>/Г): 980/900/600 мм;</w:t>
            </w:r>
          </w:p>
          <w:p w:rsidR="00435011" w:rsidRPr="00435011" w:rsidRDefault="00435011" w:rsidP="00435011">
            <w:pPr>
              <w:suppressAutoHyphens w:val="0"/>
              <w:rPr>
                <w:rFonts w:ascii="Times New Roman" w:hAnsi="Times New Roman"/>
              </w:rPr>
            </w:pPr>
            <w:r w:rsidRPr="00435011">
              <w:rPr>
                <w:rFonts w:ascii="Times New Roman" w:hAnsi="Times New Roman"/>
              </w:rPr>
              <w:t>7. Питание:</w:t>
            </w:r>
          </w:p>
          <w:p w:rsidR="00435011" w:rsidRPr="00435011" w:rsidRDefault="00435011" w:rsidP="00435011">
            <w:pPr>
              <w:suppressAutoHyphens w:val="0"/>
              <w:rPr>
                <w:rFonts w:ascii="Times New Roman" w:hAnsi="Times New Roman"/>
              </w:rPr>
            </w:pPr>
            <w:r w:rsidRPr="00435011">
              <w:rPr>
                <w:rFonts w:ascii="Times New Roman" w:hAnsi="Times New Roman"/>
              </w:rPr>
              <w:t>- Напряжение: от 210 до 232</w:t>
            </w:r>
            <w:proofErr w:type="gramStart"/>
            <w:r w:rsidRPr="00435011">
              <w:rPr>
                <w:rFonts w:ascii="Times New Roman" w:hAnsi="Times New Roman"/>
              </w:rPr>
              <w:t xml:space="preserve"> В</w:t>
            </w:r>
            <w:proofErr w:type="gramEnd"/>
            <w:r w:rsidRPr="00435011">
              <w:rPr>
                <w:rFonts w:ascii="Times New Roman" w:hAnsi="Times New Roman"/>
              </w:rPr>
              <w:t xml:space="preserve">; </w:t>
            </w:r>
          </w:p>
          <w:p w:rsidR="00435011" w:rsidRPr="00435011" w:rsidRDefault="00435011" w:rsidP="00435011">
            <w:pPr>
              <w:suppressAutoHyphens w:val="0"/>
              <w:rPr>
                <w:rFonts w:ascii="Times New Roman" w:hAnsi="Times New Roman"/>
              </w:rPr>
            </w:pPr>
            <w:r w:rsidRPr="00435011">
              <w:rPr>
                <w:rFonts w:ascii="Times New Roman" w:hAnsi="Times New Roman"/>
              </w:rPr>
              <w:t>- Частота: 50±1 Гц;</w:t>
            </w:r>
          </w:p>
          <w:p w:rsidR="00435011" w:rsidRPr="00435011" w:rsidRDefault="00435011" w:rsidP="00435011">
            <w:pPr>
              <w:suppressAutoHyphens w:val="0"/>
              <w:rPr>
                <w:rFonts w:ascii="Times New Roman" w:hAnsi="Times New Roman"/>
              </w:rPr>
            </w:pPr>
            <w:r w:rsidRPr="00435011">
              <w:rPr>
                <w:rFonts w:ascii="Times New Roman" w:hAnsi="Times New Roman"/>
              </w:rPr>
              <w:t>- Потребляемая мощность: 750</w:t>
            </w:r>
            <w:proofErr w:type="gramStart"/>
            <w:r w:rsidRPr="00435011">
              <w:rPr>
                <w:rFonts w:ascii="Times New Roman" w:hAnsi="Times New Roman"/>
              </w:rPr>
              <w:t xml:space="preserve"> В</w:t>
            </w:r>
            <w:proofErr w:type="gramEnd"/>
            <w:r w:rsidRPr="00435011">
              <w:rPr>
                <w:rFonts w:ascii="Times New Roman" w:hAnsi="Times New Roman"/>
              </w:rPr>
              <w:t>·А</w:t>
            </w:r>
          </w:p>
          <w:p w:rsidR="00435011" w:rsidRPr="00435011" w:rsidRDefault="00435011" w:rsidP="00435011">
            <w:pPr>
              <w:suppressAutoHyphens w:val="0"/>
              <w:rPr>
                <w:rFonts w:ascii="Times New Roman" w:hAnsi="Times New Roman"/>
              </w:rPr>
            </w:pPr>
            <w:r w:rsidRPr="00435011">
              <w:rPr>
                <w:rFonts w:ascii="Times New Roman" w:hAnsi="Times New Roman"/>
              </w:rPr>
              <w:t>8. Масса: 120 кг.</w:t>
            </w:r>
          </w:p>
          <w:p w:rsidR="00435011" w:rsidRPr="00435011" w:rsidRDefault="00435011" w:rsidP="00435011">
            <w:pPr>
              <w:suppressAutoHyphens w:val="0"/>
              <w:rPr>
                <w:rFonts w:ascii="Times New Roman" w:hAnsi="Times New Roman"/>
              </w:rPr>
            </w:pPr>
            <w:r w:rsidRPr="00435011">
              <w:rPr>
                <w:rFonts w:ascii="Times New Roman" w:hAnsi="Times New Roman"/>
              </w:rPr>
              <w:t>- Гарантия: 12 месяцев.</w:t>
            </w:r>
          </w:p>
          <w:p w:rsidR="00435011" w:rsidRPr="00435011" w:rsidRDefault="00435011" w:rsidP="00435011">
            <w:pPr>
              <w:suppressAutoHyphens w:val="0"/>
              <w:rPr>
                <w:rFonts w:ascii="Times New Roman" w:hAnsi="Times New Roman"/>
              </w:rPr>
            </w:pPr>
            <w:r w:rsidRPr="00435011">
              <w:rPr>
                <w:rFonts w:ascii="Times New Roman" w:hAnsi="Times New Roman"/>
              </w:rPr>
              <w:t xml:space="preserve">- </w:t>
            </w:r>
            <w:proofErr w:type="gramStart"/>
            <w:r w:rsidRPr="00435011">
              <w:rPr>
                <w:rFonts w:ascii="Times New Roman" w:hAnsi="Times New Roman"/>
              </w:rPr>
              <w:t>Зарегистрирован</w:t>
            </w:r>
            <w:proofErr w:type="gramEnd"/>
            <w:r w:rsidRPr="00435011">
              <w:rPr>
                <w:rFonts w:ascii="Times New Roman" w:hAnsi="Times New Roman"/>
              </w:rPr>
              <w:t xml:space="preserve"> в Государственном реестре средств измерений</w:t>
            </w:r>
            <w:r>
              <w:rPr>
                <w:rFonts w:ascii="Times New Roman" w:hAnsi="Times New Roman"/>
              </w:rPr>
              <w:t>, регистрационный №</w:t>
            </w:r>
            <w:r w:rsidRPr="00435011">
              <w:rPr>
                <w:rFonts w:ascii="Times New Roman" w:hAnsi="Times New Roman"/>
              </w:rPr>
              <w:t>77495-20.</w:t>
            </w:r>
          </w:p>
          <w:p w:rsidR="00435011" w:rsidRPr="00435011" w:rsidRDefault="00435011" w:rsidP="00435011">
            <w:pPr>
              <w:suppressAutoHyphens w:val="0"/>
              <w:rPr>
                <w:rFonts w:ascii="Times New Roman" w:hAnsi="Times New Roman"/>
              </w:rPr>
            </w:pPr>
            <w:r w:rsidRPr="00435011">
              <w:rPr>
                <w:rFonts w:ascii="Times New Roman" w:hAnsi="Times New Roman"/>
              </w:rPr>
              <w:lastRenderedPageBreak/>
              <w:t>- Срок изготовления: 2021 г. Товар – новый.</w:t>
            </w:r>
          </w:p>
          <w:p w:rsidR="00435011" w:rsidRPr="00435011" w:rsidRDefault="00435011" w:rsidP="00435011">
            <w:pPr>
              <w:suppressAutoHyphens w:val="0"/>
              <w:rPr>
                <w:rFonts w:ascii="Times New Roman" w:hAnsi="Times New Roman"/>
              </w:rPr>
            </w:pPr>
            <w:r w:rsidRPr="00435011">
              <w:rPr>
                <w:rFonts w:ascii="Times New Roman" w:hAnsi="Times New Roman"/>
              </w:rPr>
              <w:t>- Поставка силами поставщика на склад.</w:t>
            </w:r>
          </w:p>
          <w:p w:rsidR="00435011" w:rsidRDefault="00435011" w:rsidP="00435011">
            <w:pPr>
              <w:suppressAutoHyphens w:val="0"/>
              <w:rPr>
                <w:rFonts w:ascii="Times New Roman" w:hAnsi="Times New Roman"/>
              </w:rPr>
            </w:pPr>
            <w:r w:rsidRPr="00435011">
              <w:rPr>
                <w:rFonts w:ascii="Times New Roman" w:hAnsi="Times New Roman"/>
              </w:rPr>
              <w:t xml:space="preserve">- </w:t>
            </w:r>
            <w:proofErr w:type="spellStart"/>
            <w:r w:rsidRPr="00435011">
              <w:rPr>
                <w:rFonts w:ascii="Times New Roman" w:hAnsi="Times New Roman"/>
              </w:rPr>
              <w:t>Пусконаладка</w:t>
            </w:r>
            <w:proofErr w:type="spellEnd"/>
            <w:r w:rsidRPr="00435011">
              <w:rPr>
                <w:rFonts w:ascii="Times New Roman" w:hAnsi="Times New Roman"/>
              </w:rPr>
              <w:t xml:space="preserve"> + обучение (после установки по месту).</w:t>
            </w:r>
          </w:p>
          <w:p w:rsidR="00435011" w:rsidRPr="00435011" w:rsidRDefault="00435011" w:rsidP="00435011">
            <w:pPr>
              <w:suppressAutoHyphens w:val="0"/>
              <w:rPr>
                <w:rFonts w:ascii="Times New Roman" w:hAnsi="Times New Roman"/>
              </w:rPr>
            </w:pPr>
            <w:r w:rsidRPr="00435011">
              <w:rPr>
                <w:rFonts w:ascii="Times New Roman" w:hAnsi="Times New Roman"/>
              </w:rPr>
              <w:t xml:space="preserve">В комплект поставки входит: </w:t>
            </w:r>
          </w:p>
          <w:p w:rsidR="00435011" w:rsidRPr="00435011" w:rsidRDefault="00435011" w:rsidP="00435011">
            <w:pPr>
              <w:suppressAutoHyphens w:val="0"/>
              <w:rPr>
                <w:rFonts w:ascii="Times New Roman" w:hAnsi="Times New Roman"/>
              </w:rPr>
            </w:pPr>
            <w:r w:rsidRPr="00435011">
              <w:rPr>
                <w:rFonts w:ascii="Times New Roman" w:hAnsi="Times New Roman"/>
              </w:rPr>
              <w:t xml:space="preserve">- сетевой кабель питания; </w:t>
            </w:r>
          </w:p>
          <w:p w:rsidR="00435011" w:rsidRPr="00435011" w:rsidRDefault="00435011" w:rsidP="00435011">
            <w:pPr>
              <w:suppressAutoHyphens w:val="0"/>
              <w:rPr>
                <w:rFonts w:ascii="Times New Roman" w:hAnsi="Times New Roman"/>
              </w:rPr>
            </w:pPr>
            <w:r w:rsidRPr="00435011">
              <w:rPr>
                <w:rFonts w:ascii="Times New Roman" w:hAnsi="Times New Roman"/>
              </w:rPr>
              <w:t>- паспорт (427121-002-17690167-2019-РЭП), содержащий описание оборудования и его назначение;</w:t>
            </w:r>
          </w:p>
          <w:p w:rsidR="00435011" w:rsidRDefault="00435011" w:rsidP="00435011">
            <w:pPr>
              <w:suppressAutoHyphens w:val="0"/>
              <w:rPr>
                <w:rFonts w:ascii="Times New Roman" w:hAnsi="Times New Roman"/>
              </w:rPr>
            </w:pPr>
            <w:r w:rsidRPr="00435011">
              <w:rPr>
                <w:rFonts w:ascii="Times New Roman" w:hAnsi="Times New Roman"/>
              </w:rPr>
              <w:t>- методика поверки (МП-ТМС-017/19).</w:t>
            </w:r>
          </w:p>
          <w:p w:rsidR="00435011" w:rsidRDefault="00435011" w:rsidP="00435011">
            <w:pPr>
              <w:suppressAutoHyphens w:val="0"/>
              <w:rPr>
                <w:rFonts w:ascii="Times New Roman" w:hAnsi="Times New Roman"/>
              </w:rPr>
            </w:pPr>
          </w:p>
        </w:tc>
        <w:tc>
          <w:tcPr>
            <w:tcW w:w="992" w:type="dxa"/>
          </w:tcPr>
          <w:p w:rsidR="009F6A33" w:rsidRDefault="00435011" w:rsidP="00435011">
            <w:pPr>
              <w:suppressAutoHyphens w:val="0"/>
              <w:jc w:val="center"/>
              <w:rPr>
                <w:rFonts w:ascii="Times New Roman" w:hAnsi="Times New Roman"/>
              </w:rPr>
            </w:pPr>
            <w:r>
              <w:rPr>
                <w:rFonts w:ascii="Times New Roman" w:hAnsi="Times New Roman"/>
              </w:rPr>
              <w:lastRenderedPageBreak/>
              <w:t>1 штука</w:t>
            </w:r>
          </w:p>
        </w:tc>
        <w:tc>
          <w:tcPr>
            <w:tcW w:w="1524" w:type="dxa"/>
          </w:tcPr>
          <w:p w:rsidR="009F6A33" w:rsidRDefault="00435011" w:rsidP="00435011">
            <w:pPr>
              <w:suppressAutoHyphens w:val="0"/>
              <w:jc w:val="center"/>
              <w:rPr>
                <w:rFonts w:ascii="Times New Roman" w:hAnsi="Times New Roman"/>
              </w:rPr>
            </w:pPr>
            <w:r>
              <w:rPr>
                <w:rFonts w:ascii="Times New Roman" w:hAnsi="Times New Roman"/>
              </w:rPr>
              <w:t>351 613,33</w:t>
            </w:r>
          </w:p>
        </w:tc>
      </w:tr>
    </w:tbl>
    <w:p w:rsidR="009F6A33" w:rsidRDefault="007C476F" w:rsidP="006A395D">
      <w:pPr>
        <w:suppressAutoHyphens w:val="0"/>
        <w:spacing w:after="0" w:line="240" w:lineRule="auto"/>
        <w:rPr>
          <w:rFonts w:ascii="Times New Roman" w:hAnsi="Times New Roman"/>
          <w:sz w:val="20"/>
          <w:szCs w:val="20"/>
        </w:rPr>
      </w:pPr>
      <w:r>
        <w:rPr>
          <w:rFonts w:ascii="Times New Roman" w:hAnsi="Times New Roman"/>
          <w:sz w:val="20"/>
          <w:szCs w:val="20"/>
        </w:rPr>
        <w:lastRenderedPageBreak/>
        <w:t>Итого к поставке товар в количестве -1 шт. на сумму 351 613,33 рублей (триста пятьдесят одна тысяча шестьсот тринадцать рублей 33 копейки) без учета НДС (упрощенная система налогообложения).</w:t>
      </w:r>
    </w:p>
    <w:p w:rsidR="007C476F" w:rsidRDefault="007C476F" w:rsidP="006A395D">
      <w:pPr>
        <w:suppressAutoHyphens w:val="0"/>
        <w:spacing w:after="0" w:line="240" w:lineRule="auto"/>
        <w:rPr>
          <w:rFonts w:ascii="Times New Roman" w:hAnsi="Times New Roman"/>
          <w:sz w:val="20"/>
          <w:szCs w:val="20"/>
        </w:rPr>
      </w:pPr>
    </w:p>
    <w:p w:rsidR="007C476F" w:rsidRDefault="007C476F"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7C476F" w:rsidRDefault="007C476F" w:rsidP="006A395D">
      <w:pPr>
        <w:suppressAutoHyphens w:val="0"/>
        <w:spacing w:after="0" w:line="240" w:lineRule="auto"/>
        <w:rPr>
          <w:rFonts w:ascii="Times New Roman" w:hAnsi="Times New Roman"/>
          <w:sz w:val="20"/>
          <w:szCs w:val="20"/>
        </w:rPr>
      </w:pPr>
    </w:p>
    <w:p w:rsidR="007C476F" w:rsidRDefault="007C476F" w:rsidP="006A395D">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Директор_______________</w:t>
      </w:r>
      <w:proofErr w:type="spellStart"/>
      <w:r>
        <w:rPr>
          <w:rFonts w:ascii="Times New Roman" w:hAnsi="Times New Roman"/>
          <w:sz w:val="20"/>
          <w:szCs w:val="20"/>
        </w:rPr>
        <w:t>В.В.Карпук</w:t>
      </w:r>
      <w:proofErr w:type="spellEnd"/>
    </w:p>
    <w:p w:rsidR="007C476F" w:rsidRDefault="007C476F"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7C476F" w:rsidRDefault="007C476F"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Default="002967F1" w:rsidP="006A395D">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907B5E"/>
    <w:multiLevelType w:val="hybridMultilevel"/>
    <w:tmpl w:val="B05E7CB8"/>
    <w:lvl w:ilvl="0" w:tplc="36C0C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24C3F"/>
    <w:rsid w:val="000444C0"/>
    <w:rsid w:val="00044E5A"/>
    <w:rsid w:val="00050A82"/>
    <w:rsid w:val="00051136"/>
    <w:rsid w:val="0006130B"/>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08D5"/>
    <w:rsid w:val="000E5BC6"/>
    <w:rsid w:val="001136E1"/>
    <w:rsid w:val="00113728"/>
    <w:rsid w:val="00115D08"/>
    <w:rsid w:val="00126575"/>
    <w:rsid w:val="00141846"/>
    <w:rsid w:val="001426C0"/>
    <w:rsid w:val="001457EC"/>
    <w:rsid w:val="0016397E"/>
    <w:rsid w:val="00166595"/>
    <w:rsid w:val="001848DE"/>
    <w:rsid w:val="001967D0"/>
    <w:rsid w:val="001A36F7"/>
    <w:rsid w:val="001B4D54"/>
    <w:rsid w:val="001C1B2B"/>
    <w:rsid w:val="001C2F23"/>
    <w:rsid w:val="001C4A1D"/>
    <w:rsid w:val="001D1316"/>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64225"/>
    <w:rsid w:val="00271BA7"/>
    <w:rsid w:val="00281625"/>
    <w:rsid w:val="002967F1"/>
    <w:rsid w:val="002A309F"/>
    <w:rsid w:val="002B1EC7"/>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35011"/>
    <w:rsid w:val="00436EAD"/>
    <w:rsid w:val="0044336E"/>
    <w:rsid w:val="00446C4F"/>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203A"/>
    <w:rsid w:val="00567738"/>
    <w:rsid w:val="00574BEC"/>
    <w:rsid w:val="00577336"/>
    <w:rsid w:val="00577FB3"/>
    <w:rsid w:val="005876CB"/>
    <w:rsid w:val="00595AC5"/>
    <w:rsid w:val="005A29C8"/>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53C44"/>
    <w:rsid w:val="006615FE"/>
    <w:rsid w:val="00661C9E"/>
    <w:rsid w:val="006642B5"/>
    <w:rsid w:val="00665DB4"/>
    <w:rsid w:val="006A395D"/>
    <w:rsid w:val="006A44FB"/>
    <w:rsid w:val="006A64ED"/>
    <w:rsid w:val="006B1F4C"/>
    <w:rsid w:val="006B324E"/>
    <w:rsid w:val="006B6FEC"/>
    <w:rsid w:val="006C0037"/>
    <w:rsid w:val="006C1901"/>
    <w:rsid w:val="006E48ED"/>
    <w:rsid w:val="006E65BE"/>
    <w:rsid w:val="00712522"/>
    <w:rsid w:val="00713157"/>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C476F"/>
    <w:rsid w:val="007E182F"/>
    <w:rsid w:val="007E524C"/>
    <w:rsid w:val="007E53DE"/>
    <w:rsid w:val="00800522"/>
    <w:rsid w:val="00823E86"/>
    <w:rsid w:val="008247CA"/>
    <w:rsid w:val="00824BCD"/>
    <w:rsid w:val="00830466"/>
    <w:rsid w:val="00833BB4"/>
    <w:rsid w:val="00853076"/>
    <w:rsid w:val="008648FD"/>
    <w:rsid w:val="00890590"/>
    <w:rsid w:val="008C5E54"/>
    <w:rsid w:val="008D3F10"/>
    <w:rsid w:val="008E42E0"/>
    <w:rsid w:val="008E4B21"/>
    <w:rsid w:val="008E7DBD"/>
    <w:rsid w:val="00906E70"/>
    <w:rsid w:val="009145BD"/>
    <w:rsid w:val="00914871"/>
    <w:rsid w:val="00917491"/>
    <w:rsid w:val="0092529A"/>
    <w:rsid w:val="009371C7"/>
    <w:rsid w:val="00954EFE"/>
    <w:rsid w:val="00966E75"/>
    <w:rsid w:val="00970CD8"/>
    <w:rsid w:val="00983FE9"/>
    <w:rsid w:val="0098631D"/>
    <w:rsid w:val="00995398"/>
    <w:rsid w:val="009A425E"/>
    <w:rsid w:val="009A46FF"/>
    <w:rsid w:val="009C506D"/>
    <w:rsid w:val="009E3C61"/>
    <w:rsid w:val="009E3D06"/>
    <w:rsid w:val="009F6A3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E3E2A"/>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4209"/>
    <w:rsid w:val="00C2780D"/>
    <w:rsid w:val="00C5241A"/>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710B1"/>
    <w:rsid w:val="00E87435"/>
    <w:rsid w:val="00EC4E47"/>
    <w:rsid w:val="00ED2F67"/>
    <w:rsid w:val="00ED34AA"/>
    <w:rsid w:val="00ED6F13"/>
    <w:rsid w:val="00EF3DD4"/>
    <w:rsid w:val="00F15679"/>
    <w:rsid w:val="00F2531F"/>
    <w:rsid w:val="00F33B01"/>
    <w:rsid w:val="00F43103"/>
    <w:rsid w:val="00F535C3"/>
    <w:rsid w:val="00F61DCC"/>
    <w:rsid w:val="00F63AF4"/>
    <w:rsid w:val="00F64282"/>
    <w:rsid w:val="00FA0D9C"/>
    <w:rsid w:val="00FA1830"/>
    <w:rsid w:val="00FA369D"/>
    <w:rsid w:val="00FD2188"/>
    <w:rsid w:val="00FE06EE"/>
    <w:rsid w:val="00FE4509"/>
    <w:rsid w:val="00FF1079"/>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uiPriority w:val="99"/>
    <w:semiHidden/>
    <w:unhideWhenUsed/>
    <w:rsid w:val="00FE4509"/>
    <w:pPr>
      <w:spacing w:after="0" w:line="240" w:lineRule="auto"/>
    </w:pPr>
    <w:rPr>
      <w:rFonts w:ascii="Consolas" w:hAnsi="Consolas"/>
      <w:sz w:val="21"/>
      <w:szCs w:val="21"/>
    </w:rPr>
  </w:style>
  <w:style w:type="character" w:customStyle="1" w:styleId="affd">
    <w:name w:val="Текст Знак"/>
    <w:basedOn w:val="a1"/>
    <w:link w:val="affc"/>
    <w:uiPriority w:val="99"/>
    <w:semiHidden/>
    <w:rsid w:val="00FE4509"/>
    <w:rPr>
      <w:rFonts w:ascii="Consolas" w:eastAsia="Times New Roman" w:hAnsi="Consolas" w:cs="Times New Roman"/>
      <w:kern w:val="1"/>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uiPriority w:val="99"/>
    <w:semiHidden/>
    <w:unhideWhenUsed/>
    <w:rsid w:val="00FE4509"/>
    <w:pPr>
      <w:spacing w:after="0" w:line="240" w:lineRule="auto"/>
    </w:pPr>
    <w:rPr>
      <w:rFonts w:ascii="Consolas" w:hAnsi="Consolas"/>
      <w:sz w:val="21"/>
      <w:szCs w:val="21"/>
    </w:rPr>
  </w:style>
  <w:style w:type="character" w:customStyle="1" w:styleId="affd">
    <w:name w:val="Текст Знак"/>
    <w:basedOn w:val="a1"/>
    <w:link w:val="affc"/>
    <w:uiPriority w:val="99"/>
    <w:semiHidden/>
    <w:rsid w:val="00FE4509"/>
    <w:rPr>
      <w:rFonts w:ascii="Consolas" w:eastAsia="Times New Roman" w:hAnsi="Consolas" w:cs="Times New Roman"/>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97747142">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9421554">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9psk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8B6A-397E-4DD9-97F6-9FAEF075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4823</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9</cp:revision>
  <cp:lastPrinted>2015-07-06T06:32:00Z</cp:lastPrinted>
  <dcterms:created xsi:type="dcterms:W3CDTF">2021-06-15T07:29:00Z</dcterms:created>
  <dcterms:modified xsi:type="dcterms:W3CDTF">2021-10-19T08:15:00Z</dcterms:modified>
</cp:coreProperties>
</file>