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w:t>
      </w:r>
      <w:r w:rsidR="005437D0">
        <w:rPr>
          <w:rFonts w:ascii="Times New Roman" w:hAnsi="Times New Roman" w:cs="Times New Roman"/>
        </w:rPr>
        <w:t>__</w:t>
      </w:r>
      <w:proofErr w:type="gramStart"/>
      <w:r w:rsidR="003E3B2E">
        <w:rPr>
          <w:rFonts w:ascii="Times New Roman" w:hAnsi="Times New Roman" w:cs="Times New Roman"/>
        </w:rPr>
        <w:t>п</w:t>
      </w:r>
      <w:proofErr w:type="gramEnd"/>
      <w:r w:rsidR="003E3B2E">
        <w:rPr>
          <w:rFonts w:ascii="Times New Roman" w:hAnsi="Times New Roman" w:cs="Times New Roman"/>
        </w:rPr>
        <w:t>/п</w:t>
      </w:r>
      <w:r w:rsidR="005437D0">
        <w:rPr>
          <w:rFonts w:ascii="Times New Roman" w:hAnsi="Times New Roman" w:cs="Times New Roman"/>
        </w:rPr>
        <w:t>______</w:t>
      </w:r>
      <w:proofErr w:type="spellStart"/>
      <w:r w:rsidR="005437D0">
        <w:rPr>
          <w:rFonts w:ascii="Times New Roman" w:hAnsi="Times New Roman" w:cs="Times New Roman"/>
        </w:rPr>
        <w:t>О.Ю.Васильев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3E3B2E">
        <w:rPr>
          <w:rFonts w:ascii="Times New Roman" w:hAnsi="Times New Roman" w:cs="Times New Roman"/>
        </w:rPr>
        <w:t>15</w:t>
      </w:r>
      <w:r w:rsidRPr="007540F1">
        <w:rPr>
          <w:rFonts w:ascii="Times New Roman" w:hAnsi="Times New Roman" w:cs="Times New Roman"/>
        </w:rPr>
        <w:t xml:space="preserve">  "    </w:t>
      </w:r>
      <w:r w:rsidR="0075751B">
        <w:rPr>
          <w:rFonts w:ascii="Times New Roman" w:hAnsi="Times New Roman" w:cs="Times New Roman"/>
        </w:rPr>
        <w:t xml:space="preserve">декабря </w:t>
      </w:r>
      <w:r w:rsidR="000B5F81">
        <w:rPr>
          <w:rFonts w:ascii="Times New Roman" w:hAnsi="Times New Roman" w:cs="Times New Roman"/>
        </w:rPr>
        <w:t xml:space="preserve"> </w:t>
      </w:r>
      <w:r w:rsidR="00DB03F5" w:rsidRPr="007540F1">
        <w:rPr>
          <w:rFonts w:ascii="Times New Roman" w:hAnsi="Times New Roman" w:cs="Times New Roman"/>
        </w:rPr>
        <w:t xml:space="preserve"> </w:t>
      </w:r>
      <w:r w:rsidR="005437D0">
        <w:rPr>
          <w:rFonts w:ascii="Times New Roman" w:hAnsi="Times New Roman" w:cs="Times New Roman"/>
        </w:rPr>
        <w:t xml:space="preserve"> 2021</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5437D0">
        <w:rPr>
          <w:rFonts w:ascii="Times New Roman" w:hAnsi="Times New Roman" w:cs="Times New Roman"/>
          <w:b/>
          <w:bCs/>
        </w:rPr>
        <w:t>21</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75751B">
        <w:rPr>
          <w:rFonts w:ascii="Times New Roman" w:hAnsi="Times New Roman" w:cs="Times New Roman"/>
          <w:b/>
          <w:bCs/>
        </w:rPr>
        <w:t>108</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w:t>
      </w:r>
      <w:proofErr w:type="gramStart"/>
      <w:r w:rsidRPr="007540F1">
        <w:rPr>
          <w:rFonts w:ascii="Times New Roman" w:hAnsi="Times New Roman" w:cs="Times New Roman"/>
          <w:bCs/>
        </w:rPr>
        <w:t>на</w:t>
      </w:r>
      <w:proofErr w:type="gramEnd"/>
      <w:r w:rsidRPr="007540F1">
        <w:rPr>
          <w:rFonts w:ascii="Times New Roman" w:hAnsi="Times New Roman" w:cs="Times New Roman"/>
          <w:bCs/>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75751B"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211540211315554020100101380010000244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DD480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03DF6" w:rsidRPr="007540F1">
              <w:rPr>
                <w:rFonts w:ascii="Times New Roman" w:hAnsi="Times New Roman" w:cs="Times New Roman"/>
                <w:b/>
                <w:i/>
              </w:rPr>
              <w:t xml:space="preserve">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7C729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22.23.14.130   16.21.12.111   22.23.19.000 </w:t>
            </w:r>
            <w:r w:rsidR="00676258">
              <w:rPr>
                <w:rFonts w:ascii="Times New Roman" w:hAnsi="Times New Roman" w:cs="Times New Roman"/>
                <w:sz w:val="20"/>
                <w:szCs w:val="20"/>
              </w:rPr>
              <w:t xml:space="preserve">   </w:t>
            </w:r>
            <w:r>
              <w:rPr>
                <w:rFonts w:ascii="Times New Roman" w:hAnsi="Times New Roman" w:cs="Times New Roman"/>
                <w:sz w:val="20"/>
                <w:szCs w:val="20"/>
              </w:rPr>
              <w:t>22.23.15.000     25.72.14.190   и т.д.</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344</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7C7290">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7C7290">
              <w:rPr>
                <w:rFonts w:ascii="Times New Roman" w:hAnsi="Times New Roman" w:cs="Times New Roman"/>
                <w:sz w:val="20"/>
                <w:szCs w:val="20"/>
              </w:rPr>
              <w:t>фанеры, линолеума, пластмассовых изделий</w:t>
            </w:r>
            <w:proofErr w:type="gramStart"/>
            <w:r w:rsidR="007C7290">
              <w:rPr>
                <w:rFonts w:ascii="Times New Roman" w:hAnsi="Times New Roman" w:cs="Times New Roman"/>
                <w:sz w:val="20"/>
                <w:szCs w:val="20"/>
              </w:rPr>
              <w:t xml:space="preserve"> ,</w:t>
            </w:r>
            <w:proofErr w:type="gramEnd"/>
            <w:r w:rsidR="007C7290">
              <w:rPr>
                <w:rFonts w:ascii="Times New Roman" w:hAnsi="Times New Roman" w:cs="Times New Roman"/>
                <w:sz w:val="20"/>
                <w:szCs w:val="20"/>
              </w:rPr>
              <w:t xml:space="preserve"> доводчиков </w:t>
            </w:r>
            <w:r w:rsidR="00C00135">
              <w:rPr>
                <w:rFonts w:ascii="Times New Roman" w:hAnsi="Times New Roman" w:cs="Times New Roman"/>
                <w:sz w:val="20"/>
                <w:szCs w:val="20"/>
              </w:rPr>
              <w:t xml:space="preserve">  </w:t>
            </w:r>
            <w:proofErr w:type="spellStart"/>
            <w:r w:rsidR="00C00135">
              <w:rPr>
                <w:rFonts w:ascii="Times New Roman" w:hAnsi="Times New Roman" w:cs="Times New Roman"/>
                <w:sz w:val="20"/>
                <w:szCs w:val="20"/>
              </w:rPr>
              <w:t>и.т.д</w:t>
            </w:r>
            <w:proofErr w:type="spellEnd"/>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7C729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18</w:t>
            </w:r>
            <w:r w:rsidR="005437D0">
              <w:rPr>
                <w:rFonts w:ascii="Times New Roman" w:hAnsi="Times New Roman" w:cs="Times New Roman"/>
                <w:sz w:val="20"/>
                <w:szCs w:val="20"/>
              </w:rPr>
              <w:t xml:space="preserve"> </w:t>
            </w:r>
            <w:r w:rsidR="00C00135">
              <w:rPr>
                <w:rFonts w:ascii="Times New Roman" w:hAnsi="Times New Roman" w:cs="Times New Roman"/>
                <w:sz w:val="20"/>
                <w:szCs w:val="20"/>
              </w:rPr>
              <w:t xml:space="preserve"> наименований</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r w:rsidR="005437D0">
              <w:rPr>
                <w:rFonts w:ascii="Times New Roman" w:hAnsi="Times New Roman" w:cs="Times New Roman"/>
                <w:sz w:val="18"/>
                <w:szCs w:val="18"/>
              </w:rPr>
              <w:t>. Погрузка, доставка, разгрузка силами Поставщика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7C7290" w:rsidP="007C72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Начало поставки </w:t>
            </w:r>
            <w:r w:rsidR="00DD480A">
              <w:rPr>
                <w:rFonts w:ascii="Times New Roman" w:hAnsi="Times New Roman" w:cs="Times New Roman"/>
                <w:sz w:val="20"/>
                <w:szCs w:val="20"/>
              </w:rPr>
              <w:t xml:space="preserve">с </w:t>
            </w:r>
            <w:r>
              <w:rPr>
                <w:rFonts w:ascii="Times New Roman" w:hAnsi="Times New Roman" w:cs="Times New Roman"/>
                <w:sz w:val="20"/>
                <w:szCs w:val="20"/>
              </w:rPr>
              <w:t xml:space="preserve">14.02.2022г. </w:t>
            </w:r>
            <w:r w:rsidR="009E76E9" w:rsidRPr="007540F1">
              <w:rPr>
                <w:rFonts w:ascii="Times New Roman" w:hAnsi="Times New Roman" w:cs="Times New Roman"/>
                <w:sz w:val="20"/>
                <w:szCs w:val="20"/>
              </w:rPr>
              <w:t xml:space="preserve">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009E76E9" w:rsidRPr="007540F1">
              <w:rPr>
                <w:rFonts w:ascii="Times New Roman" w:hAnsi="Times New Roman" w:cs="Times New Roman"/>
                <w:sz w:val="20"/>
                <w:szCs w:val="20"/>
              </w:rPr>
              <w:t xml:space="preserve"> </w:t>
            </w:r>
            <w:r w:rsidR="00E03DF6" w:rsidRPr="007540F1">
              <w:rPr>
                <w:rFonts w:ascii="Times New Roman" w:hAnsi="Times New Roman" w:cs="Times New Roman"/>
                <w:sz w:val="20"/>
                <w:szCs w:val="20"/>
              </w:rPr>
              <w:t xml:space="preserve">дней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7C7290" w:rsidP="005437D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829 128,22 </w:t>
            </w:r>
            <w:r w:rsidR="005437D0">
              <w:rPr>
                <w:rFonts w:ascii="Times New Roman" w:hAnsi="Times New Roman" w:cs="Times New Roman"/>
                <w:b/>
                <w:sz w:val="20"/>
                <w:szCs w:val="20"/>
              </w:rPr>
              <w:t xml:space="preserve">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C00135">
              <w:rPr>
                <w:rFonts w:ascii="Times New Roman" w:hAnsi="Times New Roman" w:cs="Times New Roman"/>
                <w:sz w:val="20"/>
                <w:szCs w:val="20"/>
              </w:rPr>
              <w:t xml:space="preserve">строительных </w:t>
            </w:r>
            <w:r w:rsidR="00E03DF6" w:rsidRPr="007540F1">
              <w:rPr>
                <w:rFonts w:ascii="Times New Roman" w:hAnsi="Times New Roman" w:cs="Times New Roman"/>
                <w:sz w:val="20"/>
                <w:szCs w:val="20"/>
              </w:rPr>
              <w:t xml:space="preserve">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7C7290">
              <w:rPr>
                <w:rFonts w:ascii="Times New Roman" w:hAnsi="Times New Roman" w:cs="Times New Roman"/>
                <w:sz w:val="20"/>
                <w:szCs w:val="20"/>
              </w:rPr>
              <w:t>ва бюджетного учреждения на 2022</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7C7290">
              <w:rPr>
                <w:rFonts w:ascii="Times New Roman" w:hAnsi="Times New Roman" w:cs="Times New Roman"/>
                <w:sz w:val="20"/>
                <w:szCs w:val="20"/>
              </w:rPr>
              <w:t xml:space="preserve"> на 2022</w:t>
            </w:r>
            <w:r w:rsidRPr="007540F1">
              <w:rPr>
                <w:rFonts w:ascii="Times New Roman" w:hAnsi="Times New Roman" w:cs="Times New Roman"/>
                <w:sz w:val="20"/>
                <w:szCs w:val="20"/>
              </w:rPr>
              <w:t xml:space="preserve"> 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7C7290">
        <w:trPr>
          <w:trHeight w:val="264"/>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540F1" w:rsidRDefault="007C7290" w:rsidP="007C7290">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0A530D">
              <w:rPr>
                <w:rFonts w:ascii="Times New Roman" w:hAnsi="Times New Roman" w:cs="Times New Roman"/>
                <w:sz w:val="20"/>
                <w:szCs w:val="20"/>
              </w:rPr>
              <w:lastRenderedPageBreak/>
              <w:t>порядке п.п.1.3 п.1 Приказа №126н.</w:t>
            </w: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7C7290" w:rsidP="00932B99">
            <w:pPr>
              <w:pStyle w:val="aff3"/>
              <w:spacing w:before="0" w:beforeAutospacing="0" w:after="0" w:afterAutospacing="0"/>
              <w:jc w:val="both"/>
              <w:rPr>
                <w:sz w:val="20"/>
                <w:szCs w:val="20"/>
              </w:rPr>
            </w:pPr>
            <w:r>
              <w:rPr>
                <w:sz w:val="20"/>
                <w:szCs w:val="20"/>
              </w:rPr>
              <w:t>П</w:t>
            </w:r>
            <w:r w:rsidRPr="007540F1">
              <w:rPr>
                <w:sz w:val="20"/>
                <w:szCs w:val="20"/>
              </w:rPr>
              <w:t>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005437D0">
              <w:rPr>
                <w:rFonts w:ascii="Times New Roman" w:hAnsi="Times New Roman" w:cs="Times New Roman"/>
                <w:sz w:val="20"/>
                <w:szCs w:val="20"/>
              </w:rPr>
              <w:t xml:space="preserve">    </w:t>
            </w:r>
            <w:r w:rsidR="003E3B2E">
              <w:rPr>
                <w:rFonts w:ascii="Times New Roman" w:hAnsi="Times New Roman" w:cs="Times New Roman"/>
                <w:sz w:val="20"/>
                <w:szCs w:val="20"/>
              </w:rPr>
              <w:t xml:space="preserve">16  </w:t>
            </w:r>
            <w:r w:rsidR="005437D0">
              <w:rPr>
                <w:rFonts w:ascii="Times New Roman" w:hAnsi="Times New Roman" w:cs="Times New Roman"/>
                <w:sz w:val="20"/>
                <w:szCs w:val="20"/>
              </w:rPr>
              <w:t xml:space="preserve"> </w:t>
            </w:r>
            <w:r w:rsidR="007C7290">
              <w:rPr>
                <w:rFonts w:ascii="Times New Roman" w:hAnsi="Times New Roman" w:cs="Times New Roman"/>
                <w:sz w:val="20"/>
                <w:szCs w:val="20"/>
              </w:rPr>
              <w:t xml:space="preserve">декабря  </w:t>
            </w:r>
            <w:r w:rsidR="005437D0">
              <w:rPr>
                <w:rFonts w:ascii="Times New Roman" w:hAnsi="Times New Roman" w:cs="Times New Roman"/>
                <w:sz w:val="20"/>
                <w:szCs w:val="20"/>
              </w:rPr>
              <w:t xml:space="preserve"> </w:t>
            </w:r>
            <w:r w:rsidR="008E1FA9" w:rsidRPr="007540F1">
              <w:rPr>
                <w:rFonts w:ascii="Times New Roman" w:hAnsi="Times New Roman" w:cs="Times New Roman"/>
                <w:b/>
                <w:sz w:val="20"/>
                <w:szCs w:val="20"/>
              </w:rPr>
              <w:t>20</w:t>
            </w:r>
            <w:r w:rsidR="005437D0">
              <w:rPr>
                <w:rFonts w:ascii="Times New Roman" w:hAnsi="Times New Roman" w:cs="Times New Roman"/>
                <w:b/>
                <w:sz w:val="20"/>
                <w:szCs w:val="20"/>
              </w:rPr>
              <w:t xml:space="preserve">21 </w:t>
            </w:r>
            <w:r w:rsidR="00591292"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по  </w:t>
            </w:r>
            <w:r w:rsidR="005437D0">
              <w:rPr>
                <w:rFonts w:ascii="Times New Roman" w:hAnsi="Times New Roman" w:cs="Times New Roman"/>
                <w:b/>
                <w:sz w:val="20"/>
                <w:szCs w:val="20"/>
              </w:rPr>
              <w:t xml:space="preserve">    </w:t>
            </w:r>
            <w:r w:rsidR="003E3B2E">
              <w:rPr>
                <w:rFonts w:ascii="Times New Roman" w:hAnsi="Times New Roman" w:cs="Times New Roman"/>
                <w:b/>
                <w:sz w:val="20"/>
                <w:szCs w:val="20"/>
              </w:rPr>
              <w:t xml:space="preserve">28 </w:t>
            </w:r>
            <w:r w:rsidR="005437D0">
              <w:rPr>
                <w:rFonts w:ascii="Times New Roman" w:hAnsi="Times New Roman" w:cs="Times New Roman"/>
                <w:b/>
                <w:sz w:val="20"/>
                <w:szCs w:val="20"/>
              </w:rPr>
              <w:t xml:space="preserve">  </w:t>
            </w:r>
            <w:r w:rsidR="007C7290">
              <w:rPr>
                <w:rFonts w:ascii="Times New Roman" w:hAnsi="Times New Roman" w:cs="Times New Roman"/>
                <w:b/>
                <w:sz w:val="20"/>
                <w:szCs w:val="20"/>
              </w:rPr>
              <w:t xml:space="preserve">декабря </w:t>
            </w:r>
            <w:r w:rsidR="005437D0">
              <w:rPr>
                <w:rFonts w:ascii="Times New Roman" w:hAnsi="Times New Roman" w:cs="Times New Roman"/>
                <w:b/>
                <w:sz w:val="20"/>
                <w:szCs w:val="20"/>
              </w:rPr>
              <w:t xml:space="preserve">   2021</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C5790F" w:rsidRPr="007540F1" w:rsidRDefault="00C5790F" w:rsidP="007C72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стране происхождения товара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7C7290">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3E3B2E">
              <w:rPr>
                <w:rFonts w:ascii="Times New Roman" w:hAnsi="Times New Roman" w:cs="Times New Roman"/>
                <w:b/>
                <w:sz w:val="20"/>
                <w:szCs w:val="20"/>
              </w:rPr>
              <w:t>11</w:t>
            </w:r>
            <w:r w:rsidR="000B5F8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   </w:t>
            </w:r>
            <w:r w:rsidR="003E3B2E">
              <w:rPr>
                <w:rFonts w:ascii="Times New Roman" w:hAnsi="Times New Roman" w:cs="Times New Roman"/>
                <w:b/>
                <w:sz w:val="20"/>
                <w:szCs w:val="20"/>
              </w:rPr>
              <w:t>января</w:t>
            </w:r>
            <w:r w:rsidR="007C7290">
              <w:rPr>
                <w:rFonts w:ascii="Times New Roman" w:hAnsi="Times New Roman" w:cs="Times New Roman"/>
                <w:b/>
                <w:sz w:val="20"/>
                <w:szCs w:val="20"/>
              </w:rPr>
              <w:t xml:space="preserve"> </w:t>
            </w:r>
            <w:r w:rsidR="000B5F81">
              <w:rPr>
                <w:rFonts w:ascii="Times New Roman" w:hAnsi="Times New Roman" w:cs="Times New Roman"/>
                <w:b/>
                <w:sz w:val="20"/>
                <w:szCs w:val="20"/>
              </w:rPr>
              <w:t xml:space="preserve"> </w:t>
            </w:r>
            <w:r w:rsidR="003E3B2E">
              <w:rPr>
                <w:rFonts w:ascii="Times New Roman" w:hAnsi="Times New Roman" w:cs="Times New Roman"/>
                <w:b/>
                <w:sz w:val="20"/>
                <w:szCs w:val="20"/>
              </w:rPr>
              <w:t xml:space="preserve"> 2022</w:t>
            </w:r>
            <w:r w:rsidR="00A530F7" w:rsidRPr="007540F1">
              <w:rPr>
                <w:rFonts w:ascii="Times New Roman" w:hAnsi="Times New Roman" w:cs="Times New Roman"/>
                <w:b/>
                <w:sz w:val="20"/>
                <w:szCs w:val="20"/>
              </w:rPr>
              <w:t>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3E3B2E" w:rsidP="000B5F8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11</w:t>
            </w:r>
            <w:r w:rsidR="00C415D5"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Pr>
                <w:rFonts w:ascii="Times New Roman" w:hAnsi="Times New Roman" w:cs="Times New Roman"/>
                <w:b/>
                <w:sz w:val="20"/>
                <w:szCs w:val="20"/>
              </w:rPr>
              <w:t>»  января</w:t>
            </w:r>
            <w:r w:rsidR="007C7290">
              <w:rPr>
                <w:rFonts w:ascii="Times New Roman" w:hAnsi="Times New Roman" w:cs="Times New Roman"/>
                <w:b/>
                <w:sz w:val="20"/>
                <w:szCs w:val="20"/>
              </w:rPr>
              <w:t xml:space="preserve"> </w:t>
            </w:r>
            <w:r>
              <w:rPr>
                <w:rFonts w:ascii="Times New Roman" w:hAnsi="Times New Roman" w:cs="Times New Roman"/>
                <w:b/>
                <w:sz w:val="20"/>
                <w:szCs w:val="20"/>
              </w:rPr>
              <w:t xml:space="preserve">  2022</w:t>
            </w:r>
            <w:r w:rsidR="00A530F7" w:rsidRPr="007540F1">
              <w:rPr>
                <w:rFonts w:ascii="Times New Roman" w:hAnsi="Times New Roman" w:cs="Times New Roman"/>
                <w:b/>
                <w:sz w:val="20"/>
                <w:szCs w:val="20"/>
              </w:rPr>
              <w:t>г.</w:t>
            </w:r>
            <w:r w:rsidR="00C415D5"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sidR="003E3B2E">
              <w:rPr>
                <w:rFonts w:ascii="Times New Roman" w:hAnsi="Times New Roman" w:cs="Times New Roman"/>
                <w:sz w:val="20"/>
                <w:szCs w:val="20"/>
              </w:rPr>
              <w:t>12</w:t>
            </w:r>
            <w:r w:rsidR="000B5F81">
              <w:rPr>
                <w:rFonts w:ascii="Times New Roman" w:hAnsi="Times New Roman" w:cs="Times New Roman"/>
                <w:sz w:val="20"/>
                <w:szCs w:val="20"/>
              </w:rPr>
              <w:t xml:space="preserve"> </w:t>
            </w:r>
            <w:r w:rsidR="003E3B2E">
              <w:rPr>
                <w:rFonts w:ascii="Times New Roman" w:hAnsi="Times New Roman" w:cs="Times New Roman"/>
                <w:sz w:val="20"/>
                <w:szCs w:val="20"/>
              </w:rPr>
              <w:t xml:space="preserve"> »  января</w:t>
            </w:r>
            <w:r w:rsidR="00474676" w:rsidRPr="007540F1">
              <w:rPr>
                <w:rFonts w:ascii="Times New Roman" w:hAnsi="Times New Roman" w:cs="Times New Roman"/>
                <w:sz w:val="20"/>
                <w:szCs w:val="20"/>
              </w:rPr>
              <w:t xml:space="preserve"> </w:t>
            </w:r>
            <w:r w:rsidR="003E3B2E">
              <w:rPr>
                <w:rFonts w:ascii="Times New Roman" w:hAnsi="Times New Roman" w:cs="Times New Roman"/>
                <w:sz w:val="20"/>
                <w:szCs w:val="20"/>
              </w:rPr>
              <w:t xml:space="preserve">  2022</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3E3B2E">
              <w:rPr>
                <w:rFonts w:ascii="Times New Roman" w:hAnsi="Times New Roman" w:cs="Times New Roman"/>
                <w:sz w:val="20"/>
                <w:szCs w:val="20"/>
              </w:rPr>
              <w:t>13</w:t>
            </w:r>
            <w:r w:rsidR="007C7290">
              <w:rPr>
                <w:rFonts w:ascii="Times New Roman" w:hAnsi="Times New Roman" w:cs="Times New Roman"/>
                <w:sz w:val="20"/>
                <w:szCs w:val="20"/>
              </w:rPr>
              <w:t xml:space="preserve"> </w:t>
            </w:r>
            <w:r w:rsidR="005437D0">
              <w:rPr>
                <w:rFonts w:ascii="Times New Roman" w:hAnsi="Times New Roman" w:cs="Times New Roman"/>
                <w:sz w:val="20"/>
                <w:szCs w:val="20"/>
              </w:rPr>
              <w:t xml:space="preserve"> </w:t>
            </w:r>
            <w:r w:rsidR="00BC14B4" w:rsidRPr="007540F1">
              <w:rPr>
                <w:rFonts w:ascii="Times New Roman" w:hAnsi="Times New Roman" w:cs="Times New Roman"/>
                <w:sz w:val="20"/>
                <w:szCs w:val="20"/>
              </w:rPr>
              <w:t xml:space="preserve">» </w:t>
            </w:r>
            <w:r w:rsidR="003E3B2E">
              <w:rPr>
                <w:rFonts w:ascii="Times New Roman" w:hAnsi="Times New Roman" w:cs="Times New Roman"/>
                <w:sz w:val="20"/>
                <w:szCs w:val="20"/>
              </w:rPr>
              <w:t>января</w:t>
            </w:r>
            <w:r w:rsidR="007C7290">
              <w:rPr>
                <w:rFonts w:ascii="Times New Roman" w:hAnsi="Times New Roman" w:cs="Times New Roman"/>
                <w:sz w:val="20"/>
                <w:szCs w:val="20"/>
              </w:rPr>
              <w:t xml:space="preserve"> </w:t>
            </w:r>
            <w:r w:rsidR="003E3B2E">
              <w:rPr>
                <w:rFonts w:ascii="Times New Roman" w:hAnsi="Times New Roman" w:cs="Times New Roman"/>
                <w:sz w:val="20"/>
                <w:szCs w:val="20"/>
              </w:rPr>
              <w:t xml:space="preserve">  2022</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40F1">
              <w:rPr>
                <w:rFonts w:ascii="Times New Roman" w:hAnsi="Times New Roman" w:cs="Times New Roman"/>
                <w:sz w:val="20"/>
                <w:szCs w:val="20"/>
              </w:rPr>
              <w:t>в</w:t>
            </w:r>
            <w:proofErr w:type="gramEnd"/>
            <w:r w:rsidRPr="007540F1">
              <w:rPr>
                <w:rFonts w:ascii="Times New Roman" w:hAnsi="Times New Roman" w:cs="Times New Roman"/>
                <w:sz w:val="20"/>
                <w:szCs w:val="20"/>
              </w:rPr>
              <w:t xml:space="preserve">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7540F1">
              <w:rPr>
                <w:rFonts w:ascii="Times New Roman" w:hAnsi="Times New Roman" w:cs="Times New Roman"/>
                <w:sz w:val="20"/>
                <w:szCs w:val="20"/>
              </w:rPr>
              <w:t>Участник аукциона,</w:t>
            </w:r>
            <w:r w:rsidR="00505A8F" w:rsidRPr="007540F1">
              <w:rPr>
                <w:rFonts w:ascii="Times New Roman" w:hAnsi="Times New Roman" w:cs="Times New Roman"/>
                <w:sz w:val="20"/>
                <w:szCs w:val="20"/>
              </w:rPr>
              <w:t xml:space="preserve"> с которым заключается контракт</w:t>
            </w:r>
            <w:proofErr w:type="gramStart"/>
            <w:r w:rsidRPr="007540F1">
              <w:rPr>
                <w:rFonts w:ascii="Times New Roman" w:hAnsi="Times New Roman" w:cs="Times New Roman"/>
                <w:sz w:val="20"/>
                <w:szCs w:val="20"/>
              </w:rPr>
              <w:t xml:space="preserve"> </w:t>
            </w:r>
            <w:r w:rsidR="00505A8F" w:rsidRPr="007540F1">
              <w:rPr>
                <w:rFonts w:ascii="Times New Roman" w:hAnsi="Times New Roman" w:cs="Times New Roman"/>
                <w:sz w:val="20"/>
                <w:szCs w:val="20"/>
              </w:rPr>
              <w:t>,</w:t>
            </w:r>
            <w:proofErr w:type="gramEnd"/>
            <w:r w:rsidR="00505A8F" w:rsidRPr="007540F1">
              <w:rPr>
                <w:rFonts w:ascii="Times New Roman" w:hAnsi="Times New Roman" w:cs="Times New Roman"/>
                <w:sz w:val="20"/>
                <w:szCs w:val="20"/>
              </w:rPr>
              <w:t xml:space="preserve"> в срок, установленный  законом для заключения контракта, </w:t>
            </w:r>
            <w:r w:rsidRPr="007540F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C415D5" w:rsidRPr="007540F1" w:rsidRDefault="00C415D5" w:rsidP="00C415D5">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C415D5" w:rsidRPr="007540F1" w:rsidRDefault="00C415D5" w:rsidP="00C415D5">
            <w:pPr>
              <w:pStyle w:val="30"/>
              <w:widowControl/>
              <w:tabs>
                <w:tab w:val="clear" w:pos="618"/>
                <w:tab w:val="left" w:pos="708"/>
              </w:tabs>
              <w:adjustRightInd/>
              <w:spacing w:before="0"/>
              <w:ind w:left="0"/>
              <w:rPr>
                <w:sz w:val="20"/>
                <w:u w:val="single"/>
              </w:rPr>
            </w:pPr>
            <w:r w:rsidRPr="007540F1">
              <w:rPr>
                <w:sz w:val="20"/>
              </w:rPr>
              <w:t xml:space="preserve">ИНН 5402113155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5437D0" w:rsidRPr="00FC4B14" w:rsidRDefault="00C415D5" w:rsidP="005437D0">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w:t>
            </w:r>
            <w:r w:rsidR="005437D0"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5437D0" w:rsidRPr="00FC4B14" w:rsidRDefault="005437D0" w:rsidP="005437D0">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5437D0" w:rsidRPr="00FC4B14" w:rsidRDefault="005437D0" w:rsidP="005437D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5437D0" w:rsidRPr="00FC4B14" w:rsidRDefault="005437D0" w:rsidP="005437D0">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5437D0" w:rsidRPr="007540F1" w:rsidRDefault="005437D0" w:rsidP="005437D0">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bookmarkEnd w:id="12"/>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437D0" w:rsidRPr="005437D0" w:rsidRDefault="005437D0" w:rsidP="005437D0">
      <w:pPr>
        <w:widowControl w:val="0"/>
        <w:autoSpaceDE w:val="0"/>
        <w:autoSpaceDN w:val="0"/>
        <w:adjustRightInd w:val="0"/>
        <w:spacing w:after="0" w:line="240" w:lineRule="auto"/>
        <w:jc w:val="center"/>
        <w:outlineLvl w:val="0"/>
        <w:rPr>
          <w:rFonts w:ascii="Times New Roman" w:hAnsi="Times New Roman" w:cs="Times New Roman"/>
        </w:rPr>
      </w:pPr>
      <w:r w:rsidRPr="004A61A2">
        <w:rPr>
          <w:rFonts w:ascii="Times New Roman" w:eastAsia="Times New Roman" w:hAnsi="Times New Roman" w:cs="Times New Roman"/>
          <w:b/>
          <w:lang w:eastAsia="ru-RU"/>
        </w:rPr>
        <w:t>Техническое задание</w:t>
      </w:r>
    </w:p>
    <w:p w:rsidR="005437D0" w:rsidRPr="001212E7" w:rsidRDefault="005437D0" w:rsidP="005437D0">
      <w:pPr>
        <w:spacing w:after="0" w:line="240" w:lineRule="auto"/>
        <w:jc w:val="center"/>
        <w:rPr>
          <w:rFonts w:ascii="Times New Roman" w:eastAsia="Times New Roman" w:hAnsi="Times New Roman" w:cs="Times New Roman"/>
          <w:sz w:val="20"/>
          <w:szCs w:val="20"/>
          <w:lang w:eastAsia="ru-RU"/>
        </w:rPr>
      </w:pPr>
    </w:p>
    <w:p w:rsidR="007C7290" w:rsidRPr="00DC50F0" w:rsidRDefault="007C7290" w:rsidP="007C729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7C7290" w:rsidRPr="001212E7" w:rsidRDefault="007C7290" w:rsidP="007C7290">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7C7290" w:rsidRPr="001212E7" w:rsidRDefault="007C7290" w:rsidP="007C7290">
      <w:pPr>
        <w:spacing w:after="0" w:line="240" w:lineRule="auto"/>
        <w:jc w:val="center"/>
        <w:rPr>
          <w:rFonts w:ascii="Times New Roman" w:eastAsia="Times New Roman" w:hAnsi="Times New Roman" w:cs="Times New Roman"/>
          <w:sz w:val="20"/>
          <w:szCs w:val="20"/>
          <w:lang w:eastAsia="ru-RU"/>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7C7290" w:rsidRPr="007660DE" w:rsidTr="007C7290">
        <w:tc>
          <w:tcPr>
            <w:tcW w:w="547" w:type="dxa"/>
          </w:tcPr>
          <w:p w:rsidR="007C7290" w:rsidRPr="007660DE" w:rsidRDefault="007C7290" w:rsidP="007C7290">
            <w:pPr>
              <w:spacing w:after="0" w:line="240" w:lineRule="auto"/>
              <w:rPr>
                <w:rFonts w:ascii="Times New Roman" w:eastAsia="Calibri" w:hAnsi="Times New Roman" w:cs="Times New Roman"/>
              </w:rPr>
            </w:pPr>
            <w:r w:rsidRPr="007660DE">
              <w:rPr>
                <w:rFonts w:ascii="Times New Roman" w:eastAsia="Calibri" w:hAnsi="Times New Roman" w:cs="Times New Roman"/>
              </w:rPr>
              <w:t>№</w:t>
            </w:r>
          </w:p>
        </w:tc>
        <w:tc>
          <w:tcPr>
            <w:tcW w:w="6793" w:type="dxa"/>
          </w:tcPr>
          <w:p w:rsidR="007C7290" w:rsidRPr="007660DE" w:rsidRDefault="007C7290" w:rsidP="007C7290">
            <w:pPr>
              <w:spacing w:after="0" w:line="240" w:lineRule="auto"/>
              <w:jc w:val="center"/>
              <w:rPr>
                <w:rFonts w:ascii="Times New Roman" w:eastAsia="Calibri" w:hAnsi="Times New Roman" w:cs="Times New Roman"/>
              </w:rPr>
            </w:pPr>
            <w:r w:rsidRPr="007660DE">
              <w:rPr>
                <w:rFonts w:ascii="Times New Roman" w:eastAsia="Times New Roman" w:hAnsi="Times New Roman" w:cs="Times New Roman"/>
                <w:bCs/>
                <w:lang w:eastAsia="ru-RU"/>
              </w:rPr>
              <w:t>Требования к материалам</w:t>
            </w:r>
          </w:p>
        </w:tc>
        <w:tc>
          <w:tcPr>
            <w:tcW w:w="1133" w:type="dxa"/>
          </w:tcPr>
          <w:p w:rsidR="007C7290" w:rsidRPr="007660DE" w:rsidRDefault="007C7290" w:rsidP="007C7290">
            <w:pPr>
              <w:spacing w:after="0" w:line="240" w:lineRule="auto"/>
              <w:rPr>
                <w:rFonts w:ascii="Times New Roman" w:eastAsia="Calibri" w:hAnsi="Times New Roman" w:cs="Times New Roman"/>
              </w:rPr>
            </w:pPr>
            <w:r w:rsidRPr="007660DE">
              <w:rPr>
                <w:rFonts w:ascii="Times New Roman" w:eastAsia="Calibri" w:hAnsi="Times New Roman" w:cs="Times New Roman"/>
              </w:rPr>
              <w:t>Кол-во</w:t>
            </w:r>
          </w:p>
        </w:tc>
        <w:tc>
          <w:tcPr>
            <w:tcW w:w="1098" w:type="dxa"/>
          </w:tcPr>
          <w:p w:rsidR="007C7290" w:rsidRPr="007660DE" w:rsidRDefault="007C7290" w:rsidP="007C7290">
            <w:pPr>
              <w:spacing w:after="0" w:line="240" w:lineRule="auto"/>
              <w:rPr>
                <w:rFonts w:ascii="Times New Roman" w:eastAsia="Calibri" w:hAnsi="Times New Roman" w:cs="Times New Roman"/>
              </w:rPr>
            </w:pPr>
            <w:proofErr w:type="spellStart"/>
            <w:r w:rsidRPr="007660DE">
              <w:rPr>
                <w:rFonts w:ascii="Times New Roman" w:eastAsia="Calibri" w:hAnsi="Times New Roman" w:cs="Times New Roman"/>
              </w:rPr>
              <w:t>Ед</w:t>
            </w:r>
            <w:proofErr w:type="gramStart"/>
            <w:r w:rsidRPr="007660DE">
              <w:rPr>
                <w:rFonts w:ascii="Times New Roman" w:eastAsia="Calibri" w:hAnsi="Times New Roman" w:cs="Times New Roman"/>
              </w:rPr>
              <w:t>.и</w:t>
            </w:r>
            <w:proofErr w:type="gramEnd"/>
            <w:r w:rsidRPr="007660DE">
              <w:rPr>
                <w:rFonts w:ascii="Times New Roman" w:eastAsia="Calibri" w:hAnsi="Times New Roman" w:cs="Times New Roman"/>
              </w:rPr>
              <w:t>зм</w:t>
            </w:r>
            <w:proofErr w:type="spellEnd"/>
            <w:r w:rsidRPr="007660DE">
              <w:rPr>
                <w:rFonts w:ascii="Times New Roman" w:eastAsia="Calibri" w:hAnsi="Times New Roman" w:cs="Times New Roman"/>
              </w:rPr>
              <w:t>.</w:t>
            </w:r>
          </w:p>
        </w:tc>
      </w:tr>
      <w:tr w:rsidR="007C7290" w:rsidRPr="007660DE" w:rsidTr="007C7290">
        <w:tc>
          <w:tcPr>
            <w:tcW w:w="547" w:type="dxa"/>
          </w:tcPr>
          <w:p w:rsidR="007C7290" w:rsidRPr="007660DE"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hAnsi="Times New Roman" w:cs="Times New Roman"/>
                <w:b/>
              </w:rPr>
              <w:t>Профиль потолочный</w:t>
            </w:r>
            <w:r w:rsidRPr="00A72220">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менее 60 мм, высота не более 27 мм, длина не менее 3 м, толщина не менее 0,6 мм</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96</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7C7290" w:rsidRPr="007660DE" w:rsidTr="007C7290">
        <w:tc>
          <w:tcPr>
            <w:tcW w:w="547" w:type="dxa"/>
          </w:tcPr>
          <w:p w:rsidR="007C7290" w:rsidRPr="007660DE"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6793" w:type="dxa"/>
          </w:tcPr>
          <w:p w:rsidR="007C7290" w:rsidRPr="00A72220" w:rsidRDefault="007C7290" w:rsidP="007C7290">
            <w:pPr>
              <w:spacing w:after="0" w:line="240" w:lineRule="auto"/>
              <w:rPr>
                <w:rFonts w:ascii="Times New Roman" w:eastAsia="Calibri" w:hAnsi="Times New Roman" w:cs="Times New Roman"/>
                <w:b/>
              </w:rPr>
            </w:pPr>
            <w:proofErr w:type="gramStart"/>
            <w:r w:rsidRPr="00A72220">
              <w:rPr>
                <w:rFonts w:ascii="Times New Roman" w:hAnsi="Times New Roman" w:cs="Times New Roman"/>
                <w:b/>
              </w:rPr>
              <w:t>Профиль</w:t>
            </w:r>
            <w:proofErr w:type="gramEnd"/>
            <w:r w:rsidRPr="00A72220">
              <w:rPr>
                <w:rFonts w:ascii="Times New Roman" w:hAnsi="Times New Roman" w:cs="Times New Roman"/>
                <w:b/>
              </w:rPr>
              <w:t xml:space="preserve"> направляющий</w:t>
            </w:r>
            <w:r w:rsidRPr="00A72220">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менее 28 мм, высота не более 27 мм, длина не менее 3 м, толщина не менее 0,6 мм </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40</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7C7290" w:rsidRPr="007660DE" w:rsidTr="007C7290">
        <w:tc>
          <w:tcPr>
            <w:tcW w:w="547" w:type="dxa"/>
          </w:tcPr>
          <w:p w:rsidR="007C7290" w:rsidRPr="007660DE"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Фанера,</w:t>
            </w:r>
            <w:r w:rsidRPr="00A72220">
              <w:rPr>
                <w:rFonts w:ascii="Times New Roman" w:eastAsia="Calibri" w:hAnsi="Times New Roman" w:cs="Times New Roman"/>
              </w:rPr>
              <w:t xml:space="preserve"> древесина – береза, вид поверхности – шлифованная, количество слоев – не менее 7, ширина не менее 1525 мм, длина не менее 1525 мм, толщина не менее 10 мм. Сорт не ниже 1/2</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sidRPr="000561D9">
              <w:rPr>
                <w:rFonts w:ascii="Times New Roman" w:eastAsia="Calibri" w:hAnsi="Times New Roman" w:cs="Times New Roman"/>
              </w:rPr>
              <w:t>шт</w:t>
            </w:r>
            <w:proofErr w:type="spellEnd"/>
            <w:proofErr w:type="gramEnd"/>
          </w:p>
        </w:tc>
      </w:tr>
      <w:tr w:rsidR="007C7290" w:rsidRPr="007660DE" w:rsidTr="007C7290">
        <w:tc>
          <w:tcPr>
            <w:tcW w:w="547" w:type="dxa"/>
          </w:tcPr>
          <w:p w:rsidR="007C7290" w:rsidRPr="007660DE"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lastRenderedPageBreak/>
              <w:t>4</w:t>
            </w:r>
          </w:p>
        </w:tc>
        <w:tc>
          <w:tcPr>
            <w:tcW w:w="6793" w:type="dxa"/>
          </w:tcPr>
          <w:p w:rsidR="007C7290" w:rsidRPr="00A72220" w:rsidRDefault="007C7290" w:rsidP="007C7290">
            <w:pPr>
              <w:spacing w:after="0" w:line="240" w:lineRule="auto"/>
              <w:rPr>
                <w:rFonts w:ascii="Times New Roman" w:eastAsia="Calibri" w:hAnsi="Times New Roman" w:cs="Times New Roman"/>
                <w:b/>
              </w:rPr>
            </w:pPr>
            <w:proofErr w:type="gramStart"/>
            <w:r w:rsidRPr="00A72220">
              <w:rPr>
                <w:rFonts w:ascii="Times New Roman" w:eastAsia="Calibri" w:hAnsi="Times New Roman" w:cs="Times New Roman"/>
                <w:b/>
              </w:rPr>
              <w:t xml:space="preserve">Подоконник, </w:t>
            </w:r>
            <w:r w:rsidRPr="00A72220">
              <w:rPr>
                <w:rFonts w:ascii="Times New Roman" w:eastAsia="Calibri" w:hAnsi="Times New Roman" w:cs="Times New Roman"/>
              </w:rPr>
              <w:t>материал –</w:t>
            </w:r>
            <w:r w:rsidRPr="00A72220">
              <w:rPr>
                <w:rFonts w:ascii="Times New Roman" w:eastAsia="Calibri" w:hAnsi="Times New Roman" w:cs="Times New Roman"/>
                <w:b/>
              </w:rPr>
              <w:t xml:space="preserve"> </w:t>
            </w:r>
            <w:r w:rsidRPr="00A72220">
              <w:rPr>
                <w:rFonts w:ascii="Times New Roman" w:hAnsi="Times New Roman" w:cs="Times New Roman"/>
              </w:rPr>
              <w:t>ПВХ, ширина – не менее 600 мм, длина – не менее 2000 мм</w:t>
            </w:r>
            <w:r w:rsidRPr="00A72220">
              <w:rPr>
                <w:rFonts w:ascii="Times New Roman" w:eastAsia="Calibri" w:hAnsi="Times New Roman" w:cs="Times New Roman"/>
              </w:rPr>
              <w:t>, толщина - не менее 20 мм,</w:t>
            </w:r>
            <w:r w:rsidRPr="00A72220">
              <w:rPr>
                <w:rFonts w:ascii="Times New Roman" w:eastAsia="Calibri" w:hAnsi="Times New Roman" w:cs="Times New Roman"/>
                <w:b/>
              </w:rPr>
              <w:t xml:space="preserve"> </w:t>
            </w:r>
            <w:r w:rsidRPr="00A72220">
              <w:rPr>
                <w:rFonts w:ascii="Times New Roman" w:hAnsi="Times New Roman" w:cs="Times New Roman"/>
              </w:rPr>
              <w:t>назначение - для отделки оконных проемов, цвет - белый</w:t>
            </w:r>
            <w:proofErr w:type="gramEnd"/>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FB53CA">
              <w:rPr>
                <w:rFonts w:ascii="Times New Roman" w:hAnsi="Times New Roman" w:cs="Times New Roman"/>
              </w:rPr>
              <w:t>6</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sidRPr="00FB53CA">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Люк </w:t>
            </w:r>
            <w:r w:rsidRPr="00A72220">
              <w:rPr>
                <w:rFonts w:ascii="Times New Roman" w:eastAsia="Calibri" w:hAnsi="Times New Roman" w:cs="Times New Roman"/>
              </w:rPr>
              <w:t>ревизионный (дверца),</w:t>
            </w:r>
            <w:r w:rsidRPr="00A72220">
              <w:t xml:space="preserve"> </w:t>
            </w:r>
            <w:r w:rsidRPr="00A72220">
              <w:rPr>
                <w:rFonts w:ascii="Times New Roman" w:eastAsia="Calibri" w:hAnsi="Times New Roman" w:cs="Times New Roman"/>
              </w:rPr>
              <w:t>пластиковый, размером не менее 218х318 мм, цвет белый</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45658A">
              <w:rPr>
                <w:rFonts w:ascii="Times New Roman" w:hAnsi="Times New Roman" w:cs="Times New Roman"/>
              </w:rPr>
              <w:t>5</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sidRPr="0045658A">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Решетка </w:t>
            </w:r>
            <w:r w:rsidRPr="00A72220">
              <w:rPr>
                <w:rFonts w:ascii="Times New Roman" w:eastAsia="Calibri" w:hAnsi="Times New Roman" w:cs="Times New Roman"/>
              </w:rPr>
              <w:t>вентиляционная, пластиковая, разъемная, цвет белый, размер не менее 200х300 мм</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45658A">
              <w:rPr>
                <w:rFonts w:ascii="Times New Roman" w:hAnsi="Times New Roman" w:cs="Times New Roman"/>
              </w:rPr>
              <w:t>20</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Решетка </w:t>
            </w:r>
            <w:r w:rsidRPr="00A72220">
              <w:rPr>
                <w:rFonts w:ascii="Times New Roman" w:eastAsia="Calibri" w:hAnsi="Times New Roman" w:cs="Times New Roman"/>
              </w:rPr>
              <w:t>вентиляционная, пластиковая, разъемная, цвет белый, размер не менее 221х299 мм</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Решетка </w:t>
            </w:r>
            <w:r w:rsidRPr="00A72220">
              <w:rPr>
                <w:rFonts w:ascii="Times New Roman" w:eastAsia="Calibri" w:hAnsi="Times New Roman" w:cs="Times New Roman"/>
              </w:rPr>
              <w:t>вентиляционная, пластиковая, разъемная,  цвет белый, размер не менее 150х150 мм</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6793" w:type="dxa"/>
          </w:tcPr>
          <w:p w:rsidR="007C7290" w:rsidRPr="00A72220" w:rsidRDefault="007C7290" w:rsidP="007C7290">
            <w:pPr>
              <w:spacing w:after="0" w:line="240" w:lineRule="auto"/>
              <w:rPr>
                <w:rFonts w:ascii="Times New Roman" w:eastAsia="Calibri" w:hAnsi="Times New Roman" w:cs="Times New Roman"/>
                <w:b/>
              </w:rPr>
            </w:pPr>
            <w:proofErr w:type="gramStart"/>
            <w:r w:rsidRPr="00A72220">
              <w:rPr>
                <w:rFonts w:ascii="Times New Roman" w:eastAsia="Calibri" w:hAnsi="Times New Roman" w:cs="Times New Roman"/>
                <w:b/>
              </w:rPr>
              <w:t>Линолеум,</w:t>
            </w:r>
            <w:r w:rsidRPr="00A72220">
              <w:t xml:space="preserve"> </w:t>
            </w:r>
            <w:r w:rsidRPr="00A72220">
              <w:rPr>
                <w:rFonts w:ascii="Times New Roman" w:eastAsia="Calibri" w:hAnsi="Times New Roman" w:cs="Times New Roman"/>
              </w:rPr>
              <w:t>состав – гетерогенный; основа - каландр; срок службы – не менее 15 лет; размер рулона - 3х20 м; класс применения для общественных помещений – не менее 34; класс применения для промышленных помещений – не менее 43; дополнительный защитный слой – есть; общая толщина – не менее 2 мм; толщина рабочего слоя – не менее 0,7 мм; электростатические свойства - антистатическое;</w:t>
            </w:r>
            <w:proofErr w:type="gramEnd"/>
            <w:r w:rsidRPr="00A72220">
              <w:rPr>
                <w:rFonts w:ascii="Times New Roman" w:eastAsia="Calibri" w:hAnsi="Times New Roman" w:cs="Times New Roman"/>
              </w:rPr>
              <w:t xml:space="preserve"> устойчивость к воздействию ножек мебели и каблуков – высокая устойчивость; устойчивость к воздействию роликовых кресел – без повреждений; пожарно-технические характеристики: не менее КМ</w:t>
            </w:r>
            <w:proofErr w:type="gramStart"/>
            <w:r w:rsidRPr="00A72220">
              <w:rPr>
                <w:rFonts w:ascii="Times New Roman" w:eastAsia="Calibri" w:hAnsi="Times New Roman" w:cs="Times New Roman"/>
              </w:rPr>
              <w:t>2</w:t>
            </w:r>
            <w:proofErr w:type="gramEnd"/>
            <w:r w:rsidRPr="00A72220">
              <w:rPr>
                <w:rFonts w:ascii="Times New Roman" w:eastAsia="Calibri" w:hAnsi="Times New Roman" w:cs="Times New Roman"/>
              </w:rPr>
              <w:t xml:space="preserve"> (класс пожарной опасности); не менее РП1 (группа распространения пламени), не менее В2 (воспламеняемость по ГОСТ 30402), не менее Д2 (дымообразующая способность по ГОСТ 12.1.044), не менее Т2 (токсичность по ГОСТ 12.1.044)</w:t>
            </w:r>
          </w:p>
        </w:tc>
        <w:tc>
          <w:tcPr>
            <w:tcW w:w="1133" w:type="dxa"/>
          </w:tcPr>
          <w:p w:rsidR="007C7290" w:rsidRPr="007660DE" w:rsidRDefault="007C7290" w:rsidP="007C7290">
            <w:pPr>
              <w:spacing w:after="0" w:line="240" w:lineRule="auto"/>
              <w:jc w:val="center"/>
              <w:rPr>
                <w:rFonts w:ascii="Times New Roman" w:eastAsia="Calibri" w:hAnsi="Times New Roman" w:cs="Times New Roman"/>
              </w:rPr>
            </w:pPr>
            <w:r w:rsidRPr="001074F3">
              <w:rPr>
                <w:rFonts w:ascii="Times New Roman" w:hAnsi="Times New Roman" w:cs="Times New Roman"/>
              </w:rPr>
              <w:t>300</w:t>
            </w:r>
          </w:p>
        </w:tc>
        <w:tc>
          <w:tcPr>
            <w:tcW w:w="1098" w:type="dxa"/>
          </w:tcPr>
          <w:p w:rsidR="007C7290" w:rsidRPr="007660DE" w:rsidRDefault="007C7290" w:rsidP="007C7290">
            <w:pPr>
              <w:spacing w:after="0" w:line="240" w:lineRule="auto"/>
              <w:jc w:val="center"/>
              <w:rPr>
                <w:rFonts w:ascii="Times New Roman" w:eastAsia="Calibri" w:hAnsi="Times New Roman" w:cs="Times New Roman"/>
              </w:rPr>
            </w:pPr>
            <w:r w:rsidRPr="001074F3">
              <w:rPr>
                <w:rFonts w:ascii="Times New Roman" w:hAnsi="Times New Roman" w:cs="Times New Roman"/>
              </w:rPr>
              <w:t>м</w:t>
            </w:r>
            <w:proofErr w:type="gramStart"/>
            <w:r w:rsidRPr="001074F3">
              <w:rPr>
                <w:rFonts w:ascii="Times New Roman" w:hAnsi="Times New Roman" w:cs="Times New Roman"/>
              </w:rPr>
              <w:t>2</w:t>
            </w:r>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Дверной доводчик </w:t>
            </w:r>
            <w:r w:rsidRPr="00A72220">
              <w:rPr>
                <w:rFonts w:ascii="Times New Roman" w:eastAsia="Calibri" w:hAnsi="Times New Roman" w:cs="Times New Roman"/>
              </w:rPr>
              <w:t>с рычажной тягой</w:t>
            </w:r>
          </w:p>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rPr>
              <w:t>Цвет - коричневый</w:t>
            </w:r>
            <w:r w:rsidRPr="00A72220">
              <w:rPr>
                <w:rFonts w:ascii="Times New Roman" w:eastAsia="Calibri" w:hAnsi="Times New Roman" w:cs="Times New Roman"/>
                <w:b/>
              </w:rPr>
              <w:t xml:space="preserve">  </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Максимальный вес двери – не менее 60 кг</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Для лево- и правостороннего применения</w:t>
            </w:r>
            <w:r w:rsidRPr="00A72220">
              <w:rPr>
                <w:rFonts w:ascii="Times New Roman" w:eastAsia="Calibri" w:hAnsi="Times New Roman" w:cs="Times New Roman"/>
              </w:rPr>
              <w:tab/>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 xml:space="preserve">Скорость </w:t>
            </w:r>
            <w:proofErr w:type="spellStart"/>
            <w:r w:rsidRPr="00A72220">
              <w:rPr>
                <w:rFonts w:ascii="Times New Roman" w:eastAsia="Calibri" w:hAnsi="Times New Roman" w:cs="Times New Roman"/>
              </w:rPr>
              <w:t>дохлопа</w:t>
            </w:r>
            <w:proofErr w:type="spellEnd"/>
            <w:r w:rsidRPr="00A72220">
              <w:rPr>
                <w:rFonts w:ascii="Times New Roman" w:eastAsia="Calibri" w:hAnsi="Times New Roman" w:cs="Times New Roman"/>
              </w:rPr>
              <w:t xml:space="preserve"> - регулируемая</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Скорость закрывания - регулируемая</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Температурный режим от -30°C до +120°C</w:t>
            </w:r>
          </w:p>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rPr>
              <w:t>Регулировка усилия доводчика должна осуществляться с помощью регулировочного винта</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4</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6793" w:type="dxa"/>
          </w:tcPr>
          <w:p w:rsidR="007C7290" w:rsidRPr="00A72220" w:rsidRDefault="007C7290" w:rsidP="007C7290">
            <w:pPr>
              <w:spacing w:after="0" w:line="240" w:lineRule="auto"/>
              <w:rPr>
                <w:rFonts w:ascii="Times New Roman" w:hAnsi="Times New Roman" w:cs="Times New Roman"/>
              </w:rPr>
            </w:pPr>
            <w:r w:rsidRPr="00A72220">
              <w:rPr>
                <w:rFonts w:ascii="Times New Roman" w:hAnsi="Times New Roman" w:cs="Times New Roman"/>
                <w:b/>
              </w:rPr>
              <w:t>Дверной доводчик</w:t>
            </w:r>
            <w:r w:rsidRPr="00A72220">
              <w:rPr>
                <w:rFonts w:ascii="Times New Roman" w:hAnsi="Times New Roman" w:cs="Times New Roman"/>
              </w:rPr>
              <w:t xml:space="preserve"> </w:t>
            </w:r>
          </w:p>
          <w:p w:rsidR="007C7290" w:rsidRPr="00A72220" w:rsidRDefault="007C7290" w:rsidP="007C7290">
            <w:pPr>
              <w:shd w:val="clear" w:color="auto" w:fill="FFFFFF"/>
              <w:spacing w:after="0" w:line="240" w:lineRule="auto"/>
              <w:rPr>
                <w:rFonts w:ascii="OpenSans-Regular" w:eastAsia="Times New Roman" w:hAnsi="OpenSans-Regular" w:cs="Times New Roman"/>
                <w:sz w:val="21"/>
                <w:szCs w:val="21"/>
                <w:lang w:eastAsia="ru-RU"/>
              </w:rPr>
            </w:pPr>
            <w:r w:rsidRPr="00A72220">
              <w:rPr>
                <w:rFonts w:ascii="OpenSans-Regular" w:eastAsia="Times New Roman" w:hAnsi="OpenSans-Regular" w:cs="Times New Roman"/>
                <w:sz w:val="21"/>
                <w:szCs w:val="21"/>
                <w:lang w:eastAsia="ru-RU"/>
              </w:rPr>
              <w:t>Материал корпуса: сталь </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Times New Roman" w:hAnsi="Times New Roman" w:cs="Times New Roman"/>
                <w:lang w:eastAsia="ru-RU"/>
              </w:rPr>
              <w:t>Ц</w:t>
            </w:r>
            <w:r w:rsidRPr="00A72220">
              <w:rPr>
                <w:rFonts w:ascii="Times New Roman" w:eastAsia="Calibri" w:hAnsi="Times New Roman" w:cs="Times New Roman"/>
              </w:rPr>
              <w:t>вет коричневый</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Максимальный вес двери – не менее 85 кг</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Times New Roman" w:hAnsi="Times New Roman" w:cs="Times New Roman"/>
                <w:lang w:eastAsia="ru-RU"/>
              </w:rPr>
              <w:t xml:space="preserve">Минимальный вес двери </w:t>
            </w:r>
            <w:r w:rsidRPr="00A72220">
              <w:rPr>
                <w:rFonts w:ascii="Times New Roman" w:eastAsia="Calibri" w:hAnsi="Times New Roman" w:cs="Times New Roman"/>
              </w:rPr>
              <w:t>– не более 30 кг</w:t>
            </w:r>
          </w:p>
          <w:p w:rsidR="007C7290" w:rsidRPr="00A72220" w:rsidRDefault="007C7290" w:rsidP="007C7290">
            <w:pPr>
              <w:spacing w:after="0" w:line="240" w:lineRule="auto"/>
              <w:rPr>
                <w:rFonts w:ascii="Times New Roman" w:eastAsia="Times New Roman" w:hAnsi="Times New Roman" w:cs="Times New Roman"/>
                <w:lang w:eastAsia="ru-RU"/>
              </w:rPr>
            </w:pPr>
            <w:r w:rsidRPr="00A72220">
              <w:rPr>
                <w:rFonts w:ascii="Times New Roman" w:eastAsia="Calibri" w:hAnsi="Times New Roman" w:cs="Times New Roman"/>
              </w:rPr>
              <w:t>Для лево- и правостороннего применения</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Регулировка скорости закрывания двери до угла 15°</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Максимальное время задержки двери при закрывании не менее 35 секунд</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 xml:space="preserve">Регулировка скорости доводки двери в секторе от 15° до 0° </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Регулировка упругости пружины под двери разного веса (30-45 кг, 45-60 кг, 60-85 кг)</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Ветровой тормоз</w:t>
            </w:r>
          </w:p>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rPr>
              <w:t>Температурный режим от -35°C до +45°C</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4</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12</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 xml:space="preserve">Дверной доводчик </w:t>
            </w:r>
          </w:p>
          <w:p w:rsidR="007C7290" w:rsidRPr="00A72220" w:rsidRDefault="007C7290" w:rsidP="007C7290">
            <w:pPr>
              <w:shd w:val="clear" w:color="auto" w:fill="FFFFFF"/>
              <w:spacing w:after="0" w:line="240" w:lineRule="auto"/>
              <w:rPr>
                <w:rFonts w:ascii="OpenSans-Regular" w:eastAsia="Times New Roman" w:hAnsi="OpenSans-Regular" w:cs="Times New Roman"/>
                <w:sz w:val="21"/>
                <w:szCs w:val="21"/>
                <w:lang w:eastAsia="ru-RU"/>
              </w:rPr>
            </w:pPr>
            <w:r w:rsidRPr="00A72220">
              <w:rPr>
                <w:rFonts w:ascii="OpenSans-Regular" w:eastAsia="Times New Roman" w:hAnsi="OpenSans-Regular" w:cs="Times New Roman"/>
                <w:sz w:val="21"/>
                <w:szCs w:val="21"/>
                <w:lang w:eastAsia="ru-RU"/>
              </w:rPr>
              <w:t>Материал корпуса: сталь </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Times New Roman" w:hAnsi="Times New Roman" w:cs="Times New Roman"/>
                <w:lang w:eastAsia="ru-RU"/>
              </w:rPr>
              <w:t>Ц</w:t>
            </w:r>
            <w:r w:rsidRPr="00A72220">
              <w:rPr>
                <w:rFonts w:ascii="Times New Roman" w:eastAsia="Calibri" w:hAnsi="Times New Roman" w:cs="Times New Roman"/>
              </w:rPr>
              <w:t>вет коричневый</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Calibri" w:hAnsi="Times New Roman" w:cs="Times New Roman"/>
              </w:rPr>
              <w:t>Максимальный вес двери – не менее 120 кг</w:t>
            </w:r>
          </w:p>
          <w:p w:rsidR="007C7290" w:rsidRPr="00A72220" w:rsidRDefault="007C7290" w:rsidP="007C7290">
            <w:pPr>
              <w:spacing w:after="0" w:line="240" w:lineRule="auto"/>
              <w:rPr>
                <w:rFonts w:ascii="Times New Roman" w:eastAsia="Calibri" w:hAnsi="Times New Roman" w:cs="Times New Roman"/>
              </w:rPr>
            </w:pPr>
            <w:r w:rsidRPr="00A72220">
              <w:rPr>
                <w:rFonts w:ascii="Times New Roman" w:eastAsia="Times New Roman" w:hAnsi="Times New Roman" w:cs="Times New Roman"/>
                <w:lang w:eastAsia="ru-RU"/>
              </w:rPr>
              <w:t xml:space="preserve">Минимальный вес двери </w:t>
            </w:r>
            <w:r w:rsidRPr="00A72220">
              <w:rPr>
                <w:rFonts w:ascii="Times New Roman" w:eastAsia="Calibri" w:hAnsi="Times New Roman" w:cs="Times New Roman"/>
              </w:rPr>
              <w:t>– не более 80 кг</w:t>
            </w:r>
          </w:p>
          <w:p w:rsidR="007C7290" w:rsidRPr="00A72220" w:rsidRDefault="007C7290" w:rsidP="007C7290">
            <w:pPr>
              <w:spacing w:after="0" w:line="240" w:lineRule="auto"/>
              <w:rPr>
                <w:rFonts w:ascii="Times New Roman" w:eastAsia="Times New Roman" w:hAnsi="Times New Roman" w:cs="Times New Roman"/>
                <w:lang w:eastAsia="ru-RU"/>
              </w:rPr>
            </w:pPr>
            <w:r w:rsidRPr="00A72220">
              <w:rPr>
                <w:rFonts w:ascii="Times New Roman" w:eastAsia="Calibri" w:hAnsi="Times New Roman" w:cs="Times New Roman"/>
              </w:rPr>
              <w:t>Для лево- и правостороннего применения</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 xml:space="preserve">Регулировка скорости закрывания двери до угла 15° </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 xml:space="preserve">Регулировка скорости доводки двери в секторе от 15° до 0° </w:t>
            </w:r>
          </w:p>
          <w:p w:rsidR="007C7290" w:rsidRPr="00A72220" w:rsidRDefault="007C7290" w:rsidP="007C7290">
            <w:pPr>
              <w:numPr>
                <w:ilvl w:val="0"/>
                <w:numId w:val="41"/>
              </w:numPr>
              <w:spacing w:after="0" w:line="240" w:lineRule="auto"/>
              <w:ind w:left="0"/>
              <w:rPr>
                <w:rFonts w:ascii="Times New Roman" w:eastAsia="Times New Roman" w:hAnsi="Times New Roman" w:cs="Times New Roman"/>
                <w:lang w:eastAsia="ru-RU"/>
              </w:rPr>
            </w:pPr>
            <w:r w:rsidRPr="00A72220">
              <w:rPr>
                <w:rFonts w:ascii="Times New Roman" w:eastAsia="Times New Roman" w:hAnsi="Times New Roman" w:cs="Times New Roman"/>
                <w:lang w:eastAsia="ru-RU"/>
              </w:rPr>
              <w:t>Ветровой тормоз</w:t>
            </w:r>
          </w:p>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rPr>
              <w:t>Температурный режим от -35°C до +45°C</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2</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13</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Угол</w:t>
            </w:r>
            <w:r w:rsidRPr="00A72220">
              <w:rPr>
                <w:rFonts w:ascii="Times New Roman" w:eastAsia="Calibri" w:hAnsi="Times New Roman" w:cs="Times New Roman"/>
              </w:rPr>
              <w:t xml:space="preserve"> отделочный, размер сторон не менее 45х31 мм, толщина не менее 2 мм, длина не менее 3000 мм, цвет белый, материал ПВХ</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lastRenderedPageBreak/>
              <w:t>14</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Профиль из ПВХ «F»</w:t>
            </w:r>
            <w:r w:rsidRPr="00A72220">
              <w:rPr>
                <w:rFonts w:ascii="Times New Roman" w:eastAsia="Calibri" w:hAnsi="Times New Roman" w:cs="Times New Roman"/>
              </w:rPr>
              <w:t xml:space="preserve">, торцевой, </w:t>
            </w:r>
            <w:proofErr w:type="gramStart"/>
            <w:r w:rsidRPr="00A72220">
              <w:rPr>
                <w:rFonts w:ascii="Times New Roman" w:eastAsia="Calibri" w:hAnsi="Times New Roman" w:cs="Times New Roman"/>
              </w:rPr>
              <w:t>для</w:t>
            </w:r>
            <w:proofErr w:type="gramEnd"/>
            <w:r w:rsidRPr="00A72220">
              <w:rPr>
                <w:rFonts w:ascii="Times New Roman" w:eastAsia="Calibri" w:hAnsi="Times New Roman" w:cs="Times New Roman"/>
              </w:rPr>
              <w:t xml:space="preserve"> </w:t>
            </w:r>
            <w:proofErr w:type="gramStart"/>
            <w:r w:rsidRPr="00A72220">
              <w:rPr>
                <w:rFonts w:ascii="Times New Roman" w:eastAsia="Calibri" w:hAnsi="Times New Roman" w:cs="Times New Roman"/>
              </w:rPr>
              <w:t>сэндвич</w:t>
            </w:r>
            <w:proofErr w:type="gramEnd"/>
            <w:r w:rsidRPr="00A72220">
              <w:rPr>
                <w:rFonts w:ascii="Times New Roman" w:eastAsia="Calibri" w:hAnsi="Times New Roman" w:cs="Times New Roman"/>
              </w:rPr>
              <w:t xml:space="preserve"> панелей толщиной 10 мм, размер сторон не менее 60х27х18 мм, длина не менее 3000 мм, цвет белый </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15</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Профиль из ПВХ «</w:t>
            </w:r>
            <w:r w:rsidRPr="00A72220">
              <w:rPr>
                <w:rFonts w:ascii="Times New Roman" w:eastAsia="Calibri" w:hAnsi="Times New Roman" w:cs="Times New Roman"/>
                <w:b/>
                <w:lang w:val="en-US"/>
              </w:rPr>
              <w:t>L</w:t>
            </w:r>
            <w:r w:rsidRPr="00A72220">
              <w:rPr>
                <w:rFonts w:ascii="Times New Roman" w:eastAsia="Calibri" w:hAnsi="Times New Roman" w:cs="Times New Roman"/>
                <w:b/>
              </w:rPr>
              <w:t>»</w:t>
            </w:r>
            <w:r w:rsidRPr="00A72220">
              <w:rPr>
                <w:rFonts w:ascii="Times New Roman" w:eastAsia="Calibri" w:hAnsi="Times New Roman" w:cs="Times New Roman"/>
              </w:rPr>
              <w:t xml:space="preserve">, стартовый/финишный, </w:t>
            </w:r>
            <w:proofErr w:type="gramStart"/>
            <w:r w:rsidRPr="00A72220">
              <w:rPr>
                <w:rFonts w:ascii="Times New Roman" w:eastAsia="Calibri" w:hAnsi="Times New Roman" w:cs="Times New Roman"/>
              </w:rPr>
              <w:t>для</w:t>
            </w:r>
            <w:proofErr w:type="gramEnd"/>
            <w:r w:rsidRPr="00A72220">
              <w:rPr>
                <w:rFonts w:ascii="Times New Roman" w:eastAsia="Calibri" w:hAnsi="Times New Roman" w:cs="Times New Roman"/>
              </w:rPr>
              <w:t xml:space="preserve"> </w:t>
            </w:r>
            <w:proofErr w:type="gramStart"/>
            <w:r w:rsidRPr="00A72220">
              <w:rPr>
                <w:rFonts w:ascii="Times New Roman" w:eastAsia="Calibri" w:hAnsi="Times New Roman" w:cs="Times New Roman"/>
              </w:rPr>
              <w:t>сэндвич</w:t>
            </w:r>
            <w:proofErr w:type="gramEnd"/>
            <w:r w:rsidRPr="00A72220">
              <w:rPr>
                <w:rFonts w:ascii="Times New Roman" w:eastAsia="Calibri" w:hAnsi="Times New Roman" w:cs="Times New Roman"/>
              </w:rPr>
              <w:t xml:space="preserve"> панелей толщиной 10 мм, размер сторон не менее 22х15х10 мм, длина не менее 3000 мм, цвет белый </w:t>
            </w:r>
          </w:p>
        </w:tc>
        <w:tc>
          <w:tcPr>
            <w:tcW w:w="1133" w:type="dxa"/>
          </w:tcPr>
          <w:p w:rsidR="007C7290" w:rsidRDefault="007C7290" w:rsidP="007C7290">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7C7290"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16</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Calibri" w:hAnsi="Times New Roman" w:cs="Times New Roman"/>
                <w:b/>
              </w:rPr>
              <w:t>Ручка</w:t>
            </w:r>
            <w:r w:rsidRPr="00A72220">
              <w:rPr>
                <w:rFonts w:ascii="Times New Roman" w:eastAsia="Calibri" w:hAnsi="Times New Roman" w:cs="Times New Roman"/>
              </w:rPr>
              <w:t xml:space="preserve"> оконная пластиковая для установки на окна из ПВХ - профиля, размер 125 мм, цвет белый, с крепежом в комплекте</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17</w:t>
            </w:r>
          </w:p>
        </w:tc>
        <w:tc>
          <w:tcPr>
            <w:tcW w:w="6793" w:type="dxa"/>
          </w:tcPr>
          <w:p w:rsidR="007C7290" w:rsidRPr="00A72220" w:rsidRDefault="007C7290" w:rsidP="007C7290">
            <w:pPr>
              <w:spacing w:after="0" w:line="240" w:lineRule="auto"/>
              <w:rPr>
                <w:rFonts w:ascii="Times New Roman" w:eastAsia="Calibri" w:hAnsi="Times New Roman" w:cs="Times New Roman"/>
                <w:b/>
              </w:rPr>
            </w:pPr>
            <w:r w:rsidRPr="00A72220">
              <w:rPr>
                <w:rFonts w:ascii="Times New Roman" w:eastAsia="Times New Roman" w:hAnsi="Times New Roman" w:cs="Times New Roman"/>
                <w:b/>
                <w:lang w:eastAsia="ru-RU"/>
              </w:rPr>
              <w:t xml:space="preserve">Петля </w:t>
            </w:r>
            <w:r w:rsidRPr="00A72220">
              <w:rPr>
                <w:rFonts w:ascii="Times New Roman" w:eastAsia="Times New Roman" w:hAnsi="Times New Roman" w:cs="Times New Roman"/>
                <w:lang w:eastAsia="ru-RU"/>
              </w:rPr>
              <w:t>дверная универсальная</w:t>
            </w:r>
            <w:r w:rsidRPr="00A72220">
              <w:rPr>
                <w:rFonts w:ascii="Times New Roman" w:eastAsia="Times New Roman" w:hAnsi="Times New Roman" w:cs="Times New Roman"/>
                <w:b/>
                <w:lang w:eastAsia="ru-RU"/>
              </w:rPr>
              <w:t xml:space="preserve">, </w:t>
            </w:r>
            <w:r w:rsidRPr="00A72220">
              <w:rPr>
                <w:rFonts w:ascii="Times New Roman" w:eastAsia="Times New Roman" w:hAnsi="Times New Roman" w:cs="Times New Roman"/>
                <w:lang w:eastAsia="ru-RU"/>
              </w:rPr>
              <w:t>размером не менее 100х70х2,5 мм, для межкомнатных дверей без притвора с правым и левым типом открывания, материал – сталь, покрытие - гальваническое многослойное, количество подшипников - не менее 2 шт.</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20</w:t>
            </w:r>
          </w:p>
        </w:tc>
        <w:tc>
          <w:tcPr>
            <w:tcW w:w="1098" w:type="dxa"/>
          </w:tcPr>
          <w:p w:rsidR="007C7290" w:rsidRPr="001074F3" w:rsidRDefault="007C7290" w:rsidP="007C7290">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7C7290" w:rsidRPr="007660DE" w:rsidTr="007C7290">
        <w:tc>
          <w:tcPr>
            <w:tcW w:w="547" w:type="dxa"/>
          </w:tcPr>
          <w:p w:rsidR="007C7290" w:rsidRDefault="007C7290" w:rsidP="007C7290">
            <w:pPr>
              <w:spacing w:after="0" w:line="240" w:lineRule="auto"/>
              <w:rPr>
                <w:rFonts w:ascii="Times New Roman" w:eastAsia="Calibri" w:hAnsi="Times New Roman" w:cs="Times New Roman"/>
              </w:rPr>
            </w:pPr>
            <w:r>
              <w:rPr>
                <w:rFonts w:ascii="Times New Roman" w:eastAsia="Calibri" w:hAnsi="Times New Roman" w:cs="Times New Roman"/>
              </w:rPr>
              <w:t>18</w:t>
            </w:r>
          </w:p>
        </w:tc>
        <w:tc>
          <w:tcPr>
            <w:tcW w:w="6793" w:type="dxa"/>
          </w:tcPr>
          <w:p w:rsidR="007C7290" w:rsidRPr="00A72220" w:rsidRDefault="007C7290" w:rsidP="007C7290">
            <w:pPr>
              <w:spacing w:after="0" w:line="240" w:lineRule="auto"/>
              <w:rPr>
                <w:rFonts w:ascii="Times New Roman" w:eastAsia="Calibri" w:hAnsi="Times New Roman" w:cs="Times New Roman"/>
              </w:rPr>
            </w:pPr>
            <w:r w:rsidRPr="00A72220">
              <w:rPr>
                <w:rFonts w:ascii="Times New Roman" w:hAnsi="Times New Roman" w:cs="Times New Roman"/>
                <w:b/>
              </w:rPr>
              <w:t xml:space="preserve">Подвесной потолок в комплекте </w:t>
            </w:r>
            <w:r w:rsidRPr="00A72220">
              <w:rPr>
                <w:rFonts w:ascii="Times New Roman" w:hAnsi="Times New Roman" w:cs="Times New Roman"/>
              </w:rPr>
              <w:t xml:space="preserve">(каркас из Т-образного оцинкованного профиля + угол </w:t>
            </w:r>
            <w:proofErr w:type="spellStart"/>
            <w:r w:rsidRPr="00A72220">
              <w:rPr>
                <w:rFonts w:ascii="Times New Roman" w:hAnsi="Times New Roman" w:cs="Times New Roman"/>
              </w:rPr>
              <w:t>периметральный</w:t>
            </w:r>
            <w:proofErr w:type="spellEnd"/>
            <w:r w:rsidRPr="00A72220">
              <w:rPr>
                <w:rFonts w:ascii="Times New Roman" w:hAnsi="Times New Roman" w:cs="Times New Roman"/>
              </w:rPr>
              <w:t>/</w:t>
            </w:r>
            <w:proofErr w:type="spellStart"/>
            <w:r w:rsidRPr="00A72220">
              <w:rPr>
                <w:rFonts w:ascii="Times New Roman" w:hAnsi="Times New Roman" w:cs="Times New Roman"/>
              </w:rPr>
              <w:t>пристенный</w:t>
            </w:r>
            <w:proofErr w:type="spellEnd"/>
            <w:r w:rsidRPr="00A72220">
              <w:rPr>
                <w:rFonts w:ascii="Times New Roman" w:hAnsi="Times New Roman" w:cs="Times New Roman"/>
              </w:rPr>
              <w:t xml:space="preserve"> + подвесы + потолочная плита </w:t>
            </w:r>
            <w:r w:rsidRPr="00A72220">
              <w:rPr>
                <w:rFonts w:ascii="Times New Roman" w:eastAsia="Calibri" w:hAnsi="Times New Roman" w:cs="Times New Roman"/>
              </w:rPr>
              <w:t>для помещений общего назначения</w:t>
            </w:r>
            <w:r w:rsidRPr="00A72220">
              <w:rPr>
                <w:rFonts w:ascii="Times New Roman" w:eastAsia="Calibri" w:hAnsi="Times New Roman" w:cs="Times New Roman"/>
                <w:b/>
              </w:rPr>
              <w:t xml:space="preserve">, </w:t>
            </w:r>
            <w:r w:rsidRPr="00A72220">
              <w:rPr>
                <w:rFonts w:ascii="Times New Roman" w:eastAsia="Calibri" w:hAnsi="Times New Roman" w:cs="Times New Roman"/>
              </w:rPr>
              <w:t>материал – минеральное волокно, поверхность белая с ненаправленными отверстиями разной формы, класс пожарной опасности – не ниже КМ</w:t>
            </w:r>
            <w:proofErr w:type="gramStart"/>
            <w:r w:rsidRPr="00A72220">
              <w:rPr>
                <w:rFonts w:ascii="Times New Roman" w:eastAsia="Calibri" w:hAnsi="Times New Roman" w:cs="Times New Roman"/>
              </w:rPr>
              <w:t>1</w:t>
            </w:r>
            <w:proofErr w:type="gramEnd"/>
            <w:r w:rsidRPr="00A72220">
              <w:rPr>
                <w:rFonts w:ascii="Times New Roman" w:eastAsia="Calibri" w:hAnsi="Times New Roman" w:cs="Times New Roman"/>
              </w:rPr>
              <w:t>, ширина не менее 595 мм, длина не менее 595 мм, толщина не менее 7 мм)</w:t>
            </w:r>
          </w:p>
        </w:tc>
        <w:tc>
          <w:tcPr>
            <w:tcW w:w="1133"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60</w:t>
            </w:r>
          </w:p>
        </w:tc>
        <w:tc>
          <w:tcPr>
            <w:tcW w:w="1098" w:type="dxa"/>
          </w:tcPr>
          <w:p w:rsidR="007C7290" w:rsidRPr="001074F3" w:rsidRDefault="007C7290" w:rsidP="007C7290">
            <w:pPr>
              <w:spacing w:after="0" w:line="240" w:lineRule="auto"/>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r>
    </w:tbl>
    <w:p w:rsidR="007C7290" w:rsidRPr="001212E7" w:rsidRDefault="007C7290" w:rsidP="007C7290">
      <w:pPr>
        <w:spacing w:after="0" w:line="240" w:lineRule="auto"/>
        <w:jc w:val="center"/>
        <w:rPr>
          <w:rFonts w:ascii="Times New Roman" w:eastAsia="Times New Roman" w:hAnsi="Times New Roman" w:cs="Times New Roman"/>
          <w:sz w:val="20"/>
          <w:szCs w:val="20"/>
          <w:lang w:eastAsia="ru-RU"/>
        </w:rPr>
      </w:pPr>
    </w:p>
    <w:p w:rsidR="007C7290" w:rsidRPr="001212E7" w:rsidRDefault="007C7290" w:rsidP="007C7290">
      <w:pPr>
        <w:spacing w:after="0" w:line="240" w:lineRule="auto"/>
        <w:rPr>
          <w:rFonts w:ascii="Times New Roman" w:hAnsi="Times New Roman" w:cs="Times New Roman"/>
          <w:bCs/>
          <w:sz w:val="20"/>
          <w:szCs w:val="20"/>
        </w:rPr>
        <w:sectPr w:rsidR="007C7290" w:rsidRPr="001212E7" w:rsidSect="00433BF6">
          <w:pgSz w:w="11906" w:h="16838"/>
          <w:pgMar w:top="720" w:right="720" w:bottom="720" w:left="720" w:header="709" w:footer="709" w:gutter="0"/>
          <w:cols w:space="708"/>
          <w:docGrid w:linePitch="360"/>
        </w:sectPr>
      </w:pPr>
    </w:p>
    <w:p w:rsidR="00C00135" w:rsidRPr="005167A1" w:rsidRDefault="00C00135" w:rsidP="00C00135">
      <w:pPr>
        <w:spacing w:after="0" w:line="240" w:lineRule="auto"/>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C00135">
        <w:rPr>
          <w:rFonts w:ascii="Times New Roman" w:hAnsi="Times New Roman" w:cs="Times New Roman"/>
          <w:b/>
          <w:bCs/>
        </w:rPr>
        <w:t>строительных</w:t>
      </w:r>
      <w:r w:rsidR="00A530F7" w:rsidRPr="007540F1">
        <w:rPr>
          <w:rFonts w:ascii="Times New Roman" w:hAnsi="Times New Roman" w:cs="Times New Roman"/>
          <w:b/>
          <w:bCs/>
        </w:rPr>
        <w:t xml:space="preserve">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C00135">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C00135">
              <w:rPr>
                <w:rFonts w:ascii="Times New Roman" w:hAnsi="Times New Roman" w:cs="Times New Roman"/>
                <w:sz w:val="20"/>
                <w:szCs w:val="20"/>
              </w:rPr>
              <w:t xml:space="preserve">строительных </w:t>
            </w:r>
            <w:r w:rsidR="00A530F7" w:rsidRPr="007540F1">
              <w:rPr>
                <w:rFonts w:ascii="Times New Roman" w:hAnsi="Times New Roman" w:cs="Times New Roman"/>
                <w:sz w:val="20"/>
                <w:szCs w:val="20"/>
              </w:rPr>
              <w:t xml:space="preserve">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89471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6610D3">
              <w:rPr>
                <w:rFonts w:ascii="Times New Roman" w:hAnsi="Times New Roman" w:cs="Times New Roman"/>
                <w:sz w:val="20"/>
                <w:szCs w:val="20"/>
              </w:rPr>
              <w:t>16,74</w:t>
            </w:r>
            <w:r w:rsidR="0089471E">
              <w:rPr>
                <w:rFonts w:ascii="Times New Roman" w:hAnsi="Times New Roman" w:cs="Times New Roman"/>
                <w:sz w:val="20"/>
                <w:szCs w:val="20"/>
              </w:rPr>
              <w:t xml:space="preserve"> </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7C7290">
              <w:rPr>
                <w:rFonts w:ascii="Times New Roman" w:hAnsi="Times New Roman" w:cs="Times New Roman"/>
                <w:sz w:val="20"/>
                <w:szCs w:val="20"/>
              </w:rPr>
              <w:t>18</w:t>
            </w:r>
            <w:r w:rsidR="0089471E">
              <w:rPr>
                <w:rFonts w:ascii="Times New Roman" w:hAnsi="Times New Roman" w:cs="Times New Roman"/>
                <w:sz w:val="20"/>
                <w:szCs w:val="20"/>
              </w:rPr>
              <w:t xml:space="preserve"> наименований</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7C7290" w:rsidP="00BA298E">
            <w:pPr>
              <w:spacing w:after="0"/>
              <w:rPr>
                <w:rFonts w:ascii="Times New Roman" w:hAnsi="Times New Roman" w:cs="Times New Roman"/>
                <w:b/>
                <w:bCs/>
                <w:sz w:val="20"/>
                <w:szCs w:val="20"/>
              </w:rPr>
            </w:pPr>
            <w:r>
              <w:rPr>
                <w:rFonts w:ascii="Times New Roman" w:hAnsi="Times New Roman" w:cs="Times New Roman"/>
                <w:b/>
                <w:bCs/>
                <w:sz w:val="20"/>
                <w:szCs w:val="20"/>
              </w:rPr>
              <w:t>14.12</w:t>
            </w:r>
            <w:r w:rsidR="00390A9F">
              <w:rPr>
                <w:rFonts w:ascii="Times New Roman" w:hAnsi="Times New Roman" w:cs="Times New Roman"/>
                <w:b/>
                <w:bCs/>
                <w:sz w:val="20"/>
                <w:szCs w:val="20"/>
              </w:rPr>
              <w:t>.2021г.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p w:rsidR="00C7193C" w:rsidRDefault="007C7290" w:rsidP="007C7290">
      <w:pPr>
        <w:widowControl w:val="0"/>
        <w:autoSpaceDE w:val="0"/>
        <w:autoSpaceDN w:val="0"/>
        <w:adjustRightInd w:val="0"/>
        <w:spacing w:after="0" w:line="240" w:lineRule="auto"/>
        <w:ind w:firstLine="540"/>
        <w:rPr>
          <w:rFonts w:ascii="Times New Roman" w:hAnsi="Times New Roman" w:cs="Times New Roman"/>
          <w:b/>
          <w:sz w:val="24"/>
          <w:szCs w:val="24"/>
        </w:rPr>
      </w:pPr>
      <w:proofErr w:type="spellStart"/>
      <w:r>
        <w:rPr>
          <w:rFonts w:ascii="Times New Roman" w:hAnsi="Times New Roman" w:cs="Times New Roman"/>
          <w:b/>
          <w:sz w:val="24"/>
          <w:szCs w:val="24"/>
        </w:rPr>
        <w:t>Печко</w:t>
      </w:r>
      <w:proofErr w:type="spellEnd"/>
      <w:r>
        <w:rPr>
          <w:rFonts w:ascii="Times New Roman" w:hAnsi="Times New Roman" w:cs="Times New Roman"/>
          <w:b/>
          <w:sz w:val="24"/>
          <w:szCs w:val="24"/>
        </w:rPr>
        <w:t xml:space="preserve"> Е.И.</w:t>
      </w:r>
    </w:p>
    <w:p w:rsidR="007C7290" w:rsidRDefault="007C7290" w:rsidP="007C7290">
      <w:pPr>
        <w:widowControl w:val="0"/>
        <w:autoSpaceDE w:val="0"/>
        <w:autoSpaceDN w:val="0"/>
        <w:adjustRightInd w:val="0"/>
        <w:spacing w:after="0" w:line="240" w:lineRule="auto"/>
        <w:ind w:firstLine="540"/>
        <w:rPr>
          <w:rFonts w:ascii="Times New Roman" w:hAnsi="Times New Roman" w:cs="Times New Roman"/>
          <w:b/>
          <w:sz w:val="24"/>
          <w:szCs w:val="24"/>
        </w:rPr>
      </w:pPr>
    </w:p>
    <w:tbl>
      <w:tblPr>
        <w:tblW w:w="15478" w:type="dxa"/>
        <w:tblInd w:w="93" w:type="dxa"/>
        <w:tblLayout w:type="fixed"/>
        <w:tblLook w:val="04A0" w:firstRow="1" w:lastRow="0" w:firstColumn="1" w:lastColumn="0" w:noHBand="0" w:noVBand="1"/>
      </w:tblPr>
      <w:tblGrid>
        <w:gridCol w:w="2230"/>
        <w:gridCol w:w="904"/>
        <w:gridCol w:w="1713"/>
        <w:gridCol w:w="851"/>
        <w:gridCol w:w="1239"/>
        <w:gridCol w:w="1234"/>
        <w:gridCol w:w="1234"/>
        <w:gridCol w:w="1233"/>
        <w:gridCol w:w="1228"/>
        <w:gridCol w:w="1061"/>
        <w:gridCol w:w="1276"/>
        <w:gridCol w:w="1275"/>
      </w:tblGrid>
      <w:tr w:rsidR="006610D3" w:rsidRPr="007C7290" w:rsidTr="006610D3">
        <w:trPr>
          <w:trHeight w:val="540"/>
        </w:trPr>
        <w:tc>
          <w:tcPr>
            <w:tcW w:w="22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Объект закупки</w:t>
            </w:r>
          </w:p>
        </w:tc>
        <w:tc>
          <w:tcPr>
            <w:tcW w:w="9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Количество</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по ОКПД</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Количество источников ценовой информации</w:t>
            </w:r>
          </w:p>
        </w:tc>
        <w:tc>
          <w:tcPr>
            <w:tcW w:w="6168" w:type="dxa"/>
            <w:gridSpan w:val="5"/>
            <w:tcBorders>
              <w:top w:val="single" w:sz="8" w:space="0" w:color="auto"/>
              <w:left w:val="nil"/>
              <w:bottom w:val="single" w:sz="8" w:space="0" w:color="auto"/>
              <w:right w:val="single" w:sz="8" w:space="0" w:color="000000"/>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Цены поставщиков (исполнителей, подрядчиков), рублей</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Коэффициент вариации</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средняя цена ед.</w:t>
            </w:r>
          </w:p>
        </w:tc>
        <w:tc>
          <w:tcPr>
            <w:tcW w:w="12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Итого</w:t>
            </w:r>
          </w:p>
        </w:tc>
      </w:tr>
      <w:tr w:rsidR="006610D3" w:rsidRPr="007C7290" w:rsidTr="006610D3">
        <w:trPr>
          <w:trHeight w:val="564"/>
        </w:trPr>
        <w:tc>
          <w:tcPr>
            <w:tcW w:w="2230" w:type="dxa"/>
            <w:vMerge/>
            <w:tcBorders>
              <w:top w:val="single" w:sz="8" w:space="0" w:color="auto"/>
              <w:left w:val="single" w:sz="8" w:space="0" w:color="auto"/>
              <w:bottom w:val="single" w:sz="8" w:space="0" w:color="000000"/>
              <w:right w:val="single" w:sz="8" w:space="0" w:color="auto"/>
            </w:tcBorders>
            <w:vAlign w:val="center"/>
            <w:hideMark/>
          </w:tcPr>
          <w:p w:rsidR="006610D3" w:rsidRPr="007C7290" w:rsidRDefault="006610D3" w:rsidP="007C7290">
            <w:pPr>
              <w:spacing w:after="0" w:line="240" w:lineRule="auto"/>
              <w:rPr>
                <w:rFonts w:ascii="Times New Roman" w:eastAsia="Times New Roman" w:hAnsi="Times New Roman" w:cs="Times New Roman"/>
                <w:lang w:eastAsia="ru-RU"/>
              </w:rPr>
            </w:pPr>
          </w:p>
        </w:tc>
        <w:tc>
          <w:tcPr>
            <w:tcW w:w="904" w:type="dxa"/>
            <w:vMerge/>
            <w:tcBorders>
              <w:top w:val="single" w:sz="8" w:space="0" w:color="auto"/>
              <w:left w:val="single" w:sz="8" w:space="0" w:color="auto"/>
              <w:bottom w:val="single" w:sz="8" w:space="0" w:color="000000"/>
              <w:right w:val="single" w:sz="8" w:space="0" w:color="auto"/>
            </w:tcBorders>
            <w:vAlign w:val="center"/>
            <w:hideMark/>
          </w:tcPr>
          <w:p w:rsidR="006610D3" w:rsidRPr="007C7290" w:rsidRDefault="006610D3" w:rsidP="007C7290">
            <w:pPr>
              <w:spacing w:after="0" w:line="240" w:lineRule="auto"/>
              <w:rPr>
                <w:rFonts w:ascii="Times New Roman" w:eastAsia="Times New Roman" w:hAnsi="Times New Roman" w:cs="Times New Roman"/>
                <w:lang w:eastAsia="ru-RU"/>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6610D3" w:rsidRPr="007C7290" w:rsidRDefault="006610D3" w:rsidP="007C7290">
            <w:pPr>
              <w:spacing w:after="0" w:line="240" w:lineRule="auto"/>
              <w:rPr>
                <w:rFonts w:ascii="Times New Roman" w:eastAsia="Times New Roman" w:hAnsi="Times New Roman" w:cs="Times New Roman"/>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610D3" w:rsidRPr="007C7290" w:rsidRDefault="006610D3" w:rsidP="007C7290">
            <w:pPr>
              <w:spacing w:after="0" w:line="240" w:lineRule="auto"/>
              <w:rPr>
                <w:rFonts w:ascii="Times New Roman" w:eastAsia="Times New Roman" w:hAnsi="Times New Roman" w:cs="Times New Roman"/>
                <w:lang w:eastAsia="ru-RU"/>
              </w:rPr>
            </w:pPr>
          </w:p>
        </w:tc>
        <w:tc>
          <w:tcPr>
            <w:tcW w:w="1239" w:type="dxa"/>
            <w:tcBorders>
              <w:top w:val="nil"/>
              <w:left w:val="nil"/>
              <w:bottom w:val="single" w:sz="8" w:space="0" w:color="auto"/>
              <w:right w:val="single" w:sz="8" w:space="0" w:color="auto"/>
            </w:tcBorders>
            <w:shd w:val="clear" w:color="auto" w:fill="auto"/>
            <w:vAlign w:val="bottom"/>
            <w:hideMark/>
          </w:tcPr>
          <w:p w:rsidR="006610D3" w:rsidRPr="007C7290" w:rsidRDefault="006610D3" w:rsidP="006610D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7C7290">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6610D3" w:rsidRPr="007C7290" w:rsidRDefault="006610D3" w:rsidP="006610D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C7290">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6610D3" w:rsidRPr="007C7290" w:rsidRDefault="006610D3" w:rsidP="006610D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C7290">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РК № …</w:t>
            </w:r>
          </w:p>
        </w:tc>
        <w:tc>
          <w:tcPr>
            <w:tcW w:w="1061" w:type="dxa"/>
            <w:vMerge/>
            <w:tcBorders>
              <w:top w:val="single" w:sz="8" w:space="0" w:color="auto"/>
              <w:left w:val="single" w:sz="8" w:space="0" w:color="auto"/>
              <w:bottom w:val="single" w:sz="8" w:space="0" w:color="000000"/>
              <w:right w:val="single" w:sz="8" w:space="0" w:color="auto"/>
            </w:tcBorders>
            <w:vAlign w:val="center"/>
            <w:hideMark/>
          </w:tcPr>
          <w:p w:rsidR="006610D3" w:rsidRPr="007C7290" w:rsidRDefault="006610D3" w:rsidP="007C7290">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610D3" w:rsidRPr="007C7290" w:rsidRDefault="006610D3" w:rsidP="007C7290">
            <w:pPr>
              <w:spacing w:after="0" w:line="240" w:lineRule="auto"/>
              <w:rPr>
                <w:rFonts w:ascii="Arial" w:eastAsia="Times New Roman" w:hAnsi="Arial" w:cs="Arial"/>
                <w:sz w:val="20"/>
                <w:szCs w:val="20"/>
                <w:lang w:eastAsia="ru-RU"/>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6610D3" w:rsidRPr="007C7290" w:rsidRDefault="006610D3" w:rsidP="007C7290">
            <w:pPr>
              <w:spacing w:after="0" w:line="240" w:lineRule="auto"/>
              <w:rPr>
                <w:rFonts w:ascii="Arial" w:eastAsia="Times New Roman" w:hAnsi="Arial" w:cs="Arial"/>
                <w:sz w:val="20"/>
                <w:szCs w:val="20"/>
                <w:lang w:eastAsia="ru-RU"/>
              </w:rPr>
            </w:pPr>
          </w:p>
        </w:tc>
      </w:tr>
      <w:tr w:rsidR="006610D3" w:rsidRPr="007C7290" w:rsidTr="006610D3">
        <w:trPr>
          <w:trHeight w:val="288"/>
        </w:trPr>
        <w:tc>
          <w:tcPr>
            <w:tcW w:w="2230" w:type="dxa"/>
            <w:tcBorders>
              <w:top w:val="single" w:sz="8" w:space="0" w:color="000000"/>
              <w:left w:val="single" w:sz="4" w:space="0" w:color="auto"/>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color w:val="000000"/>
                <w:lang w:eastAsia="ru-RU"/>
              </w:rPr>
            </w:pPr>
            <w:r w:rsidRPr="007C7290">
              <w:rPr>
                <w:rFonts w:ascii="Times New Roman" w:eastAsia="Times New Roman" w:hAnsi="Times New Roman" w:cs="Times New Roman"/>
                <w:color w:val="000000"/>
                <w:lang w:eastAsia="ru-RU"/>
              </w:rPr>
              <w:t>1</w:t>
            </w:r>
          </w:p>
        </w:tc>
        <w:tc>
          <w:tcPr>
            <w:tcW w:w="904"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color w:val="000000"/>
                <w:lang w:eastAsia="ru-RU"/>
              </w:rPr>
            </w:pPr>
            <w:r w:rsidRPr="007C7290">
              <w:rPr>
                <w:rFonts w:ascii="Times New Roman" w:eastAsia="Times New Roman" w:hAnsi="Times New Roman" w:cs="Times New Roman"/>
                <w:color w:val="000000"/>
                <w:lang w:eastAsia="ru-RU"/>
              </w:rPr>
              <w:t>2</w:t>
            </w:r>
          </w:p>
        </w:tc>
        <w:tc>
          <w:tcPr>
            <w:tcW w:w="1713"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color w:val="000000"/>
                <w:lang w:eastAsia="ru-RU"/>
              </w:rPr>
            </w:pPr>
            <w:r w:rsidRPr="007C7290">
              <w:rPr>
                <w:rFonts w:ascii="Times New Roman" w:eastAsia="Times New Roman" w:hAnsi="Times New Roman" w:cs="Times New Roman"/>
                <w:color w:val="000000"/>
                <w:lang w:eastAsia="ru-RU"/>
              </w:rPr>
              <w:t>3</w:t>
            </w:r>
          </w:p>
        </w:tc>
        <w:tc>
          <w:tcPr>
            <w:tcW w:w="851"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color w:val="000000"/>
                <w:lang w:eastAsia="ru-RU"/>
              </w:rPr>
            </w:pPr>
            <w:r w:rsidRPr="007C7290">
              <w:rPr>
                <w:rFonts w:ascii="Times New Roman" w:eastAsia="Times New Roman" w:hAnsi="Times New Roman" w:cs="Times New Roman"/>
                <w:color w:val="000000"/>
                <w:lang w:eastAsia="ru-RU"/>
              </w:rPr>
              <w:t>4</w:t>
            </w:r>
          </w:p>
        </w:tc>
        <w:tc>
          <w:tcPr>
            <w:tcW w:w="1239"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7</w:t>
            </w:r>
          </w:p>
        </w:tc>
        <w:tc>
          <w:tcPr>
            <w:tcW w:w="1233"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8</w:t>
            </w:r>
          </w:p>
        </w:tc>
        <w:tc>
          <w:tcPr>
            <w:tcW w:w="1228"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9</w:t>
            </w:r>
          </w:p>
        </w:tc>
        <w:tc>
          <w:tcPr>
            <w:tcW w:w="1061" w:type="dxa"/>
            <w:tcBorders>
              <w:top w:val="nil"/>
              <w:left w:val="nil"/>
              <w:bottom w:val="single" w:sz="8" w:space="0" w:color="auto"/>
              <w:right w:val="single" w:sz="8" w:space="0" w:color="auto"/>
            </w:tcBorders>
            <w:shd w:val="clear" w:color="auto" w:fill="auto"/>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12</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13</w:t>
            </w:r>
          </w:p>
        </w:tc>
      </w:tr>
      <w:tr w:rsidR="006610D3" w:rsidRPr="007C7290" w:rsidTr="006610D3">
        <w:trPr>
          <w:trHeight w:val="564"/>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профиль потолочный 60*27мм,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96</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22.23.14.130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441</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425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420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2,56%</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428,67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41 152,32</w:t>
            </w:r>
          </w:p>
        </w:tc>
      </w:tr>
      <w:tr w:rsidR="006610D3" w:rsidRPr="007C7290" w:rsidTr="006610D3">
        <w:trPr>
          <w:trHeight w:val="840"/>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lastRenderedPageBreak/>
              <w:t>профиль потолочный направляющий 28*27мм,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40</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22.23.14.130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265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254</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252</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2,72%</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257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10 280,00</w:t>
            </w:r>
          </w:p>
        </w:tc>
      </w:tr>
      <w:tr w:rsidR="006610D3" w:rsidRPr="007C7290" w:rsidTr="006610D3">
        <w:trPr>
          <w:trHeight w:val="288"/>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фанера, лист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100</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16.21.12.111</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4546</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4375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4330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2,58%</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4417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441 700,00</w:t>
            </w:r>
          </w:p>
        </w:tc>
      </w:tr>
      <w:tr w:rsidR="006610D3" w:rsidRPr="007C7290" w:rsidTr="006610D3">
        <w:trPr>
          <w:trHeight w:val="288"/>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подоконник ПВХ,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6</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22.23.14.130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1832</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1762</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1745</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2,59%</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1779,67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10 678,02</w:t>
            </w:r>
          </w:p>
        </w:tc>
      </w:tr>
      <w:tr w:rsidR="006610D3" w:rsidRPr="007C7290" w:rsidTr="006610D3">
        <w:trPr>
          <w:trHeight w:val="288"/>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пластиковый люк,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5</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22.23.19.000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267</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257</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255</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2,48%</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259,67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1 298,35</w:t>
            </w:r>
          </w:p>
        </w:tc>
      </w:tr>
      <w:tr w:rsidR="006610D3" w:rsidRPr="007C7290" w:rsidTr="006610D3">
        <w:trPr>
          <w:trHeight w:val="840"/>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решетка вентиляционная 300*200мм,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20</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22.23.19.000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262</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252</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2,52%</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254,67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5 093,40</w:t>
            </w:r>
          </w:p>
        </w:tc>
      </w:tr>
      <w:tr w:rsidR="006610D3" w:rsidRPr="007C7290" w:rsidTr="006610D3">
        <w:trPr>
          <w:trHeight w:val="840"/>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решетка вентиляционная 299*221мм,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10</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22.23.19.000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483</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464</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460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2,62%</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469</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4 690,00</w:t>
            </w:r>
          </w:p>
        </w:tc>
      </w:tr>
      <w:tr w:rsidR="006610D3" w:rsidRPr="007C7290" w:rsidTr="006610D3">
        <w:trPr>
          <w:trHeight w:val="840"/>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решетка вентиляционная 150*150, шт.</w:t>
            </w:r>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5</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22.23.19.000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115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115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110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2,55%</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113,33</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566,65</w:t>
            </w:r>
          </w:p>
        </w:tc>
      </w:tr>
      <w:tr w:rsidR="006610D3" w:rsidRPr="007C7290" w:rsidTr="006610D3">
        <w:trPr>
          <w:trHeight w:val="288"/>
        </w:trPr>
        <w:tc>
          <w:tcPr>
            <w:tcW w:w="2230" w:type="dxa"/>
            <w:tcBorders>
              <w:top w:val="nil"/>
              <w:left w:val="single" w:sz="4" w:space="0" w:color="auto"/>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линолеум, м</w:t>
            </w:r>
            <w:proofErr w:type="gramStart"/>
            <w:r w:rsidRPr="007C7290">
              <w:rPr>
                <w:rFonts w:ascii="Times New Roman" w:eastAsia="Times New Roman" w:hAnsi="Times New Roman" w:cs="Times New Roman"/>
                <w:lang w:eastAsia="ru-RU"/>
              </w:rPr>
              <w:t>2</w:t>
            </w:r>
            <w:proofErr w:type="gramEnd"/>
          </w:p>
        </w:tc>
        <w:tc>
          <w:tcPr>
            <w:tcW w:w="90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300</w:t>
            </w:r>
          </w:p>
        </w:tc>
        <w:tc>
          <w:tcPr>
            <w:tcW w:w="171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22.23.15.000</w:t>
            </w:r>
          </w:p>
        </w:tc>
        <w:tc>
          <w:tcPr>
            <w:tcW w:w="851"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3</w:t>
            </w:r>
          </w:p>
        </w:tc>
        <w:tc>
          <w:tcPr>
            <w:tcW w:w="1239"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766</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745</w:t>
            </w:r>
          </w:p>
        </w:tc>
        <w:tc>
          <w:tcPr>
            <w:tcW w:w="1234"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730</w:t>
            </w:r>
          </w:p>
        </w:tc>
        <w:tc>
          <w:tcPr>
            <w:tcW w:w="1233"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 </w:t>
            </w:r>
          </w:p>
        </w:tc>
        <w:tc>
          <w:tcPr>
            <w:tcW w:w="1061" w:type="dxa"/>
            <w:tcBorders>
              <w:top w:val="nil"/>
              <w:left w:val="nil"/>
              <w:bottom w:val="single" w:sz="8" w:space="0" w:color="auto"/>
              <w:right w:val="single" w:sz="8"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2,42%</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747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224 100,00</w:t>
            </w:r>
          </w:p>
        </w:tc>
      </w:tr>
      <w:tr w:rsidR="006610D3" w:rsidRPr="007C7290" w:rsidTr="006610D3">
        <w:trPr>
          <w:trHeight w:val="564"/>
        </w:trPr>
        <w:tc>
          <w:tcPr>
            <w:tcW w:w="2230" w:type="dxa"/>
            <w:tcBorders>
              <w:top w:val="single" w:sz="4" w:space="0" w:color="auto"/>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доводчик коричневый, шт.</w:t>
            </w:r>
          </w:p>
        </w:tc>
        <w:tc>
          <w:tcPr>
            <w:tcW w:w="904"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w:t>
            </w:r>
          </w:p>
        </w:tc>
        <w:tc>
          <w:tcPr>
            <w:tcW w:w="1713"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25.72.14.190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4956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4780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4720</w:t>
            </w:r>
          </w:p>
        </w:tc>
        <w:tc>
          <w:tcPr>
            <w:tcW w:w="1233"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2,55%</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4818,67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19 274,68</w:t>
            </w:r>
          </w:p>
        </w:tc>
      </w:tr>
      <w:tr w:rsidR="006610D3" w:rsidRPr="007C7290" w:rsidTr="006610D3">
        <w:trPr>
          <w:trHeight w:val="288"/>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доводчик (30-85),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25.72.14.190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2940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2120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2800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16,74%</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2620</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10 480,00</w:t>
            </w:r>
          </w:p>
        </w:tc>
      </w:tr>
      <w:tr w:rsidR="006610D3" w:rsidRPr="007C7290" w:rsidTr="006610D3">
        <w:trPr>
          <w:trHeight w:val="564"/>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доводчик (80-120кг),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25.72.14.190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3517,5</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2980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3350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8,38%</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3282,5</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6 565,00</w:t>
            </w:r>
          </w:p>
        </w:tc>
      </w:tr>
      <w:tr w:rsidR="006610D3" w:rsidRPr="007C7290" w:rsidTr="006610D3">
        <w:trPr>
          <w:trHeight w:val="564"/>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уголок пластиковый 45*31*2мм,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22.23.19.000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336</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325</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320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2,50%</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327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9 810,00</w:t>
            </w:r>
          </w:p>
        </w:tc>
      </w:tr>
      <w:tr w:rsidR="006610D3" w:rsidRPr="007C7290" w:rsidTr="006610D3">
        <w:trPr>
          <w:trHeight w:val="564"/>
        </w:trPr>
        <w:tc>
          <w:tcPr>
            <w:tcW w:w="2230" w:type="dxa"/>
            <w:tcBorders>
              <w:top w:val="nil"/>
              <w:left w:val="single" w:sz="4" w:space="0" w:color="auto"/>
              <w:bottom w:val="nil"/>
              <w:right w:val="single" w:sz="8"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профиль ПВХ 60*27*18, шт.</w:t>
            </w:r>
          </w:p>
        </w:tc>
        <w:tc>
          <w:tcPr>
            <w:tcW w:w="904" w:type="dxa"/>
            <w:tcBorders>
              <w:top w:val="nil"/>
              <w:left w:val="single" w:sz="4" w:space="0" w:color="auto"/>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22.23.14.130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153</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155</w:t>
            </w:r>
          </w:p>
        </w:tc>
        <w:tc>
          <w:tcPr>
            <w:tcW w:w="1234" w:type="dxa"/>
            <w:tcBorders>
              <w:top w:val="nil"/>
              <w:left w:val="nil"/>
              <w:bottom w:val="nil"/>
              <w:right w:val="nil"/>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150</w:t>
            </w:r>
          </w:p>
        </w:tc>
        <w:tc>
          <w:tcPr>
            <w:tcW w:w="1233" w:type="dxa"/>
            <w:tcBorders>
              <w:top w:val="nil"/>
              <w:left w:val="single" w:sz="4" w:space="0" w:color="auto"/>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nil"/>
              <w:right w:val="nil"/>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single" w:sz="4" w:space="0" w:color="auto"/>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1,65%</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152,67</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4 580,10</w:t>
            </w:r>
          </w:p>
        </w:tc>
      </w:tr>
      <w:tr w:rsidR="006610D3" w:rsidRPr="007C7290" w:rsidTr="006610D3">
        <w:trPr>
          <w:trHeight w:val="840"/>
        </w:trPr>
        <w:tc>
          <w:tcPr>
            <w:tcW w:w="2230" w:type="dxa"/>
            <w:tcBorders>
              <w:top w:val="single" w:sz="4" w:space="0" w:color="auto"/>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профиль ПВХ стартовый 22*15*10мм,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22.23.14.130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113</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116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110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single" w:sz="4" w:space="0" w:color="auto"/>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2,65%</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113</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3 390,00</w:t>
            </w:r>
          </w:p>
        </w:tc>
      </w:tr>
      <w:tr w:rsidR="006610D3" w:rsidRPr="007C7290" w:rsidTr="006610D3">
        <w:trPr>
          <w:trHeight w:val="552"/>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ручка для ПВХ окон,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22.23.14.130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130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130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125</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2,25%</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128,33</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3 849,90</w:t>
            </w:r>
          </w:p>
        </w:tc>
      </w:tr>
      <w:tr w:rsidR="006610D3" w:rsidRPr="007C7290" w:rsidTr="006610D3">
        <w:trPr>
          <w:trHeight w:val="276"/>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петля дверная, шт.</w:t>
            </w:r>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25.72.14.190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273</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265</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260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2,47%</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266</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5 320,00</w:t>
            </w:r>
          </w:p>
        </w:tc>
      </w:tr>
      <w:tr w:rsidR="006610D3" w:rsidRPr="007C7290" w:rsidTr="006610D3">
        <w:trPr>
          <w:trHeight w:val="552"/>
        </w:trPr>
        <w:tc>
          <w:tcPr>
            <w:tcW w:w="2230" w:type="dxa"/>
            <w:tcBorders>
              <w:top w:val="nil"/>
              <w:left w:val="single" w:sz="4" w:space="0" w:color="auto"/>
              <w:bottom w:val="single" w:sz="4" w:space="0" w:color="auto"/>
              <w:right w:val="single" w:sz="4" w:space="0" w:color="auto"/>
            </w:tcBorders>
            <w:shd w:val="clear" w:color="000000" w:fill="FFFFFF"/>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lastRenderedPageBreak/>
              <w:t xml:space="preserve">подвесной потолок в комплекте, </w:t>
            </w:r>
            <w:proofErr w:type="spellStart"/>
            <w:r w:rsidRPr="007C7290">
              <w:rPr>
                <w:rFonts w:ascii="Times New Roman" w:eastAsia="Times New Roman" w:hAnsi="Times New Roman" w:cs="Times New Roman"/>
                <w:lang w:eastAsia="ru-RU"/>
              </w:rPr>
              <w:t>кв</w:t>
            </w:r>
            <w:proofErr w:type="gramStart"/>
            <w:r w:rsidRPr="007C7290">
              <w:rPr>
                <w:rFonts w:ascii="Times New Roman" w:eastAsia="Times New Roman" w:hAnsi="Times New Roman" w:cs="Times New Roman"/>
                <w:lang w:eastAsia="ru-RU"/>
              </w:rPr>
              <w:t>.м</w:t>
            </w:r>
            <w:proofErr w:type="spellEnd"/>
            <w:proofErr w:type="gramEnd"/>
          </w:p>
        </w:tc>
        <w:tc>
          <w:tcPr>
            <w:tcW w:w="90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60</w:t>
            </w:r>
          </w:p>
        </w:tc>
        <w:tc>
          <w:tcPr>
            <w:tcW w:w="171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22.23.11.000</w:t>
            </w:r>
          </w:p>
        </w:tc>
        <w:tc>
          <w:tcPr>
            <w:tcW w:w="851"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3</w:t>
            </w:r>
          </w:p>
        </w:tc>
        <w:tc>
          <w:tcPr>
            <w:tcW w:w="1239"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425</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410</w:t>
            </w:r>
          </w:p>
        </w:tc>
        <w:tc>
          <w:tcPr>
            <w:tcW w:w="1234"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jc w:val="center"/>
              <w:rPr>
                <w:rFonts w:ascii="Arial" w:eastAsia="Times New Roman" w:hAnsi="Arial" w:cs="Arial"/>
                <w:sz w:val="20"/>
                <w:szCs w:val="20"/>
                <w:lang w:eastAsia="ru-RU"/>
              </w:rPr>
            </w:pPr>
            <w:r w:rsidRPr="007C7290">
              <w:rPr>
                <w:rFonts w:ascii="Arial" w:eastAsia="Times New Roman" w:hAnsi="Arial" w:cs="Arial"/>
                <w:sz w:val="20"/>
                <w:szCs w:val="20"/>
                <w:lang w:eastAsia="ru-RU"/>
              </w:rPr>
              <w:t>480</w:t>
            </w:r>
          </w:p>
        </w:tc>
        <w:tc>
          <w:tcPr>
            <w:tcW w:w="1233"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610D3" w:rsidRPr="007C7290" w:rsidRDefault="006610D3" w:rsidP="007C7290">
            <w:pPr>
              <w:spacing w:after="0" w:line="240" w:lineRule="auto"/>
              <w:rPr>
                <w:rFonts w:ascii="Arial" w:eastAsia="Times New Roman" w:hAnsi="Arial" w:cs="Arial"/>
                <w:sz w:val="20"/>
                <w:szCs w:val="20"/>
                <w:lang w:eastAsia="ru-RU"/>
              </w:rPr>
            </w:pPr>
            <w:r w:rsidRPr="007C7290">
              <w:rPr>
                <w:rFonts w:ascii="Arial" w:eastAsia="Times New Roman" w:hAnsi="Arial" w:cs="Arial"/>
                <w:sz w:val="20"/>
                <w:szCs w:val="20"/>
                <w:lang w:eastAsia="ru-RU"/>
              </w:rPr>
              <w:t> </w:t>
            </w:r>
          </w:p>
        </w:tc>
        <w:tc>
          <w:tcPr>
            <w:tcW w:w="1061" w:type="dxa"/>
            <w:tcBorders>
              <w:top w:val="nil"/>
              <w:left w:val="nil"/>
              <w:bottom w:val="single" w:sz="4" w:space="0" w:color="auto"/>
              <w:right w:val="single" w:sz="4" w:space="0" w:color="auto"/>
            </w:tcBorders>
            <w:shd w:val="clear" w:color="000000" w:fill="FFFFFF"/>
            <w:vAlign w:val="center"/>
            <w:hideMark/>
          </w:tcPr>
          <w:p w:rsidR="006610D3" w:rsidRPr="007C7290" w:rsidRDefault="006610D3" w:rsidP="007C7290">
            <w:pPr>
              <w:spacing w:after="0" w:line="240" w:lineRule="auto"/>
              <w:jc w:val="center"/>
              <w:rPr>
                <w:rFonts w:ascii="Times New Roman" w:eastAsia="Times New Roman" w:hAnsi="Times New Roman" w:cs="Times New Roman"/>
                <w:lang w:eastAsia="ru-RU"/>
              </w:rPr>
            </w:pPr>
            <w:r w:rsidRPr="007C7290">
              <w:rPr>
                <w:rFonts w:ascii="Times New Roman" w:eastAsia="Times New Roman" w:hAnsi="Times New Roman" w:cs="Times New Roman"/>
                <w:lang w:eastAsia="ru-RU"/>
              </w:rPr>
              <w:t>8,41%</w:t>
            </w:r>
          </w:p>
        </w:tc>
        <w:tc>
          <w:tcPr>
            <w:tcW w:w="127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438,33</w:t>
            </w:r>
          </w:p>
        </w:tc>
        <w:tc>
          <w:tcPr>
            <w:tcW w:w="1275" w:type="dxa"/>
            <w:tcBorders>
              <w:top w:val="single" w:sz="4" w:space="0" w:color="auto"/>
              <w:left w:val="nil"/>
              <w:bottom w:val="single" w:sz="4" w:space="0" w:color="auto"/>
              <w:right w:val="single" w:sz="4" w:space="0" w:color="000000"/>
            </w:tcBorders>
            <w:shd w:val="clear" w:color="000000" w:fill="FFFFFF"/>
            <w:noWrap/>
            <w:vAlign w:val="bottom"/>
            <w:hideMark/>
          </w:tcPr>
          <w:p w:rsidR="006610D3" w:rsidRPr="007C7290" w:rsidRDefault="006610D3" w:rsidP="007C7290">
            <w:pPr>
              <w:spacing w:after="0" w:line="240" w:lineRule="auto"/>
              <w:jc w:val="right"/>
              <w:rPr>
                <w:rFonts w:ascii="Arial" w:eastAsia="Times New Roman" w:hAnsi="Arial" w:cs="Arial"/>
                <w:sz w:val="20"/>
                <w:szCs w:val="20"/>
                <w:lang w:eastAsia="ru-RU"/>
              </w:rPr>
            </w:pPr>
            <w:r w:rsidRPr="007C7290">
              <w:rPr>
                <w:rFonts w:ascii="Arial" w:eastAsia="Times New Roman" w:hAnsi="Arial" w:cs="Arial"/>
                <w:sz w:val="20"/>
                <w:szCs w:val="20"/>
                <w:lang w:eastAsia="ru-RU"/>
              </w:rPr>
              <w:t>26 299,80</w:t>
            </w:r>
          </w:p>
        </w:tc>
      </w:tr>
    </w:tbl>
    <w:p w:rsidR="007C7290" w:rsidRPr="007540F1" w:rsidRDefault="007C7290" w:rsidP="007C7290">
      <w:pPr>
        <w:widowControl w:val="0"/>
        <w:autoSpaceDE w:val="0"/>
        <w:autoSpaceDN w:val="0"/>
        <w:adjustRightInd w:val="0"/>
        <w:spacing w:after="0" w:line="240" w:lineRule="auto"/>
        <w:ind w:firstLine="540"/>
        <w:rPr>
          <w:rFonts w:ascii="Times New Roman" w:hAnsi="Times New Roman" w:cs="Times New Roman"/>
          <w:b/>
          <w:sz w:val="24"/>
          <w:szCs w:val="24"/>
        </w:rPr>
        <w:sectPr w:rsidR="007C7290"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842020" w:rsidRPr="00842020" w:rsidRDefault="00D10891" w:rsidP="00842020">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r w:rsidR="00F2609C" w:rsidRPr="00F2609C">
        <w:rPr>
          <w:rFonts w:ascii="Times New Roman" w:eastAsia="Times New Roman" w:hAnsi="Times New Roman" w:cs="Times New Roman"/>
          <w:b/>
          <w:kern w:val="1"/>
          <w:sz w:val="20"/>
          <w:szCs w:val="20"/>
          <w:lang w:eastAsia="ar-SA"/>
        </w:rPr>
        <w:t xml:space="preserve">        </w:t>
      </w:r>
      <w:r w:rsidR="00842020" w:rsidRPr="00842020">
        <w:rPr>
          <w:rFonts w:ascii="Times New Roman" w:eastAsia="Times New Roman" w:hAnsi="Times New Roman" w:cs="Times New Roman"/>
          <w:b/>
          <w:kern w:val="1"/>
          <w:sz w:val="20"/>
          <w:szCs w:val="20"/>
          <w:lang w:eastAsia="ar-SA"/>
        </w:rPr>
        <w:t xml:space="preserve">        </w:t>
      </w:r>
    </w:p>
    <w:p w:rsidR="00842020" w:rsidRPr="00842020" w:rsidRDefault="00842020" w:rsidP="00842020">
      <w:pPr>
        <w:keepNext/>
        <w:spacing w:after="0" w:line="240" w:lineRule="auto"/>
        <w:jc w:val="center"/>
        <w:outlineLvl w:val="0"/>
        <w:rPr>
          <w:rFonts w:ascii="Times New Roman" w:eastAsia="Times New Roman" w:hAnsi="Times New Roman" w:cs="Times New Roman"/>
          <w:b/>
          <w:bCs/>
          <w:kern w:val="28"/>
          <w:sz w:val="20"/>
          <w:szCs w:val="20"/>
          <w:lang w:eastAsia="ru-RU"/>
        </w:rPr>
      </w:pPr>
      <w:r w:rsidRPr="00842020">
        <w:rPr>
          <w:rFonts w:ascii="Times New Roman" w:eastAsia="Times New Roman" w:hAnsi="Times New Roman" w:cs="Times New Roman"/>
          <w:b/>
          <w:bCs/>
          <w:kern w:val="28"/>
          <w:sz w:val="20"/>
          <w:szCs w:val="20"/>
          <w:lang w:eastAsia="ru-RU"/>
        </w:rPr>
        <w:t>ДОГОВОР № __________________________</w:t>
      </w:r>
    </w:p>
    <w:p w:rsidR="00842020" w:rsidRPr="00842020" w:rsidRDefault="00842020" w:rsidP="00842020">
      <w:pPr>
        <w:suppressAutoHyphens/>
        <w:jc w:val="center"/>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на поставку товаров</w:t>
      </w:r>
    </w:p>
    <w:p w:rsidR="00842020" w:rsidRPr="00842020" w:rsidRDefault="00842020" w:rsidP="00842020">
      <w:pPr>
        <w:suppressAutoHyphens/>
        <w:spacing w:after="0"/>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г. Новосибирск                                                                                              «___»  ________________________ 2021 г.</w:t>
      </w:r>
    </w:p>
    <w:p w:rsidR="00842020" w:rsidRPr="00842020" w:rsidRDefault="00842020" w:rsidP="00842020">
      <w:pPr>
        <w:suppressAutoHyphens/>
        <w:spacing w:after="0"/>
        <w:rPr>
          <w:rFonts w:ascii="Times New Roman" w:eastAsia="Times New Roman" w:hAnsi="Times New Roman" w:cs="Times New Roman"/>
          <w:b/>
          <w:kern w:val="1"/>
          <w:sz w:val="20"/>
          <w:szCs w:val="20"/>
          <w:lang w:eastAsia="ar-SA"/>
        </w:rPr>
      </w:pPr>
    </w:p>
    <w:p w:rsidR="00842020" w:rsidRPr="00842020" w:rsidRDefault="00842020" w:rsidP="00842020">
      <w:pPr>
        <w:suppressAutoHyphens/>
        <w:rPr>
          <w:rFonts w:ascii="Times New Roman" w:eastAsia="Times New Roman" w:hAnsi="Times New Roman" w:cs="Times New Roman"/>
          <w:b/>
          <w:sz w:val="21"/>
          <w:szCs w:val="21"/>
          <w:lang w:eastAsia="ru-RU"/>
        </w:rPr>
      </w:pPr>
      <w:r w:rsidRPr="00842020">
        <w:rPr>
          <w:rFonts w:ascii="Times New Roman" w:eastAsia="Times New Roman" w:hAnsi="Times New Roman" w:cs="Times New Roman"/>
          <w:b/>
          <w:kern w:val="1"/>
          <w:sz w:val="20"/>
          <w:szCs w:val="20"/>
          <w:lang w:eastAsia="ar-SA"/>
        </w:rPr>
        <w:t xml:space="preserve"> Идентификационный код закупки № 211540211315554020100101380010000244</w:t>
      </w:r>
    </w:p>
    <w:p w:rsidR="00842020" w:rsidRPr="00842020" w:rsidRDefault="00842020" w:rsidP="008420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b/>
          <w:kern w:val="1"/>
          <w:sz w:val="20"/>
          <w:szCs w:val="20"/>
          <w:lang w:eastAsia="ar-SA"/>
        </w:rPr>
        <w:t xml:space="preserve"> </w:t>
      </w:r>
      <w:proofErr w:type="gramStart"/>
      <w:r w:rsidRPr="0084202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4202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842020">
        <w:rPr>
          <w:rFonts w:ascii="Times New Roman" w:eastAsia="Times New Roman" w:hAnsi="Times New Roman" w:cs="Times New Roman"/>
          <w:b/>
          <w:kern w:val="1"/>
          <w:sz w:val="20"/>
          <w:szCs w:val="20"/>
          <w:lang w:eastAsia="ar-SA"/>
        </w:rPr>
        <w:t xml:space="preserve">___________________, </w:t>
      </w:r>
      <w:r w:rsidRPr="00842020">
        <w:rPr>
          <w:rFonts w:ascii="Times New Roman" w:eastAsia="Times New Roman" w:hAnsi="Times New Roman" w:cs="Times New Roman"/>
          <w:kern w:val="1"/>
          <w:sz w:val="20"/>
          <w:szCs w:val="20"/>
          <w:lang w:eastAsia="ar-SA"/>
        </w:rPr>
        <w:t>именуемое в дальнейшем Поставщик, в лице  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842020">
        <w:rPr>
          <w:rFonts w:ascii="Times New Roman" w:eastAsia="Times New Roman" w:hAnsi="Times New Roman" w:cs="Times New Roman"/>
          <w:kern w:val="1"/>
          <w:sz w:val="20"/>
          <w:szCs w:val="20"/>
          <w:lang w:eastAsia="ar-SA"/>
        </w:rPr>
        <w:t>. № 44-ФЗ путем проведения электронного аукциона №ЭА-108/……….</w:t>
      </w:r>
      <w:r w:rsidRPr="00842020">
        <w:rPr>
          <w:rFonts w:ascii="Times New Roman" w:hAnsi="Times New Roman" w:cs="Times New Roman"/>
          <w:b/>
        </w:rPr>
        <w:t xml:space="preserve"> </w:t>
      </w:r>
      <w:r w:rsidRPr="00842020">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42020" w:rsidRPr="00842020" w:rsidRDefault="00842020" w:rsidP="00842020">
      <w:pPr>
        <w:suppressAutoHyphens/>
        <w:spacing w:after="0"/>
        <w:ind w:firstLine="360"/>
        <w:rPr>
          <w:rFonts w:ascii="Times New Roman" w:eastAsia="Times New Roman" w:hAnsi="Times New Roman" w:cs="Times New Roman"/>
          <w:kern w:val="1"/>
          <w:sz w:val="20"/>
          <w:szCs w:val="20"/>
          <w:lang w:eastAsia="ar-SA"/>
        </w:rPr>
      </w:pPr>
    </w:p>
    <w:p w:rsidR="00842020" w:rsidRPr="00842020" w:rsidRDefault="00842020" w:rsidP="00842020">
      <w:pPr>
        <w:suppressAutoHyphens/>
        <w:spacing w:after="0"/>
        <w:ind w:left="-360"/>
        <w:jc w:val="center"/>
        <w:rPr>
          <w:rFonts w:ascii="Times New Roman" w:eastAsia="Times New Roman" w:hAnsi="Times New Roman" w:cs="Times New Roman"/>
          <w:b/>
          <w:kern w:val="1"/>
          <w:sz w:val="20"/>
          <w:szCs w:val="20"/>
          <w:lang w:eastAsia="ar-SA"/>
        </w:rPr>
      </w:pPr>
      <w:r w:rsidRPr="00842020">
        <w:rPr>
          <w:rFonts w:ascii="Times New Roman" w:eastAsia="Times New Roman" w:hAnsi="Times New Roman" w:cs="Times New Roman"/>
          <w:b/>
          <w:kern w:val="1"/>
          <w:sz w:val="20"/>
          <w:szCs w:val="20"/>
          <w:lang w:eastAsia="ar-SA"/>
        </w:rPr>
        <w:t>1.Предмет договора</w:t>
      </w:r>
    </w:p>
    <w:p w:rsidR="00842020" w:rsidRPr="00842020" w:rsidRDefault="00842020" w:rsidP="008420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842020" w:rsidRPr="00842020" w:rsidRDefault="00842020" w:rsidP="008420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42020" w:rsidRPr="00842020" w:rsidRDefault="00842020" w:rsidP="008420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842020" w:rsidRPr="00842020" w:rsidRDefault="00842020" w:rsidP="008420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42020" w:rsidRPr="00842020" w:rsidRDefault="00842020" w:rsidP="0084202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ab/>
      </w:r>
    </w:p>
    <w:p w:rsidR="00842020" w:rsidRPr="00842020" w:rsidRDefault="00842020" w:rsidP="0084202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2.Цена  договора и порядок оплаты</w:t>
      </w:r>
    </w:p>
    <w:p w:rsidR="00842020" w:rsidRPr="00842020" w:rsidRDefault="00842020" w:rsidP="00842020">
      <w:pPr>
        <w:widowControl w:val="0"/>
        <w:suppressAutoHyphens/>
        <w:spacing w:after="0" w:line="240" w:lineRule="auto"/>
        <w:jc w:val="both"/>
        <w:rPr>
          <w:rFonts w:ascii="Times New Roman" w:eastAsia="DejaVu Sans"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2.1. Цена договора  составляет</w:t>
      </w:r>
      <w:proofErr w:type="gramStart"/>
      <w:r w:rsidRPr="00842020">
        <w:rPr>
          <w:rFonts w:ascii="Times New Roman" w:eastAsia="Times New Roman" w:hAnsi="Times New Roman" w:cs="Times New Roman"/>
          <w:kern w:val="1"/>
          <w:sz w:val="20"/>
          <w:szCs w:val="20"/>
          <w:lang w:eastAsia="ar-SA"/>
        </w:rPr>
        <w:t xml:space="preserve">  ___________(_______), </w:t>
      </w:r>
      <w:proofErr w:type="gramEnd"/>
      <w:r w:rsidRPr="00842020">
        <w:rPr>
          <w:rFonts w:ascii="Times New Roman" w:eastAsia="Times New Roman" w:hAnsi="Times New Roman" w:cs="Times New Roman"/>
          <w:kern w:val="1"/>
          <w:sz w:val="20"/>
          <w:szCs w:val="20"/>
          <w:lang w:eastAsia="ar-SA"/>
        </w:rPr>
        <w:t>с учетом или без учета НДС.</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842020">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42020">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842020">
        <w:rPr>
          <w:rFonts w:ascii="Times New Roman" w:eastAsia="Times New Roman" w:hAnsi="Times New Roman" w:cs="Times New Roman"/>
          <w:kern w:val="2"/>
          <w:sz w:val="20"/>
          <w:szCs w:val="20"/>
          <w:lang w:eastAsia="ar-SA"/>
        </w:rPr>
        <w:t xml:space="preserve"> </w:t>
      </w:r>
      <w:r w:rsidRPr="00842020">
        <w:rPr>
          <w:rFonts w:ascii="Times New Roman" w:eastAsia="Times New Roman" w:hAnsi="Times New Roman" w:cs="Times New Roman"/>
          <w:kern w:val="1"/>
          <w:sz w:val="20"/>
          <w:szCs w:val="20"/>
          <w:lang w:eastAsia="ar-SA"/>
        </w:rPr>
        <w:t xml:space="preserve">или УПД (при подписании документов о приемке в  форме электронного документа). </w:t>
      </w:r>
    </w:p>
    <w:p w:rsidR="00842020" w:rsidRPr="00842020" w:rsidRDefault="00842020" w:rsidP="00842020">
      <w:pPr>
        <w:widowControl w:val="0"/>
        <w:suppressAutoHyphens/>
        <w:spacing w:after="0" w:line="240" w:lineRule="auto"/>
        <w:jc w:val="both"/>
        <w:rPr>
          <w:rFonts w:ascii="Times New Roman" w:eastAsia="DejaVu Sans" w:hAnsi="Times New Roman" w:cs="Times New Roman"/>
          <w:kern w:val="1"/>
          <w:sz w:val="20"/>
          <w:szCs w:val="20"/>
          <w:lang w:eastAsia="ar-SA"/>
        </w:rPr>
      </w:pPr>
      <w:r w:rsidRPr="0084202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42020" w:rsidRPr="00842020" w:rsidRDefault="00842020" w:rsidP="00842020">
      <w:pPr>
        <w:widowControl w:val="0"/>
        <w:suppressAutoHyphens/>
        <w:spacing w:after="0" w:line="240" w:lineRule="auto"/>
        <w:jc w:val="both"/>
        <w:rPr>
          <w:rFonts w:ascii="Times New Roman" w:eastAsia="DejaVu Sans" w:hAnsi="Times New Roman" w:cs="font185"/>
          <w:kern w:val="1"/>
          <w:sz w:val="20"/>
          <w:szCs w:val="20"/>
          <w:lang w:eastAsia="ar-SA"/>
        </w:rPr>
      </w:pPr>
      <w:r w:rsidRPr="00842020">
        <w:rPr>
          <w:rFonts w:ascii="Times New Roman" w:eastAsia="DejaVu Sans" w:hAnsi="Times New Roman" w:cs="Times New Roman"/>
          <w:kern w:val="1"/>
          <w:sz w:val="20"/>
          <w:szCs w:val="20"/>
          <w:lang w:eastAsia="ar-SA"/>
        </w:rPr>
        <w:t xml:space="preserve">       2.5 Ц</w:t>
      </w:r>
      <w:r w:rsidRPr="0084202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42020">
        <w:rPr>
          <w:rFonts w:ascii="Times New Roman" w:eastAsia="DejaVu Sans" w:hAnsi="Times New Roman" w:cs="font185"/>
          <w:kern w:val="1"/>
          <w:sz w:val="20"/>
          <w:szCs w:val="20"/>
          <w:lang w:eastAsia="ar-SA"/>
        </w:rPr>
        <w:t xml:space="preserve"> :</w:t>
      </w:r>
      <w:proofErr w:type="gramEnd"/>
    </w:p>
    <w:p w:rsidR="00842020" w:rsidRPr="00842020" w:rsidRDefault="00842020" w:rsidP="00842020">
      <w:pPr>
        <w:widowControl w:val="0"/>
        <w:suppressAutoHyphens/>
        <w:spacing w:after="0" w:line="240" w:lineRule="auto"/>
        <w:jc w:val="both"/>
        <w:rPr>
          <w:rFonts w:ascii="Times New Roman" w:eastAsia="DejaVu Sans" w:hAnsi="Times New Roman" w:cs="font185"/>
          <w:kern w:val="1"/>
          <w:sz w:val="20"/>
          <w:szCs w:val="20"/>
          <w:lang w:eastAsia="ar-SA"/>
        </w:rPr>
      </w:pPr>
      <w:r w:rsidRPr="0084202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42020" w:rsidRPr="00842020" w:rsidRDefault="00842020" w:rsidP="00842020">
      <w:pPr>
        <w:widowControl w:val="0"/>
        <w:suppressAutoHyphens/>
        <w:spacing w:after="0" w:line="240" w:lineRule="auto"/>
        <w:jc w:val="both"/>
        <w:rPr>
          <w:rFonts w:ascii="Times New Roman" w:eastAsia="DejaVu Sans" w:hAnsi="Times New Roman" w:cs="font185"/>
          <w:kern w:val="1"/>
          <w:sz w:val="20"/>
          <w:szCs w:val="20"/>
          <w:lang w:eastAsia="ar-SA"/>
        </w:rPr>
      </w:pPr>
      <w:r w:rsidRPr="0084202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42020" w:rsidRPr="00842020" w:rsidRDefault="00842020" w:rsidP="0084202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42020">
        <w:rPr>
          <w:rFonts w:ascii="Times New Roman" w:eastAsia="Times New Roman" w:hAnsi="Times New Roman" w:cs="Times New Roman"/>
          <w:b/>
          <w:bCs/>
          <w:kern w:val="1"/>
          <w:sz w:val="20"/>
          <w:szCs w:val="20"/>
          <w:lang w:eastAsia="ar-SA"/>
        </w:rPr>
        <w:t>3. Условия поставки и принятия товара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bCs/>
          <w:kern w:val="1"/>
          <w:sz w:val="20"/>
          <w:szCs w:val="20"/>
          <w:lang w:eastAsia="ar-SA"/>
        </w:rPr>
        <w:t xml:space="preserve">  3.1.</w:t>
      </w:r>
      <w:r w:rsidRPr="0084202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3.2. Поставка товара осуществляется  с 14.02.2022г. в течение  5 (пяти) дней.</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842020">
        <w:rPr>
          <w:rFonts w:ascii="Times New Roman" w:eastAsia="Times New Roman" w:hAnsi="Times New Roman" w:cs="Times New Roman"/>
          <w:sz w:val="20"/>
          <w:szCs w:val="20"/>
          <w:lang w:eastAsia="ru-RU"/>
        </w:rPr>
        <w:t xml:space="preserve">630049 </w:t>
      </w:r>
      <w:proofErr w:type="spellStart"/>
      <w:r w:rsidRPr="00842020">
        <w:rPr>
          <w:rFonts w:ascii="Times New Roman" w:eastAsia="Times New Roman" w:hAnsi="Times New Roman" w:cs="Times New Roman"/>
          <w:sz w:val="20"/>
          <w:szCs w:val="20"/>
          <w:lang w:eastAsia="ru-RU"/>
        </w:rPr>
        <w:t>г</w:t>
      </w:r>
      <w:proofErr w:type="gramStart"/>
      <w:r w:rsidRPr="00842020">
        <w:rPr>
          <w:rFonts w:ascii="Times New Roman" w:eastAsia="Times New Roman" w:hAnsi="Times New Roman" w:cs="Times New Roman"/>
          <w:sz w:val="20"/>
          <w:szCs w:val="20"/>
          <w:lang w:eastAsia="ru-RU"/>
        </w:rPr>
        <w:t>.Н</w:t>
      </w:r>
      <w:proofErr w:type="gramEnd"/>
      <w:r w:rsidRPr="00842020">
        <w:rPr>
          <w:rFonts w:ascii="Times New Roman" w:eastAsia="Times New Roman" w:hAnsi="Times New Roman" w:cs="Times New Roman"/>
          <w:sz w:val="20"/>
          <w:szCs w:val="20"/>
          <w:lang w:eastAsia="ru-RU"/>
        </w:rPr>
        <w:t>овосибирск</w:t>
      </w:r>
      <w:proofErr w:type="spellEnd"/>
      <w:r w:rsidRPr="00842020">
        <w:rPr>
          <w:rFonts w:ascii="Times New Roman" w:eastAsia="Times New Roman" w:hAnsi="Times New Roman" w:cs="Times New Roman"/>
          <w:sz w:val="20"/>
          <w:szCs w:val="20"/>
          <w:lang w:eastAsia="ru-RU"/>
        </w:rPr>
        <w:t xml:space="preserve">,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842020">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42020">
        <w:rPr>
          <w:rFonts w:ascii="Times New Roman" w:eastAsia="Times New Roman" w:hAnsi="Times New Roman" w:cs="Times New Roman"/>
          <w:kern w:val="1"/>
          <w:sz w:val="20"/>
          <w:szCs w:val="20"/>
          <w:lang w:eastAsia="ar-SA"/>
        </w:rPr>
        <w:t>.</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42020">
        <w:rPr>
          <w:rFonts w:ascii="Times New Roman" w:eastAsia="Times New Roman" w:hAnsi="Times New Roman" w:cs="Times New Roman"/>
          <w:kern w:val="1"/>
          <w:sz w:val="20"/>
          <w:szCs w:val="20"/>
          <w:lang w:eastAsia="ar-SA"/>
        </w:rPr>
        <w:t>обязательств</w:t>
      </w:r>
      <w:proofErr w:type="gramEnd"/>
      <w:r w:rsidRPr="0084202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w:t>
      </w:r>
      <w:proofErr w:type="gramStart"/>
      <w:r w:rsidRPr="00842020">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3.13.Подписанные сторонами документы</w:t>
      </w:r>
      <w:proofErr w:type="gramStart"/>
      <w:r w:rsidRPr="00842020">
        <w:rPr>
          <w:rFonts w:ascii="Times New Roman" w:eastAsia="Times New Roman" w:hAnsi="Times New Roman" w:cs="Times New Roman"/>
          <w:kern w:val="1"/>
          <w:sz w:val="20"/>
          <w:szCs w:val="20"/>
          <w:lang w:eastAsia="ar-SA"/>
        </w:rPr>
        <w:t xml:space="preserve"> :</w:t>
      </w:r>
      <w:proofErr w:type="gramEnd"/>
      <w:r w:rsidRPr="0084202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842020">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842020" w:rsidRPr="00842020" w:rsidRDefault="00842020" w:rsidP="0084202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42020" w:rsidRPr="00842020" w:rsidRDefault="00842020" w:rsidP="008420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42020">
        <w:rPr>
          <w:rFonts w:ascii="Times New Roman" w:eastAsia="Times New Roman" w:hAnsi="Times New Roman" w:cs="Times New Roman"/>
          <w:b/>
          <w:kern w:val="1"/>
          <w:sz w:val="20"/>
          <w:szCs w:val="20"/>
          <w:lang w:eastAsia="ar-SA"/>
        </w:rPr>
        <w:t>4. Права и обязанности сторон</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4.3.</w:t>
      </w:r>
      <w:r w:rsidRPr="00842020">
        <w:rPr>
          <w:rFonts w:ascii="Times New Roman" w:hAnsi="Times New Roman" w:cs="Times New Roman"/>
          <w:sz w:val="20"/>
          <w:szCs w:val="20"/>
        </w:rPr>
        <w:t xml:space="preserve"> </w:t>
      </w:r>
      <w:r w:rsidRPr="0084202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4.4.</w:t>
      </w:r>
      <w:r w:rsidRPr="00842020">
        <w:rPr>
          <w:rFonts w:ascii="Courier New" w:eastAsiaTheme="minorEastAsia" w:hAnsi="Courier New" w:cs="Courier New"/>
          <w:sz w:val="20"/>
          <w:szCs w:val="20"/>
          <w:lang w:eastAsia="ru-RU"/>
        </w:rPr>
        <w:t xml:space="preserve"> </w:t>
      </w:r>
      <w:proofErr w:type="gramStart"/>
      <w:r w:rsidRPr="00842020">
        <w:rPr>
          <w:rFonts w:ascii="Times New Roman" w:eastAsiaTheme="minorEastAsia" w:hAnsi="Times New Roman" w:cs="Times New Roman"/>
          <w:sz w:val="20"/>
          <w:szCs w:val="20"/>
          <w:lang w:eastAsia="ru-RU"/>
        </w:rPr>
        <w:t>Поставщик обязан о</w:t>
      </w:r>
      <w:r w:rsidRPr="0084202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4.5.</w:t>
      </w:r>
      <w:r w:rsidRPr="00842020">
        <w:rPr>
          <w:rFonts w:ascii="Courier New" w:eastAsiaTheme="minorEastAsia" w:hAnsi="Courier New" w:cs="Courier New"/>
          <w:sz w:val="20"/>
          <w:szCs w:val="20"/>
          <w:lang w:eastAsia="ru-RU"/>
        </w:rPr>
        <w:t xml:space="preserve"> </w:t>
      </w:r>
      <w:r w:rsidRPr="00842020">
        <w:rPr>
          <w:rFonts w:ascii="Times New Roman" w:eastAsiaTheme="minorEastAsia" w:hAnsi="Times New Roman" w:cs="Times New Roman"/>
          <w:sz w:val="20"/>
          <w:szCs w:val="20"/>
          <w:lang w:eastAsia="ru-RU"/>
        </w:rPr>
        <w:t>Поставщик обязан о</w:t>
      </w:r>
      <w:r w:rsidRPr="0084202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42020">
        <w:rPr>
          <w:rFonts w:ascii="Times New Roman" w:eastAsia="Times New Roman" w:hAnsi="Times New Roman" w:cs="Times New Roman"/>
          <w:kern w:val="1"/>
          <w:sz w:val="20"/>
          <w:szCs w:val="20"/>
          <w:lang w:eastAsia="ar-SA"/>
        </w:rPr>
        <w:t>оплатить его стоимость на</w:t>
      </w:r>
      <w:proofErr w:type="gramEnd"/>
      <w:r w:rsidRPr="00842020">
        <w:rPr>
          <w:rFonts w:ascii="Times New Roman" w:eastAsia="Times New Roman" w:hAnsi="Times New Roman" w:cs="Times New Roman"/>
          <w:kern w:val="1"/>
          <w:sz w:val="20"/>
          <w:szCs w:val="20"/>
          <w:lang w:eastAsia="ar-SA"/>
        </w:rPr>
        <w:t xml:space="preserve"> условиях настоящего договора. </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42020" w:rsidRPr="00842020" w:rsidRDefault="00842020" w:rsidP="0084202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42020" w:rsidRPr="00842020" w:rsidRDefault="00842020" w:rsidP="0084202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42020">
        <w:rPr>
          <w:rFonts w:ascii="Times New Roman" w:eastAsia="Times New Roman" w:hAnsi="Times New Roman" w:cs="Times New Roman"/>
          <w:b/>
          <w:kern w:val="1"/>
          <w:sz w:val="20"/>
          <w:szCs w:val="20"/>
          <w:lang w:eastAsia="ar-SA"/>
        </w:rPr>
        <w:t>5.Гарантийные обязательства</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42020" w:rsidRPr="00842020" w:rsidRDefault="00842020" w:rsidP="008420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6 Ответственность сторон</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6.3. </w:t>
      </w:r>
      <w:proofErr w:type="gramStart"/>
      <w:r w:rsidRPr="00842020">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842020">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42020">
        <w:rPr>
          <w:rFonts w:ascii="Times New Roman" w:eastAsia="Times New Roman" w:hAnsi="Times New Roman" w:cs="Times New Roman"/>
          <w:bCs/>
          <w:kern w:val="1"/>
          <w:sz w:val="20"/>
          <w:szCs w:val="20"/>
          <w:lang w:eastAsia="ar-SA"/>
        </w:rPr>
        <w:t xml:space="preserve"> фактически</w:t>
      </w:r>
      <w:r w:rsidRPr="00842020">
        <w:rPr>
          <w:rFonts w:ascii="Times New Roman" w:eastAsia="Times New Roman" w:hAnsi="Times New Roman" w:cs="Times New Roman"/>
          <w:kern w:val="1"/>
          <w:sz w:val="20"/>
          <w:szCs w:val="20"/>
          <w:lang w:eastAsia="ar-SA"/>
        </w:rPr>
        <w:t xml:space="preserve"> </w:t>
      </w:r>
      <w:proofErr w:type="gramStart"/>
      <w:r w:rsidRPr="00842020">
        <w:rPr>
          <w:rFonts w:ascii="Times New Roman" w:eastAsia="Times New Roman" w:hAnsi="Times New Roman" w:cs="Times New Roman"/>
          <w:kern w:val="1"/>
          <w:sz w:val="20"/>
          <w:szCs w:val="20"/>
          <w:lang w:eastAsia="ar-SA"/>
        </w:rPr>
        <w:t>исполненных</w:t>
      </w:r>
      <w:proofErr w:type="gramEnd"/>
      <w:r w:rsidRPr="00842020">
        <w:rPr>
          <w:rFonts w:ascii="Times New Roman" w:eastAsia="Times New Roman" w:hAnsi="Times New Roman" w:cs="Times New Roman"/>
          <w:kern w:val="1"/>
          <w:sz w:val="20"/>
          <w:szCs w:val="20"/>
          <w:lang w:eastAsia="ar-SA"/>
        </w:rPr>
        <w:t xml:space="preserve"> Поставщиком.</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42020">
        <w:rPr>
          <w:rFonts w:ascii="Times New Roman" w:eastAsia="Times New Roman" w:hAnsi="Times New Roman" w:cs="Times New Roman"/>
          <w:kern w:val="1"/>
          <w:sz w:val="20"/>
          <w:szCs w:val="20"/>
          <w:lang w:eastAsia="ar-SA"/>
        </w:rPr>
        <w:t xml:space="preserve">( </w:t>
      </w:r>
      <w:proofErr w:type="gramEnd"/>
      <w:r w:rsidRPr="00842020">
        <w:rPr>
          <w:rFonts w:ascii="Times New Roman" w:eastAsia="Times New Roman" w:hAnsi="Times New Roman" w:cs="Times New Roman"/>
          <w:kern w:val="1"/>
          <w:sz w:val="20"/>
          <w:szCs w:val="20"/>
          <w:lang w:eastAsia="ar-SA"/>
        </w:rPr>
        <w:t>штрафа, пени) на следующих условиях:</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842020" w:rsidRPr="00842020" w:rsidRDefault="00842020" w:rsidP="00842020">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 xml:space="preserve">7. Обеспечение исполнения контракта </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42020">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42020">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42020">
        <w:rPr>
          <w:rFonts w:ascii="Times New Roman" w:hAnsi="Times New Roman" w:cs="Times New Roman"/>
          <w:sz w:val="20"/>
          <w:szCs w:val="20"/>
        </w:rPr>
        <w:t>с даты исполнения</w:t>
      </w:r>
      <w:proofErr w:type="gramEnd"/>
      <w:r w:rsidRPr="00842020">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xml:space="preserve">7.7. </w:t>
      </w:r>
      <w:proofErr w:type="gramStart"/>
      <w:r w:rsidRPr="00842020">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неисполнения Поставщиком условий договора полностью или в части;</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4202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42020" w:rsidRPr="00842020" w:rsidRDefault="00842020" w:rsidP="008420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8. Обстоятельства непреодолимой силы</w:t>
      </w:r>
    </w:p>
    <w:p w:rsidR="00842020" w:rsidRPr="00842020" w:rsidRDefault="00842020" w:rsidP="0084202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42020">
        <w:rPr>
          <w:rFonts w:ascii="Times New Roman" w:eastAsia="Times New Roman" w:hAnsi="Times New Roman" w:cs="Times New Roman"/>
          <w:kern w:val="1"/>
          <w:sz w:val="20"/>
          <w:szCs w:val="20"/>
          <w:lang w:eastAsia="ar-SA"/>
        </w:rPr>
        <w:t xml:space="preserve">       </w:t>
      </w:r>
      <w:proofErr w:type="gramStart"/>
      <w:r w:rsidRPr="00842020">
        <w:rPr>
          <w:rFonts w:ascii="Times New Roman" w:eastAsia="Times New Roman" w:hAnsi="Times New Roman" w:cs="Times New Roman"/>
          <w:kern w:val="1"/>
          <w:sz w:val="20"/>
          <w:szCs w:val="20"/>
          <w:lang w:eastAsia="ar-SA"/>
        </w:rPr>
        <w:t>8.1</w:t>
      </w:r>
      <w:r w:rsidRPr="0084202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42020" w:rsidRPr="00842020" w:rsidRDefault="00842020" w:rsidP="00842020">
      <w:pPr>
        <w:tabs>
          <w:tab w:val="left" w:pos="1496"/>
        </w:tabs>
        <w:spacing w:after="0" w:line="240" w:lineRule="auto"/>
        <w:jc w:val="both"/>
        <w:rPr>
          <w:rFonts w:ascii="Times New Roman" w:eastAsia="Times New Roman" w:hAnsi="Times New Roman" w:cs="Times New Roman"/>
          <w:sz w:val="20"/>
          <w:szCs w:val="20"/>
          <w:lang w:eastAsia="ar-SA"/>
        </w:rPr>
      </w:pPr>
      <w:r w:rsidRPr="0084202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42020" w:rsidRPr="00842020" w:rsidRDefault="00842020" w:rsidP="00842020">
      <w:pPr>
        <w:tabs>
          <w:tab w:val="left" w:pos="1496"/>
        </w:tabs>
        <w:spacing w:after="0" w:line="240" w:lineRule="auto"/>
        <w:jc w:val="both"/>
        <w:rPr>
          <w:rFonts w:ascii="Times New Roman" w:eastAsia="Times New Roman" w:hAnsi="Times New Roman" w:cs="Times New Roman"/>
          <w:sz w:val="20"/>
          <w:szCs w:val="20"/>
          <w:lang w:eastAsia="ar-SA"/>
        </w:rPr>
      </w:pPr>
      <w:r w:rsidRPr="00842020">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42020" w:rsidRPr="00842020" w:rsidRDefault="00842020" w:rsidP="00842020">
      <w:pPr>
        <w:widowControl w:val="0"/>
        <w:suppressAutoHyphens/>
        <w:spacing w:after="0" w:line="240" w:lineRule="auto"/>
        <w:jc w:val="both"/>
        <w:rPr>
          <w:rFonts w:ascii="Times New Roman" w:eastAsia="DejaVu Sans" w:hAnsi="Times New Roman" w:cs="Times New Roman"/>
          <w:kern w:val="1"/>
          <w:sz w:val="20"/>
          <w:szCs w:val="20"/>
          <w:lang w:eastAsia="ar-SA"/>
        </w:rPr>
      </w:pPr>
      <w:r w:rsidRPr="0084202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42020" w:rsidRPr="00842020" w:rsidRDefault="00842020" w:rsidP="00842020">
      <w:pPr>
        <w:widowControl w:val="0"/>
        <w:suppressAutoHyphens/>
        <w:spacing w:after="0" w:line="240" w:lineRule="auto"/>
        <w:jc w:val="both"/>
        <w:rPr>
          <w:rFonts w:ascii="Times New Roman" w:eastAsia="DejaVu Sans" w:hAnsi="Times New Roman" w:cs="Times New Roman"/>
          <w:kern w:val="1"/>
          <w:sz w:val="20"/>
          <w:szCs w:val="20"/>
          <w:lang w:eastAsia="ar-SA"/>
        </w:rPr>
      </w:pPr>
    </w:p>
    <w:p w:rsidR="00842020" w:rsidRPr="00842020" w:rsidRDefault="00842020" w:rsidP="00842020">
      <w:pPr>
        <w:spacing w:after="0" w:line="240" w:lineRule="auto"/>
        <w:jc w:val="center"/>
        <w:rPr>
          <w:rFonts w:ascii="Times New Roman" w:eastAsia="Times New Roman" w:hAnsi="Times New Roman" w:cs="Times New Roman"/>
          <w:b/>
          <w:sz w:val="20"/>
          <w:szCs w:val="20"/>
          <w:lang w:eastAsia="ru-RU"/>
        </w:rPr>
      </w:pPr>
      <w:r w:rsidRPr="00842020">
        <w:rPr>
          <w:rFonts w:ascii="Times New Roman" w:eastAsia="Times New Roman" w:hAnsi="Times New Roman" w:cs="Times New Roman"/>
          <w:b/>
          <w:sz w:val="20"/>
          <w:szCs w:val="20"/>
          <w:lang w:eastAsia="ru-RU"/>
        </w:rPr>
        <w:t>9. Порядок разрешения споров</w:t>
      </w:r>
    </w:p>
    <w:p w:rsidR="00842020" w:rsidRPr="00842020" w:rsidRDefault="00842020" w:rsidP="00842020">
      <w:pPr>
        <w:spacing w:after="0" w:line="240" w:lineRule="auto"/>
        <w:jc w:val="both"/>
        <w:rPr>
          <w:rFonts w:ascii="Times New Roman" w:eastAsia="Times New Roman" w:hAnsi="Times New Roman" w:cs="Times New Roman"/>
          <w:sz w:val="20"/>
          <w:szCs w:val="20"/>
          <w:lang w:eastAsia="ru-RU"/>
        </w:rPr>
      </w:pPr>
      <w:r w:rsidRPr="0084202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42020" w:rsidRPr="00842020" w:rsidRDefault="00842020" w:rsidP="00842020">
      <w:pPr>
        <w:spacing w:after="0" w:line="240" w:lineRule="auto"/>
        <w:jc w:val="both"/>
        <w:rPr>
          <w:rFonts w:ascii="Times New Roman" w:eastAsia="Times New Roman" w:hAnsi="Times New Roman" w:cs="Times New Roman"/>
          <w:sz w:val="20"/>
          <w:szCs w:val="20"/>
          <w:lang w:eastAsia="ru-RU"/>
        </w:rPr>
      </w:pPr>
      <w:r w:rsidRPr="0084202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42020" w:rsidRPr="00842020" w:rsidRDefault="00842020" w:rsidP="00842020">
      <w:pPr>
        <w:spacing w:after="0" w:line="240" w:lineRule="auto"/>
        <w:jc w:val="both"/>
        <w:rPr>
          <w:rFonts w:ascii="Times New Roman" w:eastAsia="Times New Roman" w:hAnsi="Times New Roman" w:cs="Times New Roman"/>
          <w:sz w:val="20"/>
          <w:szCs w:val="20"/>
          <w:lang w:eastAsia="ru-RU"/>
        </w:rPr>
      </w:pPr>
      <w:r w:rsidRPr="0084202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42020" w:rsidRPr="00842020" w:rsidRDefault="00842020" w:rsidP="00842020">
      <w:pPr>
        <w:widowControl w:val="0"/>
        <w:suppressAutoHyphens/>
        <w:spacing w:after="0" w:line="240" w:lineRule="auto"/>
        <w:rPr>
          <w:rFonts w:ascii="Times New Roman" w:eastAsia="DejaVu Sans" w:hAnsi="Times New Roman" w:cs="Times New Roman"/>
          <w:kern w:val="1"/>
          <w:sz w:val="20"/>
          <w:szCs w:val="20"/>
          <w:lang w:eastAsia="ar-SA"/>
        </w:rPr>
      </w:pPr>
    </w:p>
    <w:p w:rsidR="00842020" w:rsidRPr="00842020" w:rsidRDefault="00842020" w:rsidP="008420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4202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42020" w:rsidRPr="00842020" w:rsidRDefault="00842020" w:rsidP="008420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42020">
        <w:rPr>
          <w:rFonts w:ascii="Times New Roman" w:eastAsia="Times New Roman" w:hAnsi="Times New Roman" w:cs="Times New Roman"/>
          <w:kern w:val="1"/>
          <w:sz w:val="20"/>
          <w:szCs w:val="20"/>
          <w:lang w:eastAsia="ar-SA"/>
        </w:rPr>
        <w:t xml:space="preserve"> ,</w:t>
      </w:r>
      <w:proofErr w:type="gramEnd"/>
      <w:r w:rsidRPr="0084202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42020" w:rsidRPr="00842020" w:rsidRDefault="00842020" w:rsidP="008420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42020">
        <w:rPr>
          <w:rFonts w:ascii="Times New Roman" w:eastAsia="Times New Roman" w:hAnsi="Times New Roman" w:cs="Times New Roman"/>
          <w:b/>
          <w:kern w:val="1"/>
          <w:sz w:val="20"/>
          <w:szCs w:val="20"/>
          <w:lang w:eastAsia="ar-SA"/>
        </w:rPr>
        <w:t>11. Порядок расторжения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11.3. </w:t>
      </w:r>
      <w:proofErr w:type="gramStart"/>
      <w:r w:rsidRPr="0084202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42020">
        <w:rPr>
          <w:rFonts w:ascii="Times New Roman" w:eastAsia="Times New Roman" w:hAnsi="Times New Roman" w:cs="Times New Roman"/>
          <w:bCs/>
          <w:kern w:val="1"/>
          <w:sz w:val="20"/>
          <w:szCs w:val="20"/>
          <w:lang w:eastAsia="ar-SA"/>
        </w:rPr>
        <w:t xml:space="preserve"> связи и доставки, </w:t>
      </w:r>
      <w:proofErr w:type="gramStart"/>
      <w:r w:rsidRPr="00842020">
        <w:rPr>
          <w:rFonts w:ascii="Times New Roman" w:eastAsia="Times New Roman" w:hAnsi="Times New Roman" w:cs="Times New Roman"/>
          <w:bCs/>
          <w:kern w:val="1"/>
          <w:sz w:val="20"/>
          <w:szCs w:val="20"/>
          <w:lang w:eastAsia="ar-SA"/>
        </w:rPr>
        <w:t>обеспечивающих</w:t>
      </w:r>
      <w:proofErr w:type="gramEnd"/>
      <w:r w:rsidRPr="0084202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42020">
        <w:rPr>
          <w:rFonts w:ascii="Times New Roman" w:eastAsia="Times New Roman" w:hAnsi="Times New Roman" w:cs="Times New Roman"/>
          <w:bCs/>
          <w:kern w:val="1"/>
          <w:sz w:val="20"/>
          <w:szCs w:val="20"/>
          <w:lang w:eastAsia="ar-SA"/>
        </w:rPr>
        <w:t>с даты размещения</w:t>
      </w:r>
      <w:proofErr w:type="gramEnd"/>
      <w:r w:rsidRPr="0084202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42020">
        <w:rPr>
          <w:rFonts w:ascii="Times New Roman" w:eastAsia="Times New Roman" w:hAnsi="Times New Roman" w:cs="Times New Roman"/>
          <w:bCs/>
          <w:kern w:val="1"/>
          <w:sz w:val="20"/>
          <w:szCs w:val="20"/>
          <w:lang w:eastAsia="ar-SA"/>
        </w:rPr>
        <w:t>силу</w:t>
      </w:r>
      <w:proofErr w:type="gramEnd"/>
      <w:r w:rsidRPr="0084202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11.6. </w:t>
      </w:r>
      <w:proofErr w:type="gramStart"/>
      <w:r w:rsidRPr="0084202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4202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11.9. </w:t>
      </w:r>
      <w:proofErr w:type="gramStart"/>
      <w:r w:rsidRPr="0084202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4202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42020">
        <w:rPr>
          <w:rFonts w:ascii="Times New Roman" w:eastAsia="Times New Roman" w:hAnsi="Times New Roman" w:cs="Times New Roman"/>
          <w:bCs/>
          <w:kern w:val="1"/>
          <w:sz w:val="20"/>
          <w:szCs w:val="20"/>
          <w:lang w:eastAsia="ar-SA"/>
        </w:rPr>
        <w:t>силу</w:t>
      </w:r>
      <w:proofErr w:type="gramEnd"/>
      <w:r w:rsidRPr="0084202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42020">
        <w:rPr>
          <w:rFonts w:ascii="Times New Roman" w:eastAsia="Times New Roman" w:hAnsi="Times New Roman" w:cs="Times New Roman"/>
          <w:bCs/>
          <w:kern w:val="1"/>
          <w:sz w:val="20"/>
          <w:szCs w:val="20"/>
          <w:lang w:eastAsia="ar-SA"/>
        </w:rPr>
        <w:t>решении</w:t>
      </w:r>
      <w:proofErr w:type="gramEnd"/>
      <w:r w:rsidRPr="0084202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42020" w:rsidRPr="00842020" w:rsidRDefault="00842020" w:rsidP="008420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4202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84202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42020" w:rsidRPr="00842020" w:rsidTr="00DD480A">
        <w:tc>
          <w:tcPr>
            <w:tcW w:w="4923" w:type="dxa"/>
          </w:tcPr>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Заказчик:</w:t>
            </w:r>
          </w:p>
          <w:p w:rsidR="00842020" w:rsidRPr="00842020" w:rsidRDefault="00842020" w:rsidP="00842020">
            <w:pPr>
              <w:spacing w:after="0" w:line="240" w:lineRule="auto"/>
              <w:jc w:val="both"/>
              <w:rPr>
                <w:rFonts w:ascii="Times New Roman" w:eastAsia="Times New Roman" w:hAnsi="Times New Roman" w:cs="Times New Roman"/>
                <w:b/>
                <w:sz w:val="20"/>
                <w:szCs w:val="20"/>
                <w:lang w:eastAsia="ru-RU"/>
              </w:rPr>
            </w:pPr>
            <w:r w:rsidRPr="00842020">
              <w:rPr>
                <w:rFonts w:ascii="Times New Roman" w:eastAsia="Times New Roman" w:hAnsi="Times New Roman" w:cs="Times New Roman"/>
                <w:b/>
                <w:sz w:val="20"/>
                <w:szCs w:val="20"/>
                <w:lang w:eastAsia="ru-RU"/>
              </w:rPr>
              <w:t xml:space="preserve">ФГБОУ </w:t>
            </w:r>
            <w:proofErr w:type="gramStart"/>
            <w:r w:rsidRPr="00842020">
              <w:rPr>
                <w:rFonts w:ascii="Times New Roman" w:eastAsia="Times New Roman" w:hAnsi="Times New Roman" w:cs="Times New Roman"/>
                <w:b/>
                <w:sz w:val="20"/>
                <w:szCs w:val="20"/>
                <w:lang w:eastAsia="ru-RU"/>
              </w:rPr>
              <w:t>ВО</w:t>
            </w:r>
            <w:proofErr w:type="gramEnd"/>
            <w:r w:rsidRPr="0084202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42020" w:rsidRPr="00842020" w:rsidRDefault="00842020" w:rsidP="00842020">
            <w:pPr>
              <w:spacing w:after="0" w:line="240" w:lineRule="auto"/>
              <w:jc w:val="both"/>
              <w:rPr>
                <w:rFonts w:ascii="Times New Roman" w:eastAsia="Times New Roman" w:hAnsi="Times New Roman" w:cs="Times New Roman"/>
                <w:sz w:val="20"/>
                <w:szCs w:val="20"/>
                <w:lang w:eastAsia="ru-RU"/>
              </w:rPr>
            </w:pPr>
            <w:r w:rsidRPr="00842020">
              <w:rPr>
                <w:rFonts w:ascii="Times New Roman" w:eastAsia="Times New Roman" w:hAnsi="Times New Roman" w:cs="Times New Roman"/>
                <w:sz w:val="20"/>
                <w:szCs w:val="20"/>
                <w:lang w:eastAsia="ru-RU"/>
              </w:rPr>
              <w:t xml:space="preserve">630049 </w:t>
            </w:r>
            <w:proofErr w:type="spellStart"/>
            <w:r w:rsidRPr="00842020">
              <w:rPr>
                <w:rFonts w:ascii="Times New Roman" w:eastAsia="Times New Roman" w:hAnsi="Times New Roman" w:cs="Times New Roman"/>
                <w:sz w:val="20"/>
                <w:szCs w:val="20"/>
                <w:lang w:eastAsia="ru-RU"/>
              </w:rPr>
              <w:t>г</w:t>
            </w:r>
            <w:proofErr w:type="gramStart"/>
            <w:r w:rsidRPr="00842020">
              <w:rPr>
                <w:rFonts w:ascii="Times New Roman" w:eastAsia="Times New Roman" w:hAnsi="Times New Roman" w:cs="Times New Roman"/>
                <w:sz w:val="20"/>
                <w:szCs w:val="20"/>
                <w:lang w:eastAsia="ru-RU"/>
              </w:rPr>
              <w:t>.Н</w:t>
            </w:r>
            <w:proofErr w:type="gramEnd"/>
            <w:r w:rsidRPr="00842020">
              <w:rPr>
                <w:rFonts w:ascii="Times New Roman" w:eastAsia="Times New Roman" w:hAnsi="Times New Roman" w:cs="Times New Roman"/>
                <w:sz w:val="20"/>
                <w:szCs w:val="20"/>
                <w:lang w:eastAsia="ru-RU"/>
              </w:rPr>
              <w:t>овосибирск</w:t>
            </w:r>
            <w:proofErr w:type="spellEnd"/>
            <w:r w:rsidRPr="00842020">
              <w:rPr>
                <w:rFonts w:ascii="Times New Roman" w:eastAsia="Times New Roman" w:hAnsi="Times New Roman" w:cs="Times New Roman"/>
                <w:sz w:val="20"/>
                <w:szCs w:val="20"/>
                <w:lang w:eastAsia="ru-RU"/>
              </w:rPr>
              <w:t xml:space="preserve">, ул. Дуси Ковальчук д.191, </w:t>
            </w:r>
          </w:p>
          <w:p w:rsidR="00842020" w:rsidRPr="00842020" w:rsidRDefault="00842020" w:rsidP="00842020">
            <w:pPr>
              <w:spacing w:after="0" w:line="240" w:lineRule="auto"/>
              <w:jc w:val="both"/>
              <w:rPr>
                <w:rFonts w:ascii="Times New Roman" w:eastAsia="Times New Roman" w:hAnsi="Times New Roman" w:cs="Times New Roman"/>
                <w:sz w:val="20"/>
                <w:szCs w:val="20"/>
                <w:lang w:eastAsia="ru-RU"/>
              </w:rPr>
            </w:pPr>
            <w:r w:rsidRPr="00842020">
              <w:rPr>
                <w:rFonts w:ascii="Times New Roman" w:eastAsia="Times New Roman" w:hAnsi="Times New Roman" w:cs="Times New Roman"/>
                <w:sz w:val="20"/>
                <w:szCs w:val="20"/>
                <w:lang w:eastAsia="ru-RU"/>
              </w:rPr>
              <w:t>ИНН: 5402113155 КПП 540201001</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ОГРН 1025401011680     ОКПО 01115969</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ОКТМО 50701000</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842020">
              <w:rPr>
                <w:rFonts w:ascii="Times New Roman" w:eastAsia="Times New Roman" w:hAnsi="Times New Roman" w:cs="Times New Roman"/>
                <w:kern w:val="1"/>
                <w:sz w:val="20"/>
                <w:szCs w:val="20"/>
                <w:lang w:eastAsia="ar-SA"/>
              </w:rPr>
              <w:t>г</w:t>
            </w:r>
            <w:proofErr w:type="gramStart"/>
            <w:r w:rsidRPr="00842020">
              <w:rPr>
                <w:rFonts w:ascii="Times New Roman" w:eastAsia="Times New Roman" w:hAnsi="Times New Roman" w:cs="Times New Roman"/>
                <w:kern w:val="1"/>
                <w:sz w:val="20"/>
                <w:szCs w:val="20"/>
                <w:lang w:eastAsia="ar-SA"/>
              </w:rPr>
              <w:t>.Н</w:t>
            </w:r>
            <w:proofErr w:type="gramEnd"/>
            <w:r w:rsidRPr="00842020">
              <w:rPr>
                <w:rFonts w:ascii="Times New Roman" w:eastAsia="Times New Roman" w:hAnsi="Times New Roman" w:cs="Times New Roman"/>
                <w:kern w:val="1"/>
                <w:sz w:val="20"/>
                <w:szCs w:val="20"/>
                <w:lang w:eastAsia="ar-SA"/>
              </w:rPr>
              <w:t>овосибирск</w:t>
            </w:r>
            <w:proofErr w:type="spellEnd"/>
            <w:r w:rsidRPr="00842020">
              <w:rPr>
                <w:rFonts w:ascii="Times New Roman" w:eastAsia="Times New Roman" w:hAnsi="Times New Roman" w:cs="Times New Roman"/>
                <w:kern w:val="1"/>
                <w:sz w:val="20"/>
                <w:szCs w:val="20"/>
                <w:lang w:eastAsia="ar-SA"/>
              </w:rPr>
              <w:t xml:space="preserve"> </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БИК 015004950 </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 xml:space="preserve">Номер единого казначейского счета </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40102810445370000043</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Казначейский счет получателя</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03214643000000015100</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Проректор СГУПС</w:t>
            </w:r>
          </w:p>
          <w:p w:rsidR="00842020" w:rsidRPr="00842020" w:rsidRDefault="00842020" w:rsidP="00842020">
            <w:pPr>
              <w:suppressAutoHyphens/>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widowControl w:val="0"/>
              <w:suppressAutoHyphens/>
              <w:spacing w:after="0" w:line="240" w:lineRule="auto"/>
              <w:rPr>
                <w:rFonts w:ascii="Times New Roman" w:eastAsia="DejaVu Sans" w:hAnsi="Times New Roman" w:cs="Times New Roman"/>
                <w:kern w:val="1"/>
                <w:sz w:val="20"/>
                <w:szCs w:val="20"/>
                <w:lang w:eastAsia="ar-SA"/>
              </w:rPr>
            </w:pPr>
            <w:r w:rsidRPr="00842020">
              <w:rPr>
                <w:rFonts w:ascii="Times New Roman" w:eastAsia="DejaVu Sans" w:hAnsi="Times New Roman" w:cs="Times New Roman"/>
                <w:kern w:val="1"/>
                <w:sz w:val="20"/>
                <w:szCs w:val="20"/>
                <w:lang w:eastAsia="ar-SA"/>
              </w:rPr>
              <w:t xml:space="preserve">________________ </w:t>
            </w:r>
            <w:proofErr w:type="spellStart"/>
            <w:r w:rsidRPr="00842020">
              <w:rPr>
                <w:rFonts w:ascii="Times New Roman" w:eastAsia="DejaVu Sans" w:hAnsi="Times New Roman" w:cs="Times New Roman"/>
                <w:kern w:val="1"/>
                <w:sz w:val="20"/>
                <w:szCs w:val="20"/>
                <w:lang w:eastAsia="ar-SA"/>
              </w:rPr>
              <w:t>О.Ю.Васильев</w:t>
            </w:r>
            <w:proofErr w:type="spellEnd"/>
          </w:p>
          <w:p w:rsidR="00842020" w:rsidRPr="00842020" w:rsidRDefault="00842020" w:rsidP="00842020">
            <w:pPr>
              <w:widowControl w:val="0"/>
              <w:suppressAutoHyphens/>
              <w:spacing w:after="0" w:line="240" w:lineRule="auto"/>
              <w:rPr>
                <w:rFonts w:ascii="Times New Roman" w:eastAsia="DejaVu Sans" w:hAnsi="Times New Roman" w:cs="Times New Roman"/>
                <w:kern w:val="1"/>
                <w:sz w:val="20"/>
                <w:szCs w:val="20"/>
                <w:lang w:eastAsia="ar-SA"/>
              </w:rPr>
            </w:pPr>
            <w:r w:rsidRPr="00842020">
              <w:rPr>
                <w:rFonts w:ascii="Times New Roman" w:eastAsia="DejaVu Sans" w:hAnsi="Times New Roman" w:cs="Times New Roman"/>
                <w:kern w:val="1"/>
                <w:sz w:val="20"/>
                <w:szCs w:val="20"/>
                <w:lang w:eastAsia="ar-SA"/>
              </w:rPr>
              <w:t>Электронная подпись</w:t>
            </w:r>
          </w:p>
        </w:tc>
        <w:tc>
          <w:tcPr>
            <w:tcW w:w="5040" w:type="dxa"/>
          </w:tcPr>
          <w:p w:rsidR="00842020" w:rsidRPr="00842020" w:rsidRDefault="00842020" w:rsidP="008420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42020">
              <w:rPr>
                <w:rFonts w:ascii="Times New Roman" w:eastAsia="DejaVu Sans" w:hAnsi="Times New Roman" w:cs="Times New Roman"/>
                <w:b/>
                <w:kern w:val="1"/>
                <w:sz w:val="20"/>
                <w:szCs w:val="20"/>
                <w:lang w:eastAsia="ar-SA"/>
              </w:rPr>
              <w:t>Поставщик:</w:t>
            </w:r>
          </w:p>
          <w:p w:rsidR="00842020" w:rsidRPr="00842020" w:rsidRDefault="00842020" w:rsidP="008420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42020" w:rsidRPr="00842020" w:rsidRDefault="00842020" w:rsidP="008420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42020" w:rsidRPr="00842020" w:rsidRDefault="00842020" w:rsidP="008420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r w:rsidRPr="00842020">
        <w:rPr>
          <w:rFonts w:ascii="Times New Roman" w:eastAsia="Times New Roman" w:hAnsi="Times New Roman" w:cs="Times New Roman"/>
          <w:kern w:val="1"/>
          <w:sz w:val="20"/>
          <w:szCs w:val="20"/>
          <w:lang w:eastAsia="ar-SA"/>
        </w:rPr>
        <w:t>Приложение №1 к договору</w:t>
      </w:r>
    </w:p>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p>
    <w:p w:rsidR="00842020" w:rsidRPr="00842020" w:rsidRDefault="00842020" w:rsidP="00842020">
      <w:pPr>
        <w:spacing w:after="0" w:line="240" w:lineRule="auto"/>
        <w:rPr>
          <w:rFonts w:ascii="Times New Roman" w:eastAsia="Times New Roman" w:hAnsi="Times New Roman" w:cs="Times New Roman"/>
          <w:kern w:val="1"/>
          <w:sz w:val="20"/>
          <w:szCs w:val="20"/>
          <w:lang w:eastAsia="ar-SA"/>
        </w:rPr>
      </w:pPr>
    </w:p>
    <w:p w:rsidR="00916F19" w:rsidRPr="00842020" w:rsidRDefault="00916F19" w:rsidP="00842020">
      <w:pPr>
        <w:spacing w:after="0" w:line="240" w:lineRule="auto"/>
        <w:rPr>
          <w:rFonts w:ascii="Times New Roman" w:eastAsia="Times New Roman" w:hAnsi="Times New Roman" w:cs="Times New Roman"/>
          <w:kern w:val="1"/>
          <w:sz w:val="20"/>
          <w:szCs w:val="20"/>
          <w:lang w:eastAsia="ar-SA"/>
        </w:rPr>
      </w:pPr>
    </w:p>
    <w:p w:rsidR="00967E86" w:rsidRPr="007540F1" w:rsidRDefault="00967E86" w:rsidP="009A24E4">
      <w:pPr>
        <w:spacing w:after="0" w:line="240" w:lineRule="auto"/>
        <w:jc w:val="center"/>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41271C">
      <w:pPr>
        <w:tabs>
          <w:tab w:val="left" w:pos="0"/>
        </w:tabs>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OpenSans-Regular">
    <w:altName w:val="Times New Roman"/>
    <w:panose1 w:val="00000000000000000000"/>
    <w:charset w:val="00"/>
    <w:family w:val="roman"/>
    <w:notTrueType/>
    <w:pitch w:val="default"/>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8"/>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6"/>
  </w:num>
  <w:num w:numId="32">
    <w:abstractNumId w:val="37"/>
  </w:num>
  <w:num w:numId="33">
    <w:abstractNumId w:val="18"/>
  </w:num>
  <w:num w:numId="34">
    <w:abstractNumId w:val="22"/>
  </w:num>
  <w:num w:numId="35">
    <w:abstractNumId w:val="19"/>
  </w:num>
  <w:num w:numId="36">
    <w:abstractNumId w:val="34"/>
  </w:num>
  <w:num w:numId="37">
    <w:abstractNumId w:val="8"/>
  </w:num>
  <w:num w:numId="38">
    <w:abstractNumId w:val="15"/>
  </w:num>
  <w:num w:numId="39">
    <w:abstractNumId w:val="27"/>
  </w:num>
  <w:num w:numId="40">
    <w:abstractNumId w:val="3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5858"/>
    <w:rsid w:val="00006CC3"/>
    <w:rsid w:val="00007A14"/>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052F"/>
    <w:rsid w:val="002818BD"/>
    <w:rsid w:val="00282836"/>
    <w:rsid w:val="00293AE1"/>
    <w:rsid w:val="00295A6A"/>
    <w:rsid w:val="002B3058"/>
    <w:rsid w:val="002B6424"/>
    <w:rsid w:val="002C1F45"/>
    <w:rsid w:val="002C26BE"/>
    <w:rsid w:val="002C7019"/>
    <w:rsid w:val="002D0B24"/>
    <w:rsid w:val="002D7531"/>
    <w:rsid w:val="002E0FD1"/>
    <w:rsid w:val="002F4AB9"/>
    <w:rsid w:val="002F5C45"/>
    <w:rsid w:val="003000E5"/>
    <w:rsid w:val="00301DEB"/>
    <w:rsid w:val="00304313"/>
    <w:rsid w:val="003043BE"/>
    <w:rsid w:val="003149ED"/>
    <w:rsid w:val="00317619"/>
    <w:rsid w:val="00344BD9"/>
    <w:rsid w:val="00345EE6"/>
    <w:rsid w:val="00352152"/>
    <w:rsid w:val="0035267D"/>
    <w:rsid w:val="003549EA"/>
    <w:rsid w:val="003616CC"/>
    <w:rsid w:val="00373628"/>
    <w:rsid w:val="00375B9F"/>
    <w:rsid w:val="00375C9B"/>
    <w:rsid w:val="00382117"/>
    <w:rsid w:val="00385B5F"/>
    <w:rsid w:val="00390A9F"/>
    <w:rsid w:val="003A40FF"/>
    <w:rsid w:val="003A77A3"/>
    <w:rsid w:val="003B2A22"/>
    <w:rsid w:val="003B7045"/>
    <w:rsid w:val="003C26D9"/>
    <w:rsid w:val="003E3B2E"/>
    <w:rsid w:val="00402A83"/>
    <w:rsid w:val="00402AD2"/>
    <w:rsid w:val="00402C35"/>
    <w:rsid w:val="00403317"/>
    <w:rsid w:val="0041271C"/>
    <w:rsid w:val="00412F79"/>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37D0"/>
    <w:rsid w:val="00544E2F"/>
    <w:rsid w:val="00547512"/>
    <w:rsid w:val="00556944"/>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023B1"/>
    <w:rsid w:val="00613569"/>
    <w:rsid w:val="00616AB3"/>
    <w:rsid w:val="00626694"/>
    <w:rsid w:val="00626A03"/>
    <w:rsid w:val="006332FB"/>
    <w:rsid w:val="00635F6D"/>
    <w:rsid w:val="00643945"/>
    <w:rsid w:val="00651E89"/>
    <w:rsid w:val="006555BF"/>
    <w:rsid w:val="00660D58"/>
    <w:rsid w:val="006610D3"/>
    <w:rsid w:val="006703F2"/>
    <w:rsid w:val="006717FB"/>
    <w:rsid w:val="00672786"/>
    <w:rsid w:val="00676258"/>
    <w:rsid w:val="006823EC"/>
    <w:rsid w:val="00687D21"/>
    <w:rsid w:val="00694609"/>
    <w:rsid w:val="00694A20"/>
    <w:rsid w:val="006A1BFF"/>
    <w:rsid w:val="006A5BB2"/>
    <w:rsid w:val="006B7174"/>
    <w:rsid w:val="006C6F22"/>
    <w:rsid w:val="006D58A2"/>
    <w:rsid w:val="006E31BE"/>
    <w:rsid w:val="00701DF8"/>
    <w:rsid w:val="00715878"/>
    <w:rsid w:val="00721B4A"/>
    <w:rsid w:val="007243CD"/>
    <w:rsid w:val="0072728F"/>
    <w:rsid w:val="00727760"/>
    <w:rsid w:val="00736029"/>
    <w:rsid w:val="007540F1"/>
    <w:rsid w:val="0075523A"/>
    <w:rsid w:val="0075751B"/>
    <w:rsid w:val="0077435A"/>
    <w:rsid w:val="007821AA"/>
    <w:rsid w:val="0079248B"/>
    <w:rsid w:val="00795B99"/>
    <w:rsid w:val="007B20BD"/>
    <w:rsid w:val="007C06FD"/>
    <w:rsid w:val="007C5291"/>
    <w:rsid w:val="007C7290"/>
    <w:rsid w:val="007D0916"/>
    <w:rsid w:val="007D48F8"/>
    <w:rsid w:val="007E0C7C"/>
    <w:rsid w:val="007F46CA"/>
    <w:rsid w:val="00801914"/>
    <w:rsid w:val="00806137"/>
    <w:rsid w:val="008101C0"/>
    <w:rsid w:val="008108BE"/>
    <w:rsid w:val="0083698D"/>
    <w:rsid w:val="00842020"/>
    <w:rsid w:val="00853F84"/>
    <w:rsid w:val="00875DE1"/>
    <w:rsid w:val="00877F03"/>
    <w:rsid w:val="0089471E"/>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6F19"/>
    <w:rsid w:val="0091735D"/>
    <w:rsid w:val="009279BD"/>
    <w:rsid w:val="00930396"/>
    <w:rsid w:val="00932B99"/>
    <w:rsid w:val="00953A57"/>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29A"/>
    <w:rsid w:val="00B937B0"/>
    <w:rsid w:val="00BA298E"/>
    <w:rsid w:val="00BA5371"/>
    <w:rsid w:val="00BA79E8"/>
    <w:rsid w:val="00BB66E8"/>
    <w:rsid w:val="00BC14B4"/>
    <w:rsid w:val="00BC7513"/>
    <w:rsid w:val="00BD49E5"/>
    <w:rsid w:val="00BD6A1C"/>
    <w:rsid w:val="00BD7A18"/>
    <w:rsid w:val="00BE485B"/>
    <w:rsid w:val="00BF1C4D"/>
    <w:rsid w:val="00BF6472"/>
    <w:rsid w:val="00C00135"/>
    <w:rsid w:val="00C06CDF"/>
    <w:rsid w:val="00C0708C"/>
    <w:rsid w:val="00C119F5"/>
    <w:rsid w:val="00C11A72"/>
    <w:rsid w:val="00C16BA0"/>
    <w:rsid w:val="00C23DC8"/>
    <w:rsid w:val="00C23EF9"/>
    <w:rsid w:val="00C24CF2"/>
    <w:rsid w:val="00C415D5"/>
    <w:rsid w:val="00C4388D"/>
    <w:rsid w:val="00C5790F"/>
    <w:rsid w:val="00C57A76"/>
    <w:rsid w:val="00C60E3F"/>
    <w:rsid w:val="00C7193C"/>
    <w:rsid w:val="00C7241D"/>
    <w:rsid w:val="00C752C0"/>
    <w:rsid w:val="00C75CD9"/>
    <w:rsid w:val="00C75F65"/>
    <w:rsid w:val="00C83CC9"/>
    <w:rsid w:val="00C842F3"/>
    <w:rsid w:val="00C9158E"/>
    <w:rsid w:val="00C97BCE"/>
    <w:rsid w:val="00CA7B2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4985"/>
    <w:rsid w:val="00D9565B"/>
    <w:rsid w:val="00DA6F56"/>
    <w:rsid w:val="00DA7210"/>
    <w:rsid w:val="00DB03F5"/>
    <w:rsid w:val="00DB492F"/>
    <w:rsid w:val="00DC5BA3"/>
    <w:rsid w:val="00DC73A6"/>
    <w:rsid w:val="00DC79D1"/>
    <w:rsid w:val="00DD0483"/>
    <w:rsid w:val="00DD480A"/>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2609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57">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098861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5617084">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2762-7675-4302-B770-8708AD7E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13457</Words>
  <Characters>76710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51</cp:revision>
  <dcterms:created xsi:type="dcterms:W3CDTF">2018-08-21T04:50:00Z</dcterms:created>
  <dcterms:modified xsi:type="dcterms:W3CDTF">2021-12-15T09:30:00Z</dcterms:modified>
</cp:coreProperties>
</file>