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09270C" w:rsidP="009F7D8A">
      <w:pPr>
        <w:pStyle w:val="1"/>
        <w:tabs>
          <w:tab w:val="clear" w:pos="432"/>
        </w:tabs>
        <w:spacing w:before="0" w:after="0"/>
        <w:ind w:left="0" w:firstLine="0"/>
        <w:rPr>
          <w:sz w:val="20"/>
          <w:szCs w:val="20"/>
        </w:rPr>
      </w:pPr>
      <w:r>
        <w:rPr>
          <w:sz w:val="20"/>
          <w:szCs w:val="20"/>
        </w:rPr>
        <w:t>ДОГОВОР № 7-344/Д-21</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374A29">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6A395D"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045813" w:rsidRPr="00045813">
        <w:rPr>
          <w:rFonts w:ascii="Times New Roman" w:hAnsi="Times New Roman"/>
          <w:b/>
          <w:sz w:val="20"/>
          <w:szCs w:val="20"/>
        </w:rPr>
        <w:t>211540211315554020100101240020000244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 </w:t>
      </w:r>
      <w:r w:rsidR="002B6A83" w:rsidRPr="002B6A83">
        <w:rPr>
          <w:rFonts w:ascii="Times New Roman" w:hAnsi="Times New Roman"/>
          <w:sz w:val="20"/>
          <w:szCs w:val="20"/>
        </w:rPr>
        <w:t xml:space="preserve"> </w:t>
      </w:r>
      <w:r w:rsidR="00374A29">
        <w:rPr>
          <w:rFonts w:ascii="Times New Roman" w:hAnsi="Times New Roman"/>
          <w:b/>
          <w:sz w:val="20"/>
          <w:szCs w:val="20"/>
        </w:rPr>
        <w:t xml:space="preserve"> </w:t>
      </w:r>
      <w:r w:rsidR="00CF0BBE" w:rsidRPr="00CF0BBE">
        <w:rPr>
          <w:rFonts w:ascii="Times New Roman" w:hAnsi="Times New Roman"/>
          <w:b/>
          <w:sz w:val="20"/>
          <w:szCs w:val="20"/>
        </w:rPr>
        <w:t xml:space="preserve">Общество с ограниченной ответственностью Торговый дом «Меркурий» (ООО ТД «Меркурий»), </w:t>
      </w:r>
      <w:r w:rsidR="00CF0BBE" w:rsidRPr="00CF0BBE">
        <w:rPr>
          <w:rFonts w:ascii="Times New Roman" w:hAnsi="Times New Roman"/>
          <w:sz w:val="20"/>
          <w:szCs w:val="20"/>
        </w:rPr>
        <w:t>именуемое в дальнейшем Поставщик, в лице  директора Франк Людмилы Анатольевны</w:t>
      </w:r>
      <w:r w:rsidR="002B6A83" w:rsidRPr="00CF0BBE">
        <w:rPr>
          <w:rFonts w:ascii="Times New Roman" w:hAnsi="Times New Roman"/>
          <w:sz w:val="20"/>
          <w:szCs w:val="20"/>
        </w:rPr>
        <w:t>,</w:t>
      </w:r>
      <w:r w:rsidR="002B6A83" w:rsidRPr="002B6A83">
        <w:rPr>
          <w:rFonts w:ascii="Times New Roman" w:hAnsi="Times New Roman"/>
          <w:sz w:val="20"/>
          <w:szCs w:val="20"/>
        </w:rPr>
        <w:t xml:space="preserve">  </w:t>
      </w:r>
      <w:r w:rsidR="004B724E">
        <w:rPr>
          <w:rFonts w:ascii="Times New Roman" w:hAnsi="Times New Roman"/>
          <w:sz w:val="20"/>
          <w:szCs w:val="20"/>
        </w:rPr>
        <w:t>действ</w:t>
      </w:r>
      <w:r w:rsidR="00A86D3D">
        <w:rPr>
          <w:rFonts w:ascii="Times New Roman" w:hAnsi="Times New Roman"/>
          <w:sz w:val="20"/>
          <w:szCs w:val="20"/>
        </w:rPr>
        <w:t>ующего  на основании  Устава</w:t>
      </w:r>
      <w:r w:rsidR="008247CA" w:rsidRPr="008247CA">
        <w:rPr>
          <w:rFonts w:ascii="Times New Roman" w:hAnsi="Times New Roman"/>
          <w:b/>
          <w:sz w:val="20"/>
          <w:szCs w:val="20"/>
        </w:rPr>
        <w:t xml:space="preserve">, </w:t>
      </w:r>
      <w:r w:rsidRPr="005E6C39">
        <w:rPr>
          <w:rFonts w:ascii="Times New Roman" w:hAnsi="Times New Roman"/>
          <w:sz w:val="20"/>
          <w:szCs w:val="20"/>
        </w:rPr>
        <w:t xml:space="preserve"> с</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045813">
        <w:rPr>
          <w:rFonts w:ascii="Times New Roman" w:hAnsi="Times New Roman"/>
          <w:sz w:val="20"/>
          <w:szCs w:val="20"/>
        </w:rPr>
        <w:t>105</w:t>
      </w:r>
      <w:r w:rsidR="00CF0BBE">
        <w:rPr>
          <w:rFonts w:ascii="Times New Roman" w:hAnsi="Times New Roman"/>
          <w:sz w:val="20"/>
          <w:szCs w:val="20"/>
        </w:rPr>
        <w:t>/0351100001721000105</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CF0BBE">
        <w:rPr>
          <w:rFonts w:ascii="Times New Roman" w:hAnsi="Times New Roman"/>
          <w:sz w:val="20"/>
          <w:szCs w:val="20"/>
        </w:rPr>
        <w:t>подведения итогов электронного аукциона от 23.12.2021г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C21C99">
        <w:rPr>
          <w:rFonts w:ascii="Times New Roman" w:hAnsi="Times New Roman"/>
          <w:sz w:val="20"/>
          <w:szCs w:val="20"/>
        </w:rPr>
        <w:t>санитарно-технических</w:t>
      </w:r>
      <w:r w:rsidR="004066E9" w:rsidRPr="005E6C39">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w:t>
      </w:r>
      <w:r w:rsidR="00C21C99">
        <w:rPr>
          <w:rFonts w:ascii="Times New Roman" w:hAnsi="Times New Roman"/>
          <w:sz w:val="20"/>
          <w:szCs w:val="20"/>
        </w:rPr>
        <w:t>санитарно-технические</w:t>
      </w:r>
      <w:r w:rsidR="00362D7F">
        <w:rPr>
          <w:rFonts w:ascii="Times New Roman" w:hAnsi="Times New Roman"/>
          <w:sz w:val="20"/>
          <w:szCs w:val="20"/>
        </w:rPr>
        <w:t xml:space="preserve"> материал</w:t>
      </w:r>
      <w:r w:rsidR="001D38F7">
        <w:rPr>
          <w:rFonts w:ascii="Times New Roman" w:hAnsi="Times New Roman"/>
          <w:sz w:val="20"/>
          <w:szCs w:val="20"/>
        </w:rPr>
        <w:t>ы</w:t>
      </w:r>
      <w:r w:rsidR="004B724E">
        <w:rPr>
          <w:rFonts w:ascii="Times New Roman" w:hAnsi="Times New Roman"/>
          <w:sz w:val="20"/>
          <w:szCs w:val="20"/>
        </w:rPr>
        <w:t>,</w:t>
      </w:r>
      <w:r w:rsidR="00C15152" w:rsidRPr="005E6C39">
        <w:rPr>
          <w:rFonts w:ascii="Times New Roman" w:hAnsi="Times New Roman"/>
          <w:sz w:val="20"/>
          <w:szCs w:val="20"/>
        </w:rPr>
        <w:t xml:space="preserve">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4B724E" w:rsidRPr="005E6C39" w:rsidRDefault="004066E9" w:rsidP="00034A85">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w:t>
      </w:r>
      <w:r w:rsidR="00B25A4B">
        <w:rPr>
          <w:rFonts w:ascii="Times New Roman" w:hAnsi="Times New Roman"/>
          <w:sz w:val="20"/>
          <w:szCs w:val="20"/>
        </w:rPr>
        <w:t>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00C21C99">
        <w:rPr>
          <w:rFonts w:ascii="Times New Roman" w:hAnsi="Times New Roman"/>
          <w:sz w:val="20"/>
          <w:szCs w:val="20"/>
        </w:rPr>
        <w:t>ых санитарно-технических</w:t>
      </w:r>
      <w:r w:rsidRPr="005E6C39">
        <w:rPr>
          <w:rFonts w:ascii="Times New Roman" w:hAnsi="Times New Roman"/>
          <w:sz w:val="20"/>
          <w:szCs w:val="20"/>
        </w:rPr>
        <w:t xml:space="preserve"> материалов</w:t>
      </w:r>
      <w:r w:rsidR="00E371DE" w:rsidRPr="005E6C39">
        <w:rPr>
          <w:rFonts w:ascii="Times New Roman" w:hAnsi="Times New Roman"/>
          <w:sz w:val="20"/>
          <w:szCs w:val="20"/>
        </w:rPr>
        <w:t xml:space="preserve"> </w:t>
      </w:r>
      <w:r w:rsidR="009F7D8A" w:rsidRPr="005E6C39">
        <w:rPr>
          <w:rFonts w:ascii="Times New Roman" w:hAnsi="Times New Roman"/>
          <w:sz w:val="20"/>
          <w:szCs w:val="20"/>
        </w:rPr>
        <w:t xml:space="preserve">  (далее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2B6A83">
        <w:rPr>
          <w:rFonts w:ascii="Times New Roman" w:hAnsi="Times New Roman"/>
          <w:sz w:val="20"/>
          <w:szCs w:val="20"/>
        </w:rPr>
        <w:t xml:space="preserve">  </w:t>
      </w:r>
      <w:r w:rsidR="00CF0BBE">
        <w:rPr>
          <w:rFonts w:ascii="Times New Roman" w:hAnsi="Times New Roman"/>
          <w:sz w:val="20"/>
          <w:szCs w:val="20"/>
        </w:rPr>
        <w:t xml:space="preserve">129 193,15 рублей (сто двадцать девять тысяч сто девяносто три рубля 15 копеек), с учетом </w:t>
      </w:r>
      <w:r w:rsidR="00374A29">
        <w:rPr>
          <w:rFonts w:ascii="Times New Roman" w:hAnsi="Times New Roman"/>
          <w:sz w:val="20"/>
          <w:szCs w:val="20"/>
        </w:rPr>
        <w:t xml:space="preserve"> НДС</w:t>
      </w:r>
      <w:r w:rsidR="00CF0BBE">
        <w:rPr>
          <w:rFonts w:ascii="Times New Roman" w:hAnsi="Times New Roman"/>
          <w:sz w:val="20"/>
          <w:szCs w:val="20"/>
        </w:rPr>
        <w:t>20%</w:t>
      </w:r>
      <w:r w:rsidR="00A86D3D">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w:t>
      </w:r>
      <w:proofErr w:type="gramEnd"/>
      <w:r w:rsidRPr="001C4A1D">
        <w:rPr>
          <w:rFonts w:ascii="Times New Roman" w:hAnsi="Times New Roman"/>
          <w:sz w:val="20"/>
          <w:szCs w:val="20"/>
        </w:rPr>
        <w:t xml:space="preserve"> </w:t>
      </w:r>
      <w:proofErr w:type="gramStart"/>
      <w:r w:rsidRPr="001C4A1D">
        <w:rPr>
          <w:rFonts w:ascii="Times New Roman" w:hAnsi="Times New Roman"/>
          <w:sz w:val="20"/>
          <w:szCs w:val="20"/>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w:t>
      </w:r>
      <w:r w:rsidR="00374A29">
        <w:rPr>
          <w:rFonts w:ascii="Times New Roman" w:hAnsi="Times New Roman"/>
          <w:sz w:val="20"/>
          <w:szCs w:val="20"/>
        </w:rPr>
        <w:t xml:space="preserve"> с 15.02.2022</w:t>
      </w:r>
      <w:r w:rsidR="00045813">
        <w:rPr>
          <w:rFonts w:ascii="Times New Roman" w:hAnsi="Times New Roman"/>
          <w:sz w:val="20"/>
          <w:szCs w:val="20"/>
        </w:rPr>
        <w:t>г.</w:t>
      </w:r>
      <w:r w:rsidR="00374A29">
        <w:rPr>
          <w:rFonts w:ascii="Times New Roman" w:hAnsi="Times New Roman"/>
          <w:sz w:val="20"/>
          <w:szCs w:val="20"/>
        </w:rPr>
        <w:t xml:space="preserve"> </w:t>
      </w:r>
      <w:r w:rsidR="001C4A1D">
        <w:rPr>
          <w:rFonts w:ascii="Times New Roman" w:hAnsi="Times New Roman"/>
          <w:sz w:val="20"/>
          <w:szCs w:val="20"/>
        </w:rPr>
        <w:t>в течение  5 (пяти</w:t>
      </w:r>
      <w:r w:rsidR="004066E9" w:rsidRPr="005E6C39">
        <w:rPr>
          <w:rFonts w:ascii="Times New Roman" w:hAnsi="Times New Roman"/>
          <w:sz w:val="20"/>
          <w:szCs w:val="20"/>
        </w:rPr>
        <w:t>)</w:t>
      </w:r>
      <w:r w:rsidR="00374A29">
        <w:rPr>
          <w:rFonts w:ascii="Times New Roman" w:hAnsi="Times New Roman"/>
          <w:sz w:val="20"/>
          <w:szCs w:val="20"/>
        </w:rPr>
        <w:t xml:space="preserve"> дней</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C21C99">
        <w:rPr>
          <w:rFonts w:ascii="Times New Roman" w:hAnsi="Times New Roman"/>
          <w:sz w:val="20"/>
          <w:szCs w:val="20"/>
        </w:rPr>
        <w:t>.</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045813">
        <w:rPr>
          <w:rFonts w:ascii="Times New Roman" w:hAnsi="Times New Roman"/>
          <w:sz w:val="20"/>
          <w:szCs w:val="20"/>
        </w:rPr>
        <w:t>4.5</w:t>
      </w:r>
      <w:r w:rsidR="009F7D8A" w:rsidRPr="005E6C39">
        <w:rPr>
          <w:rFonts w:ascii="Times New Roman" w:hAnsi="Times New Roman"/>
          <w:sz w:val="20"/>
          <w:szCs w:val="20"/>
        </w:rPr>
        <w:t xml:space="preserve">. Заказчик обязан  принять товар и </w:t>
      </w:r>
      <w:proofErr w:type="gramStart"/>
      <w:r w:rsidR="009F7D8A" w:rsidRPr="005E6C39">
        <w:rPr>
          <w:rFonts w:ascii="Times New Roman" w:hAnsi="Times New Roman"/>
          <w:sz w:val="20"/>
          <w:szCs w:val="20"/>
        </w:rPr>
        <w:t>оплатить его стоимость на</w:t>
      </w:r>
      <w:proofErr w:type="gramEnd"/>
      <w:r w:rsidR="009F7D8A"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045813">
        <w:rPr>
          <w:rFonts w:ascii="Times New Roman" w:hAnsi="Times New Roman"/>
          <w:sz w:val="20"/>
          <w:szCs w:val="20"/>
        </w:rPr>
        <w:t>4.6</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045813">
        <w:rPr>
          <w:rFonts w:ascii="Times New Roman" w:hAnsi="Times New Roman"/>
          <w:sz w:val="20"/>
          <w:szCs w:val="20"/>
        </w:rPr>
        <w:t>4.7</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374A29">
        <w:rPr>
          <w:rFonts w:ascii="Times New Roman" w:hAnsi="Times New Roman"/>
          <w:sz w:val="20"/>
          <w:szCs w:val="20"/>
        </w:rPr>
        <w:t>на поставляемый товар  устанавливается изготовителем</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w:t>
      </w:r>
      <w:r w:rsidRPr="00A01663">
        <w:rPr>
          <w:rFonts w:ascii="Times New Roman" w:eastAsiaTheme="minorHAnsi" w:hAnsi="Times New Roman"/>
          <w:kern w:val="0"/>
          <w:sz w:val="20"/>
          <w:szCs w:val="20"/>
          <w:lang w:eastAsia="en-US"/>
        </w:rPr>
        <w:lastRenderedPageBreak/>
        <w:t>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374A29"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г.Новосибирск,</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lastRenderedPageBreak/>
              <w:t>ОКТМО 50701000001</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Получатель: УФК по Новосибирской области (СГУПС л/с 20516Х38290)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Банк: Сибирское  ГУ Банка России//УФК по Новосибирской области </w:t>
            </w:r>
            <w:proofErr w:type="spellStart"/>
            <w:r w:rsidRPr="00374A29">
              <w:rPr>
                <w:rFonts w:ascii="Times New Roman" w:hAnsi="Times New Roman"/>
                <w:sz w:val="20"/>
                <w:szCs w:val="20"/>
              </w:rPr>
              <w:t>г</w:t>
            </w:r>
            <w:proofErr w:type="gramStart"/>
            <w:r w:rsidRPr="00374A29">
              <w:rPr>
                <w:rFonts w:ascii="Times New Roman" w:hAnsi="Times New Roman"/>
                <w:sz w:val="20"/>
                <w:szCs w:val="20"/>
              </w:rPr>
              <w:t>.Н</w:t>
            </w:r>
            <w:proofErr w:type="gramEnd"/>
            <w:r w:rsidRPr="00374A29">
              <w:rPr>
                <w:rFonts w:ascii="Times New Roman" w:hAnsi="Times New Roman"/>
                <w:sz w:val="20"/>
                <w:szCs w:val="20"/>
              </w:rPr>
              <w:t>овосибирск</w:t>
            </w:r>
            <w:proofErr w:type="spellEnd"/>
            <w:r w:rsidRPr="00374A29">
              <w:rPr>
                <w:rFonts w:ascii="Times New Roman" w:hAnsi="Times New Roman"/>
                <w:sz w:val="20"/>
                <w:szCs w:val="20"/>
              </w:rPr>
              <w:t xml:space="preserve">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БИК 015004950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 xml:space="preserve">Номер единого казначейского счета </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40102810445370000043</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Казначейский счет получателя</w:t>
            </w:r>
          </w:p>
          <w:p w:rsidR="00374A29" w:rsidRPr="00374A29" w:rsidRDefault="00374A29" w:rsidP="00374A29">
            <w:pPr>
              <w:spacing w:after="0" w:line="240" w:lineRule="auto"/>
              <w:rPr>
                <w:rFonts w:ascii="Times New Roman" w:hAnsi="Times New Roman"/>
                <w:sz w:val="20"/>
                <w:szCs w:val="20"/>
              </w:rPr>
            </w:pPr>
            <w:r w:rsidRPr="00374A29">
              <w:rPr>
                <w:rFonts w:ascii="Times New Roman" w:hAnsi="Times New Roman"/>
                <w:sz w:val="20"/>
                <w:szCs w:val="20"/>
              </w:rPr>
              <w:t>03214643000000015100</w:t>
            </w:r>
          </w:p>
          <w:p w:rsidR="00F15B55" w:rsidRDefault="00374A29" w:rsidP="008247CA">
            <w:pPr>
              <w:spacing w:after="0" w:line="240" w:lineRule="auto"/>
              <w:rPr>
                <w:rFonts w:ascii="Times New Roman" w:hAnsi="Times New Roman"/>
                <w:sz w:val="20"/>
                <w:szCs w:val="20"/>
              </w:rPr>
            </w:pPr>
            <w:r w:rsidRPr="00374A29">
              <w:rPr>
                <w:rFonts w:ascii="Times New Roman" w:hAnsi="Times New Roman"/>
                <w:sz w:val="20"/>
                <w:szCs w:val="20"/>
              </w:rPr>
              <w:t>КБК 000 000 000 000 000 00 510 (указывать обязательно)</w:t>
            </w:r>
          </w:p>
          <w:p w:rsidR="00F15B55" w:rsidRPr="005E6C39" w:rsidRDefault="00F15B55"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CF0BBE" w:rsidRPr="001F0763" w:rsidRDefault="00CF0BBE" w:rsidP="00CF0BBE">
            <w:pPr>
              <w:pStyle w:val="20"/>
              <w:spacing w:after="0" w:line="240" w:lineRule="auto"/>
              <w:ind w:left="522"/>
              <w:jc w:val="both"/>
              <w:rPr>
                <w:rFonts w:ascii="Times New Roman" w:hAnsi="Times New Roman" w:cs="Times New Roman"/>
                <w:b/>
                <w:sz w:val="20"/>
                <w:szCs w:val="20"/>
              </w:rPr>
            </w:pPr>
            <w:r w:rsidRPr="001F0763">
              <w:rPr>
                <w:rFonts w:ascii="Times New Roman" w:hAnsi="Times New Roman" w:cs="Times New Roman"/>
                <w:b/>
                <w:sz w:val="20"/>
                <w:szCs w:val="20"/>
              </w:rPr>
              <w:t>ООО ТД «Меркурий»</w:t>
            </w:r>
          </w:p>
          <w:p w:rsidR="00CF0BBE" w:rsidRDefault="00CF0BBE" w:rsidP="00CF0BBE">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630071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ул.Забалуева</w:t>
            </w:r>
            <w:proofErr w:type="spellEnd"/>
            <w:r>
              <w:rPr>
                <w:rFonts w:ascii="Times New Roman" w:hAnsi="Times New Roman" w:cs="Times New Roman"/>
                <w:sz w:val="20"/>
                <w:szCs w:val="20"/>
              </w:rPr>
              <w:t>, 51а оф.11</w:t>
            </w:r>
          </w:p>
          <w:p w:rsidR="00CF0BBE" w:rsidRPr="000C0847" w:rsidRDefault="00CF0BBE" w:rsidP="00CF0BBE">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(383)380-48-64   э/почта: </w:t>
            </w:r>
            <w:hyperlink r:id="rId7" w:history="1">
              <w:r w:rsidRPr="00B34F17">
                <w:rPr>
                  <w:rStyle w:val="a6"/>
                  <w:rFonts w:ascii="Times New Roman" w:hAnsi="Times New Roman" w:cs="Times New Roman"/>
                  <w:sz w:val="20"/>
                  <w:szCs w:val="20"/>
                  <w:lang w:val="en-US"/>
                </w:rPr>
                <w:t>gm</w:t>
              </w:r>
              <w:r w:rsidRPr="00B34F17">
                <w:rPr>
                  <w:rStyle w:val="a6"/>
                  <w:rFonts w:ascii="Times New Roman" w:hAnsi="Times New Roman" w:cs="Times New Roman"/>
                  <w:sz w:val="20"/>
                  <w:szCs w:val="20"/>
                </w:rPr>
                <w:t>04@</w:t>
              </w:r>
              <w:r w:rsidRPr="00B34F17">
                <w:rPr>
                  <w:rStyle w:val="a6"/>
                  <w:rFonts w:ascii="Times New Roman" w:hAnsi="Times New Roman" w:cs="Times New Roman"/>
                  <w:sz w:val="20"/>
                  <w:szCs w:val="20"/>
                  <w:lang w:val="en-US"/>
                </w:rPr>
                <w:t>inbox</w:t>
              </w:r>
              <w:r w:rsidRPr="00B34F17">
                <w:rPr>
                  <w:rStyle w:val="a6"/>
                  <w:rFonts w:ascii="Times New Roman" w:hAnsi="Times New Roman" w:cs="Times New Roman"/>
                  <w:sz w:val="20"/>
                  <w:szCs w:val="20"/>
                </w:rPr>
                <w:t>.</w:t>
              </w:r>
              <w:proofErr w:type="spellStart"/>
              <w:r w:rsidRPr="00B34F17">
                <w:rPr>
                  <w:rStyle w:val="a6"/>
                  <w:rFonts w:ascii="Times New Roman" w:hAnsi="Times New Roman" w:cs="Times New Roman"/>
                  <w:sz w:val="20"/>
                  <w:szCs w:val="20"/>
                  <w:lang w:val="en-US"/>
                </w:rPr>
                <w:t>ru</w:t>
              </w:r>
              <w:proofErr w:type="spellEnd"/>
            </w:hyperlink>
            <w:r w:rsidRPr="000C0847">
              <w:rPr>
                <w:rFonts w:ascii="Times New Roman" w:hAnsi="Times New Roman" w:cs="Times New Roman"/>
                <w:sz w:val="20"/>
                <w:szCs w:val="20"/>
              </w:rPr>
              <w:t xml:space="preserve"> </w:t>
            </w:r>
          </w:p>
          <w:p w:rsidR="00CF0BBE" w:rsidRDefault="00CF0BBE" w:rsidP="00CF0BBE">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1135476092531  дата н/учет 30.05.2013г.</w:t>
            </w:r>
          </w:p>
          <w:p w:rsidR="00CF0BBE" w:rsidRDefault="00CF0BBE" w:rsidP="00CF0BBE">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5404486272  КПП  540401001</w:t>
            </w:r>
          </w:p>
          <w:p w:rsidR="00CF0BBE" w:rsidRDefault="00CF0BBE" w:rsidP="00CF0BBE">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lastRenderedPageBreak/>
              <w:t>ОКПО  41359799  ОКТМО 50701000</w:t>
            </w:r>
          </w:p>
          <w:p w:rsidR="00CF0BBE" w:rsidRDefault="00CF0BBE" w:rsidP="00CF0BBE">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w:t>
            </w:r>
            <w:r w:rsidR="009156BE">
              <w:rPr>
                <w:rFonts w:ascii="Times New Roman" w:hAnsi="Times New Roman" w:cs="Times New Roman"/>
                <w:sz w:val="20"/>
                <w:szCs w:val="20"/>
              </w:rPr>
              <w:t xml:space="preserve">  40702810330400000729</w:t>
            </w:r>
          </w:p>
          <w:p w:rsidR="009156BE" w:rsidRDefault="00CF0BBE" w:rsidP="00CF0BBE">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Фил</w:t>
            </w:r>
            <w:r w:rsidR="009156BE">
              <w:rPr>
                <w:rFonts w:ascii="Times New Roman" w:hAnsi="Times New Roman" w:cs="Times New Roman"/>
                <w:sz w:val="20"/>
                <w:szCs w:val="20"/>
              </w:rPr>
              <w:t>иал «Центральный» Банка ВТБ (ПАО) Москва</w:t>
            </w:r>
          </w:p>
          <w:p w:rsidR="00CF0BBE" w:rsidRDefault="009156BE" w:rsidP="00CF0BBE">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БИК  044525411</w:t>
            </w:r>
          </w:p>
          <w:p w:rsidR="00CF0BBE" w:rsidRDefault="009156BE" w:rsidP="00CF0BBE">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30101810145250000411</w:t>
            </w:r>
          </w:p>
          <w:p w:rsidR="009156BE" w:rsidRDefault="009156BE" w:rsidP="00CF0BBE">
            <w:pPr>
              <w:pStyle w:val="20"/>
              <w:spacing w:after="0" w:line="240" w:lineRule="auto"/>
              <w:ind w:left="522"/>
              <w:jc w:val="both"/>
              <w:rPr>
                <w:rFonts w:ascii="Times New Roman" w:hAnsi="Times New Roman" w:cs="Times New Roman"/>
                <w:sz w:val="20"/>
                <w:szCs w:val="20"/>
              </w:rPr>
            </w:pPr>
          </w:p>
          <w:p w:rsidR="009156BE" w:rsidRDefault="009156BE" w:rsidP="00CF0BBE">
            <w:pPr>
              <w:pStyle w:val="20"/>
              <w:spacing w:after="0" w:line="240" w:lineRule="auto"/>
              <w:ind w:left="522"/>
              <w:jc w:val="both"/>
              <w:rPr>
                <w:rFonts w:ascii="Times New Roman" w:hAnsi="Times New Roman" w:cs="Times New Roman"/>
                <w:sz w:val="20"/>
                <w:szCs w:val="20"/>
              </w:rPr>
            </w:pPr>
          </w:p>
          <w:p w:rsidR="009156BE" w:rsidRDefault="009156BE" w:rsidP="00CF0BBE">
            <w:pPr>
              <w:pStyle w:val="20"/>
              <w:spacing w:after="0" w:line="240" w:lineRule="auto"/>
              <w:ind w:left="522"/>
              <w:jc w:val="both"/>
              <w:rPr>
                <w:rFonts w:ascii="Times New Roman" w:hAnsi="Times New Roman" w:cs="Times New Roman"/>
                <w:sz w:val="20"/>
                <w:szCs w:val="20"/>
              </w:rPr>
            </w:pPr>
          </w:p>
          <w:p w:rsidR="009156BE" w:rsidRDefault="009156BE" w:rsidP="00CF0BBE">
            <w:pPr>
              <w:pStyle w:val="20"/>
              <w:spacing w:after="0" w:line="240" w:lineRule="auto"/>
              <w:ind w:left="522"/>
              <w:jc w:val="both"/>
              <w:rPr>
                <w:rFonts w:ascii="Times New Roman" w:hAnsi="Times New Roman" w:cs="Times New Roman"/>
                <w:sz w:val="20"/>
                <w:szCs w:val="20"/>
              </w:rPr>
            </w:pPr>
          </w:p>
          <w:p w:rsidR="009156BE" w:rsidRDefault="009156BE" w:rsidP="00CF0BBE">
            <w:pPr>
              <w:pStyle w:val="20"/>
              <w:spacing w:after="0" w:line="240" w:lineRule="auto"/>
              <w:ind w:left="522"/>
              <w:jc w:val="both"/>
              <w:rPr>
                <w:rFonts w:ascii="Times New Roman" w:hAnsi="Times New Roman" w:cs="Times New Roman"/>
                <w:sz w:val="20"/>
                <w:szCs w:val="20"/>
              </w:rPr>
            </w:pPr>
          </w:p>
          <w:p w:rsidR="009156BE" w:rsidRDefault="009156BE" w:rsidP="00CF0BBE">
            <w:pPr>
              <w:pStyle w:val="20"/>
              <w:spacing w:after="0" w:line="240" w:lineRule="auto"/>
              <w:ind w:left="522"/>
              <w:jc w:val="both"/>
              <w:rPr>
                <w:rFonts w:ascii="Times New Roman" w:hAnsi="Times New Roman" w:cs="Times New Roman"/>
                <w:sz w:val="20"/>
                <w:szCs w:val="20"/>
              </w:rPr>
            </w:pPr>
          </w:p>
          <w:p w:rsidR="009156BE" w:rsidRDefault="009156BE" w:rsidP="00CF0BBE">
            <w:pPr>
              <w:pStyle w:val="20"/>
              <w:spacing w:after="0" w:line="240" w:lineRule="auto"/>
              <w:ind w:left="522"/>
              <w:jc w:val="both"/>
              <w:rPr>
                <w:rFonts w:ascii="Times New Roman" w:hAnsi="Times New Roman" w:cs="Times New Roman"/>
                <w:sz w:val="20"/>
                <w:szCs w:val="20"/>
              </w:rPr>
            </w:pPr>
          </w:p>
          <w:p w:rsidR="00535E6E" w:rsidRDefault="009156BE"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9156BE" w:rsidRDefault="009156BE" w:rsidP="00034A85">
            <w:pPr>
              <w:pStyle w:val="20"/>
              <w:spacing w:after="0" w:line="240" w:lineRule="auto"/>
              <w:ind w:left="522"/>
              <w:jc w:val="both"/>
              <w:rPr>
                <w:rFonts w:ascii="Times New Roman" w:hAnsi="Times New Roman" w:cs="Times New Roman"/>
                <w:sz w:val="20"/>
                <w:szCs w:val="20"/>
              </w:rPr>
            </w:pPr>
          </w:p>
          <w:p w:rsidR="009156BE" w:rsidRDefault="009156BE"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Л.А.Франк</w:t>
            </w:r>
            <w:proofErr w:type="spellEnd"/>
          </w:p>
          <w:p w:rsidR="009156BE" w:rsidRDefault="009156BE"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Pr="00A86D3D" w:rsidRDefault="00535E6E" w:rsidP="00374A29">
            <w:pPr>
              <w:pStyle w:val="20"/>
              <w:spacing w:after="0" w:line="240" w:lineRule="auto"/>
              <w:ind w:left="522"/>
              <w:jc w:val="both"/>
              <w:rPr>
                <w:rFonts w:ascii="Times New Roman" w:hAnsi="Times New Roman" w:cs="Times New Roman"/>
                <w:sz w:val="20"/>
                <w:szCs w:val="20"/>
              </w:rPr>
            </w:pPr>
          </w:p>
        </w:tc>
      </w:tr>
    </w:tbl>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lastRenderedPageBreak/>
        <w:t>Приложение №1 к договору</w:t>
      </w:r>
    </w:p>
    <w:p w:rsidR="00535E6E" w:rsidRDefault="00FD59E5" w:rsidP="00FD59E5">
      <w:pPr>
        <w:tabs>
          <w:tab w:val="left" w:pos="3588"/>
        </w:tabs>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FD59E5" w:rsidRPr="00535E6E" w:rsidRDefault="00FD59E5" w:rsidP="00FD59E5">
      <w:pPr>
        <w:tabs>
          <w:tab w:val="left" w:pos="3588"/>
        </w:tabs>
        <w:suppressAutoHyphens w:val="0"/>
        <w:spacing w:after="0" w:line="240" w:lineRule="auto"/>
        <w:jc w:val="center"/>
        <w:rPr>
          <w:rFonts w:ascii="Times New Roman" w:hAnsi="Times New Roman"/>
          <w:sz w:val="20"/>
          <w:szCs w:val="20"/>
        </w:rPr>
      </w:pPr>
      <w:bookmarkStart w:id="2" w:name="_GoBack"/>
      <w:bookmarkEnd w:id="2"/>
    </w:p>
    <w:tbl>
      <w:tblPr>
        <w:tblpPr w:leftFromText="180" w:rightFromText="180" w:vertAnchor="text" w:tblpY="1"/>
        <w:tblOverlap w:val="never"/>
        <w:tblW w:w="9589" w:type="dxa"/>
        <w:tblInd w:w="93" w:type="dxa"/>
        <w:tblLook w:val="04A0" w:firstRow="1" w:lastRow="0" w:firstColumn="1" w:lastColumn="0" w:noHBand="0" w:noVBand="1"/>
      </w:tblPr>
      <w:tblGrid>
        <w:gridCol w:w="560"/>
        <w:gridCol w:w="3708"/>
        <w:gridCol w:w="840"/>
        <w:gridCol w:w="642"/>
        <w:gridCol w:w="1464"/>
        <w:gridCol w:w="1143"/>
        <w:gridCol w:w="1232"/>
      </w:tblGrid>
      <w:tr w:rsidR="00573329" w:rsidRPr="002A017A" w:rsidTr="00573329">
        <w:trPr>
          <w:trHeight w:val="230"/>
        </w:trPr>
        <w:tc>
          <w:tcPr>
            <w:tcW w:w="560" w:type="dxa"/>
            <w:vMerge w:val="restart"/>
            <w:tcBorders>
              <w:top w:val="single" w:sz="8" w:space="0" w:color="auto"/>
              <w:left w:val="single" w:sz="8" w:space="0" w:color="auto"/>
              <w:bottom w:val="nil"/>
              <w:right w:val="nil"/>
            </w:tcBorders>
            <w:shd w:val="clear" w:color="auto" w:fill="auto"/>
            <w:noWrap/>
            <w:vAlign w:val="center"/>
            <w:hideMark/>
          </w:tcPr>
          <w:p w:rsidR="002A017A" w:rsidRPr="002A017A" w:rsidRDefault="002A017A" w:rsidP="00573329">
            <w:pPr>
              <w:suppressAutoHyphens w:val="0"/>
              <w:spacing w:after="0" w:line="240" w:lineRule="auto"/>
              <w:jc w:val="center"/>
              <w:rPr>
                <w:rFonts w:ascii="Arial" w:hAnsi="Arial" w:cs="Arial"/>
                <w:b/>
                <w:bCs/>
                <w:kern w:val="0"/>
                <w:sz w:val="20"/>
                <w:szCs w:val="20"/>
                <w:lang w:eastAsia="ru-RU"/>
              </w:rPr>
            </w:pPr>
            <w:r w:rsidRPr="002A017A">
              <w:rPr>
                <w:rFonts w:ascii="Arial" w:hAnsi="Arial" w:cs="Arial"/>
                <w:b/>
                <w:bCs/>
                <w:kern w:val="0"/>
                <w:sz w:val="20"/>
                <w:szCs w:val="20"/>
                <w:lang w:eastAsia="ru-RU"/>
              </w:rPr>
              <w:t>№</w:t>
            </w:r>
          </w:p>
        </w:tc>
        <w:tc>
          <w:tcPr>
            <w:tcW w:w="3708" w:type="dxa"/>
            <w:vMerge w:val="restart"/>
            <w:tcBorders>
              <w:top w:val="single" w:sz="8" w:space="0" w:color="auto"/>
              <w:left w:val="single" w:sz="4" w:space="0" w:color="auto"/>
              <w:bottom w:val="nil"/>
              <w:right w:val="nil"/>
            </w:tcBorders>
            <w:shd w:val="clear" w:color="auto" w:fill="auto"/>
            <w:noWrap/>
            <w:vAlign w:val="center"/>
            <w:hideMark/>
          </w:tcPr>
          <w:p w:rsidR="002A017A" w:rsidRPr="002A017A" w:rsidRDefault="002A017A" w:rsidP="00573329">
            <w:pPr>
              <w:suppressAutoHyphens w:val="0"/>
              <w:spacing w:after="0" w:line="240" w:lineRule="auto"/>
              <w:jc w:val="center"/>
              <w:rPr>
                <w:rFonts w:ascii="Arial" w:hAnsi="Arial" w:cs="Arial"/>
                <w:b/>
                <w:bCs/>
                <w:kern w:val="0"/>
                <w:sz w:val="20"/>
                <w:szCs w:val="20"/>
                <w:lang w:eastAsia="ru-RU"/>
              </w:rPr>
            </w:pPr>
            <w:r w:rsidRPr="002A017A">
              <w:rPr>
                <w:rFonts w:ascii="Arial" w:hAnsi="Arial" w:cs="Arial"/>
                <w:b/>
                <w:bCs/>
                <w:kern w:val="0"/>
                <w:sz w:val="20"/>
                <w:szCs w:val="20"/>
                <w:lang w:eastAsia="ru-RU"/>
              </w:rPr>
              <w:t>Наименование товара</w:t>
            </w:r>
          </w:p>
        </w:tc>
        <w:tc>
          <w:tcPr>
            <w:tcW w:w="840" w:type="dxa"/>
            <w:vMerge w:val="restart"/>
            <w:tcBorders>
              <w:top w:val="single" w:sz="8" w:space="0" w:color="auto"/>
              <w:left w:val="single" w:sz="4" w:space="0" w:color="auto"/>
              <w:bottom w:val="nil"/>
              <w:right w:val="nil"/>
            </w:tcBorders>
            <w:shd w:val="clear" w:color="auto" w:fill="auto"/>
            <w:noWrap/>
            <w:vAlign w:val="center"/>
            <w:hideMark/>
          </w:tcPr>
          <w:p w:rsidR="002A017A" w:rsidRPr="002A017A" w:rsidRDefault="002A017A" w:rsidP="00573329">
            <w:pPr>
              <w:suppressAutoHyphens w:val="0"/>
              <w:spacing w:after="0" w:line="240" w:lineRule="auto"/>
              <w:jc w:val="center"/>
              <w:rPr>
                <w:rFonts w:ascii="Arial" w:hAnsi="Arial" w:cs="Arial"/>
                <w:b/>
                <w:bCs/>
                <w:kern w:val="0"/>
                <w:sz w:val="20"/>
                <w:szCs w:val="20"/>
                <w:lang w:eastAsia="ru-RU"/>
              </w:rPr>
            </w:pPr>
            <w:r w:rsidRPr="002A017A">
              <w:rPr>
                <w:rFonts w:ascii="Arial" w:hAnsi="Arial" w:cs="Arial"/>
                <w:b/>
                <w:bCs/>
                <w:kern w:val="0"/>
                <w:sz w:val="20"/>
                <w:szCs w:val="20"/>
                <w:lang w:eastAsia="ru-RU"/>
              </w:rPr>
              <w:t>Кол-во</w:t>
            </w:r>
          </w:p>
        </w:tc>
        <w:tc>
          <w:tcPr>
            <w:tcW w:w="642" w:type="dxa"/>
            <w:vMerge w:val="restart"/>
            <w:tcBorders>
              <w:top w:val="single" w:sz="8" w:space="0" w:color="auto"/>
              <w:left w:val="single" w:sz="4" w:space="0" w:color="auto"/>
              <w:bottom w:val="nil"/>
              <w:right w:val="nil"/>
            </w:tcBorders>
            <w:shd w:val="clear" w:color="auto" w:fill="auto"/>
            <w:vAlign w:val="center"/>
            <w:hideMark/>
          </w:tcPr>
          <w:p w:rsidR="002A017A" w:rsidRPr="002A017A" w:rsidRDefault="002A017A" w:rsidP="00573329">
            <w:pPr>
              <w:suppressAutoHyphens w:val="0"/>
              <w:spacing w:after="0" w:line="240" w:lineRule="auto"/>
              <w:jc w:val="center"/>
              <w:rPr>
                <w:rFonts w:ascii="Arial" w:hAnsi="Arial" w:cs="Arial"/>
                <w:b/>
                <w:bCs/>
                <w:kern w:val="0"/>
                <w:sz w:val="20"/>
                <w:szCs w:val="20"/>
                <w:lang w:eastAsia="ru-RU"/>
              </w:rPr>
            </w:pPr>
            <w:r w:rsidRPr="002A017A">
              <w:rPr>
                <w:rFonts w:ascii="Arial" w:hAnsi="Arial" w:cs="Arial"/>
                <w:b/>
                <w:bCs/>
                <w:kern w:val="0"/>
                <w:sz w:val="20"/>
                <w:szCs w:val="20"/>
                <w:lang w:eastAsia="ru-RU"/>
              </w:rPr>
              <w:t>Ед.</w:t>
            </w:r>
            <w:r w:rsidRPr="002A017A">
              <w:rPr>
                <w:rFonts w:ascii="Arial" w:hAnsi="Arial" w:cs="Arial"/>
                <w:b/>
                <w:bCs/>
                <w:kern w:val="0"/>
                <w:sz w:val="20"/>
                <w:szCs w:val="20"/>
                <w:lang w:eastAsia="ru-RU"/>
              </w:rPr>
              <w:br/>
              <w:t>изм.</w:t>
            </w:r>
          </w:p>
        </w:tc>
        <w:tc>
          <w:tcPr>
            <w:tcW w:w="1464" w:type="dxa"/>
            <w:vMerge w:val="restart"/>
            <w:tcBorders>
              <w:top w:val="single" w:sz="8" w:space="0" w:color="auto"/>
              <w:left w:val="single" w:sz="4" w:space="0" w:color="auto"/>
              <w:bottom w:val="nil"/>
              <w:right w:val="nil"/>
            </w:tcBorders>
            <w:shd w:val="clear" w:color="auto" w:fill="auto"/>
            <w:vAlign w:val="center"/>
            <w:hideMark/>
          </w:tcPr>
          <w:p w:rsidR="002A017A" w:rsidRPr="002A017A" w:rsidRDefault="002A017A" w:rsidP="00573329">
            <w:pPr>
              <w:suppressAutoHyphens w:val="0"/>
              <w:spacing w:after="0" w:line="240" w:lineRule="auto"/>
              <w:jc w:val="center"/>
              <w:rPr>
                <w:rFonts w:ascii="Arial" w:hAnsi="Arial" w:cs="Arial"/>
                <w:b/>
                <w:bCs/>
                <w:kern w:val="0"/>
                <w:sz w:val="20"/>
                <w:szCs w:val="20"/>
                <w:lang w:eastAsia="ru-RU"/>
              </w:rPr>
            </w:pPr>
            <w:r w:rsidRPr="002A017A">
              <w:rPr>
                <w:rFonts w:ascii="Arial" w:hAnsi="Arial" w:cs="Arial"/>
                <w:b/>
                <w:bCs/>
                <w:kern w:val="0"/>
                <w:sz w:val="20"/>
                <w:szCs w:val="20"/>
                <w:lang w:eastAsia="ru-RU"/>
              </w:rPr>
              <w:t>Цена</w:t>
            </w:r>
            <w:r w:rsidRPr="002A017A">
              <w:rPr>
                <w:rFonts w:ascii="Arial" w:hAnsi="Arial" w:cs="Arial"/>
                <w:b/>
                <w:bCs/>
                <w:kern w:val="0"/>
                <w:sz w:val="20"/>
                <w:szCs w:val="20"/>
                <w:lang w:eastAsia="ru-RU"/>
              </w:rPr>
              <w:br/>
              <w:t xml:space="preserve">за ед. с </w:t>
            </w:r>
            <w:proofErr w:type="spellStart"/>
            <w:r w:rsidRPr="002A017A">
              <w:rPr>
                <w:rFonts w:ascii="Arial" w:hAnsi="Arial" w:cs="Arial"/>
                <w:b/>
                <w:bCs/>
                <w:kern w:val="0"/>
                <w:sz w:val="20"/>
                <w:szCs w:val="20"/>
                <w:lang w:eastAsia="ru-RU"/>
              </w:rPr>
              <w:t>ндс</w:t>
            </w:r>
            <w:proofErr w:type="spellEnd"/>
          </w:p>
        </w:tc>
        <w:tc>
          <w:tcPr>
            <w:tcW w:w="1143" w:type="dxa"/>
            <w:vMerge w:val="restart"/>
            <w:tcBorders>
              <w:top w:val="single" w:sz="8" w:space="0" w:color="auto"/>
              <w:left w:val="single" w:sz="4" w:space="0" w:color="auto"/>
              <w:bottom w:val="nil"/>
              <w:right w:val="single" w:sz="8" w:space="0" w:color="auto"/>
            </w:tcBorders>
            <w:shd w:val="clear" w:color="auto" w:fill="auto"/>
            <w:noWrap/>
            <w:vAlign w:val="center"/>
            <w:hideMark/>
          </w:tcPr>
          <w:p w:rsidR="002A017A" w:rsidRPr="002A017A" w:rsidRDefault="002A017A" w:rsidP="00573329">
            <w:pPr>
              <w:suppressAutoHyphens w:val="0"/>
              <w:spacing w:after="0" w:line="240" w:lineRule="auto"/>
              <w:jc w:val="center"/>
              <w:rPr>
                <w:rFonts w:ascii="Arial" w:hAnsi="Arial" w:cs="Arial"/>
                <w:b/>
                <w:bCs/>
                <w:kern w:val="0"/>
                <w:sz w:val="20"/>
                <w:szCs w:val="20"/>
                <w:lang w:eastAsia="ru-RU"/>
              </w:rPr>
            </w:pPr>
            <w:r w:rsidRPr="002A017A">
              <w:rPr>
                <w:rFonts w:ascii="Arial" w:hAnsi="Arial" w:cs="Arial"/>
                <w:b/>
                <w:bCs/>
                <w:kern w:val="0"/>
                <w:sz w:val="20"/>
                <w:szCs w:val="20"/>
                <w:lang w:eastAsia="ru-RU"/>
              </w:rPr>
              <w:t xml:space="preserve">Сумма с </w:t>
            </w:r>
            <w:proofErr w:type="spellStart"/>
            <w:r w:rsidRPr="002A017A">
              <w:rPr>
                <w:rFonts w:ascii="Arial" w:hAnsi="Arial" w:cs="Arial"/>
                <w:b/>
                <w:bCs/>
                <w:kern w:val="0"/>
                <w:sz w:val="20"/>
                <w:szCs w:val="20"/>
                <w:lang w:eastAsia="ru-RU"/>
              </w:rPr>
              <w:t>ндс</w:t>
            </w:r>
            <w:proofErr w:type="spellEnd"/>
          </w:p>
        </w:tc>
        <w:tc>
          <w:tcPr>
            <w:tcW w:w="1232" w:type="dxa"/>
            <w:vMerge w:val="restart"/>
            <w:tcBorders>
              <w:top w:val="single" w:sz="8" w:space="0" w:color="auto"/>
              <w:left w:val="single" w:sz="8" w:space="0" w:color="auto"/>
              <w:bottom w:val="nil"/>
              <w:right w:val="single" w:sz="8" w:space="0" w:color="auto"/>
            </w:tcBorders>
            <w:shd w:val="clear" w:color="auto" w:fill="auto"/>
            <w:vAlign w:val="center"/>
            <w:hideMark/>
          </w:tcPr>
          <w:p w:rsidR="002A017A" w:rsidRPr="002A017A" w:rsidRDefault="002A017A" w:rsidP="00573329">
            <w:pPr>
              <w:suppressAutoHyphens w:val="0"/>
              <w:spacing w:after="0" w:line="240" w:lineRule="auto"/>
              <w:jc w:val="center"/>
              <w:rPr>
                <w:rFonts w:ascii="Arial" w:hAnsi="Arial" w:cs="Arial"/>
                <w:kern w:val="0"/>
                <w:sz w:val="14"/>
                <w:szCs w:val="14"/>
                <w:lang w:eastAsia="ru-RU"/>
              </w:rPr>
            </w:pPr>
            <w:r w:rsidRPr="002A017A">
              <w:rPr>
                <w:rFonts w:ascii="Arial" w:hAnsi="Arial" w:cs="Arial"/>
                <w:kern w:val="0"/>
                <w:sz w:val="14"/>
                <w:szCs w:val="14"/>
                <w:lang w:eastAsia="ru-RU"/>
              </w:rPr>
              <w:t>Страна происхождения</w:t>
            </w:r>
          </w:p>
        </w:tc>
      </w:tr>
      <w:tr w:rsidR="002A017A" w:rsidRPr="002A017A" w:rsidTr="00573329">
        <w:trPr>
          <w:trHeight w:val="300"/>
        </w:trPr>
        <w:tc>
          <w:tcPr>
            <w:tcW w:w="560" w:type="dxa"/>
            <w:vMerge/>
            <w:tcBorders>
              <w:top w:val="single" w:sz="8" w:space="0" w:color="auto"/>
              <w:left w:val="single" w:sz="8" w:space="0" w:color="auto"/>
              <w:bottom w:val="nil"/>
              <w:right w:val="nil"/>
            </w:tcBorders>
            <w:vAlign w:val="center"/>
            <w:hideMark/>
          </w:tcPr>
          <w:p w:rsidR="002A017A" w:rsidRPr="002A017A" w:rsidRDefault="002A017A" w:rsidP="00573329">
            <w:pPr>
              <w:suppressAutoHyphens w:val="0"/>
              <w:spacing w:after="0" w:line="240" w:lineRule="auto"/>
              <w:rPr>
                <w:rFonts w:ascii="Arial" w:hAnsi="Arial" w:cs="Arial"/>
                <w:b/>
                <w:bCs/>
                <w:kern w:val="0"/>
                <w:sz w:val="20"/>
                <w:szCs w:val="20"/>
                <w:lang w:eastAsia="ru-RU"/>
              </w:rPr>
            </w:pPr>
          </w:p>
        </w:tc>
        <w:tc>
          <w:tcPr>
            <w:tcW w:w="3708" w:type="dxa"/>
            <w:vMerge/>
            <w:tcBorders>
              <w:top w:val="single" w:sz="8" w:space="0" w:color="auto"/>
              <w:left w:val="single" w:sz="4" w:space="0" w:color="auto"/>
              <w:bottom w:val="nil"/>
              <w:right w:val="nil"/>
            </w:tcBorders>
            <w:vAlign w:val="center"/>
            <w:hideMark/>
          </w:tcPr>
          <w:p w:rsidR="002A017A" w:rsidRPr="002A017A" w:rsidRDefault="002A017A" w:rsidP="00573329">
            <w:pPr>
              <w:suppressAutoHyphens w:val="0"/>
              <w:spacing w:after="0" w:line="240" w:lineRule="auto"/>
              <w:rPr>
                <w:rFonts w:ascii="Arial" w:hAnsi="Arial" w:cs="Arial"/>
                <w:b/>
                <w:bCs/>
                <w:kern w:val="0"/>
                <w:sz w:val="20"/>
                <w:szCs w:val="20"/>
                <w:lang w:eastAsia="ru-RU"/>
              </w:rPr>
            </w:pPr>
          </w:p>
        </w:tc>
        <w:tc>
          <w:tcPr>
            <w:tcW w:w="840" w:type="dxa"/>
            <w:vMerge/>
            <w:tcBorders>
              <w:top w:val="single" w:sz="8" w:space="0" w:color="auto"/>
              <w:left w:val="single" w:sz="4" w:space="0" w:color="auto"/>
              <w:bottom w:val="nil"/>
              <w:right w:val="nil"/>
            </w:tcBorders>
            <w:vAlign w:val="center"/>
            <w:hideMark/>
          </w:tcPr>
          <w:p w:rsidR="002A017A" w:rsidRPr="002A017A" w:rsidRDefault="002A017A" w:rsidP="00573329">
            <w:pPr>
              <w:suppressAutoHyphens w:val="0"/>
              <w:spacing w:after="0" w:line="240" w:lineRule="auto"/>
              <w:rPr>
                <w:rFonts w:ascii="Arial" w:hAnsi="Arial" w:cs="Arial"/>
                <w:b/>
                <w:bCs/>
                <w:kern w:val="0"/>
                <w:sz w:val="20"/>
                <w:szCs w:val="20"/>
                <w:lang w:eastAsia="ru-RU"/>
              </w:rPr>
            </w:pPr>
          </w:p>
        </w:tc>
        <w:tc>
          <w:tcPr>
            <w:tcW w:w="642" w:type="dxa"/>
            <w:vMerge/>
            <w:tcBorders>
              <w:top w:val="single" w:sz="8" w:space="0" w:color="auto"/>
              <w:left w:val="single" w:sz="4" w:space="0" w:color="auto"/>
              <w:bottom w:val="nil"/>
              <w:right w:val="nil"/>
            </w:tcBorders>
            <w:vAlign w:val="center"/>
            <w:hideMark/>
          </w:tcPr>
          <w:p w:rsidR="002A017A" w:rsidRPr="002A017A" w:rsidRDefault="002A017A" w:rsidP="00573329">
            <w:pPr>
              <w:suppressAutoHyphens w:val="0"/>
              <w:spacing w:after="0" w:line="240" w:lineRule="auto"/>
              <w:rPr>
                <w:rFonts w:ascii="Arial" w:hAnsi="Arial" w:cs="Arial"/>
                <w:b/>
                <w:bCs/>
                <w:kern w:val="0"/>
                <w:sz w:val="20"/>
                <w:szCs w:val="20"/>
                <w:lang w:eastAsia="ru-RU"/>
              </w:rPr>
            </w:pPr>
          </w:p>
        </w:tc>
        <w:tc>
          <w:tcPr>
            <w:tcW w:w="1464" w:type="dxa"/>
            <w:vMerge/>
            <w:tcBorders>
              <w:top w:val="single" w:sz="8" w:space="0" w:color="auto"/>
              <w:left w:val="single" w:sz="4" w:space="0" w:color="auto"/>
              <w:bottom w:val="nil"/>
              <w:right w:val="nil"/>
            </w:tcBorders>
            <w:vAlign w:val="center"/>
            <w:hideMark/>
          </w:tcPr>
          <w:p w:rsidR="002A017A" w:rsidRPr="002A017A" w:rsidRDefault="002A017A" w:rsidP="00573329">
            <w:pPr>
              <w:suppressAutoHyphens w:val="0"/>
              <w:spacing w:after="0" w:line="240" w:lineRule="auto"/>
              <w:rPr>
                <w:rFonts w:ascii="Arial" w:hAnsi="Arial" w:cs="Arial"/>
                <w:b/>
                <w:bCs/>
                <w:kern w:val="0"/>
                <w:sz w:val="20"/>
                <w:szCs w:val="20"/>
                <w:lang w:eastAsia="ru-RU"/>
              </w:rPr>
            </w:pPr>
          </w:p>
        </w:tc>
        <w:tc>
          <w:tcPr>
            <w:tcW w:w="1143" w:type="dxa"/>
            <w:vMerge/>
            <w:tcBorders>
              <w:top w:val="single" w:sz="8" w:space="0" w:color="auto"/>
              <w:left w:val="single" w:sz="4" w:space="0" w:color="auto"/>
              <w:bottom w:val="nil"/>
              <w:right w:val="single" w:sz="8" w:space="0" w:color="auto"/>
            </w:tcBorders>
            <w:vAlign w:val="center"/>
            <w:hideMark/>
          </w:tcPr>
          <w:p w:rsidR="002A017A" w:rsidRPr="002A017A" w:rsidRDefault="002A017A" w:rsidP="00573329">
            <w:pPr>
              <w:suppressAutoHyphens w:val="0"/>
              <w:spacing w:after="0" w:line="240" w:lineRule="auto"/>
              <w:rPr>
                <w:rFonts w:ascii="Arial" w:hAnsi="Arial" w:cs="Arial"/>
                <w:b/>
                <w:bCs/>
                <w:kern w:val="0"/>
                <w:sz w:val="20"/>
                <w:szCs w:val="20"/>
                <w:lang w:eastAsia="ru-RU"/>
              </w:rPr>
            </w:pPr>
          </w:p>
        </w:tc>
        <w:tc>
          <w:tcPr>
            <w:tcW w:w="1232" w:type="dxa"/>
            <w:vMerge/>
            <w:tcBorders>
              <w:top w:val="single" w:sz="8" w:space="0" w:color="auto"/>
              <w:left w:val="single" w:sz="8" w:space="0" w:color="auto"/>
              <w:bottom w:val="nil"/>
              <w:right w:val="single" w:sz="8" w:space="0" w:color="auto"/>
            </w:tcBorders>
            <w:vAlign w:val="center"/>
            <w:hideMark/>
          </w:tcPr>
          <w:p w:rsidR="002A017A" w:rsidRPr="002A017A" w:rsidRDefault="002A017A" w:rsidP="00573329">
            <w:pPr>
              <w:suppressAutoHyphens w:val="0"/>
              <w:spacing w:after="0" w:line="240" w:lineRule="auto"/>
              <w:rPr>
                <w:rFonts w:ascii="Arial" w:hAnsi="Arial" w:cs="Arial"/>
                <w:kern w:val="0"/>
                <w:sz w:val="14"/>
                <w:szCs w:val="14"/>
                <w:lang w:eastAsia="ru-RU"/>
              </w:rPr>
            </w:pP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1</w:t>
            </w:r>
          </w:p>
        </w:tc>
        <w:tc>
          <w:tcPr>
            <w:tcW w:w="3708" w:type="dxa"/>
            <w:tcBorders>
              <w:top w:val="single" w:sz="4" w:space="0" w:color="auto"/>
              <w:left w:val="single" w:sz="4" w:space="0" w:color="auto"/>
              <w:bottom w:val="nil"/>
              <w:right w:val="nil"/>
            </w:tcBorders>
            <w:shd w:val="clear" w:color="auto" w:fill="auto"/>
            <w:hideMark/>
          </w:tcPr>
          <w:p w:rsid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Душевая стойка с лейкой ЦС 293</w:t>
            </w:r>
          </w:p>
          <w:p w:rsidR="00573329" w:rsidRPr="002A017A" w:rsidRDefault="00573329" w:rsidP="00573329">
            <w:pPr>
              <w:suppressAutoHyphens w:val="0"/>
              <w:spacing w:after="0" w:line="240" w:lineRule="auto"/>
              <w:rPr>
                <w:rFonts w:ascii="Arial" w:hAnsi="Arial" w:cs="Arial"/>
                <w:kern w:val="0"/>
                <w:sz w:val="16"/>
                <w:szCs w:val="16"/>
                <w:lang w:eastAsia="ru-RU"/>
              </w:rPr>
            </w:pPr>
            <w:r w:rsidRPr="00573329">
              <w:rPr>
                <w:rFonts w:ascii="Arial" w:hAnsi="Arial" w:cs="Arial"/>
                <w:kern w:val="0"/>
                <w:sz w:val="16"/>
                <w:szCs w:val="16"/>
                <w:lang w:eastAsia="ru-RU"/>
              </w:rPr>
              <w:t>без смесителя L=120 мм с широкой лейкой</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30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1 540,00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46 200,00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2</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Муфта  стальная  д25</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47,00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2 350,00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3</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Пробка для радиатора правая Ду15 чугун</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48,50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2 425,00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4</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Лейка для душа 00018</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110,00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5 500,00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5</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 xml:space="preserve">Аэратор пластик  1/2 </w:t>
            </w:r>
            <w:proofErr w:type="spellStart"/>
            <w:r w:rsidRPr="002A017A">
              <w:rPr>
                <w:rFonts w:ascii="Arial" w:hAnsi="Arial" w:cs="Arial"/>
                <w:kern w:val="0"/>
                <w:sz w:val="16"/>
                <w:szCs w:val="16"/>
                <w:lang w:eastAsia="ru-RU"/>
              </w:rPr>
              <w:t>внут</w:t>
            </w:r>
            <w:proofErr w:type="spellEnd"/>
            <w:r w:rsidRPr="002A017A">
              <w:rPr>
                <w:rFonts w:ascii="Arial" w:hAnsi="Arial" w:cs="Arial"/>
                <w:kern w:val="0"/>
                <w:sz w:val="16"/>
                <w:szCs w:val="16"/>
                <w:lang w:eastAsia="ru-RU"/>
              </w:rPr>
              <w:t>. Резьба</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110,00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5 500,00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6</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 xml:space="preserve">Сифон "Ани" 1.1/2" х40 с </w:t>
            </w:r>
            <w:proofErr w:type="spellStart"/>
            <w:r w:rsidRPr="002A017A">
              <w:rPr>
                <w:rFonts w:ascii="Arial" w:hAnsi="Arial" w:cs="Arial"/>
                <w:kern w:val="0"/>
                <w:sz w:val="16"/>
                <w:szCs w:val="16"/>
                <w:lang w:eastAsia="ru-RU"/>
              </w:rPr>
              <w:t>гиб</w:t>
            </w:r>
            <w:proofErr w:type="gramStart"/>
            <w:r w:rsidRPr="002A017A">
              <w:rPr>
                <w:rFonts w:ascii="Arial" w:hAnsi="Arial" w:cs="Arial"/>
                <w:kern w:val="0"/>
                <w:sz w:val="16"/>
                <w:szCs w:val="16"/>
                <w:lang w:eastAsia="ru-RU"/>
              </w:rPr>
              <w:t>.т</w:t>
            </w:r>
            <w:proofErr w:type="gramEnd"/>
            <w:r w:rsidRPr="002A017A">
              <w:rPr>
                <w:rFonts w:ascii="Arial" w:hAnsi="Arial" w:cs="Arial"/>
                <w:kern w:val="0"/>
                <w:sz w:val="16"/>
                <w:szCs w:val="16"/>
                <w:lang w:eastAsia="ru-RU"/>
              </w:rPr>
              <w:t>рубой</w:t>
            </w:r>
            <w:proofErr w:type="spellEnd"/>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40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213,00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8 520,00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7</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Электроды ОК46 3,0х350мм (упаковка 5,3кг)</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42,3</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кг</w:t>
            </w:r>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225,00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9 517,50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8</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 xml:space="preserve">Крепление </w:t>
            </w:r>
            <w:proofErr w:type="spellStart"/>
            <w:r w:rsidRPr="002A017A">
              <w:rPr>
                <w:rFonts w:ascii="Arial" w:hAnsi="Arial" w:cs="Arial"/>
                <w:kern w:val="0"/>
                <w:sz w:val="16"/>
                <w:szCs w:val="16"/>
                <w:lang w:eastAsia="ru-RU"/>
              </w:rPr>
              <w:t>дла</w:t>
            </w:r>
            <w:proofErr w:type="spellEnd"/>
            <w:r w:rsidRPr="002A017A">
              <w:rPr>
                <w:rFonts w:ascii="Arial" w:hAnsi="Arial" w:cs="Arial"/>
                <w:kern w:val="0"/>
                <w:sz w:val="16"/>
                <w:szCs w:val="16"/>
                <w:lang w:eastAsia="ru-RU"/>
              </w:rPr>
              <w:t xml:space="preserve"> бачка унитаза D10*100 </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125,00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6 250,00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9</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 xml:space="preserve">Прокладки 3/4 </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99</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2,40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237,60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10</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Фланцы плоские Ру150 Ру16</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1 420,00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14 200,00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11</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Фланцы плоские Ру80 Ру16</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660,00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6 600,00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12</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Фланцы плоские Ру65 Ру16</w:t>
            </w:r>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539,00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5 390,00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573329" w:rsidRPr="002A017A" w:rsidTr="00573329">
        <w:trPr>
          <w:trHeight w:val="204"/>
        </w:trPr>
        <w:tc>
          <w:tcPr>
            <w:tcW w:w="560" w:type="dxa"/>
            <w:tcBorders>
              <w:top w:val="single" w:sz="4" w:space="0" w:color="auto"/>
              <w:left w:val="single" w:sz="8" w:space="0" w:color="auto"/>
              <w:bottom w:val="nil"/>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13</w:t>
            </w:r>
          </w:p>
        </w:tc>
        <w:tc>
          <w:tcPr>
            <w:tcW w:w="3708" w:type="dxa"/>
            <w:tcBorders>
              <w:top w:val="single" w:sz="4" w:space="0" w:color="auto"/>
              <w:left w:val="single" w:sz="4" w:space="0" w:color="auto"/>
              <w:bottom w:val="nil"/>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 xml:space="preserve">Крепление умывальника Псков </w:t>
            </w:r>
            <w:proofErr w:type="gramStart"/>
            <w:r w:rsidRPr="002A017A">
              <w:rPr>
                <w:rFonts w:ascii="Arial" w:hAnsi="Arial" w:cs="Arial"/>
                <w:kern w:val="0"/>
                <w:sz w:val="16"/>
                <w:szCs w:val="16"/>
                <w:lang w:eastAsia="ru-RU"/>
              </w:rPr>
              <w:t>к-т</w:t>
            </w:r>
            <w:proofErr w:type="gramEnd"/>
          </w:p>
        </w:tc>
        <w:tc>
          <w:tcPr>
            <w:tcW w:w="840"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50</w:t>
            </w:r>
          </w:p>
        </w:tc>
        <w:tc>
          <w:tcPr>
            <w:tcW w:w="642"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nil"/>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330,00</w:t>
            </w:r>
          </w:p>
        </w:tc>
        <w:tc>
          <w:tcPr>
            <w:tcW w:w="1143" w:type="dxa"/>
            <w:tcBorders>
              <w:top w:val="single" w:sz="4" w:space="0" w:color="auto"/>
              <w:left w:val="single" w:sz="4" w:space="0" w:color="auto"/>
              <w:bottom w:val="nil"/>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16 500,00</w:t>
            </w:r>
          </w:p>
        </w:tc>
        <w:tc>
          <w:tcPr>
            <w:tcW w:w="1232" w:type="dxa"/>
            <w:tcBorders>
              <w:top w:val="single" w:sz="4" w:space="0" w:color="auto"/>
              <w:left w:val="single" w:sz="4" w:space="0" w:color="auto"/>
              <w:bottom w:val="nil"/>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2A017A" w:rsidRPr="002A017A" w:rsidTr="00573329">
        <w:trPr>
          <w:trHeight w:val="204"/>
        </w:trPr>
        <w:tc>
          <w:tcPr>
            <w:tcW w:w="560" w:type="dxa"/>
            <w:tcBorders>
              <w:top w:val="single" w:sz="4" w:space="0" w:color="auto"/>
              <w:left w:val="single" w:sz="8" w:space="0" w:color="auto"/>
              <w:bottom w:val="single" w:sz="4" w:space="0" w:color="auto"/>
              <w:right w:val="nil"/>
            </w:tcBorders>
            <w:shd w:val="clear" w:color="auto" w:fill="auto"/>
            <w:noWrap/>
            <w:hideMark/>
          </w:tcPr>
          <w:p w:rsidR="002A017A" w:rsidRPr="002A017A" w:rsidRDefault="002A017A" w:rsidP="00573329">
            <w:pPr>
              <w:suppressAutoHyphens w:val="0"/>
              <w:spacing w:after="0" w:line="240" w:lineRule="auto"/>
              <w:jc w:val="center"/>
              <w:rPr>
                <w:rFonts w:ascii="Arial" w:hAnsi="Arial" w:cs="Arial"/>
                <w:kern w:val="0"/>
                <w:sz w:val="16"/>
                <w:szCs w:val="16"/>
                <w:lang w:eastAsia="ru-RU"/>
              </w:rPr>
            </w:pPr>
            <w:r w:rsidRPr="002A017A">
              <w:rPr>
                <w:rFonts w:ascii="Arial" w:hAnsi="Arial" w:cs="Arial"/>
                <w:kern w:val="0"/>
                <w:sz w:val="16"/>
                <w:szCs w:val="16"/>
                <w:lang w:eastAsia="ru-RU"/>
              </w:rPr>
              <w:t>14</w:t>
            </w:r>
          </w:p>
        </w:tc>
        <w:tc>
          <w:tcPr>
            <w:tcW w:w="3708" w:type="dxa"/>
            <w:tcBorders>
              <w:top w:val="single" w:sz="4" w:space="0" w:color="auto"/>
              <w:left w:val="single" w:sz="4" w:space="0" w:color="auto"/>
              <w:bottom w:val="single" w:sz="4" w:space="0" w:color="auto"/>
              <w:right w:val="nil"/>
            </w:tcBorders>
            <w:shd w:val="clear" w:color="auto" w:fill="auto"/>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 xml:space="preserve">Прокладки 3/4 </w:t>
            </w:r>
          </w:p>
        </w:tc>
        <w:tc>
          <w:tcPr>
            <w:tcW w:w="840" w:type="dxa"/>
            <w:tcBorders>
              <w:top w:val="single" w:sz="4" w:space="0" w:color="auto"/>
              <w:left w:val="single" w:sz="4" w:space="0" w:color="auto"/>
              <w:bottom w:val="single" w:sz="4" w:space="0" w:color="auto"/>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1</w:t>
            </w:r>
          </w:p>
        </w:tc>
        <w:tc>
          <w:tcPr>
            <w:tcW w:w="642" w:type="dxa"/>
            <w:tcBorders>
              <w:top w:val="single" w:sz="4" w:space="0" w:color="auto"/>
              <w:left w:val="single" w:sz="4" w:space="0" w:color="auto"/>
              <w:bottom w:val="single" w:sz="4" w:space="0" w:color="auto"/>
              <w:right w:val="nil"/>
            </w:tcBorders>
            <w:shd w:val="clear" w:color="auto" w:fill="auto"/>
            <w:noWrap/>
            <w:hideMark/>
          </w:tcPr>
          <w:p w:rsidR="002A017A" w:rsidRPr="002A017A" w:rsidRDefault="002A017A" w:rsidP="00573329">
            <w:pPr>
              <w:suppressAutoHyphens w:val="0"/>
              <w:spacing w:after="0" w:line="240" w:lineRule="auto"/>
              <w:rPr>
                <w:rFonts w:ascii="Arial" w:hAnsi="Arial" w:cs="Arial"/>
                <w:kern w:val="0"/>
                <w:sz w:val="16"/>
                <w:szCs w:val="16"/>
                <w:lang w:eastAsia="ru-RU"/>
              </w:rPr>
            </w:pPr>
            <w:proofErr w:type="spellStart"/>
            <w:proofErr w:type="gramStart"/>
            <w:r w:rsidRPr="002A017A">
              <w:rPr>
                <w:rFonts w:ascii="Arial" w:hAnsi="Arial" w:cs="Arial"/>
                <w:kern w:val="0"/>
                <w:sz w:val="16"/>
                <w:szCs w:val="16"/>
                <w:lang w:eastAsia="ru-RU"/>
              </w:rPr>
              <w:t>шт</w:t>
            </w:r>
            <w:proofErr w:type="spellEnd"/>
            <w:proofErr w:type="gramEnd"/>
          </w:p>
        </w:tc>
        <w:tc>
          <w:tcPr>
            <w:tcW w:w="1464" w:type="dxa"/>
            <w:tcBorders>
              <w:top w:val="single" w:sz="4" w:space="0" w:color="auto"/>
              <w:left w:val="single" w:sz="4" w:space="0" w:color="auto"/>
              <w:bottom w:val="single" w:sz="4" w:space="0" w:color="auto"/>
              <w:right w:val="nil"/>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3,05</w:t>
            </w:r>
          </w:p>
        </w:tc>
        <w:tc>
          <w:tcPr>
            <w:tcW w:w="1143" w:type="dxa"/>
            <w:tcBorders>
              <w:top w:val="single" w:sz="4" w:space="0" w:color="auto"/>
              <w:left w:val="single" w:sz="4" w:space="0" w:color="auto"/>
              <w:bottom w:val="single" w:sz="4" w:space="0" w:color="auto"/>
              <w:right w:val="single" w:sz="8" w:space="0" w:color="auto"/>
            </w:tcBorders>
            <w:shd w:val="clear" w:color="auto" w:fill="auto"/>
            <w:noWrap/>
            <w:hideMark/>
          </w:tcPr>
          <w:p w:rsidR="002A017A" w:rsidRPr="002A017A" w:rsidRDefault="002A017A" w:rsidP="00573329">
            <w:pPr>
              <w:suppressAutoHyphens w:val="0"/>
              <w:spacing w:after="0" w:line="240" w:lineRule="auto"/>
              <w:jc w:val="right"/>
              <w:rPr>
                <w:rFonts w:ascii="Arial" w:hAnsi="Arial" w:cs="Arial"/>
                <w:kern w:val="0"/>
                <w:sz w:val="16"/>
                <w:szCs w:val="16"/>
                <w:lang w:eastAsia="ru-RU"/>
              </w:rPr>
            </w:pPr>
            <w:r w:rsidRPr="002A017A">
              <w:rPr>
                <w:rFonts w:ascii="Arial" w:hAnsi="Arial" w:cs="Arial"/>
                <w:kern w:val="0"/>
                <w:sz w:val="16"/>
                <w:szCs w:val="16"/>
                <w:lang w:eastAsia="ru-RU"/>
              </w:rPr>
              <w:t>3,05</w:t>
            </w:r>
          </w:p>
        </w:tc>
        <w:tc>
          <w:tcPr>
            <w:tcW w:w="123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A017A" w:rsidRPr="002A017A" w:rsidRDefault="002A017A" w:rsidP="00573329">
            <w:pPr>
              <w:suppressAutoHyphens w:val="0"/>
              <w:spacing w:after="0" w:line="240" w:lineRule="auto"/>
              <w:rPr>
                <w:rFonts w:ascii="Arial" w:hAnsi="Arial" w:cs="Arial"/>
                <w:kern w:val="0"/>
                <w:sz w:val="16"/>
                <w:szCs w:val="16"/>
                <w:lang w:eastAsia="ru-RU"/>
              </w:rPr>
            </w:pPr>
            <w:r w:rsidRPr="002A017A">
              <w:rPr>
                <w:rFonts w:ascii="Arial" w:hAnsi="Arial" w:cs="Arial"/>
                <w:kern w:val="0"/>
                <w:sz w:val="16"/>
                <w:szCs w:val="16"/>
                <w:lang w:eastAsia="ru-RU"/>
              </w:rPr>
              <w:t>Россия</w:t>
            </w:r>
          </w:p>
        </w:tc>
      </w:tr>
      <w:tr w:rsidR="002A017A" w:rsidRPr="002A017A" w:rsidTr="00573329">
        <w:trPr>
          <w:trHeight w:val="204"/>
        </w:trPr>
        <w:tc>
          <w:tcPr>
            <w:tcW w:w="9589" w:type="dxa"/>
            <w:gridSpan w:val="7"/>
            <w:tcBorders>
              <w:top w:val="single" w:sz="4" w:space="0" w:color="auto"/>
              <w:left w:val="single" w:sz="8" w:space="0" w:color="auto"/>
              <w:bottom w:val="nil"/>
              <w:right w:val="single" w:sz="8" w:space="0" w:color="auto"/>
            </w:tcBorders>
            <w:shd w:val="clear" w:color="auto" w:fill="auto"/>
            <w:noWrap/>
          </w:tcPr>
          <w:p w:rsidR="002A017A" w:rsidRPr="002A017A" w:rsidRDefault="002A017A" w:rsidP="00573329">
            <w:pPr>
              <w:tabs>
                <w:tab w:val="left" w:pos="7380"/>
              </w:tabs>
              <w:suppressAutoHyphens w:val="0"/>
              <w:spacing w:after="0" w:line="240" w:lineRule="auto"/>
              <w:rPr>
                <w:rFonts w:ascii="Arial" w:hAnsi="Arial" w:cs="Arial"/>
                <w:kern w:val="0"/>
                <w:sz w:val="16"/>
                <w:szCs w:val="16"/>
                <w:lang w:eastAsia="ru-RU"/>
              </w:rPr>
            </w:pPr>
            <w:r>
              <w:rPr>
                <w:rFonts w:ascii="Arial" w:hAnsi="Arial" w:cs="Arial"/>
                <w:kern w:val="0"/>
                <w:sz w:val="16"/>
                <w:szCs w:val="16"/>
                <w:lang w:eastAsia="ru-RU"/>
              </w:rPr>
              <w:t>ИТОГО</w:t>
            </w:r>
            <w:r>
              <w:rPr>
                <w:rFonts w:ascii="Arial" w:hAnsi="Arial" w:cs="Arial"/>
                <w:kern w:val="0"/>
                <w:sz w:val="16"/>
                <w:szCs w:val="16"/>
                <w:lang w:eastAsia="ru-RU"/>
              </w:rPr>
              <w:tab/>
              <w:t>129 193,15</w:t>
            </w:r>
          </w:p>
        </w:tc>
      </w:tr>
    </w:tbl>
    <w:p w:rsidR="00535E6E" w:rsidRPr="00535E6E" w:rsidRDefault="00573329" w:rsidP="00535E6E">
      <w:pPr>
        <w:suppressAutoHyphens w:val="0"/>
        <w:spacing w:after="0" w:line="240" w:lineRule="auto"/>
        <w:rPr>
          <w:rFonts w:ascii="Times New Roman" w:hAnsi="Times New Roman"/>
          <w:sz w:val="20"/>
          <w:szCs w:val="20"/>
        </w:rPr>
      </w:pPr>
      <w:r>
        <w:rPr>
          <w:rFonts w:ascii="Times New Roman" w:hAnsi="Times New Roman"/>
          <w:sz w:val="20"/>
          <w:szCs w:val="20"/>
        </w:rPr>
        <w:br w:type="textWrapping" w:clear="all"/>
      </w:r>
    </w:p>
    <w:p w:rsidR="001A32C5" w:rsidRPr="009D2739" w:rsidRDefault="001A32C5" w:rsidP="001A32C5">
      <w:pPr>
        <w:suppressAutoHyphens w:val="0"/>
        <w:rPr>
          <w:rFonts w:ascii="Times New Roman" w:eastAsiaTheme="minorHAnsi" w:hAnsi="Times New Roman"/>
          <w:kern w:val="0"/>
          <w:lang w:eastAsia="en-US"/>
        </w:rPr>
      </w:pPr>
      <w:r w:rsidRPr="009D2739">
        <w:rPr>
          <w:rFonts w:ascii="Times New Roman" w:eastAsiaTheme="minorHAnsi" w:hAnsi="Times New Roman"/>
          <w:kern w:val="0"/>
          <w:lang w:eastAsia="en-US"/>
        </w:rPr>
        <w:t xml:space="preserve">ИТОГО: </w:t>
      </w:r>
      <w:r>
        <w:rPr>
          <w:rFonts w:ascii="Times New Roman" w:eastAsiaTheme="minorHAnsi" w:hAnsi="Times New Roman"/>
          <w:kern w:val="0"/>
          <w:lang w:eastAsia="en-US"/>
        </w:rPr>
        <w:t>129 193,15</w:t>
      </w:r>
      <w:r>
        <w:rPr>
          <w:rFonts w:ascii="Times New Roman" w:eastAsiaTheme="minorHAnsi" w:hAnsi="Times New Roman"/>
          <w:kern w:val="0"/>
          <w:lang w:eastAsia="en-US"/>
        </w:rPr>
        <w:t xml:space="preserve"> </w:t>
      </w:r>
      <w:r w:rsidRPr="009D2739">
        <w:rPr>
          <w:rFonts w:ascii="Times New Roman" w:eastAsiaTheme="minorHAnsi" w:hAnsi="Times New Roman"/>
          <w:kern w:val="0"/>
          <w:lang w:eastAsia="en-US"/>
        </w:rPr>
        <w:t xml:space="preserve"> (</w:t>
      </w:r>
      <w:r>
        <w:rPr>
          <w:rFonts w:ascii="Times New Roman" w:eastAsiaTheme="minorHAnsi" w:hAnsi="Times New Roman"/>
          <w:kern w:val="0"/>
          <w:lang w:eastAsia="en-US"/>
        </w:rPr>
        <w:t>триста пятьдесят девять  тысяч двести сорок восемь  руб. 32 коп) рубля</w:t>
      </w:r>
      <w:r w:rsidRPr="009D2739">
        <w:rPr>
          <w:rFonts w:ascii="Times New Roman" w:eastAsiaTheme="minorHAnsi" w:hAnsi="Times New Roman"/>
          <w:kern w:val="0"/>
          <w:lang w:eastAsia="en-US"/>
        </w:rPr>
        <w:t xml:space="preserve">, в том числе  </w:t>
      </w:r>
      <w:r w:rsidRPr="009D2739">
        <w:rPr>
          <w:rFonts w:ascii="Times New Roman" w:eastAsia="DejaVu Sans" w:hAnsi="Times New Roman"/>
        </w:rPr>
        <w:t xml:space="preserve">НДС 20% </w:t>
      </w:r>
    </w:p>
    <w:p w:rsidR="001A32C5" w:rsidRPr="009D2739" w:rsidRDefault="001A32C5" w:rsidP="001A32C5">
      <w:pPr>
        <w:suppressAutoHyphens w:val="0"/>
        <w:rPr>
          <w:rFonts w:asciiTheme="minorHAnsi" w:eastAsiaTheme="minorHAnsi" w:hAnsiTheme="minorHAnsi" w:cstheme="minorBidi"/>
          <w:kern w:val="0"/>
          <w:lang w:eastAsia="en-US"/>
        </w:rPr>
      </w:pPr>
    </w:p>
    <w:p w:rsidR="001A32C5" w:rsidRPr="009D2739" w:rsidRDefault="001A32C5" w:rsidP="001A32C5">
      <w:pPr>
        <w:suppressAutoHyphens w:val="0"/>
        <w:rPr>
          <w:rFonts w:ascii="Times New Roman" w:eastAsiaTheme="minorHAnsi" w:hAnsi="Times New Roman"/>
          <w:kern w:val="0"/>
          <w:lang w:eastAsia="en-US"/>
        </w:rPr>
      </w:pPr>
      <w:r w:rsidRPr="009D2739">
        <w:rPr>
          <w:rFonts w:ascii="Times New Roman" w:eastAsiaTheme="minorHAnsi" w:hAnsi="Times New Roman"/>
          <w:kern w:val="0"/>
          <w:lang w:eastAsia="en-US"/>
        </w:rPr>
        <w:t>Заказчик                                                                                                  Поставщик</w:t>
      </w:r>
    </w:p>
    <w:p w:rsidR="001A32C5" w:rsidRPr="009D2739" w:rsidRDefault="001A32C5" w:rsidP="001A32C5">
      <w:pPr>
        <w:suppressAutoHyphens w:val="0"/>
        <w:rPr>
          <w:rFonts w:ascii="Times New Roman" w:eastAsiaTheme="minorHAnsi" w:hAnsi="Times New Roman"/>
          <w:kern w:val="0"/>
          <w:lang w:eastAsia="en-US"/>
        </w:rPr>
      </w:pPr>
      <w:r w:rsidRPr="009D2739">
        <w:rPr>
          <w:rFonts w:ascii="Times New Roman" w:eastAsiaTheme="minorHAnsi" w:hAnsi="Times New Roman"/>
          <w:kern w:val="0"/>
          <w:lang w:eastAsia="en-US"/>
        </w:rPr>
        <w:t xml:space="preserve">Проректор                                                                             </w:t>
      </w:r>
      <w:r w:rsidR="002A017A">
        <w:rPr>
          <w:rFonts w:ascii="Times New Roman" w:eastAsiaTheme="minorHAnsi" w:hAnsi="Times New Roman"/>
          <w:kern w:val="0"/>
          <w:lang w:eastAsia="en-US"/>
        </w:rPr>
        <w:t xml:space="preserve">                   Д</w:t>
      </w:r>
      <w:r w:rsidRPr="009D2739">
        <w:rPr>
          <w:rFonts w:ascii="Times New Roman" w:eastAsiaTheme="minorHAnsi" w:hAnsi="Times New Roman"/>
          <w:kern w:val="0"/>
          <w:lang w:eastAsia="en-US"/>
        </w:rPr>
        <w:t>иректор</w:t>
      </w:r>
    </w:p>
    <w:p w:rsidR="001A32C5" w:rsidRPr="009D2739" w:rsidRDefault="001A32C5" w:rsidP="001A32C5">
      <w:pPr>
        <w:suppressAutoHyphens w:val="0"/>
        <w:spacing w:after="0" w:line="240" w:lineRule="auto"/>
        <w:rPr>
          <w:rFonts w:ascii="Times New Roman" w:eastAsiaTheme="minorHAnsi" w:hAnsi="Times New Roman"/>
          <w:kern w:val="0"/>
          <w:lang w:eastAsia="en-US"/>
        </w:rPr>
      </w:pPr>
      <w:r w:rsidRPr="009D2739">
        <w:rPr>
          <w:rFonts w:ascii="Times New Roman" w:eastAsiaTheme="minorHAnsi" w:hAnsi="Times New Roman"/>
          <w:kern w:val="0"/>
          <w:lang w:eastAsia="en-US"/>
        </w:rPr>
        <w:t>______________</w:t>
      </w:r>
      <w:proofErr w:type="spellStart"/>
      <w:r w:rsidRPr="009D2739">
        <w:rPr>
          <w:rFonts w:ascii="Times New Roman" w:eastAsiaTheme="minorHAnsi" w:hAnsi="Times New Roman"/>
          <w:kern w:val="0"/>
          <w:lang w:eastAsia="en-US"/>
        </w:rPr>
        <w:t>О.Ю.Васильев</w:t>
      </w:r>
      <w:proofErr w:type="spellEnd"/>
      <w:r w:rsidRPr="009D2739">
        <w:rPr>
          <w:rFonts w:ascii="Times New Roman" w:eastAsiaTheme="minorHAnsi" w:hAnsi="Times New Roman"/>
          <w:kern w:val="0"/>
          <w:lang w:eastAsia="en-US"/>
        </w:rPr>
        <w:t xml:space="preserve">                                                            ______________</w:t>
      </w:r>
      <w:proofErr w:type="spellStart"/>
      <w:r w:rsidR="002A017A">
        <w:rPr>
          <w:rFonts w:ascii="Times New Roman" w:eastAsiaTheme="minorHAnsi" w:hAnsi="Times New Roman"/>
          <w:kern w:val="0"/>
          <w:lang w:eastAsia="en-US"/>
        </w:rPr>
        <w:t>Л.А.Франк</w:t>
      </w:r>
      <w:proofErr w:type="spellEnd"/>
    </w:p>
    <w:p w:rsidR="001A32C5" w:rsidRPr="009D2739" w:rsidRDefault="001A32C5" w:rsidP="001A32C5">
      <w:pPr>
        <w:suppressAutoHyphens w:val="0"/>
        <w:spacing w:after="0" w:line="240" w:lineRule="auto"/>
        <w:rPr>
          <w:rFonts w:ascii="Times New Roman" w:eastAsiaTheme="minorHAnsi" w:hAnsi="Times New Roman"/>
          <w:kern w:val="0"/>
          <w:lang w:eastAsia="en-US"/>
        </w:rPr>
      </w:pPr>
      <w:r w:rsidRPr="009D2739">
        <w:rPr>
          <w:rFonts w:ascii="Times New Roman" w:eastAsiaTheme="minorHAnsi" w:hAnsi="Times New Roman"/>
          <w:kern w:val="0"/>
          <w:lang w:eastAsia="en-US"/>
        </w:rPr>
        <w:t>Электронная подпись                                                                              электронная подпись</w:t>
      </w:r>
    </w:p>
    <w:p w:rsidR="001A32C5" w:rsidRDefault="001A32C5" w:rsidP="001A32C5">
      <w:pPr>
        <w:suppressAutoHyphens w:val="0"/>
        <w:spacing w:after="0" w:line="240" w:lineRule="auto"/>
        <w:rPr>
          <w:rFonts w:ascii="Times New Roman" w:hAnsi="Times New Roman"/>
          <w:sz w:val="20"/>
          <w:szCs w:val="20"/>
        </w:rPr>
      </w:pPr>
    </w:p>
    <w:p w:rsidR="00535E6E" w:rsidRDefault="00535E6E" w:rsidP="006A395D">
      <w:pPr>
        <w:suppressAutoHyphens w:val="0"/>
        <w:spacing w:after="0" w:line="240" w:lineRule="auto"/>
        <w:rPr>
          <w:rFonts w:ascii="Times New Roman" w:hAnsi="Times New Roman"/>
          <w:sz w:val="20"/>
          <w:szCs w:val="20"/>
        </w:rPr>
      </w:pPr>
    </w:p>
    <w:sectPr w:rsidR="00535E6E" w:rsidSect="001A32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17DC6"/>
    <w:multiLevelType w:val="hybridMultilevel"/>
    <w:tmpl w:val="F7CAA0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34A85"/>
    <w:rsid w:val="000444C0"/>
    <w:rsid w:val="00044E5A"/>
    <w:rsid w:val="00045813"/>
    <w:rsid w:val="00050A82"/>
    <w:rsid w:val="00051136"/>
    <w:rsid w:val="0006130B"/>
    <w:rsid w:val="00071CB1"/>
    <w:rsid w:val="00083D3A"/>
    <w:rsid w:val="00083FA2"/>
    <w:rsid w:val="0009270C"/>
    <w:rsid w:val="00093DFF"/>
    <w:rsid w:val="00096160"/>
    <w:rsid w:val="000A0710"/>
    <w:rsid w:val="000A1738"/>
    <w:rsid w:val="000B0780"/>
    <w:rsid w:val="000B4432"/>
    <w:rsid w:val="000B4DBA"/>
    <w:rsid w:val="000C0EC4"/>
    <w:rsid w:val="000C21C6"/>
    <w:rsid w:val="000D4F68"/>
    <w:rsid w:val="000E2955"/>
    <w:rsid w:val="000E5BC6"/>
    <w:rsid w:val="001136E1"/>
    <w:rsid w:val="00113728"/>
    <w:rsid w:val="00115D08"/>
    <w:rsid w:val="00126575"/>
    <w:rsid w:val="00141846"/>
    <w:rsid w:val="001457EC"/>
    <w:rsid w:val="0016002E"/>
    <w:rsid w:val="0016397E"/>
    <w:rsid w:val="00166595"/>
    <w:rsid w:val="001848DE"/>
    <w:rsid w:val="001967D0"/>
    <w:rsid w:val="001A32C5"/>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81625"/>
    <w:rsid w:val="002A017A"/>
    <w:rsid w:val="002A309F"/>
    <w:rsid w:val="002B6A83"/>
    <w:rsid w:val="002E5744"/>
    <w:rsid w:val="002F4541"/>
    <w:rsid w:val="00314CD1"/>
    <w:rsid w:val="00324C52"/>
    <w:rsid w:val="003265FD"/>
    <w:rsid w:val="00327AC4"/>
    <w:rsid w:val="00335967"/>
    <w:rsid w:val="00351BF5"/>
    <w:rsid w:val="00355864"/>
    <w:rsid w:val="00361214"/>
    <w:rsid w:val="00362D7F"/>
    <w:rsid w:val="00365691"/>
    <w:rsid w:val="003671FD"/>
    <w:rsid w:val="00371567"/>
    <w:rsid w:val="00374A29"/>
    <w:rsid w:val="00390D18"/>
    <w:rsid w:val="003B71BC"/>
    <w:rsid w:val="003F3630"/>
    <w:rsid w:val="0040653D"/>
    <w:rsid w:val="004066E9"/>
    <w:rsid w:val="0040729F"/>
    <w:rsid w:val="00412ECF"/>
    <w:rsid w:val="00415ECA"/>
    <w:rsid w:val="00417778"/>
    <w:rsid w:val="00422CDA"/>
    <w:rsid w:val="00422FB1"/>
    <w:rsid w:val="00426A44"/>
    <w:rsid w:val="0044336E"/>
    <w:rsid w:val="004537C2"/>
    <w:rsid w:val="00481107"/>
    <w:rsid w:val="00486EC1"/>
    <w:rsid w:val="00490E6E"/>
    <w:rsid w:val="004930CE"/>
    <w:rsid w:val="004A15BE"/>
    <w:rsid w:val="004B6BCF"/>
    <w:rsid w:val="004B724E"/>
    <w:rsid w:val="004C1651"/>
    <w:rsid w:val="004C3DEA"/>
    <w:rsid w:val="004C4AB5"/>
    <w:rsid w:val="004E15D7"/>
    <w:rsid w:val="004F1FE2"/>
    <w:rsid w:val="00504607"/>
    <w:rsid w:val="00517B4D"/>
    <w:rsid w:val="005358CA"/>
    <w:rsid w:val="00535E6E"/>
    <w:rsid w:val="005436B2"/>
    <w:rsid w:val="00554685"/>
    <w:rsid w:val="00567738"/>
    <w:rsid w:val="00573329"/>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22E37"/>
    <w:rsid w:val="00640D49"/>
    <w:rsid w:val="0064344C"/>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2027B"/>
    <w:rsid w:val="00721615"/>
    <w:rsid w:val="007217A9"/>
    <w:rsid w:val="00724A04"/>
    <w:rsid w:val="00732506"/>
    <w:rsid w:val="0073394E"/>
    <w:rsid w:val="007351BB"/>
    <w:rsid w:val="00740827"/>
    <w:rsid w:val="0076441F"/>
    <w:rsid w:val="0076697E"/>
    <w:rsid w:val="00766B97"/>
    <w:rsid w:val="00776357"/>
    <w:rsid w:val="00781098"/>
    <w:rsid w:val="00794486"/>
    <w:rsid w:val="00796F6A"/>
    <w:rsid w:val="00796FAC"/>
    <w:rsid w:val="007B6D5C"/>
    <w:rsid w:val="007E524C"/>
    <w:rsid w:val="007E53DE"/>
    <w:rsid w:val="00800522"/>
    <w:rsid w:val="008173F8"/>
    <w:rsid w:val="00823E86"/>
    <w:rsid w:val="008247CA"/>
    <w:rsid w:val="00824BCD"/>
    <w:rsid w:val="00830466"/>
    <w:rsid w:val="00833BB4"/>
    <w:rsid w:val="00853076"/>
    <w:rsid w:val="008648FD"/>
    <w:rsid w:val="008C26B7"/>
    <w:rsid w:val="008E42E0"/>
    <w:rsid w:val="008E4B21"/>
    <w:rsid w:val="00906E70"/>
    <w:rsid w:val="009145BD"/>
    <w:rsid w:val="00914871"/>
    <w:rsid w:val="009156BE"/>
    <w:rsid w:val="0092529A"/>
    <w:rsid w:val="009371C7"/>
    <w:rsid w:val="00954EFE"/>
    <w:rsid w:val="00966E75"/>
    <w:rsid w:val="00970533"/>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6D3D"/>
    <w:rsid w:val="00A92FCB"/>
    <w:rsid w:val="00A9746F"/>
    <w:rsid w:val="00AA7139"/>
    <w:rsid w:val="00AD4445"/>
    <w:rsid w:val="00AD47F7"/>
    <w:rsid w:val="00AD57FD"/>
    <w:rsid w:val="00AD5C5A"/>
    <w:rsid w:val="00AD6465"/>
    <w:rsid w:val="00AD7EE7"/>
    <w:rsid w:val="00AE09BB"/>
    <w:rsid w:val="00AE1176"/>
    <w:rsid w:val="00AE1E5D"/>
    <w:rsid w:val="00AF4D76"/>
    <w:rsid w:val="00B22E9B"/>
    <w:rsid w:val="00B25A4B"/>
    <w:rsid w:val="00B33FB8"/>
    <w:rsid w:val="00B45680"/>
    <w:rsid w:val="00B47DE7"/>
    <w:rsid w:val="00B6153F"/>
    <w:rsid w:val="00B71DFD"/>
    <w:rsid w:val="00B73810"/>
    <w:rsid w:val="00B77FE5"/>
    <w:rsid w:val="00B96A15"/>
    <w:rsid w:val="00B97AA7"/>
    <w:rsid w:val="00BA7B48"/>
    <w:rsid w:val="00BB319C"/>
    <w:rsid w:val="00BB61FF"/>
    <w:rsid w:val="00BC7F2B"/>
    <w:rsid w:val="00BD2FEE"/>
    <w:rsid w:val="00BD3297"/>
    <w:rsid w:val="00BE0C06"/>
    <w:rsid w:val="00C15152"/>
    <w:rsid w:val="00C21C99"/>
    <w:rsid w:val="00C2780D"/>
    <w:rsid w:val="00C56952"/>
    <w:rsid w:val="00C6487C"/>
    <w:rsid w:val="00C71373"/>
    <w:rsid w:val="00C71CB5"/>
    <w:rsid w:val="00C83596"/>
    <w:rsid w:val="00C848F2"/>
    <w:rsid w:val="00C91757"/>
    <w:rsid w:val="00C97F66"/>
    <w:rsid w:val="00CB294F"/>
    <w:rsid w:val="00CB4BC0"/>
    <w:rsid w:val="00CB6C5A"/>
    <w:rsid w:val="00CC5B0C"/>
    <w:rsid w:val="00CC5CC9"/>
    <w:rsid w:val="00CD23A4"/>
    <w:rsid w:val="00CE6C3D"/>
    <w:rsid w:val="00CF0BBE"/>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DF3BE3"/>
    <w:rsid w:val="00E0470F"/>
    <w:rsid w:val="00E10D46"/>
    <w:rsid w:val="00E15129"/>
    <w:rsid w:val="00E21D8C"/>
    <w:rsid w:val="00E26FBD"/>
    <w:rsid w:val="00E371DE"/>
    <w:rsid w:val="00E409D7"/>
    <w:rsid w:val="00E51280"/>
    <w:rsid w:val="00E52235"/>
    <w:rsid w:val="00E87435"/>
    <w:rsid w:val="00EC4E47"/>
    <w:rsid w:val="00ED2F67"/>
    <w:rsid w:val="00ED6F13"/>
    <w:rsid w:val="00EF3DD4"/>
    <w:rsid w:val="00F15679"/>
    <w:rsid w:val="00F15B55"/>
    <w:rsid w:val="00F2531F"/>
    <w:rsid w:val="00F43103"/>
    <w:rsid w:val="00F535C3"/>
    <w:rsid w:val="00F61DCC"/>
    <w:rsid w:val="00F64282"/>
    <w:rsid w:val="00FA0D9C"/>
    <w:rsid w:val="00FA369D"/>
    <w:rsid w:val="00FD2188"/>
    <w:rsid w:val="00FD59E5"/>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690254482">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500896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m04@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D170-7A28-473B-BB3C-0821695F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4457</Words>
  <Characters>25411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11</cp:revision>
  <cp:lastPrinted>2015-07-06T06:32:00Z</cp:lastPrinted>
  <dcterms:created xsi:type="dcterms:W3CDTF">2021-12-08T04:25:00Z</dcterms:created>
  <dcterms:modified xsi:type="dcterms:W3CDTF">2021-12-27T04:43:00Z</dcterms:modified>
</cp:coreProperties>
</file>