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B4EED" w:rsidRDefault="00FB4EED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</w:rPr>
        <w:t>Выполнение р</w:t>
      </w:r>
      <w:r>
        <w:rPr>
          <w:rFonts w:ascii="Times New Roman" w:hAnsi="Times New Roman" w:cs="Times New Roman"/>
          <w:b/>
          <w:bCs/>
        </w:rPr>
        <w:t xml:space="preserve">абот по текущему ремонту </w:t>
      </w:r>
      <w:r w:rsidR="00E02E89">
        <w:rPr>
          <w:rFonts w:ascii="Times New Roman" w:hAnsi="Times New Roman" w:cs="Times New Roman"/>
          <w:b/>
          <w:bCs/>
        </w:rPr>
        <w:t>борцовского зала в доме спорта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 xml:space="preserve"> 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89654A" w:rsidP="00273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7118">
              <w:rPr>
                <w:rFonts w:ascii="Times New Roman" w:hAnsi="Times New Roman" w:cs="Times New Roman"/>
                <w:b/>
                <w:bCs/>
              </w:rPr>
              <w:t>Выполнение р</w:t>
            </w:r>
            <w:r>
              <w:rPr>
                <w:rFonts w:ascii="Times New Roman" w:hAnsi="Times New Roman" w:cs="Times New Roman"/>
                <w:b/>
                <w:bCs/>
              </w:rPr>
              <w:t>абот по текущему ремонту</w:t>
            </w:r>
            <w:r w:rsidR="00E02E89">
              <w:rPr>
                <w:rFonts w:ascii="Times New Roman" w:hAnsi="Times New Roman" w:cs="Times New Roman"/>
                <w:b/>
                <w:bCs/>
              </w:rPr>
              <w:t xml:space="preserve"> борцовского зала в доме спорта</w:t>
            </w:r>
          </w:p>
        </w:tc>
      </w:tr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E0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E02E89">
        <w:tc>
          <w:tcPr>
            <w:tcW w:w="3289" w:type="dxa"/>
          </w:tcPr>
          <w:p w:rsidR="0089654A" w:rsidRPr="00F67118" w:rsidRDefault="0089654A" w:rsidP="00E02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E02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E02E89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E02E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E02E89" w:rsidP="00E02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E02E89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E0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E02E89">
      <w:r w:rsidRPr="00E02E89">
        <w:rPr>
          <w:noProof/>
          <w:lang w:eastAsia="ru-RU"/>
        </w:rPr>
        <w:lastRenderedPageBreak/>
        <w:drawing>
          <wp:inline distT="0" distB="0" distL="0" distR="0" wp14:anchorId="5E40D101" wp14:editId="779EEA94">
            <wp:extent cx="9251950" cy="543145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29"/>
        <w:gridCol w:w="1229"/>
        <w:gridCol w:w="1120"/>
        <w:gridCol w:w="1120"/>
        <w:gridCol w:w="879"/>
        <w:gridCol w:w="1511"/>
        <w:gridCol w:w="838"/>
        <w:gridCol w:w="1356"/>
        <w:gridCol w:w="1415"/>
        <w:gridCol w:w="838"/>
        <w:gridCol w:w="1356"/>
        <w:gridCol w:w="945"/>
        <w:gridCol w:w="867"/>
        <w:gridCol w:w="1221"/>
      </w:tblGrid>
      <w:tr w:rsidR="00E02E89" w:rsidRPr="00E02E89" w:rsidTr="00E02E89">
        <w:trPr>
          <w:trHeight w:val="7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E02E89" w:rsidRPr="00E02E89" w:rsidTr="00E02E89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E89" w:rsidRPr="00E02E89" w:rsidTr="00E02E89">
        <w:trPr>
          <w:trHeight w:val="8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E89" w:rsidRPr="00E02E89" w:rsidTr="00E02E89">
        <w:trPr>
          <w:trHeight w:val="20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02E89" w:rsidRPr="00E02E89" w:rsidTr="00E02E89">
        <w:trPr>
          <w:trHeight w:val="2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Общестроительные  работы</w:t>
            </w:r>
          </w:p>
        </w:tc>
      </w:tr>
      <w:tr w:rsidR="00E02E89" w:rsidRPr="00E02E89" w:rsidTr="00E02E89">
        <w:trPr>
          <w:trHeight w:val="8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ФЕР08-07-002-01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горизонтальной проекции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16 164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16 002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1 585,42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43 846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ФЕРр61-2-7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толщиной слоя до 20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49 374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2,535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3 168,87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49 597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44 141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21 823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4 388,35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121 476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ФЕР15-02-019-03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мм: стен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0,6375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28,022625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0,871875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583,05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18 769</w:t>
            </w:r>
          </w:p>
        </w:tc>
      </w:tr>
      <w:tr w:rsidR="00E02E89" w:rsidRPr="00E02E89" w:rsidTr="00E02E89">
        <w:trPr>
          <w:trHeight w:val="12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ФЕР15-02-019-07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на каждый 1 мм изменения толщины слоя добавлять или исключать к расценке: 15-02-019-03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-0,75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3 мм ПЗ=7 (ОЗП=7; ЭМ=7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ЗПМ=7; МАТ=7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ТЗ=7; ТЗМ=7)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-159,63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-5 234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-0,44625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-18,71625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-0,590625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-171,29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-166,13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-5 447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-149,52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-4 902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-2 269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-390,00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-12 546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ФССЦ-14.3.01.02-0103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Грунтовка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воднодисперсионная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CERESIT CT 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68,55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ФССЦ-14.5.11.10-0101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Шпатлевка водно-дисперсионная полимерная с минеральными наполнителями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0,178495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2 106,24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14 638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ФЕР15-04-005-01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Краска водоэмульсионная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0,132652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40,48437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0,2869875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12 020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974,10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28 721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ФССЦ-14.3.01.02-0103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Грунтовка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воднодисперсионная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CERESIT CT 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233,16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1 620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ФССЦ-14.3.02.01-0219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универсальная, акриловая для внутренних и наружных работ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0,107142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15 481,00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1 658,67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11 528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(Малярные работы (ремонтно-строительные))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2.62.5. ребристые плиты к=1,6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ФЕРр62-17-6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более 35%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Краска водоэмульсионная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0,184032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87,55776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0,41472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24 980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22 482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2 380,30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62 963</w:t>
            </w:r>
          </w:p>
        </w:tc>
      </w:tr>
      <w:tr w:rsidR="00E02E89" w:rsidRPr="00E02E89" w:rsidTr="00E02E89">
        <w:trPr>
          <w:trHeight w:val="2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может грунтовки надо 259,2*0,1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ФССЦ-14.3.01.02-0103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Грунтовка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воднодисперсионная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CERESIT CT 17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1 647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(Малярные работы (ремонтно-строительные))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ФССЦ-14.3.02.01-0219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универсальная, акриловая для внутренних и наружных работ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0,158112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15 481,00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2 447,73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17 012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ФЕР11-01-053-02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оснований полов из фанеры в один слой площадью: свыше 20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60 643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59,22477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14,5395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10 485,41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20 894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11 471,85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124 650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ФССЦ-11.2.11.04-0052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Фанера общего назначения из шпона лиственных пород водостойкая, ФК, сорт II/IV, толщина 12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-2,0088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4 319,09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-8 676,19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-60 300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ФССЦ-11.2.11.04-0016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Фанера общего назначения из шпона лиственных пород водостойкая, ФК, сорт I/II, толщина 12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2,0088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5 362,46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10 772,11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74 866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шпатлевки 16,2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ФЕР15-04-029-02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Покрытие полов лаком по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огрунтованной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или окрашенной поверхности: за 2 раза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14.4.03.06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0,0208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0,033696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20,8656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117,88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483,62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15 435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ФССЦ-14.4.03.15-0006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Лак матовый полиуретановый двухкомпонентный  бесцветный (ICE)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33,696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278,22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9 374,90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65 156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(Материалы для строительных работ)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ФЕРр62-33-2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14.4.02.04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Краски для внутренних работ масляные готовые к применению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0,0161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0,0034615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Малярные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312,73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9 442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ФССЦ-14.4.04.08-0004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Эмаль ПФ-115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16,66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(Малярные работы (ремонтно-строительные))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ведомости объемы другие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ФЕРр69-15-1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2,61105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1 743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2,535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108,95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1 349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ФССЦпг-03-21-01-015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2,535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ФЕР46-03-015-01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в кирпичных стенах борозд с использованием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штробореза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площадью сечения: до 20 см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2 753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219,98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7 213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ФЕР46-03-008-01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ниш в кирпичных стенах глубиной: до 12 см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0,27664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548,27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Сверление отверстий: в кирпичных стенах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электроперфоратором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диаметром до 20 мм, толщина стен 0,5 кирпича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0,00024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0,5 кирпича толщины стен добавлять к расценке 69-2-1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400 ПЗ=2 (ОЗП=2; ЭМ=2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ЗПМ=2; МАТ=2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ТЗ=2; ТЗМ=2)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0,00048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10 мм диаметра свыше 20 мм добавлять к расценке 69-2-1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ФЕР46-03-009-01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Пробивка в кирпичных стенах гнезд размером: до 130х130 мм (под коробки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распаечные</w:t>
            </w:r>
            <w:proofErr w:type="spellEnd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розетки и выключатели)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5,0694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204,51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5 020</w:t>
            </w:r>
          </w:p>
        </w:tc>
      </w:tr>
      <w:tr w:rsidR="00E02E89" w:rsidRPr="00E02E89" w:rsidTr="00E02E89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Общестроительные  работы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34 666,57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4 157,02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28 933,94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40 744,91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40 602,04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4 157,02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28 933,94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Общестроительные 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40 744,91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Демонта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ные работы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ФЕРр67-1-1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скрытой электропроводки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ФЕРр67-4-1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выключателей, розеток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ФЕРр67-4-5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светильников для люминесцентных ламп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5,7248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3 623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ФЕРм08-02-390-01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короба пластмассовые: шириной до 40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ЗПМ=0,3; МАТ=0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0,09774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ФЕРм08-03-575-01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прибор или аппарат (контактор с электротепловым реле)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ЗПМ=0,3; МАТ=0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251</w:t>
            </w:r>
          </w:p>
        </w:tc>
      </w:tr>
      <w:tr w:rsidR="00E02E89" w:rsidRPr="00E02E89" w:rsidTr="00E02E89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Демонта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</w:t>
            </w: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ные работы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Демонта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</w:t>
            </w: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Электромонтажные работы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 винипластовая по установленным конструкциям, по стенам и колоннам с креплением скобами, диаметр: до 25 мм (+гильзы)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9,504768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0,089856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Приказ Минстроя России № </w:t>
            </w: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247,99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7 585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ФССЦ-24.3.01.03-0013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из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самозатухающего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ПВХ жесткие гладкие, легкие, номинальный внутренний диаметр 25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208,40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1 448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ФССЦ-24.3.05.08-0111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Отвод полиэтиленовый удлиненный 90°, номинальный внутренний диаметр 32 мм (для трубы диам.20)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151,80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ФССЦ-01.7.15.10-0041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Скобы (однолапковые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цинкованные,20-21 мм)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583,20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4 053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ФССЦ-24.3.01.03-0023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из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самозатухающего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ПВХ жесткие гладкие, тяжелые, номинальный внутренний диаметр 25 мм  (гильзы)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2 422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ФЕРм08-02-403-03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Провод групповой в защитной оболочке или кабель 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трех-пятижильный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 под штукатурку по стенам или в бороздах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6 533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558,68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17 054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ФЕРм08-03-572-08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устанавливаемый: в нише, высота и ширина до 700х850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161,53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209,95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3 265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ФССЦ-20.4.04.02-0004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Щиты распределительные встраиваемые ЩРВ-24з, с замком, размер 435х350х120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ФЕРм08-03-575-01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 или аппарат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7 999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ФССЦ-62.1.01.09-0011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«IEK» ВА47-29 2Р 16А, характеристика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ФССЦ-62.1.01.09-0076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серии LR 1Р 32А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ФЕРм08-02-397-01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Профиль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перфорированный монтажный длиной 2 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3,69792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0,98064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288,87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4 845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ФССЦ-20.2.08.05-0021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Профиль монтажный перфорированный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76,84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1 383,12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9 613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ФССЦ-08.1.02.19-0040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Уголок монтажный сейсмостойкий оцинкованный (прим. 90*90*40*2)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88,47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6 369,84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44 270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ФЕРм08-03-591-09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штепсельная: утопленного типа при скрытой проводке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1,09728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ФССЦ-20.4.03.07-0016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  с заземляющим контактом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3 217,41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ФССЦ-20.5.02.11-0001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Коробка для установки розеток и выключателей скрытой проводки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1 979,63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ФЕРм08-03-591-02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0,92736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760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ФССЦ-20.4.01.02-0021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Выключатель одноклавишный для скрытой проводки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ФССЦ-20.5.02.11-0001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Коробка для установки розеток и выключателей скрытой проводки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1 979,63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2 061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ФССЦ-24.3.03.05-0012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полиэтиленовые гибкие гофрированные легкие с протяжкой, номинальный внутренний диаметр 20 мм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769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ФЕРм11-06-002-02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1 284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1 394</w:t>
            </w:r>
          </w:p>
        </w:tc>
      </w:tr>
      <w:tr w:rsidR="00E02E89" w:rsidRPr="00E02E89" w:rsidTr="00E02E89">
        <w:trPr>
          <w:trHeight w:val="14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ФССЦ-14.5.01.10-0029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Пена монтажная полиуретановая противопожарная однокомпонентная модифицированная для заполнения, уплотнения, утепления, изоляции и соединения швов и стыков в местах с повышенными требованиями пожарной безопасности (0,88 л)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ФССЦ-21.1.06.09-0153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3х4-660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10 296,33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315,07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2 190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ФССЦ-21.1.06.09-0151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3х1,5-660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4 832,12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628,18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4 366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ФССЦ-21.2.03.05-0089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 силовой установочный с медными жилами 3х0,75-450  (прим. ПВС)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1 926,06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ФССЦ-20.5.02.04-0008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ответвительная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кабельными вводами (80х40 мм 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/у под сплошные стены)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132,24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105,79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ФССЦ-20.5.02.07-0003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распаечная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НР 70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ФССЦ-20.1.02.04-0003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Клемма строительно-монтажная для распределительных коробок (СМК-2 и СМК3)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1 480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8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ФЕРм08-03-593-06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6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46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16,9536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5 688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812/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5 517</w:t>
            </w:r>
          </w:p>
        </w:tc>
      </w:tr>
      <w:tr w:rsidR="00E02E89" w:rsidRPr="00E02E89" w:rsidTr="00E02E89">
        <w:trPr>
          <w:trHeight w:val="6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Минстроя России № 774/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15 120</w:t>
            </w:r>
          </w:p>
        </w:tc>
      </w:tr>
      <w:tr w:rsidR="00E02E89" w:rsidRPr="00E02E89" w:rsidTr="00E02E89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ФССЦ-20.3.03.07-0082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Светильник</w:t>
            </w: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 (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Diora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Box SE 60/7000 opal 5K Waite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clipe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– 1150)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720,98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12 977,64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90 195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16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ФССЦ-20.3.03.07-0001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Светильник аварийного освещения (Светильник ГСО-ПРЕМИУМ 1195х180  заливной свет ГЕНСВЕТ, мощность 36 Вт, </w:t>
            </w:r>
            <w:proofErr w:type="spell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рассеиватель</w:t>
            </w:r>
            <w:proofErr w:type="spell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опал, цветовая температура 4000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наличие блока аварийного питания,</w:t>
            </w: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время работы в аварийном режиме  3 часа, дополнительная комплектация   защитная решетка.)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820,80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1 641,60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11 409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3 Электромонтажные работы</w:t>
            </w:r>
            <w:proofErr w:type="gramStart"/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26 437,35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25 572,84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27 554,76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25 572,84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 Электромонтажные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27 753,80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4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02E89" w:rsidRPr="00E02E89" w:rsidTr="00E02E89">
        <w:trPr>
          <w:trHeight w:val="2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61 165,91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562 379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4 954,21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162 451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54 506,78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378 821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40 882,89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560 725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40 740,02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558 956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4 214,21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138 185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28 933,94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201 090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133 177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68 757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27 564,68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240 427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24 266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25 572,84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177 731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24 148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12 691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68 646,61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802 066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168 687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4 797,84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157 325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81 448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2%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16 041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70 019,54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818 107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14 003,91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724063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163 621,00</w:t>
            </w:r>
          </w:p>
        </w:tc>
      </w:tr>
      <w:tr w:rsidR="00E02E89" w:rsidRPr="00E02E89" w:rsidTr="00E02E89">
        <w:trPr>
          <w:trHeight w:val="33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E89" w:rsidRPr="00E02E89" w:rsidRDefault="00E02E89" w:rsidP="00E0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2E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84 023,45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E89" w:rsidRPr="00E02E89" w:rsidRDefault="00E02E89" w:rsidP="00E0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E89" w:rsidRPr="00E02E89" w:rsidRDefault="00724063" w:rsidP="00E0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981 728,00</w:t>
            </w:r>
            <w:bookmarkStart w:id="0" w:name="_GoBack"/>
            <w:bookmarkEnd w:id="0"/>
          </w:p>
        </w:tc>
      </w:tr>
    </w:tbl>
    <w:p w:rsidR="00E02E89" w:rsidRDefault="00E02E89"/>
    <w:p w:rsidR="00273B8A" w:rsidRDefault="00273B8A"/>
    <w:sectPr w:rsidR="00273B8A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AD" w:rsidRDefault="003827AD" w:rsidP="0089654A">
      <w:pPr>
        <w:spacing w:after="0" w:line="240" w:lineRule="auto"/>
      </w:pPr>
      <w:r>
        <w:separator/>
      </w:r>
    </w:p>
  </w:endnote>
  <w:endnote w:type="continuationSeparator" w:id="0">
    <w:p w:rsidR="003827AD" w:rsidRDefault="003827AD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AD" w:rsidRDefault="003827AD" w:rsidP="0089654A">
      <w:pPr>
        <w:spacing w:after="0" w:line="240" w:lineRule="auto"/>
      </w:pPr>
      <w:r>
        <w:separator/>
      </w:r>
    </w:p>
  </w:footnote>
  <w:footnote w:type="continuationSeparator" w:id="0">
    <w:p w:rsidR="003827AD" w:rsidRDefault="003827AD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184F88"/>
    <w:rsid w:val="00273B8A"/>
    <w:rsid w:val="003827AD"/>
    <w:rsid w:val="0041443C"/>
    <w:rsid w:val="00566A11"/>
    <w:rsid w:val="006A3152"/>
    <w:rsid w:val="00724063"/>
    <w:rsid w:val="00774D7C"/>
    <w:rsid w:val="0089654A"/>
    <w:rsid w:val="00B5027A"/>
    <w:rsid w:val="00BD3068"/>
    <w:rsid w:val="00C7344E"/>
    <w:rsid w:val="00CB5A1E"/>
    <w:rsid w:val="00E02E89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6791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2022-02-07T04:32:00Z</dcterms:created>
  <dcterms:modified xsi:type="dcterms:W3CDTF">2022-05-04T05:00:00Z</dcterms:modified>
</cp:coreProperties>
</file>