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A6" w:rsidRDefault="00E56C82" w:rsidP="00E56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E56C82" w:rsidRDefault="00E56C82" w:rsidP="00E56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30"/>
        <w:gridCol w:w="3261"/>
        <w:gridCol w:w="2232"/>
      </w:tblGrid>
      <w:tr w:rsidR="00E56C82" w:rsidRPr="00E56C82" w:rsidTr="009974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№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Количество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Ед. изм.</w:t>
            </w:r>
          </w:p>
        </w:tc>
      </w:tr>
      <w:tr w:rsidR="00E56C82" w:rsidRPr="00E56C82" w:rsidTr="009974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Термическая   обработка  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мягкого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инвентаря    в    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электрической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 или    термической    (паровой)</w:t>
            </w:r>
          </w:p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дезинфекционной    камере, согласно    современным технологиям,     в соответствии  с нормами   </w:t>
            </w:r>
            <w:proofErr w:type="spell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СанПин</w:t>
            </w:r>
            <w:proofErr w:type="spell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2000  комплектов – общее количество  комплектов  за  весь  период  действия договора.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Комплект: </w:t>
            </w:r>
          </w:p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(матрац, подушка, одеяло).</w:t>
            </w:r>
          </w:p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</w:tbl>
    <w:p w:rsidR="00E56C82" w:rsidRPr="00E56C82" w:rsidRDefault="00E56C82" w:rsidP="00E56C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 xml:space="preserve">1.Термическая обработка мягкого инвентаря в электрической или термической (паровой)  дезинфекционной   камере, согласно    современным технологиям,  в соответствии  с нормами   </w:t>
      </w:r>
      <w:proofErr w:type="spellStart"/>
      <w:r w:rsidRPr="00E56C82">
        <w:rPr>
          <w:rFonts w:ascii="Times New Roman" w:eastAsia="Times New Roman" w:hAnsi="Times New Roman" w:cs="Times New Roman"/>
          <w:kern w:val="2"/>
          <w:lang w:eastAsia="ar-SA"/>
        </w:rPr>
        <w:t>СанПин</w:t>
      </w:r>
      <w:proofErr w:type="spellEnd"/>
      <w:r w:rsidRPr="00E56C82">
        <w:rPr>
          <w:rFonts w:ascii="Times New Roman" w:eastAsia="Times New Roman" w:hAnsi="Times New Roman" w:cs="Times New Roman"/>
          <w:kern w:val="2"/>
          <w:lang w:eastAsia="ar-SA"/>
        </w:rPr>
        <w:t>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 xml:space="preserve">2.Мягкий инвентарь обрабатывается партиями согласно графику.                                    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>3.Срок оказания услуг с момента отгрузки на  бельевом  складе  в течение 7  календарных дней.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>4.Исполнитель собственными силами производит вывоз и доставку мягкого инвентаря до и после обработки на бельевой склад студен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ческого городка по адресу ул. Дуси </w:t>
      </w:r>
      <w:bookmarkStart w:id="0" w:name="_GoBack"/>
      <w:bookmarkEnd w:id="0"/>
      <w:r w:rsidRPr="00E56C82">
        <w:rPr>
          <w:rFonts w:ascii="Times New Roman" w:eastAsia="Times New Roman" w:hAnsi="Times New Roman" w:cs="Times New Roman"/>
          <w:kern w:val="2"/>
          <w:lang w:eastAsia="ar-SA"/>
        </w:rPr>
        <w:t>Ковальчук  187 (2-ой этаж),  в том числе разгрузочные,  погрузочные работы, подъем на этаж.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>5.Обязательное исполнение сроков,  согласно графику Заказчика.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E56C82" w:rsidRPr="00E56C82" w:rsidRDefault="00E56C82" w:rsidP="00E56C82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56C82">
        <w:rPr>
          <w:rFonts w:ascii="Times New Roman" w:eastAsia="Times New Roman" w:hAnsi="Times New Roman" w:cs="Times New Roman"/>
          <w:kern w:val="1"/>
          <w:lang w:eastAsia="ar-SA"/>
        </w:rPr>
        <w:t>График   оказания услуг по термической обработке на 2022 -2023гг.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4536"/>
      </w:tblGrid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№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Месяц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Дата вывоза белья для термической обработки.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июль 2022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август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4,31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сентябрь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28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октябрь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ноябрь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09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3,30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декабрь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1,28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январь 2023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18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февраль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март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апрель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05,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май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7,24,31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июнь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,2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28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Итого: 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обработок</w:t>
            </w:r>
            <w:r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</w:p>
        </w:tc>
      </w:tr>
    </w:tbl>
    <w:p w:rsidR="00E56C82" w:rsidRPr="00E56C82" w:rsidRDefault="00E56C82" w:rsidP="00E56C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6C82" w:rsidRPr="00E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11"/>
    <w:rsid w:val="004312A6"/>
    <w:rsid w:val="00A30B11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2022-05-19T03:14:00Z</dcterms:created>
  <dcterms:modified xsi:type="dcterms:W3CDTF">2022-05-19T03:15:00Z</dcterms:modified>
</cp:coreProperties>
</file>