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B4EED" w:rsidRDefault="00FB4EED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</w:rPr>
        <w:t>Выполнение р</w:t>
      </w:r>
      <w:r>
        <w:rPr>
          <w:rFonts w:ascii="Times New Roman" w:hAnsi="Times New Roman" w:cs="Times New Roman"/>
          <w:b/>
          <w:bCs/>
        </w:rPr>
        <w:t xml:space="preserve">абот по текущему ремонту </w:t>
      </w:r>
      <w:r w:rsidR="003B1145">
        <w:rPr>
          <w:rFonts w:ascii="Times New Roman" w:hAnsi="Times New Roman" w:cs="Times New Roman"/>
          <w:b/>
          <w:bCs/>
        </w:rPr>
        <w:t>центрального ограждения учебного корпуса № 1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 xml:space="preserve"> 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89654A" w:rsidRDefault="0089654A" w:rsidP="00273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118">
              <w:rPr>
                <w:rFonts w:ascii="Times New Roman" w:hAnsi="Times New Roman" w:cs="Times New Roman"/>
                <w:b/>
                <w:bCs/>
              </w:rPr>
              <w:t>Выполнение р</w:t>
            </w:r>
            <w:r>
              <w:rPr>
                <w:rFonts w:ascii="Times New Roman" w:hAnsi="Times New Roman" w:cs="Times New Roman"/>
                <w:b/>
                <w:bCs/>
              </w:rPr>
              <w:t>абот по текущему ремонту</w:t>
            </w:r>
            <w:r w:rsidR="003B1145">
              <w:rPr>
                <w:rFonts w:ascii="Times New Roman" w:hAnsi="Times New Roman" w:cs="Times New Roman"/>
                <w:b/>
                <w:bCs/>
              </w:rPr>
              <w:t xml:space="preserve"> центрального ограждения учебного корпуса № 1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2F719D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bookmarkStart w:id="0" w:name="_GoBack"/>
            <w:bookmarkEnd w:id="0"/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B1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96268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781C00">
      <w:r w:rsidRPr="00781C00">
        <w:lastRenderedPageBreak/>
        <w:drawing>
          <wp:inline distT="0" distB="0" distL="0" distR="0" wp14:anchorId="395EA45E" wp14:editId="7ED471DA">
            <wp:extent cx="9251950" cy="501024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75"/>
        <w:gridCol w:w="1225"/>
        <w:gridCol w:w="1054"/>
        <w:gridCol w:w="1025"/>
        <w:gridCol w:w="1285"/>
        <w:gridCol w:w="1021"/>
        <w:gridCol w:w="838"/>
        <w:gridCol w:w="1356"/>
        <w:gridCol w:w="1415"/>
        <w:gridCol w:w="843"/>
        <w:gridCol w:w="1356"/>
        <w:gridCol w:w="1025"/>
        <w:gridCol w:w="867"/>
        <w:gridCol w:w="1098"/>
      </w:tblGrid>
      <w:tr w:rsidR="00781C00" w:rsidRPr="00781C00" w:rsidTr="00781C00">
        <w:trPr>
          <w:trHeight w:val="72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текущем </w:t>
            </w: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уровне цен, руб.</w:t>
            </w:r>
          </w:p>
        </w:tc>
      </w:tr>
      <w:tr w:rsidR="00781C00" w:rsidRPr="00781C00" w:rsidTr="00781C00">
        <w:trPr>
          <w:trHeight w:val="73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C00" w:rsidRPr="00781C00" w:rsidTr="00781C00">
        <w:trPr>
          <w:trHeight w:val="816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C00" w:rsidRPr="00781C00" w:rsidTr="00781C00">
        <w:trPr>
          <w:trHeight w:val="20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781C00" w:rsidRPr="00781C00" w:rsidTr="00781C00">
        <w:trPr>
          <w:trHeight w:val="240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1. </w:t>
            </w:r>
          </w:p>
        </w:tc>
      </w:tr>
      <w:tr w:rsidR="00781C00" w:rsidRPr="00781C00" w:rsidTr="00781C00">
        <w:trPr>
          <w:trHeight w:val="624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ФЕРр62-41-5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Очистка вручную поверхности фасадов простых от перхлорвиниловых и масляных красок: с земли и лесов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3,577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23 756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91,9289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23 756</w:t>
            </w:r>
          </w:p>
        </w:tc>
      </w:tr>
      <w:tr w:rsidR="00781C00" w:rsidRPr="00781C00" w:rsidTr="00781C00">
        <w:trPr>
          <w:trHeight w:val="408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645,35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21 380</w:t>
            </w:r>
          </w:p>
        </w:tc>
      </w:tr>
      <w:tr w:rsidR="00781C00" w:rsidRPr="00781C00" w:rsidTr="00781C00">
        <w:trPr>
          <w:trHeight w:val="408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10 928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1 692,24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10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ФЕРр61-17-1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наружных столбов, прямоугольных колонн и пилястр с земли и лесов по камню и бетону: цементно-известковым раствором гладких толщиной слоя до 20 мм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1,533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2 329,56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3 571,22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118 315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384,41508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2 331,57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3 574,30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3 571,22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118 315</w:t>
            </w:r>
          </w:p>
        </w:tc>
      </w:tr>
      <w:tr w:rsidR="00781C00" w:rsidRPr="00781C00" w:rsidTr="00781C00">
        <w:trPr>
          <w:trHeight w:val="42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3 178,39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105 300</w:t>
            </w:r>
          </w:p>
        </w:tc>
      </w:tr>
      <w:tr w:rsidR="00781C00" w:rsidRPr="00781C00" w:rsidTr="00781C00">
        <w:trPr>
          <w:trHeight w:val="42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Штукатурные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1 571,34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52 059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8 324,03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10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4292,4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5 708,89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62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ФЕРр62-24-1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силикатными красками за 2 раза ранее окрашенных фасадов: по штукатурке с земли и лесов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37 124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128,2099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222,99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1 139,48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1 123,53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37 222</w:t>
            </w:r>
          </w:p>
        </w:tc>
      </w:tr>
      <w:tr w:rsidR="00781C00" w:rsidRPr="00781C00" w:rsidTr="00781C00">
        <w:trPr>
          <w:trHeight w:val="408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1 011,18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33 500</w:t>
            </w:r>
          </w:p>
        </w:tc>
      </w:tr>
      <w:tr w:rsidR="00781C00" w:rsidRPr="00781C00" w:rsidTr="00781C00">
        <w:trPr>
          <w:trHeight w:val="408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17 122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2 667,48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4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58,765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537,11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4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ФССЦ-14.3.02.05-0106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Краска силикатная фасадная CERESIT </w:t>
            </w:r>
            <w:proofErr w:type="gramStart"/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</w:t>
            </w:r>
            <w:proofErr w:type="gramEnd"/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54 (база)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143,08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65,59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9 384,62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62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7,405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318,27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8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7,405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62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ФЕРр62-35-2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металлических решеток и оград: без рельефа за 2 раза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2,4454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ПЗ=0,5 (ОЗП=0,5; ЭМ=0,5 к 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ЗПМ=0,5; МАТ=0,5 к 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ТЗ=0,5; ТЗМ=0,5)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697,51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852,85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28 255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98,708571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0,012227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698,35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853,88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28 260</w:t>
            </w:r>
          </w:p>
        </w:tc>
      </w:tr>
      <w:tr w:rsidR="00781C00" w:rsidRPr="00781C00" w:rsidTr="00781C00">
        <w:trPr>
          <w:trHeight w:val="408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767,70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25 434</w:t>
            </w:r>
          </w:p>
        </w:tc>
      </w:tr>
      <w:tr w:rsidR="00781C00" w:rsidRPr="00781C00" w:rsidTr="00781C00">
        <w:trPr>
          <w:trHeight w:val="408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392,38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2 013,96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ФССЦ-14.4.04.01-0001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Нитроэмаль НЦ-132К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25,186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749,28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3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81C00" w:rsidRPr="00781C00" w:rsidTr="00781C00">
        <w:trPr>
          <w:trHeight w:val="4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C00" w:rsidRPr="00781C00" w:rsidTr="00781C00">
        <w:trPr>
          <w:trHeight w:val="20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23 081,96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332 500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6 261,69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207 450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437,62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5 457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16 382,65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119 593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31 494,96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611 223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31 077,61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606 019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6 261,69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207 450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16 382,65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119 593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5 602,62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185 614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2 810,38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93 109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5 204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6 264,80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207 553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5 602,62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185 614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2 810,38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93 109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работы 2%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12 224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32 124,86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623 447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6 424,97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124 689,40</w:t>
            </w:r>
          </w:p>
        </w:tc>
      </w:tr>
      <w:tr w:rsidR="00781C00" w:rsidRPr="00781C00" w:rsidTr="00781C00">
        <w:trPr>
          <w:trHeight w:val="336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C00" w:rsidRPr="00781C00" w:rsidRDefault="00781C00" w:rsidP="007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38 549,83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1C00" w:rsidRPr="00781C00" w:rsidRDefault="00781C00" w:rsidP="0078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1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748 136,40</w:t>
            </w:r>
          </w:p>
        </w:tc>
      </w:tr>
    </w:tbl>
    <w:p w:rsidR="00781C00" w:rsidRDefault="00781C00"/>
    <w:p w:rsidR="00273B8A" w:rsidRDefault="00273B8A"/>
    <w:sectPr w:rsidR="00273B8A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69" w:rsidRDefault="001E5D69" w:rsidP="0089654A">
      <w:pPr>
        <w:spacing w:after="0" w:line="240" w:lineRule="auto"/>
      </w:pPr>
      <w:r>
        <w:separator/>
      </w:r>
    </w:p>
  </w:endnote>
  <w:endnote w:type="continuationSeparator" w:id="0">
    <w:p w:rsidR="001E5D69" w:rsidRDefault="001E5D69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69" w:rsidRDefault="001E5D69" w:rsidP="0089654A">
      <w:pPr>
        <w:spacing w:after="0" w:line="240" w:lineRule="auto"/>
      </w:pPr>
      <w:r>
        <w:separator/>
      </w:r>
    </w:p>
  </w:footnote>
  <w:footnote w:type="continuationSeparator" w:id="0">
    <w:p w:rsidR="001E5D69" w:rsidRDefault="001E5D69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1E5D69"/>
    <w:rsid w:val="00266463"/>
    <w:rsid w:val="00273B8A"/>
    <w:rsid w:val="002F719D"/>
    <w:rsid w:val="003B1145"/>
    <w:rsid w:val="0041443C"/>
    <w:rsid w:val="00566A11"/>
    <w:rsid w:val="00774D7C"/>
    <w:rsid w:val="00781C00"/>
    <w:rsid w:val="0089654A"/>
    <w:rsid w:val="00B5027A"/>
    <w:rsid w:val="00BD3068"/>
    <w:rsid w:val="00C7344E"/>
    <w:rsid w:val="00CB5A1E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2022-02-07T04:32:00Z</dcterms:created>
  <dcterms:modified xsi:type="dcterms:W3CDTF">2022-06-10T06:19:00Z</dcterms:modified>
</cp:coreProperties>
</file>