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477AA5" w:rsidP="009F7D8A">
      <w:pPr>
        <w:pStyle w:val="1"/>
        <w:tabs>
          <w:tab w:val="clear" w:pos="432"/>
        </w:tabs>
        <w:spacing w:before="0" w:after="0"/>
        <w:ind w:left="0" w:firstLine="0"/>
        <w:rPr>
          <w:sz w:val="20"/>
          <w:szCs w:val="20"/>
        </w:rPr>
      </w:pPr>
      <w:r>
        <w:rPr>
          <w:sz w:val="20"/>
          <w:szCs w:val="20"/>
        </w:rPr>
        <w:t>ДОГОВОР № 10-310/Д-22</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E66E3">
        <w:rPr>
          <w:rFonts w:ascii="Times New Roman" w:hAnsi="Times New Roman"/>
          <w:b/>
          <w:sz w:val="20"/>
          <w:szCs w:val="20"/>
        </w:rPr>
        <w:t xml:space="preserve"> </w:t>
      </w:r>
      <w:r w:rsidR="003B7192" w:rsidRPr="003B7192">
        <w:rPr>
          <w:rFonts w:ascii="Times New Roman" w:hAnsi="Times New Roman"/>
          <w:b/>
          <w:sz w:val="20"/>
          <w:szCs w:val="20"/>
        </w:rPr>
        <w:t>221540211315554020100100540010000244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A902B3">
        <w:rPr>
          <w:rFonts w:ascii="Times New Roman" w:hAnsi="Times New Roman"/>
          <w:b/>
          <w:sz w:val="20"/>
          <w:szCs w:val="20"/>
        </w:rPr>
        <w:t xml:space="preserve">Индивидуальный предприниматель </w:t>
      </w:r>
      <w:proofErr w:type="spellStart"/>
      <w:r w:rsidR="00A902B3">
        <w:rPr>
          <w:rFonts w:ascii="Times New Roman" w:hAnsi="Times New Roman"/>
          <w:b/>
          <w:sz w:val="20"/>
          <w:szCs w:val="20"/>
        </w:rPr>
        <w:t>Ханян</w:t>
      </w:r>
      <w:proofErr w:type="spellEnd"/>
      <w:r w:rsidR="00A902B3">
        <w:rPr>
          <w:rFonts w:ascii="Times New Roman" w:hAnsi="Times New Roman"/>
          <w:b/>
          <w:sz w:val="20"/>
          <w:szCs w:val="20"/>
        </w:rPr>
        <w:t xml:space="preserve"> Армен </w:t>
      </w:r>
      <w:proofErr w:type="spellStart"/>
      <w:r w:rsidR="00A902B3">
        <w:rPr>
          <w:rFonts w:ascii="Times New Roman" w:hAnsi="Times New Roman"/>
          <w:b/>
          <w:sz w:val="20"/>
          <w:szCs w:val="20"/>
        </w:rPr>
        <w:t>Багратович</w:t>
      </w:r>
      <w:proofErr w:type="spellEnd"/>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proofErr w:type="spellStart"/>
      <w:r w:rsidR="00A902B3">
        <w:rPr>
          <w:rFonts w:ascii="Times New Roman" w:hAnsi="Times New Roman"/>
          <w:sz w:val="20"/>
          <w:szCs w:val="20"/>
        </w:rPr>
        <w:t>Ханяна</w:t>
      </w:r>
      <w:proofErr w:type="spellEnd"/>
      <w:r w:rsidR="00A902B3">
        <w:rPr>
          <w:rFonts w:ascii="Times New Roman" w:hAnsi="Times New Roman"/>
          <w:sz w:val="20"/>
          <w:szCs w:val="20"/>
        </w:rPr>
        <w:t xml:space="preserve"> Армена </w:t>
      </w:r>
      <w:proofErr w:type="spellStart"/>
      <w:r w:rsidR="00A902B3">
        <w:rPr>
          <w:rFonts w:ascii="Times New Roman" w:hAnsi="Times New Roman"/>
          <w:sz w:val="20"/>
          <w:szCs w:val="20"/>
        </w:rPr>
        <w:t>Багратовича</w:t>
      </w:r>
      <w:proofErr w:type="spellEnd"/>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A37091">
        <w:rPr>
          <w:rFonts w:ascii="Times New Roman" w:hAnsi="Times New Roman"/>
          <w:color w:val="000000"/>
          <w:spacing w:val="-4"/>
          <w:sz w:val="20"/>
          <w:szCs w:val="20"/>
          <w:lang w:eastAsia="ru-RU"/>
        </w:rPr>
        <w:t>регистрации в качестве индивидуального предпринимателя</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A37091">
        <w:rPr>
          <w:rFonts w:ascii="Times New Roman" w:hAnsi="Times New Roman"/>
          <w:sz w:val="20"/>
          <w:szCs w:val="20"/>
        </w:rPr>
        <w:t xml:space="preserve"> 26/0351100001722000029</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A37091">
        <w:rPr>
          <w:rFonts w:ascii="Times New Roman" w:hAnsi="Times New Roman"/>
          <w:sz w:val="20"/>
          <w:szCs w:val="20"/>
        </w:rPr>
        <w:t>ика, исполнителя) от</w:t>
      </w:r>
      <w:proofErr w:type="gramEnd"/>
      <w:r w:rsidR="00A37091">
        <w:rPr>
          <w:rFonts w:ascii="Times New Roman" w:hAnsi="Times New Roman"/>
          <w:sz w:val="20"/>
          <w:szCs w:val="20"/>
        </w:rPr>
        <w:t xml:space="preserve"> 06 июля 2022г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0F2F08">
        <w:rPr>
          <w:rFonts w:ascii="Times New Roman" w:hAnsi="Times New Roman"/>
          <w:sz w:val="20"/>
          <w:szCs w:val="20"/>
        </w:rPr>
        <w:t>мебели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2F08">
        <w:rPr>
          <w:rFonts w:ascii="Times New Roman" w:hAnsi="Times New Roman"/>
          <w:sz w:val="20"/>
          <w:szCs w:val="20"/>
        </w:rPr>
        <w:t>мебель 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Pr="000F2F08">
        <w:rPr>
          <w:rFonts w:ascii="Times New Roman" w:hAnsi="Times New Roman"/>
          <w:sz w:val="20"/>
          <w:szCs w:val="20"/>
        </w:rPr>
        <w:t>оставку и подъём мебели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Pr="000F2F08">
        <w:rPr>
          <w:rFonts w:ascii="Times New Roman" w:hAnsi="Times New Roman"/>
          <w:sz w:val="20"/>
          <w:szCs w:val="20"/>
        </w:rPr>
        <w:t>борку, монтаж и расстановку мебели 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A37091">
        <w:rPr>
          <w:rFonts w:ascii="Times New Roman" w:hAnsi="Times New Roman"/>
          <w:sz w:val="20"/>
          <w:szCs w:val="20"/>
        </w:rPr>
        <w:t xml:space="preserve">758 823,20 рублей (семьсот пятьдесят восемь тысяч восемьсот двадцать три руб. 20 коп.), </w:t>
      </w:r>
      <w:r w:rsidR="003B7192">
        <w:rPr>
          <w:rFonts w:ascii="Times New Roman" w:hAnsi="Times New Roman"/>
          <w:sz w:val="20"/>
          <w:szCs w:val="20"/>
        </w:rPr>
        <w:t xml:space="preserve"> без учета НДС</w:t>
      </w:r>
      <w:r w:rsidR="00A37091">
        <w:rPr>
          <w:rFonts w:ascii="Times New Roman" w:hAnsi="Times New Roman"/>
          <w:sz w:val="20"/>
          <w:szCs w:val="20"/>
        </w:rPr>
        <w:t xml:space="preserve"> (упрощенная система налогообложения)</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proofErr w:type="gramStart"/>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26A44" w:rsidRPr="005E6C39">
        <w:rPr>
          <w:rFonts w:ascii="Times New Roman" w:hAnsi="Times New Roman"/>
          <w:kern w:val="0"/>
          <w:sz w:val="20"/>
          <w:szCs w:val="20"/>
          <w:lang w:eastAsia="ru-RU"/>
        </w:rPr>
        <w:t xml:space="preserve">Новосибирск,49 </w:t>
      </w:r>
      <w:r w:rsidR="0064444E">
        <w:rPr>
          <w:rFonts w:ascii="Times New Roman" w:hAnsi="Times New Roman"/>
          <w:kern w:val="0"/>
          <w:sz w:val="20"/>
          <w:szCs w:val="20"/>
          <w:lang w:eastAsia="ru-RU"/>
        </w:rPr>
        <w:t>ул. Дуси Ковальчук д.187/1, а также исполнение обязательств по сборке, монтажу  и расстановки мебели, предусмотренных п.1.2 договора.</w:t>
      </w:r>
      <w:proofErr w:type="gramEnd"/>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EF7B33" w:rsidRPr="00EF7B33">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DD2E96"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DD2E96"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w:t>
      </w:r>
      <w:r w:rsidRPr="00A01663">
        <w:rPr>
          <w:rFonts w:ascii="Times New Roman" w:eastAsiaTheme="minorHAnsi" w:hAnsi="Times New Roman"/>
          <w:kern w:val="0"/>
          <w:sz w:val="20"/>
          <w:szCs w:val="20"/>
          <w:lang w:eastAsia="en-US"/>
        </w:rPr>
        <w:lastRenderedPageBreak/>
        <w:t>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lastRenderedPageBreak/>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9A7C14" w:rsidRPr="00A37091" w:rsidRDefault="00A37091" w:rsidP="00A37091">
            <w:pPr>
              <w:pStyle w:val="20"/>
              <w:spacing w:after="0" w:line="240" w:lineRule="auto"/>
              <w:ind w:left="0"/>
              <w:rPr>
                <w:rFonts w:ascii="Times New Roman" w:hAnsi="Times New Roman" w:cs="Times New Roman"/>
                <w:b/>
                <w:sz w:val="20"/>
                <w:szCs w:val="20"/>
              </w:rPr>
            </w:pPr>
            <w:r w:rsidRPr="00A37091">
              <w:rPr>
                <w:rFonts w:ascii="Times New Roman" w:hAnsi="Times New Roman" w:cs="Times New Roman"/>
                <w:b/>
                <w:sz w:val="20"/>
                <w:szCs w:val="20"/>
              </w:rPr>
              <w:t>Индивидуальный предприниматель</w:t>
            </w:r>
          </w:p>
          <w:p w:rsidR="00A37091" w:rsidRDefault="00A37091" w:rsidP="00A37091">
            <w:pPr>
              <w:pStyle w:val="20"/>
              <w:spacing w:after="0" w:line="240" w:lineRule="auto"/>
              <w:ind w:left="0"/>
              <w:rPr>
                <w:rFonts w:ascii="Times New Roman" w:hAnsi="Times New Roman" w:cs="Times New Roman"/>
                <w:b/>
                <w:sz w:val="20"/>
                <w:szCs w:val="20"/>
              </w:rPr>
            </w:pPr>
            <w:proofErr w:type="spellStart"/>
            <w:r w:rsidRPr="00A37091">
              <w:rPr>
                <w:rFonts w:ascii="Times New Roman" w:hAnsi="Times New Roman" w:cs="Times New Roman"/>
                <w:b/>
                <w:sz w:val="20"/>
                <w:szCs w:val="20"/>
              </w:rPr>
              <w:t>Ханян</w:t>
            </w:r>
            <w:proofErr w:type="spellEnd"/>
            <w:r w:rsidRPr="00A37091">
              <w:rPr>
                <w:rFonts w:ascii="Times New Roman" w:hAnsi="Times New Roman" w:cs="Times New Roman"/>
                <w:b/>
                <w:sz w:val="20"/>
                <w:szCs w:val="20"/>
              </w:rPr>
              <w:t xml:space="preserve"> Армен </w:t>
            </w:r>
            <w:proofErr w:type="spellStart"/>
            <w:r w:rsidRPr="00A37091">
              <w:rPr>
                <w:rFonts w:ascii="Times New Roman" w:hAnsi="Times New Roman" w:cs="Times New Roman"/>
                <w:b/>
                <w:sz w:val="20"/>
                <w:szCs w:val="20"/>
              </w:rPr>
              <w:t>Багратович</w:t>
            </w:r>
            <w:proofErr w:type="spellEnd"/>
          </w:p>
          <w:p w:rsidR="00A37091" w:rsidRDefault="00A37091" w:rsidP="00A37091">
            <w:pPr>
              <w:pStyle w:val="2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650070 г. Кемерово, </w:t>
            </w:r>
            <w:proofErr w:type="spellStart"/>
            <w:r>
              <w:rPr>
                <w:rFonts w:ascii="Times New Roman" w:hAnsi="Times New Roman" w:cs="Times New Roman"/>
                <w:sz w:val="20"/>
                <w:szCs w:val="20"/>
              </w:rPr>
              <w:t>пр-кт</w:t>
            </w:r>
            <w:proofErr w:type="spellEnd"/>
            <w:r>
              <w:rPr>
                <w:rFonts w:ascii="Times New Roman" w:hAnsi="Times New Roman" w:cs="Times New Roman"/>
                <w:sz w:val="20"/>
                <w:szCs w:val="20"/>
              </w:rPr>
              <w:t xml:space="preserve"> Молодежный, д. 12В кв.20</w:t>
            </w:r>
          </w:p>
          <w:p w:rsidR="00367F16" w:rsidRPr="00367F16" w:rsidRDefault="00367F16" w:rsidP="00A37091">
            <w:pPr>
              <w:pStyle w:val="2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rPr>
              <w:t>Тел</w:t>
            </w:r>
            <w:r w:rsidRPr="00367F16">
              <w:rPr>
                <w:rFonts w:ascii="Times New Roman" w:hAnsi="Times New Roman" w:cs="Times New Roman"/>
                <w:sz w:val="20"/>
                <w:szCs w:val="20"/>
                <w:lang w:val="en-US"/>
              </w:rPr>
              <w:t>. +7-951-952-64-48</w:t>
            </w:r>
          </w:p>
          <w:p w:rsidR="00367F16" w:rsidRPr="006468AC" w:rsidRDefault="00367F16" w:rsidP="00A37091">
            <w:pPr>
              <w:pStyle w:val="2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Email: armen.hanyan@mail.ru</w:t>
            </w:r>
          </w:p>
          <w:p w:rsidR="00A37091" w:rsidRDefault="00A37091" w:rsidP="00A37091">
            <w:pPr>
              <w:pStyle w:val="20"/>
              <w:spacing w:after="0" w:line="240" w:lineRule="auto"/>
              <w:ind w:left="0"/>
              <w:rPr>
                <w:rFonts w:ascii="Times New Roman" w:hAnsi="Times New Roman" w:cs="Times New Roman"/>
                <w:sz w:val="20"/>
                <w:szCs w:val="20"/>
              </w:rPr>
            </w:pPr>
            <w:r>
              <w:rPr>
                <w:rFonts w:ascii="Times New Roman" w:hAnsi="Times New Roman" w:cs="Times New Roman"/>
                <w:sz w:val="20"/>
                <w:szCs w:val="20"/>
              </w:rPr>
              <w:t>ИНН 420546732104   ОГРНИП 320420500064569</w:t>
            </w:r>
          </w:p>
          <w:p w:rsidR="00A37091" w:rsidRDefault="00A37091" w:rsidP="00A37091">
            <w:pPr>
              <w:pStyle w:val="20"/>
              <w:spacing w:after="0" w:line="240" w:lineRule="auto"/>
              <w:ind w:left="0"/>
              <w:rPr>
                <w:rFonts w:ascii="Times New Roman" w:hAnsi="Times New Roman" w:cs="Times New Roman"/>
                <w:sz w:val="20"/>
                <w:szCs w:val="20"/>
              </w:rPr>
            </w:pPr>
            <w:r>
              <w:rPr>
                <w:rFonts w:ascii="Times New Roman" w:hAnsi="Times New Roman" w:cs="Times New Roman"/>
                <w:sz w:val="20"/>
                <w:szCs w:val="20"/>
              </w:rPr>
              <w:t>ОКПО 2003120707</w:t>
            </w:r>
          </w:p>
          <w:p w:rsidR="00A37091" w:rsidRDefault="00A37091" w:rsidP="00A37091">
            <w:pPr>
              <w:pStyle w:val="20"/>
              <w:spacing w:after="0" w:line="240" w:lineRule="auto"/>
              <w:ind w:left="0"/>
              <w:rPr>
                <w:rFonts w:ascii="Times New Roman" w:hAnsi="Times New Roman" w:cs="Times New Roman"/>
                <w:sz w:val="20"/>
                <w:szCs w:val="20"/>
              </w:rPr>
            </w:pPr>
            <w:r>
              <w:rPr>
                <w:rFonts w:ascii="Times New Roman" w:hAnsi="Times New Roman" w:cs="Times New Roman"/>
                <w:sz w:val="20"/>
                <w:szCs w:val="20"/>
              </w:rPr>
              <w:t>Дата постановки на учет в налоговом органе 02.10.2020</w:t>
            </w:r>
          </w:p>
          <w:p w:rsidR="00367F16" w:rsidRDefault="00367F16" w:rsidP="00A37091">
            <w:pPr>
              <w:pStyle w:val="20"/>
              <w:spacing w:after="0" w:line="240" w:lineRule="auto"/>
              <w:ind w:left="0"/>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/счет 40802810500001666056 </w:t>
            </w:r>
          </w:p>
          <w:p w:rsidR="00367F16" w:rsidRDefault="00367F16" w:rsidP="00A37091">
            <w:pPr>
              <w:pStyle w:val="20"/>
              <w:spacing w:after="0" w:line="240" w:lineRule="auto"/>
              <w:ind w:left="0"/>
              <w:rPr>
                <w:rFonts w:ascii="Times New Roman" w:hAnsi="Times New Roman" w:cs="Times New Roman"/>
                <w:sz w:val="20"/>
                <w:szCs w:val="20"/>
              </w:rPr>
            </w:pPr>
            <w:r>
              <w:rPr>
                <w:rFonts w:ascii="Times New Roman" w:hAnsi="Times New Roman" w:cs="Times New Roman"/>
                <w:sz w:val="20"/>
                <w:szCs w:val="20"/>
              </w:rPr>
              <w:t>АО «Тинькофф Банк»</w:t>
            </w:r>
          </w:p>
          <w:p w:rsidR="00367F16" w:rsidRDefault="00367F16" w:rsidP="00A37091">
            <w:pPr>
              <w:pStyle w:val="20"/>
              <w:spacing w:after="0" w:line="240" w:lineRule="auto"/>
              <w:ind w:left="0"/>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30101810145250000974</w:t>
            </w:r>
          </w:p>
          <w:p w:rsidR="00367F16" w:rsidRDefault="00367F16" w:rsidP="00A37091">
            <w:pPr>
              <w:pStyle w:val="20"/>
              <w:spacing w:after="0" w:line="240" w:lineRule="auto"/>
              <w:ind w:left="0"/>
              <w:rPr>
                <w:rFonts w:ascii="Times New Roman" w:hAnsi="Times New Roman" w:cs="Times New Roman"/>
                <w:sz w:val="20"/>
                <w:szCs w:val="20"/>
              </w:rPr>
            </w:pPr>
            <w:r>
              <w:rPr>
                <w:rFonts w:ascii="Times New Roman" w:hAnsi="Times New Roman" w:cs="Times New Roman"/>
                <w:sz w:val="20"/>
                <w:szCs w:val="20"/>
              </w:rPr>
              <w:t>БИК 044525974</w:t>
            </w:r>
          </w:p>
          <w:p w:rsidR="00367F16" w:rsidRDefault="00367F16" w:rsidP="00A37091">
            <w:pPr>
              <w:pStyle w:val="20"/>
              <w:spacing w:after="0" w:line="240" w:lineRule="auto"/>
              <w:ind w:left="0"/>
              <w:rPr>
                <w:rFonts w:ascii="Times New Roman" w:hAnsi="Times New Roman" w:cs="Times New Roman"/>
                <w:sz w:val="20"/>
                <w:szCs w:val="20"/>
              </w:rPr>
            </w:pPr>
          </w:p>
          <w:p w:rsidR="00367F16" w:rsidRDefault="00367F16" w:rsidP="00A37091">
            <w:pPr>
              <w:pStyle w:val="20"/>
              <w:spacing w:after="0" w:line="240" w:lineRule="auto"/>
              <w:ind w:left="0"/>
              <w:rPr>
                <w:rFonts w:ascii="Times New Roman" w:hAnsi="Times New Roman" w:cs="Times New Roman"/>
                <w:sz w:val="20"/>
                <w:szCs w:val="20"/>
              </w:rPr>
            </w:pPr>
          </w:p>
          <w:p w:rsidR="00367F16" w:rsidRDefault="00367F16" w:rsidP="00A37091">
            <w:pPr>
              <w:pStyle w:val="20"/>
              <w:spacing w:after="0" w:line="240" w:lineRule="auto"/>
              <w:ind w:left="0"/>
              <w:rPr>
                <w:rFonts w:ascii="Times New Roman" w:hAnsi="Times New Roman" w:cs="Times New Roman"/>
                <w:sz w:val="20"/>
                <w:szCs w:val="20"/>
              </w:rPr>
            </w:pPr>
          </w:p>
          <w:p w:rsidR="00367F16" w:rsidRDefault="00367F16" w:rsidP="00A37091">
            <w:pPr>
              <w:pStyle w:val="20"/>
              <w:spacing w:after="0" w:line="240" w:lineRule="auto"/>
              <w:ind w:left="0"/>
              <w:rPr>
                <w:rFonts w:ascii="Times New Roman" w:hAnsi="Times New Roman" w:cs="Times New Roman"/>
                <w:sz w:val="20"/>
                <w:szCs w:val="20"/>
              </w:rPr>
            </w:pPr>
          </w:p>
          <w:p w:rsidR="00367F16" w:rsidRDefault="00367F16" w:rsidP="00A37091">
            <w:pPr>
              <w:pStyle w:val="20"/>
              <w:spacing w:after="0" w:line="240" w:lineRule="auto"/>
              <w:ind w:left="0"/>
              <w:rPr>
                <w:rFonts w:ascii="Times New Roman" w:hAnsi="Times New Roman" w:cs="Times New Roman"/>
                <w:sz w:val="20"/>
                <w:szCs w:val="20"/>
              </w:rPr>
            </w:pPr>
          </w:p>
          <w:p w:rsidR="00367F16" w:rsidRDefault="00367F16" w:rsidP="00A37091">
            <w:pPr>
              <w:pStyle w:val="20"/>
              <w:spacing w:after="0" w:line="240" w:lineRule="auto"/>
              <w:ind w:left="0"/>
              <w:rPr>
                <w:rFonts w:ascii="Times New Roman" w:hAnsi="Times New Roman" w:cs="Times New Roman"/>
                <w:sz w:val="20"/>
                <w:szCs w:val="20"/>
              </w:rPr>
            </w:pPr>
          </w:p>
          <w:p w:rsidR="00367F16" w:rsidRDefault="00367F16" w:rsidP="00A37091">
            <w:pPr>
              <w:pStyle w:val="20"/>
              <w:spacing w:after="0" w:line="240" w:lineRule="auto"/>
              <w:ind w:left="0"/>
              <w:rPr>
                <w:rFonts w:ascii="Times New Roman" w:hAnsi="Times New Roman" w:cs="Times New Roman"/>
                <w:sz w:val="20"/>
                <w:szCs w:val="20"/>
              </w:rPr>
            </w:pPr>
          </w:p>
          <w:p w:rsidR="00367F16" w:rsidRDefault="00367F16" w:rsidP="00A37091">
            <w:pPr>
              <w:pStyle w:val="20"/>
              <w:spacing w:after="0" w:line="240" w:lineRule="auto"/>
              <w:ind w:left="0"/>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367F16" w:rsidRDefault="00367F16" w:rsidP="00A37091">
            <w:pPr>
              <w:pStyle w:val="20"/>
              <w:spacing w:after="0" w:line="240" w:lineRule="auto"/>
              <w:ind w:left="0"/>
              <w:rPr>
                <w:rFonts w:ascii="Times New Roman" w:hAnsi="Times New Roman" w:cs="Times New Roman"/>
                <w:sz w:val="20"/>
                <w:szCs w:val="20"/>
              </w:rPr>
            </w:pPr>
          </w:p>
          <w:p w:rsidR="00367F16" w:rsidRDefault="00367F16" w:rsidP="00A37091">
            <w:pPr>
              <w:pStyle w:val="20"/>
              <w:spacing w:after="0" w:line="240" w:lineRule="auto"/>
              <w:ind w:left="0"/>
              <w:rPr>
                <w:rFonts w:ascii="Times New Roman" w:hAnsi="Times New Roman" w:cs="Times New Roman"/>
                <w:sz w:val="20"/>
                <w:szCs w:val="20"/>
              </w:rPr>
            </w:pPr>
            <w:r>
              <w:rPr>
                <w:rFonts w:ascii="Times New Roman" w:hAnsi="Times New Roman" w:cs="Times New Roman"/>
                <w:sz w:val="20"/>
                <w:szCs w:val="20"/>
              </w:rPr>
              <w:t>____________________</w:t>
            </w:r>
            <w:proofErr w:type="spellStart"/>
            <w:r>
              <w:rPr>
                <w:rFonts w:ascii="Times New Roman" w:hAnsi="Times New Roman" w:cs="Times New Roman"/>
                <w:sz w:val="20"/>
                <w:szCs w:val="20"/>
              </w:rPr>
              <w:t>А.Б.Ханян</w:t>
            </w:r>
            <w:proofErr w:type="spellEnd"/>
          </w:p>
          <w:p w:rsidR="00367F16" w:rsidRDefault="00367F16" w:rsidP="00A37091">
            <w:pPr>
              <w:pStyle w:val="20"/>
              <w:spacing w:after="0" w:line="240" w:lineRule="auto"/>
              <w:ind w:left="0"/>
              <w:rPr>
                <w:rFonts w:ascii="Times New Roman" w:hAnsi="Times New Roman" w:cs="Times New Roman"/>
                <w:sz w:val="20"/>
                <w:szCs w:val="20"/>
              </w:rPr>
            </w:pPr>
            <w:r>
              <w:rPr>
                <w:rFonts w:ascii="Times New Roman" w:hAnsi="Times New Roman" w:cs="Times New Roman"/>
                <w:sz w:val="20"/>
                <w:szCs w:val="20"/>
              </w:rPr>
              <w:t>Электронная подпись</w:t>
            </w:r>
          </w:p>
          <w:p w:rsidR="00A37091" w:rsidRPr="00A37091" w:rsidRDefault="00A37091" w:rsidP="00A37091">
            <w:pPr>
              <w:pStyle w:val="20"/>
              <w:spacing w:after="0" w:line="240" w:lineRule="auto"/>
              <w:ind w:left="0"/>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7B2479" w:rsidRDefault="00BC1BC3" w:rsidP="00BC1BC3">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r w:rsidR="005B1A06">
        <w:rPr>
          <w:rFonts w:ascii="Times New Roman" w:hAnsi="Times New Roman"/>
          <w:sz w:val="20"/>
          <w:szCs w:val="20"/>
        </w:rPr>
        <w:t xml:space="preserve">  </w:t>
      </w:r>
      <w:r>
        <w:rPr>
          <w:rFonts w:ascii="Times New Roman" w:hAnsi="Times New Roman"/>
          <w:sz w:val="20"/>
          <w:szCs w:val="20"/>
        </w:rPr>
        <w:t>Приложение 1</w:t>
      </w:r>
      <w:r w:rsidR="005B1A06" w:rsidRPr="005B1A06">
        <w:t xml:space="preserve"> </w:t>
      </w:r>
      <w:r w:rsidR="005B1A06">
        <w:t>(</w:t>
      </w:r>
      <w:r w:rsidR="005B1A06">
        <w:rPr>
          <w:rFonts w:ascii="Times New Roman" w:hAnsi="Times New Roman"/>
          <w:sz w:val="20"/>
          <w:szCs w:val="20"/>
        </w:rPr>
        <w:t>ИКЗ</w:t>
      </w:r>
      <w:r w:rsidR="005B1A06" w:rsidRPr="005B1A06">
        <w:rPr>
          <w:rFonts w:ascii="Times New Roman" w:hAnsi="Times New Roman"/>
          <w:sz w:val="20"/>
          <w:szCs w:val="20"/>
        </w:rPr>
        <w:t xml:space="preserve"> №  221540211315554020100100540010000244</w:t>
      </w:r>
      <w:r w:rsidR="005B1A06">
        <w:rPr>
          <w:rFonts w:ascii="Times New Roman" w:hAnsi="Times New Roman"/>
          <w:sz w:val="20"/>
          <w:szCs w:val="20"/>
        </w:rPr>
        <w:t>)</w:t>
      </w:r>
    </w:p>
    <w:p w:rsidR="006468AC" w:rsidRPr="006468AC" w:rsidRDefault="006468AC" w:rsidP="006468AC">
      <w:pPr>
        <w:jc w:val="center"/>
        <w:rPr>
          <w:rFonts w:ascii="Times New Roman" w:hAnsi="Times New Roman"/>
          <w:b/>
          <w:i/>
          <w:sz w:val="20"/>
          <w:szCs w:val="20"/>
        </w:rPr>
      </w:pPr>
      <w:r w:rsidRPr="006468AC">
        <w:rPr>
          <w:rFonts w:ascii="Times New Roman" w:hAnsi="Times New Roman"/>
          <w:b/>
          <w:i/>
          <w:sz w:val="20"/>
          <w:szCs w:val="20"/>
        </w:rPr>
        <w:t>Спецификация</w:t>
      </w:r>
    </w:p>
    <w:tbl>
      <w:tblPr>
        <w:tblStyle w:val="41"/>
        <w:tblW w:w="10456" w:type="dxa"/>
        <w:tblLayout w:type="fixed"/>
        <w:tblLook w:val="04A0" w:firstRow="1" w:lastRow="0" w:firstColumn="1" w:lastColumn="0" w:noHBand="0" w:noVBand="1"/>
      </w:tblPr>
      <w:tblGrid>
        <w:gridCol w:w="675"/>
        <w:gridCol w:w="1560"/>
        <w:gridCol w:w="5103"/>
        <w:gridCol w:w="851"/>
        <w:gridCol w:w="992"/>
        <w:gridCol w:w="1275"/>
      </w:tblGrid>
      <w:tr w:rsidR="006468AC" w:rsidRPr="006468AC" w:rsidTr="006468AC">
        <w:tc>
          <w:tcPr>
            <w:tcW w:w="6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b/>
                <w:bCs/>
                <w:sz w:val="20"/>
                <w:szCs w:val="20"/>
              </w:rPr>
              <w:t xml:space="preserve">№ </w:t>
            </w:r>
            <w:proofErr w:type="spellStart"/>
            <w:r w:rsidRPr="006468AC">
              <w:rPr>
                <w:rFonts w:ascii="Times New Roman" w:hAnsi="Times New Roman"/>
                <w:b/>
                <w:bCs/>
                <w:sz w:val="20"/>
                <w:szCs w:val="20"/>
              </w:rPr>
              <w:t>пп</w:t>
            </w:r>
            <w:proofErr w:type="spellEnd"/>
          </w:p>
        </w:tc>
        <w:tc>
          <w:tcPr>
            <w:tcW w:w="1560" w:type="dxa"/>
            <w:vAlign w:val="center"/>
          </w:tcPr>
          <w:p w:rsidR="006468AC" w:rsidRPr="006468AC" w:rsidRDefault="006468AC" w:rsidP="006468AC">
            <w:pPr>
              <w:jc w:val="center"/>
              <w:rPr>
                <w:rFonts w:ascii="Times New Roman" w:hAnsi="Times New Roman"/>
                <w:b/>
                <w:bCs/>
                <w:sz w:val="20"/>
                <w:szCs w:val="20"/>
              </w:rPr>
            </w:pPr>
            <w:r w:rsidRPr="006468AC">
              <w:rPr>
                <w:rFonts w:ascii="Times New Roman" w:hAnsi="Times New Roman"/>
                <w:b/>
                <w:bCs/>
                <w:sz w:val="20"/>
                <w:szCs w:val="20"/>
              </w:rPr>
              <w:t>Наименование</w:t>
            </w:r>
            <w:r>
              <w:rPr>
                <w:rFonts w:ascii="Times New Roman" w:hAnsi="Times New Roman"/>
                <w:b/>
                <w:bCs/>
                <w:sz w:val="20"/>
                <w:szCs w:val="20"/>
              </w:rPr>
              <w:t xml:space="preserve"> </w:t>
            </w:r>
            <w:r w:rsidRPr="006468AC">
              <w:rPr>
                <w:rFonts w:ascii="Times New Roman" w:hAnsi="Times New Roman"/>
                <w:b/>
                <w:bCs/>
                <w:sz w:val="20"/>
                <w:szCs w:val="20"/>
              </w:rPr>
              <w:t>товара</w:t>
            </w:r>
          </w:p>
          <w:p w:rsidR="006468AC" w:rsidRPr="006468AC" w:rsidRDefault="006468AC" w:rsidP="006468AC">
            <w:pPr>
              <w:jc w:val="center"/>
              <w:rPr>
                <w:rFonts w:ascii="Times New Roman" w:hAnsi="Times New Roman"/>
                <w:b/>
                <w:sz w:val="20"/>
                <w:szCs w:val="20"/>
              </w:rPr>
            </w:pPr>
          </w:p>
        </w:tc>
        <w:tc>
          <w:tcPr>
            <w:tcW w:w="5103" w:type="dxa"/>
            <w:vAlign w:val="center"/>
          </w:tcPr>
          <w:p w:rsidR="006468AC" w:rsidRPr="006468AC" w:rsidRDefault="006468AC" w:rsidP="006468AC">
            <w:pPr>
              <w:jc w:val="center"/>
              <w:rPr>
                <w:rFonts w:ascii="Times New Roman" w:hAnsi="Times New Roman"/>
                <w:b/>
                <w:sz w:val="20"/>
                <w:szCs w:val="20"/>
              </w:rPr>
            </w:pPr>
            <w:r w:rsidRPr="006468AC">
              <w:rPr>
                <w:rFonts w:ascii="Times New Roman" w:hAnsi="Times New Roman"/>
                <w:b/>
                <w:sz w:val="20"/>
                <w:szCs w:val="20"/>
              </w:rPr>
              <w:t>Характеристики поставляемого товара</w:t>
            </w:r>
          </w:p>
          <w:p w:rsidR="006468AC" w:rsidRPr="006468AC" w:rsidRDefault="006468AC" w:rsidP="006468AC">
            <w:pPr>
              <w:jc w:val="center"/>
              <w:rPr>
                <w:rFonts w:ascii="Times New Roman" w:hAnsi="Times New Roman"/>
                <w:b/>
                <w:sz w:val="20"/>
                <w:szCs w:val="20"/>
              </w:rPr>
            </w:pPr>
          </w:p>
        </w:tc>
        <w:tc>
          <w:tcPr>
            <w:tcW w:w="851" w:type="dxa"/>
            <w:vAlign w:val="center"/>
          </w:tcPr>
          <w:p w:rsidR="006468AC" w:rsidRPr="006468AC" w:rsidRDefault="006468AC" w:rsidP="006468AC">
            <w:pPr>
              <w:jc w:val="center"/>
              <w:rPr>
                <w:rFonts w:ascii="Times New Roman" w:hAnsi="Times New Roman"/>
                <w:b/>
                <w:sz w:val="20"/>
                <w:szCs w:val="20"/>
              </w:rPr>
            </w:pPr>
            <w:r w:rsidRPr="006468AC">
              <w:rPr>
                <w:rFonts w:ascii="Times New Roman" w:hAnsi="Times New Roman"/>
                <w:b/>
                <w:sz w:val="20"/>
                <w:szCs w:val="20"/>
              </w:rPr>
              <w:t>Кол-во, шт.</w:t>
            </w:r>
          </w:p>
        </w:tc>
        <w:tc>
          <w:tcPr>
            <w:tcW w:w="992" w:type="dxa"/>
            <w:vAlign w:val="center"/>
          </w:tcPr>
          <w:p w:rsidR="006468AC" w:rsidRPr="006468AC" w:rsidRDefault="006468AC" w:rsidP="006468AC">
            <w:pPr>
              <w:jc w:val="center"/>
              <w:rPr>
                <w:rFonts w:ascii="Times New Roman" w:hAnsi="Times New Roman"/>
                <w:b/>
                <w:sz w:val="20"/>
                <w:szCs w:val="20"/>
              </w:rPr>
            </w:pPr>
            <w:r w:rsidRPr="006468AC">
              <w:rPr>
                <w:rFonts w:ascii="Times New Roman" w:hAnsi="Times New Roman"/>
                <w:b/>
                <w:sz w:val="20"/>
                <w:szCs w:val="20"/>
              </w:rPr>
              <w:t>Цена за ед. (руб.). НДС не облагается</w:t>
            </w:r>
          </w:p>
        </w:tc>
        <w:tc>
          <w:tcPr>
            <w:tcW w:w="1275" w:type="dxa"/>
            <w:vAlign w:val="center"/>
          </w:tcPr>
          <w:p w:rsidR="006468AC" w:rsidRPr="006468AC" w:rsidRDefault="006468AC" w:rsidP="006468AC">
            <w:pPr>
              <w:jc w:val="center"/>
              <w:rPr>
                <w:rFonts w:ascii="Times New Roman" w:hAnsi="Times New Roman"/>
                <w:b/>
                <w:sz w:val="20"/>
                <w:szCs w:val="20"/>
              </w:rPr>
            </w:pPr>
            <w:r w:rsidRPr="006468AC">
              <w:rPr>
                <w:rFonts w:ascii="Times New Roman" w:hAnsi="Times New Roman"/>
                <w:b/>
                <w:sz w:val="20"/>
                <w:szCs w:val="20"/>
              </w:rPr>
              <w:t>Стоимость, (руб.) НДС не облагается</w:t>
            </w:r>
          </w:p>
        </w:tc>
      </w:tr>
      <w:tr w:rsidR="006468AC" w:rsidRPr="006468AC" w:rsidTr="006468AC">
        <w:tc>
          <w:tcPr>
            <w:tcW w:w="6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1</w:t>
            </w:r>
          </w:p>
        </w:tc>
        <w:tc>
          <w:tcPr>
            <w:tcW w:w="1560" w:type="dxa"/>
            <w:vAlign w:val="center"/>
          </w:tcPr>
          <w:p w:rsidR="006468AC" w:rsidRPr="006468AC" w:rsidRDefault="006468AC" w:rsidP="006468AC">
            <w:pPr>
              <w:jc w:val="center"/>
              <w:rPr>
                <w:rFonts w:ascii="Times New Roman" w:hAnsi="Times New Roman"/>
                <w:bCs/>
                <w:sz w:val="20"/>
                <w:szCs w:val="20"/>
              </w:rPr>
            </w:pPr>
            <w:r w:rsidRPr="006468AC">
              <w:rPr>
                <w:rFonts w:ascii="Times New Roman" w:hAnsi="Times New Roman"/>
                <w:bCs/>
                <w:sz w:val="20"/>
                <w:szCs w:val="20"/>
              </w:rPr>
              <w:t>Шкаф гардероб</w:t>
            </w:r>
          </w:p>
          <w:p w:rsidR="006468AC" w:rsidRPr="006468AC" w:rsidRDefault="006468AC" w:rsidP="006468AC">
            <w:pPr>
              <w:jc w:val="center"/>
              <w:rPr>
                <w:rFonts w:ascii="Times New Roman" w:hAnsi="Times New Roman"/>
                <w:bCs/>
                <w:sz w:val="20"/>
                <w:szCs w:val="20"/>
              </w:rPr>
            </w:pPr>
          </w:p>
          <w:p w:rsidR="006468AC" w:rsidRPr="006468AC" w:rsidRDefault="006468AC" w:rsidP="006468AC">
            <w:pPr>
              <w:jc w:val="center"/>
              <w:rPr>
                <w:rFonts w:ascii="Times New Roman" w:hAnsi="Times New Roman"/>
                <w:bCs/>
                <w:sz w:val="20"/>
                <w:szCs w:val="20"/>
              </w:rPr>
            </w:pPr>
            <w:r w:rsidRPr="006468AC">
              <w:rPr>
                <w:rFonts w:ascii="Times New Roman" w:hAnsi="Times New Roman"/>
                <w:bCs/>
                <w:sz w:val="20"/>
                <w:szCs w:val="20"/>
              </w:rPr>
              <w:t xml:space="preserve">Габариты, </w:t>
            </w:r>
            <w:proofErr w:type="gramStart"/>
            <w:r w:rsidRPr="006468AC">
              <w:rPr>
                <w:rFonts w:ascii="Times New Roman" w:hAnsi="Times New Roman"/>
                <w:bCs/>
                <w:sz w:val="20"/>
                <w:szCs w:val="20"/>
              </w:rPr>
              <w:t>мм</w:t>
            </w:r>
            <w:proofErr w:type="gramEnd"/>
          </w:p>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800*600*2200</w:t>
            </w:r>
          </w:p>
          <w:p w:rsidR="006468AC" w:rsidRPr="006468AC" w:rsidRDefault="006468AC" w:rsidP="006468AC">
            <w:pPr>
              <w:jc w:val="center"/>
              <w:rPr>
                <w:rFonts w:ascii="Times New Roman" w:hAnsi="Times New Roman"/>
                <w:bCs/>
                <w:sz w:val="20"/>
                <w:szCs w:val="20"/>
              </w:rPr>
            </w:pPr>
          </w:p>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Страна происхождени</w:t>
            </w:r>
            <w:proofErr w:type="gramStart"/>
            <w:r w:rsidRPr="006468AC">
              <w:rPr>
                <w:rFonts w:ascii="Times New Roman" w:hAnsi="Times New Roman"/>
                <w:sz w:val="20"/>
                <w:szCs w:val="20"/>
              </w:rPr>
              <w:t>я-</w:t>
            </w:r>
            <w:proofErr w:type="gramEnd"/>
            <w:r w:rsidRPr="006468AC">
              <w:rPr>
                <w:rFonts w:ascii="Times New Roman" w:hAnsi="Times New Roman"/>
                <w:sz w:val="20"/>
                <w:szCs w:val="20"/>
              </w:rPr>
              <w:t xml:space="preserve"> Российская Федерация</w:t>
            </w:r>
          </w:p>
          <w:p w:rsidR="006468AC" w:rsidRPr="006468AC" w:rsidRDefault="006468AC" w:rsidP="006468AC">
            <w:pPr>
              <w:jc w:val="center"/>
              <w:rPr>
                <w:rFonts w:ascii="Times New Roman" w:hAnsi="Times New Roman"/>
                <w:sz w:val="20"/>
                <w:szCs w:val="20"/>
              </w:rPr>
            </w:pPr>
          </w:p>
        </w:tc>
        <w:tc>
          <w:tcPr>
            <w:tcW w:w="5103" w:type="dxa"/>
            <w:vAlign w:val="center"/>
          </w:tcPr>
          <w:p w:rsidR="006468AC" w:rsidRPr="006468AC" w:rsidRDefault="006468AC" w:rsidP="006468AC">
            <w:pPr>
              <w:rPr>
                <w:rFonts w:ascii="Times New Roman" w:hAnsi="Times New Roman"/>
                <w:sz w:val="20"/>
                <w:szCs w:val="20"/>
              </w:rPr>
            </w:pPr>
            <w:r w:rsidRPr="006468AC">
              <w:rPr>
                <w:rFonts w:ascii="Times New Roman" w:hAnsi="Times New Roman"/>
                <w:sz w:val="20"/>
                <w:szCs w:val="20"/>
              </w:rPr>
              <w:t>Каркас выполнен из ЛДСП толщиной 16 мм, полки выполнены из ЛДСП толщиной 16 мм. Двери выполнены из ЛДСП толщиной 16 мм.</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Все видимые торцы деталей обработаны кантом ПВХ толщиной 2 мм, остальные 0,5 мм в цвет материала.</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Шкаф имеет внутри две секции: в одной - штанга для одежды на высоте 1750 мм от пола (металлическая хромированная трубка диаметром 25 мм) и 2 полки (одна – под штангой на высоте 350 мм</w:t>
            </w:r>
            <w:proofErr w:type="gramStart"/>
            <w:r w:rsidRPr="006468AC">
              <w:rPr>
                <w:rFonts w:ascii="Times New Roman" w:hAnsi="Times New Roman"/>
                <w:sz w:val="20"/>
                <w:szCs w:val="20"/>
              </w:rPr>
              <w:t>.</w:t>
            </w:r>
            <w:proofErr w:type="gramEnd"/>
            <w:r w:rsidRPr="006468AC">
              <w:rPr>
                <w:rFonts w:ascii="Times New Roman" w:hAnsi="Times New Roman"/>
                <w:sz w:val="20"/>
                <w:szCs w:val="20"/>
              </w:rPr>
              <w:t xml:space="preserve"> </w:t>
            </w:r>
            <w:proofErr w:type="gramStart"/>
            <w:r w:rsidRPr="006468AC">
              <w:rPr>
                <w:rFonts w:ascii="Times New Roman" w:hAnsi="Times New Roman"/>
                <w:sz w:val="20"/>
                <w:szCs w:val="20"/>
              </w:rPr>
              <w:t>о</w:t>
            </w:r>
            <w:proofErr w:type="gramEnd"/>
            <w:r w:rsidRPr="006468AC">
              <w:rPr>
                <w:rFonts w:ascii="Times New Roman" w:hAnsi="Times New Roman"/>
                <w:sz w:val="20"/>
                <w:szCs w:val="20"/>
              </w:rPr>
              <w:t>т пола и одна - над штангой), во второй – полки в количестве  5 шт. (располагаются на равном расстоянии между собой), максимальная нагрузка 25 кг на полку.</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Шкаф устанавливается на регулируемые опоры диаметром 50 мм.</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 xml:space="preserve">Фурнитура: </w:t>
            </w:r>
            <w:proofErr w:type="spellStart"/>
            <w:r w:rsidRPr="006468AC">
              <w:rPr>
                <w:rFonts w:ascii="Times New Roman" w:hAnsi="Times New Roman"/>
                <w:sz w:val="20"/>
                <w:szCs w:val="20"/>
              </w:rPr>
              <w:t>евровинт</w:t>
            </w:r>
            <w:proofErr w:type="spellEnd"/>
            <w:r w:rsidRPr="006468AC">
              <w:rPr>
                <w:rFonts w:ascii="Times New Roman" w:hAnsi="Times New Roman"/>
                <w:sz w:val="20"/>
                <w:szCs w:val="20"/>
              </w:rPr>
              <w:t xml:space="preserve">, стяжка эксцентриковая 3-х элементная. Ручки металлические с защитным покрытием. Технологические отверстия для крепежа </w:t>
            </w:r>
            <w:r w:rsidRPr="006468AC">
              <w:rPr>
                <w:rFonts w:ascii="Times New Roman" w:hAnsi="Times New Roman"/>
                <w:sz w:val="20"/>
                <w:szCs w:val="20"/>
              </w:rPr>
              <w:lastRenderedPageBreak/>
              <w:t>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tc>
        <w:tc>
          <w:tcPr>
            <w:tcW w:w="851"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lastRenderedPageBreak/>
              <w:t>60</w:t>
            </w:r>
          </w:p>
        </w:tc>
        <w:tc>
          <w:tcPr>
            <w:tcW w:w="992"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8 024,62</w:t>
            </w:r>
          </w:p>
        </w:tc>
        <w:tc>
          <w:tcPr>
            <w:tcW w:w="12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481 477,20</w:t>
            </w:r>
          </w:p>
        </w:tc>
      </w:tr>
      <w:tr w:rsidR="006468AC" w:rsidRPr="006468AC" w:rsidTr="006468AC">
        <w:tc>
          <w:tcPr>
            <w:tcW w:w="6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lastRenderedPageBreak/>
              <w:t>2</w:t>
            </w:r>
          </w:p>
        </w:tc>
        <w:tc>
          <w:tcPr>
            <w:tcW w:w="1560" w:type="dxa"/>
            <w:vAlign w:val="center"/>
          </w:tcPr>
          <w:p w:rsidR="006468AC" w:rsidRPr="006468AC" w:rsidRDefault="006468AC" w:rsidP="006468AC">
            <w:pPr>
              <w:suppressAutoHyphens w:val="0"/>
              <w:contextualSpacing/>
              <w:jc w:val="center"/>
              <w:rPr>
                <w:rFonts w:ascii="Times New Roman" w:hAnsi="Times New Roman"/>
                <w:kern w:val="0"/>
                <w:sz w:val="20"/>
                <w:szCs w:val="20"/>
                <w:lang w:eastAsia="ru-RU"/>
              </w:rPr>
            </w:pPr>
            <w:proofErr w:type="gramStart"/>
            <w:r w:rsidRPr="006468AC">
              <w:rPr>
                <w:rFonts w:ascii="Times New Roman" w:hAnsi="Times New Roman"/>
                <w:kern w:val="0"/>
                <w:sz w:val="20"/>
                <w:szCs w:val="20"/>
                <w:lang w:eastAsia="ru-RU"/>
              </w:rPr>
              <w:t>Шкаф</w:t>
            </w:r>
            <w:proofErr w:type="gramEnd"/>
            <w:r w:rsidRPr="006468AC">
              <w:rPr>
                <w:rFonts w:ascii="Times New Roman" w:hAnsi="Times New Roman"/>
                <w:kern w:val="0"/>
                <w:sz w:val="20"/>
                <w:szCs w:val="20"/>
                <w:lang w:eastAsia="ru-RU"/>
              </w:rPr>
              <w:t xml:space="preserve"> комбинированный малый</w:t>
            </w:r>
          </w:p>
          <w:p w:rsidR="006468AC" w:rsidRPr="006468AC" w:rsidRDefault="006468AC" w:rsidP="006468AC">
            <w:pPr>
              <w:suppressAutoHyphens w:val="0"/>
              <w:contextualSpacing/>
              <w:jc w:val="center"/>
              <w:rPr>
                <w:rFonts w:ascii="Times New Roman" w:hAnsi="Times New Roman"/>
                <w:kern w:val="0"/>
                <w:sz w:val="20"/>
                <w:szCs w:val="20"/>
                <w:lang w:eastAsia="ru-RU"/>
              </w:rPr>
            </w:pPr>
          </w:p>
          <w:p w:rsidR="006468AC" w:rsidRPr="006468AC" w:rsidRDefault="006468AC" w:rsidP="006468AC">
            <w:pPr>
              <w:suppressAutoHyphens w:val="0"/>
              <w:contextualSpacing/>
              <w:jc w:val="center"/>
              <w:rPr>
                <w:rFonts w:ascii="Times New Roman" w:hAnsi="Times New Roman"/>
                <w:kern w:val="0"/>
                <w:sz w:val="20"/>
                <w:szCs w:val="20"/>
                <w:lang w:eastAsia="ru-RU"/>
              </w:rPr>
            </w:pPr>
            <w:r w:rsidRPr="006468AC">
              <w:rPr>
                <w:rFonts w:ascii="Times New Roman" w:hAnsi="Times New Roman"/>
                <w:kern w:val="0"/>
                <w:sz w:val="20"/>
                <w:szCs w:val="20"/>
                <w:lang w:eastAsia="ru-RU"/>
              </w:rPr>
              <w:t xml:space="preserve">Габариты, </w:t>
            </w:r>
            <w:proofErr w:type="gramStart"/>
            <w:r w:rsidRPr="006468AC">
              <w:rPr>
                <w:rFonts w:ascii="Times New Roman" w:hAnsi="Times New Roman"/>
                <w:kern w:val="0"/>
                <w:sz w:val="20"/>
                <w:szCs w:val="20"/>
                <w:lang w:eastAsia="ru-RU"/>
              </w:rPr>
              <w:t>мм</w:t>
            </w:r>
            <w:proofErr w:type="gramEnd"/>
          </w:p>
          <w:p w:rsidR="006468AC" w:rsidRPr="006468AC" w:rsidRDefault="006468AC" w:rsidP="006468AC">
            <w:pPr>
              <w:suppressAutoHyphens w:val="0"/>
              <w:contextualSpacing/>
              <w:jc w:val="center"/>
              <w:rPr>
                <w:rFonts w:ascii="Times New Roman" w:hAnsi="Times New Roman"/>
                <w:kern w:val="0"/>
                <w:sz w:val="20"/>
                <w:szCs w:val="20"/>
                <w:lang w:eastAsia="ru-RU"/>
              </w:rPr>
            </w:pPr>
            <w:r w:rsidRPr="006468AC">
              <w:rPr>
                <w:rFonts w:ascii="Times New Roman" w:hAnsi="Times New Roman"/>
                <w:kern w:val="0"/>
                <w:sz w:val="20"/>
                <w:szCs w:val="20"/>
                <w:lang w:eastAsia="ru-RU"/>
              </w:rPr>
              <w:t>500*600*2200</w:t>
            </w:r>
          </w:p>
          <w:p w:rsidR="006468AC" w:rsidRPr="006468AC" w:rsidRDefault="006468AC" w:rsidP="006468AC">
            <w:pPr>
              <w:suppressAutoHyphens w:val="0"/>
              <w:contextualSpacing/>
              <w:jc w:val="center"/>
              <w:rPr>
                <w:rFonts w:ascii="Times New Roman" w:hAnsi="Times New Roman"/>
                <w:kern w:val="0"/>
                <w:sz w:val="20"/>
                <w:szCs w:val="20"/>
                <w:lang w:eastAsia="ru-RU"/>
              </w:rPr>
            </w:pPr>
          </w:p>
          <w:p w:rsidR="006468AC" w:rsidRPr="006468AC" w:rsidRDefault="006468AC" w:rsidP="006468AC">
            <w:pPr>
              <w:suppressAutoHyphens w:val="0"/>
              <w:contextualSpacing/>
              <w:jc w:val="center"/>
              <w:rPr>
                <w:rFonts w:ascii="Times New Roman" w:hAnsi="Times New Roman"/>
                <w:kern w:val="0"/>
                <w:sz w:val="20"/>
                <w:szCs w:val="20"/>
                <w:lang w:eastAsia="ru-RU"/>
              </w:rPr>
            </w:pPr>
          </w:p>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Страна происхождени</w:t>
            </w:r>
            <w:proofErr w:type="gramStart"/>
            <w:r w:rsidRPr="006468AC">
              <w:rPr>
                <w:rFonts w:ascii="Times New Roman" w:hAnsi="Times New Roman"/>
                <w:sz w:val="20"/>
                <w:szCs w:val="20"/>
              </w:rPr>
              <w:t>я-</w:t>
            </w:r>
            <w:proofErr w:type="gramEnd"/>
            <w:r w:rsidRPr="006468AC">
              <w:rPr>
                <w:rFonts w:ascii="Times New Roman" w:hAnsi="Times New Roman"/>
                <w:sz w:val="20"/>
                <w:szCs w:val="20"/>
              </w:rPr>
              <w:t xml:space="preserve"> Российская Федерация</w:t>
            </w:r>
          </w:p>
        </w:tc>
        <w:tc>
          <w:tcPr>
            <w:tcW w:w="5103" w:type="dxa"/>
            <w:vAlign w:val="center"/>
          </w:tcPr>
          <w:p w:rsidR="006468AC" w:rsidRPr="006468AC" w:rsidRDefault="006468AC" w:rsidP="006468AC">
            <w:pPr>
              <w:rPr>
                <w:rFonts w:ascii="Times New Roman" w:hAnsi="Times New Roman"/>
                <w:sz w:val="20"/>
                <w:szCs w:val="20"/>
              </w:rPr>
            </w:pPr>
            <w:r w:rsidRPr="006468AC">
              <w:rPr>
                <w:rFonts w:ascii="Times New Roman" w:hAnsi="Times New Roman"/>
                <w:sz w:val="20"/>
                <w:szCs w:val="20"/>
              </w:rPr>
              <w:t xml:space="preserve">Каркас выполнен из ЛДСП толщиной 16 мм, полки выполнены из ЛДСП толщиной 16 мм. Двери выполнены из ЛДСП толщиной 16 мм. </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Все видимые торцы деталей обработаны кантом ПВХ толщиной 2 мм, остальные 0,5 мм в цвет материала.</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 xml:space="preserve">Шкаф имеет внутри 5 полок (4 в открытой части и одна в закрытой части), максимальная нагрузка 25 кг на полку. </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 xml:space="preserve">Шкаф устанавливается на регулируемые опоры диаметром 50 мм. </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Фурнитура: евро винт, стяжка эксцентриковая 3-х элементная. Ручки металлические с защитным покрытием. Технологически</w:t>
            </w:r>
            <w:r>
              <w:rPr>
                <w:rFonts w:ascii="Times New Roman" w:hAnsi="Times New Roman"/>
                <w:sz w:val="20"/>
                <w:szCs w:val="20"/>
              </w:rPr>
              <w:t>е отверстия для крепежа закрываю</w:t>
            </w:r>
            <w:r w:rsidRPr="006468AC">
              <w:rPr>
                <w:rFonts w:ascii="Times New Roman" w:hAnsi="Times New Roman"/>
                <w:sz w:val="20"/>
                <w:szCs w:val="20"/>
              </w:rPr>
              <w:t>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tc>
        <w:tc>
          <w:tcPr>
            <w:tcW w:w="851"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21</w:t>
            </w:r>
          </w:p>
        </w:tc>
        <w:tc>
          <w:tcPr>
            <w:tcW w:w="992"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5 446,26</w:t>
            </w:r>
          </w:p>
        </w:tc>
        <w:tc>
          <w:tcPr>
            <w:tcW w:w="12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114 371,46</w:t>
            </w:r>
          </w:p>
        </w:tc>
      </w:tr>
      <w:tr w:rsidR="006468AC" w:rsidRPr="006468AC" w:rsidTr="006468AC">
        <w:tc>
          <w:tcPr>
            <w:tcW w:w="6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3</w:t>
            </w:r>
          </w:p>
        </w:tc>
        <w:tc>
          <w:tcPr>
            <w:tcW w:w="1560" w:type="dxa"/>
            <w:vAlign w:val="center"/>
          </w:tcPr>
          <w:p w:rsidR="006468AC" w:rsidRDefault="006468AC" w:rsidP="006468AC">
            <w:pPr>
              <w:jc w:val="center"/>
              <w:rPr>
                <w:rFonts w:ascii="Times New Roman" w:hAnsi="Times New Roman"/>
                <w:sz w:val="20"/>
                <w:szCs w:val="20"/>
              </w:rPr>
            </w:pPr>
            <w:r w:rsidRPr="006468AC">
              <w:rPr>
                <w:rFonts w:ascii="Times New Roman" w:hAnsi="Times New Roman"/>
                <w:sz w:val="20"/>
                <w:szCs w:val="20"/>
              </w:rPr>
              <w:t>Стол учебный</w:t>
            </w:r>
          </w:p>
          <w:p w:rsidR="006468AC" w:rsidRPr="006468AC" w:rsidRDefault="006468AC" w:rsidP="006468AC">
            <w:pPr>
              <w:jc w:val="center"/>
              <w:rPr>
                <w:rFonts w:ascii="Times New Roman" w:hAnsi="Times New Roman"/>
                <w:sz w:val="20"/>
                <w:szCs w:val="20"/>
              </w:rPr>
            </w:pPr>
          </w:p>
          <w:p w:rsidR="006468AC" w:rsidRDefault="006468AC" w:rsidP="006468AC">
            <w:pPr>
              <w:jc w:val="center"/>
              <w:rPr>
                <w:rFonts w:ascii="Times New Roman" w:hAnsi="Times New Roman"/>
                <w:sz w:val="20"/>
                <w:szCs w:val="20"/>
              </w:rPr>
            </w:pPr>
            <w:r w:rsidRPr="006468AC">
              <w:rPr>
                <w:rFonts w:ascii="Times New Roman" w:hAnsi="Times New Roman"/>
                <w:sz w:val="20"/>
                <w:szCs w:val="20"/>
              </w:rPr>
              <w:t xml:space="preserve">Габариты, </w:t>
            </w:r>
            <w:proofErr w:type="gramStart"/>
            <w:r w:rsidRPr="006468AC">
              <w:rPr>
                <w:rFonts w:ascii="Times New Roman" w:hAnsi="Times New Roman"/>
                <w:sz w:val="20"/>
                <w:szCs w:val="20"/>
              </w:rPr>
              <w:t>мм</w:t>
            </w:r>
            <w:proofErr w:type="gramEnd"/>
            <w:r w:rsidRPr="006468AC">
              <w:rPr>
                <w:rFonts w:ascii="Times New Roman" w:hAnsi="Times New Roman"/>
                <w:sz w:val="20"/>
                <w:szCs w:val="20"/>
              </w:rPr>
              <w:t xml:space="preserve"> 1200*600*750</w:t>
            </w:r>
          </w:p>
          <w:p w:rsidR="006468AC" w:rsidRPr="006468AC" w:rsidRDefault="006468AC" w:rsidP="006468AC">
            <w:pPr>
              <w:jc w:val="center"/>
              <w:rPr>
                <w:rFonts w:ascii="Times New Roman" w:hAnsi="Times New Roman"/>
                <w:sz w:val="20"/>
                <w:szCs w:val="20"/>
              </w:rPr>
            </w:pPr>
          </w:p>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Страна происхождени</w:t>
            </w:r>
            <w:proofErr w:type="gramStart"/>
            <w:r w:rsidRPr="006468AC">
              <w:rPr>
                <w:rFonts w:ascii="Times New Roman" w:hAnsi="Times New Roman"/>
                <w:sz w:val="20"/>
                <w:szCs w:val="20"/>
              </w:rPr>
              <w:t>я-</w:t>
            </w:r>
            <w:proofErr w:type="gramEnd"/>
            <w:r w:rsidRPr="006468AC">
              <w:rPr>
                <w:rFonts w:ascii="Times New Roman" w:hAnsi="Times New Roman"/>
                <w:sz w:val="20"/>
                <w:szCs w:val="20"/>
              </w:rPr>
              <w:t xml:space="preserve"> Российская Федерация</w:t>
            </w:r>
          </w:p>
        </w:tc>
        <w:tc>
          <w:tcPr>
            <w:tcW w:w="5103" w:type="dxa"/>
            <w:vAlign w:val="center"/>
          </w:tcPr>
          <w:p w:rsidR="006468AC" w:rsidRPr="006468AC" w:rsidRDefault="006468AC" w:rsidP="006468AC">
            <w:pPr>
              <w:rPr>
                <w:rFonts w:ascii="Times New Roman" w:hAnsi="Times New Roman"/>
                <w:sz w:val="20"/>
                <w:szCs w:val="20"/>
              </w:rPr>
            </w:pPr>
            <w:r w:rsidRPr="006468AC">
              <w:rPr>
                <w:rFonts w:ascii="Times New Roman" w:hAnsi="Times New Roman"/>
                <w:sz w:val="20"/>
                <w:szCs w:val="20"/>
              </w:rPr>
              <w:t>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евро винт, стяжка эксцентриковая 3-х элементная. Технологические отверстия для крепежа закрываются заглушками в цвет ЛДСП. Опора регулируемая. Цвет - дуб выбеленный, оттенок по согласованию.</w:t>
            </w:r>
          </w:p>
        </w:tc>
        <w:tc>
          <w:tcPr>
            <w:tcW w:w="851"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21</w:t>
            </w:r>
          </w:p>
        </w:tc>
        <w:tc>
          <w:tcPr>
            <w:tcW w:w="992"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2 309,49</w:t>
            </w:r>
          </w:p>
        </w:tc>
        <w:tc>
          <w:tcPr>
            <w:tcW w:w="12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48 499,29</w:t>
            </w:r>
          </w:p>
        </w:tc>
      </w:tr>
      <w:tr w:rsidR="006468AC" w:rsidRPr="006468AC" w:rsidTr="006468AC">
        <w:tc>
          <w:tcPr>
            <w:tcW w:w="6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4</w:t>
            </w:r>
          </w:p>
        </w:tc>
        <w:tc>
          <w:tcPr>
            <w:tcW w:w="1560" w:type="dxa"/>
            <w:vAlign w:val="center"/>
          </w:tcPr>
          <w:p w:rsidR="006468AC" w:rsidRDefault="006468AC" w:rsidP="006468AC">
            <w:pPr>
              <w:jc w:val="center"/>
              <w:rPr>
                <w:rFonts w:ascii="Times New Roman" w:hAnsi="Times New Roman"/>
                <w:sz w:val="20"/>
                <w:szCs w:val="20"/>
              </w:rPr>
            </w:pPr>
            <w:r w:rsidRPr="006468AC">
              <w:rPr>
                <w:rFonts w:ascii="Times New Roman" w:hAnsi="Times New Roman"/>
                <w:sz w:val="20"/>
                <w:szCs w:val="20"/>
              </w:rPr>
              <w:t xml:space="preserve">Стол  </w:t>
            </w:r>
            <w:proofErr w:type="spellStart"/>
            <w:r w:rsidRPr="006468AC">
              <w:rPr>
                <w:rFonts w:ascii="Times New Roman" w:hAnsi="Times New Roman"/>
                <w:sz w:val="20"/>
                <w:szCs w:val="20"/>
              </w:rPr>
              <w:t>двухтумбовый</w:t>
            </w:r>
            <w:proofErr w:type="spellEnd"/>
          </w:p>
          <w:p w:rsidR="006468AC" w:rsidRPr="006468AC" w:rsidRDefault="006468AC" w:rsidP="006468AC">
            <w:pPr>
              <w:jc w:val="center"/>
              <w:rPr>
                <w:rFonts w:ascii="Times New Roman" w:hAnsi="Times New Roman"/>
                <w:sz w:val="20"/>
                <w:szCs w:val="20"/>
              </w:rPr>
            </w:pPr>
          </w:p>
          <w:p w:rsidR="006468AC" w:rsidRDefault="006468AC" w:rsidP="006468AC">
            <w:pPr>
              <w:jc w:val="center"/>
              <w:rPr>
                <w:rFonts w:ascii="Times New Roman" w:hAnsi="Times New Roman"/>
                <w:sz w:val="20"/>
                <w:szCs w:val="20"/>
              </w:rPr>
            </w:pPr>
            <w:r w:rsidRPr="006468AC">
              <w:rPr>
                <w:rFonts w:ascii="Times New Roman" w:hAnsi="Times New Roman"/>
                <w:sz w:val="20"/>
                <w:szCs w:val="20"/>
              </w:rPr>
              <w:t xml:space="preserve">Габариты, </w:t>
            </w:r>
            <w:proofErr w:type="gramStart"/>
            <w:r w:rsidRPr="006468AC">
              <w:rPr>
                <w:rFonts w:ascii="Times New Roman" w:hAnsi="Times New Roman"/>
                <w:sz w:val="20"/>
                <w:szCs w:val="20"/>
              </w:rPr>
              <w:t>мм</w:t>
            </w:r>
            <w:proofErr w:type="gramEnd"/>
            <w:r w:rsidRPr="006468AC">
              <w:rPr>
                <w:rFonts w:ascii="Times New Roman" w:hAnsi="Times New Roman"/>
                <w:sz w:val="20"/>
                <w:szCs w:val="20"/>
              </w:rPr>
              <w:t xml:space="preserve"> 1400*600*750</w:t>
            </w:r>
          </w:p>
          <w:p w:rsidR="006468AC" w:rsidRPr="006468AC" w:rsidRDefault="006468AC" w:rsidP="006468AC">
            <w:pPr>
              <w:jc w:val="center"/>
              <w:rPr>
                <w:rFonts w:ascii="Times New Roman" w:hAnsi="Times New Roman"/>
                <w:sz w:val="20"/>
                <w:szCs w:val="20"/>
              </w:rPr>
            </w:pP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Страна происхождени</w:t>
            </w:r>
            <w:proofErr w:type="gramStart"/>
            <w:r w:rsidRPr="006468AC">
              <w:rPr>
                <w:rFonts w:ascii="Times New Roman" w:hAnsi="Times New Roman"/>
                <w:sz w:val="20"/>
                <w:szCs w:val="20"/>
              </w:rPr>
              <w:t>я-</w:t>
            </w:r>
            <w:proofErr w:type="gramEnd"/>
            <w:r w:rsidRPr="006468AC">
              <w:rPr>
                <w:rFonts w:ascii="Times New Roman" w:hAnsi="Times New Roman"/>
                <w:sz w:val="20"/>
                <w:szCs w:val="20"/>
              </w:rPr>
              <w:t xml:space="preserve"> Российская Федерация</w:t>
            </w:r>
          </w:p>
        </w:tc>
        <w:tc>
          <w:tcPr>
            <w:tcW w:w="5103" w:type="dxa"/>
            <w:vAlign w:val="center"/>
          </w:tcPr>
          <w:p w:rsidR="006468AC" w:rsidRPr="006468AC" w:rsidRDefault="006468AC" w:rsidP="006468AC">
            <w:pPr>
              <w:rPr>
                <w:rFonts w:ascii="Times New Roman" w:hAnsi="Times New Roman"/>
                <w:sz w:val="20"/>
                <w:szCs w:val="20"/>
              </w:rPr>
            </w:pPr>
            <w:r w:rsidRPr="006468AC">
              <w:rPr>
                <w:rFonts w:ascii="Times New Roman" w:hAnsi="Times New Roman"/>
                <w:sz w:val="20"/>
                <w:szCs w:val="20"/>
              </w:rPr>
              <w:t>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евро винт, стяжка эксцентриковая 3-х элементная. Технологические отверстия для крепежа закрываются заглушками в цвет ЛДСП. Опора регулируемая.</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 xml:space="preserve">Стол имеет две тумбы. Ширина каждой тумбы размером 400 мм. Каждая тумба имеет две полки изготовленных из ЛДСП толщиной 16 мм, максимальная нагрузка на полку 25 кг и одну распашную створку, а также заднюю стенку из ЛДСП толщиной 16 мм. </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Двери навешиваются на металлические навесы, регулируемые в трех плоскостях. Задняя стенка – ЛДСП толщиной 16 мм</w:t>
            </w:r>
            <w:proofErr w:type="gramStart"/>
            <w:r w:rsidRPr="006468AC">
              <w:rPr>
                <w:rFonts w:ascii="Times New Roman" w:hAnsi="Times New Roman"/>
                <w:sz w:val="20"/>
                <w:szCs w:val="20"/>
              </w:rPr>
              <w:t>.</w:t>
            </w:r>
            <w:proofErr w:type="gramEnd"/>
            <w:r w:rsidRPr="006468AC">
              <w:rPr>
                <w:rFonts w:ascii="Times New Roman" w:hAnsi="Times New Roman"/>
                <w:sz w:val="20"/>
                <w:szCs w:val="20"/>
              </w:rPr>
              <w:t xml:space="preserve"> </w:t>
            </w:r>
            <w:proofErr w:type="gramStart"/>
            <w:r w:rsidRPr="006468AC">
              <w:rPr>
                <w:rFonts w:ascii="Times New Roman" w:hAnsi="Times New Roman"/>
                <w:sz w:val="20"/>
                <w:szCs w:val="20"/>
              </w:rPr>
              <w:t>в</w:t>
            </w:r>
            <w:proofErr w:type="gramEnd"/>
            <w:r w:rsidRPr="006468AC">
              <w:rPr>
                <w:rFonts w:ascii="Times New Roman" w:hAnsi="Times New Roman"/>
                <w:sz w:val="20"/>
                <w:szCs w:val="20"/>
              </w:rPr>
              <w:t xml:space="preserve"> тон основного цвета. Цвет - дуб выбеленный, оттенок по согласованию</w:t>
            </w:r>
            <w:r w:rsidRPr="006468AC">
              <w:rPr>
                <w:sz w:val="20"/>
                <w:szCs w:val="20"/>
              </w:rPr>
              <w:t>.</w:t>
            </w:r>
          </w:p>
        </w:tc>
        <w:tc>
          <w:tcPr>
            <w:tcW w:w="851"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20</w:t>
            </w:r>
          </w:p>
        </w:tc>
        <w:tc>
          <w:tcPr>
            <w:tcW w:w="992"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5 455,45</w:t>
            </w:r>
          </w:p>
        </w:tc>
        <w:tc>
          <w:tcPr>
            <w:tcW w:w="12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109 109,00</w:t>
            </w:r>
          </w:p>
        </w:tc>
      </w:tr>
      <w:tr w:rsidR="006468AC" w:rsidRPr="006468AC" w:rsidTr="006468AC">
        <w:tc>
          <w:tcPr>
            <w:tcW w:w="6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4.1.</w:t>
            </w:r>
          </w:p>
        </w:tc>
        <w:tc>
          <w:tcPr>
            <w:tcW w:w="1560" w:type="dxa"/>
            <w:vAlign w:val="center"/>
          </w:tcPr>
          <w:p w:rsidR="006468AC" w:rsidRDefault="006468AC" w:rsidP="006468AC">
            <w:pPr>
              <w:jc w:val="center"/>
              <w:rPr>
                <w:rFonts w:ascii="Times New Roman" w:hAnsi="Times New Roman"/>
                <w:sz w:val="20"/>
                <w:szCs w:val="20"/>
              </w:rPr>
            </w:pPr>
            <w:r w:rsidRPr="006468AC">
              <w:rPr>
                <w:rFonts w:ascii="Times New Roman" w:hAnsi="Times New Roman"/>
                <w:sz w:val="20"/>
                <w:szCs w:val="20"/>
              </w:rPr>
              <w:t xml:space="preserve">Стол  </w:t>
            </w:r>
            <w:proofErr w:type="spellStart"/>
            <w:r w:rsidRPr="006468AC">
              <w:rPr>
                <w:rFonts w:ascii="Times New Roman" w:hAnsi="Times New Roman"/>
                <w:sz w:val="20"/>
                <w:szCs w:val="20"/>
              </w:rPr>
              <w:t>двухтумбовый</w:t>
            </w:r>
            <w:proofErr w:type="spellEnd"/>
          </w:p>
          <w:p w:rsidR="006468AC" w:rsidRPr="006468AC" w:rsidRDefault="006468AC" w:rsidP="006468AC">
            <w:pPr>
              <w:jc w:val="center"/>
              <w:rPr>
                <w:rFonts w:ascii="Times New Roman" w:hAnsi="Times New Roman"/>
                <w:sz w:val="20"/>
                <w:szCs w:val="20"/>
              </w:rPr>
            </w:pPr>
          </w:p>
          <w:p w:rsidR="006468AC" w:rsidRDefault="006468AC" w:rsidP="006468AC">
            <w:pPr>
              <w:jc w:val="center"/>
              <w:rPr>
                <w:rFonts w:ascii="Times New Roman" w:hAnsi="Times New Roman"/>
                <w:sz w:val="20"/>
                <w:szCs w:val="20"/>
              </w:rPr>
            </w:pPr>
            <w:r w:rsidRPr="006468AC">
              <w:rPr>
                <w:rFonts w:ascii="Times New Roman" w:hAnsi="Times New Roman"/>
                <w:sz w:val="20"/>
                <w:szCs w:val="20"/>
              </w:rPr>
              <w:t xml:space="preserve">Габариты, </w:t>
            </w:r>
            <w:proofErr w:type="gramStart"/>
            <w:r w:rsidRPr="006468AC">
              <w:rPr>
                <w:rFonts w:ascii="Times New Roman" w:hAnsi="Times New Roman"/>
                <w:sz w:val="20"/>
                <w:szCs w:val="20"/>
              </w:rPr>
              <w:t>мм</w:t>
            </w:r>
            <w:proofErr w:type="gramEnd"/>
            <w:r w:rsidRPr="006468AC">
              <w:rPr>
                <w:rFonts w:ascii="Times New Roman" w:hAnsi="Times New Roman"/>
                <w:sz w:val="20"/>
                <w:szCs w:val="20"/>
              </w:rPr>
              <w:t xml:space="preserve"> 1400*600*750</w:t>
            </w:r>
          </w:p>
          <w:p w:rsidR="006468AC" w:rsidRPr="006468AC" w:rsidRDefault="006468AC" w:rsidP="006468AC">
            <w:pPr>
              <w:jc w:val="center"/>
              <w:rPr>
                <w:rFonts w:ascii="Times New Roman" w:hAnsi="Times New Roman"/>
                <w:sz w:val="20"/>
                <w:szCs w:val="20"/>
              </w:rPr>
            </w:pPr>
          </w:p>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Страна происхождени</w:t>
            </w:r>
            <w:proofErr w:type="gramStart"/>
            <w:r w:rsidRPr="006468AC">
              <w:rPr>
                <w:rFonts w:ascii="Times New Roman" w:hAnsi="Times New Roman"/>
                <w:sz w:val="20"/>
                <w:szCs w:val="20"/>
              </w:rPr>
              <w:t>я-</w:t>
            </w:r>
            <w:proofErr w:type="gramEnd"/>
            <w:r w:rsidRPr="006468AC">
              <w:rPr>
                <w:rFonts w:ascii="Times New Roman" w:hAnsi="Times New Roman"/>
                <w:sz w:val="20"/>
                <w:szCs w:val="20"/>
              </w:rPr>
              <w:t xml:space="preserve"> Российская Федерация</w:t>
            </w:r>
          </w:p>
        </w:tc>
        <w:tc>
          <w:tcPr>
            <w:tcW w:w="5103" w:type="dxa"/>
            <w:vAlign w:val="center"/>
          </w:tcPr>
          <w:p w:rsidR="006468AC" w:rsidRPr="006468AC" w:rsidRDefault="006468AC" w:rsidP="006468AC">
            <w:pPr>
              <w:rPr>
                <w:rFonts w:ascii="Times New Roman" w:hAnsi="Times New Roman"/>
                <w:sz w:val="20"/>
                <w:szCs w:val="20"/>
              </w:rPr>
            </w:pPr>
            <w:r w:rsidRPr="006468AC">
              <w:rPr>
                <w:rFonts w:ascii="Times New Roman" w:hAnsi="Times New Roman"/>
                <w:sz w:val="20"/>
                <w:szCs w:val="20"/>
              </w:rPr>
              <w:t>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евро винт, стяжка эксцентриковая 3-х элементная. Технологические отверстия для крепежа закрываются заглушками в цвет ЛДСП. Опора регулируемая.</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 xml:space="preserve">Стол имеет две тумбы. Ширина каждой тумбы размером 400 мм. Каждая тумба имеет две полки изготовленных из ЛДСП толщиной 16 мм, максимальная нагрузка на полку 25 кг и одну распашную створку, а также заднюю стенку из ЛДСП толщиной 16 мм. </w:t>
            </w:r>
          </w:p>
          <w:p w:rsidR="006468AC" w:rsidRPr="006468AC" w:rsidRDefault="006468AC" w:rsidP="006468AC">
            <w:pPr>
              <w:rPr>
                <w:rFonts w:ascii="Times New Roman" w:hAnsi="Times New Roman"/>
                <w:sz w:val="20"/>
                <w:szCs w:val="20"/>
              </w:rPr>
            </w:pPr>
            <w:r w:rsidRPr="006468AC">
              <w:rPr>
                <w:rFonts w:ascii="Times New Roman" w:hAnsi="Times New Roman"/>
                <w:sz w:val="20"/>
                <w:szCs w:val="20"/>
              </w:rPr>
              <w:t>Двери навешиваются на металлические навесы, регулируемые в трех плоскостях. Задняя стенка – ЛДСП толщиной 16 мм</w:t>
            </w:r>
            <w:proofErr w:type="gramStart"/>
            <w:r w:rsidRPr="006468AC">
              <w:rPr>
                <w:rFonts w:ascii="Times New Roman" w:hAnsi="Times New Roman"/>
                <w:sz w:val="20"/>
                <w:szCs w:val="20"/>
              </w:rPr>
              <w:t>.</w:t>
            </w:r>
            <w:proofErr w:type="gramEnd"/>
            <w:r w:rsidRPr="006468AC">
              <w:rPr>
                <w:rFonts w:ascii="Times New Roman" w:hAnsi="Times New Roman"/>
                <w:sz w:val="20"/>
                <w:szCs w:val="20"/>
              </w:rPr>
              <w:t xml:space="preserve"> </w:t>
            </w:r>
            <w:proofErr w:type="gramStart"/>
            <w:r w:rsidRPr="006468AC">
              <w:rPr>
                <w:rFonts w:ascii="Times New Roman" w:hAnsi="Times New Roman"/>
                <w:sz w:val="20"/>
                <w:szCs w:val="20"/>
              </w:rPr>
              <w:t>в</w:t>
            </w:r>
            <w:proofErr w:type="gramEnd"/>
            <w:r w:rsidRPr="006468AC">
              <w:rPr>
                <w:rFonts w:ascii="Times New Roman" w:hAnsi="Times New Roman"/>
                <w:sz w:val="20"/>
                <w:szCs w:val="20"/>
              </w:rPr>
              <w:t xml:space="preserve"> тон основного цвета. Цвет - дуб выбеленный, оттенок по согласованию</w:t>
            </w:r>
            <w:r w:rsidRPr="006468AC">
              <w:rPr>
                <w:sz w:val="20"/>
                <w:szCs w:val="20"/>
              </w:rPr>
              <w:t>.</w:t>
            </w:r>
          </w:p>
        </w:tc>
        <w:tc>
          <w:tcPr>
            <w:tcW w:w="851"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1</w:t>
            </w:r>
          </w:p>
        </w:tc>
        <w:tc>
          <w:tcPr>
            <w:tcW w:w="992"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5 366,25</w:t>
            </w:r>
          </w:p>
        </w:tc>
        <w:tc>
          <w:tcPr>
            <w:tcW w:w="1275" w:type="dxa"/>
            <w:vAlign w:val="center"/>
          </w:tcPr>
          <w:p w:rsidR="006468AC" w:rsidRPr="006468AC" w:rsidRDefault="006468AC" w:rsidP="006468AC">
            <w:pPr>
              <w:jc w:val="center"/>
              <w:rPr>
                <w:rFonts w:ascii="Times New Roman" w:hAnsi="Times New Roman"/>
                <w:sz w:val="20"/>
                <w:szCs w:val="20"/>
              </w:rPr>
            </w:pPr>
            <w:r w:rsidRPr="006468AC">
              <w:rPr>
                <w:rFonts w:ascii="Times New Roman" w:hAnsi="Times New Roman"/>
                <w:sz w:val="20"/>
                <w:szCs w:val="20"/>
              </w:rPr>
              <w:t>5 366,25</w:t>
            </w:r>
          </w:p>
        </w:tc>
      </w:tr>
      <w:tr w:rsidR="006468AC" w:rsidRPr="006468AC" w:rsidTr="006468AC">
        <w:tc>
          <w:tcPr>
            <w:tcW w:w="9181" w:type="dxa"/>
            <w:gridSpan w:val="5"/>
            <w:vAlign w:val="center"/>
          </w:tcPr>
          <w:p w:rsidR="006468AC" w:rsidRPr="006468AC" w:rsidRDefault="006468AC" w:rsidP="006468AC">
            <w:pPr>
              <w:jc w:val="right"/>
              <w:rPr>
                <w:rFonts w:ascii="Times New Roman" w:hAnsi="Times New Roman"/>
                <w:sz w:val="20"/>
                <w:szCs w:val="20"/>
              </w:rPr>
            </w:pPr>
            <w:r w:rsidRPr="006468AC">
              <w:rPr>
                <w:rFonts w:ascii="Times New Roman" w:hAnsi="Times New Roman"/>
                <w:b/>
                <w:sz w:val="20"/>
                <w:szCs w:val="20"/>
              </w:rPr>
              <w:t>Итого:</w:t>
            </w:r>
          </w:p>
        </w:tc>
        <w:tc>
          <w:tcPr>
            <w:tcW w:w="1275" w:type="dxa"/>
            <w:vAlign w:val="center"/>
          </w:tcPr>
          <w:p w:rsidR="006468AC" w:rsidRPr="006468AC" w:rsidRDefault="006468AC" w:rsidP="006468AC">
            <w:pPr>
              <w:jc w:val="center"/>
              <w:rPr>
                <w:rFonts w:ascii="Times New Roman" w:hAnsi="Times New Roman"/>
                <w:b/>
                <w:sz w:val="20"/>
                <w:szCs w:val="20"/>
              </w:rPr>
            </w:pPr>
            <w:r w:rsidRPr="006468AC">
              <w:rPr>
                <w:rFonts w:ascii="Times New Roman" w:hAnsi="Times New Roman"/>
                <w:b/>
                <w:sz w:val="20"/>
                <w:szCs w:val="20"/>
              </w:rPr>
              <w:t>758 823,20</w:t>
            </w:r>
          </w:p>
        </w:tc>
      </w:tr>
    </w:tbl>
    <w:p w:rsidR="006468AC" w:rsidRPr="006468AC" w:rsidRDefault="006468AC" w:rsidP="006468AC">
      <w:pPr>
        <w:suppressAutoHyphens w:val="0"/>
        <w:spacing w:after="0" w:line="240" w:lineRule="auto"/>
        <w:jc w:val="both"/>
        <w:rPr>
          <w:rFonts w:ascii="Times New Roman" w:hAnsi="Times New Roman"/>
          <w:sz w:val="20"/>
          <w:szCs w:val="20"/>
        </w:rPr>
      </w:pPr>
      <w:r w:rsidRPr="006468AC">
        <w:rPr>
          <w:sz w:val="20"/>
          <w:szCs w:val="20"/>
        </w:rPr>
        <w:lastRenderedPageBreak/>
        <w:t xml:space="preserve">  </w:t>
      </w:r>
      <w:r w:rsidRPr="006468AC">
        <w:rPr>
          <w:rFonts w:ascii="Times New Roman" w:hAnsi="Times New Roman"/>
          <w:sz w:val="20"/>
          <w:szCs w:val="20"/>
        </w:rPr>
        <w:t xml:space="preserve">  Итого к поставке: товар в количестве </w:t>
      </w:r>
      <w:r>
        <w:rPr>
          <w:rFonts w:ascii="Times New Roman" w:hAnsi="Times New Roman"/>
          <w:sz w:val="20"/>
          <w:szCs w:val="20"/>
        </w:rPr>
        <w:t>123 шт. на общую сумму 758 823,20 рублей (семьсот пятьдесят восемь</w:t>
      </w:r>
      <w:r w:rsidR="00C37621">
        <w:rPr>
          <w:rFonts w:ascii="Times New Roman" w:hAnsi="Times New Roman"/>
          <w:sz w:val="20"/>
          <w:szCs w:val="20"/>
        </w:rPr>
        <w:t xml:space="preserve"> тысяч восемьсот двадцать три руб. 20коп</w:t>
      </w:r>
      <w:r w:rsidR="003B6D56">
        <w:rPr>
          <w:rFonts w:ascii="Times New Roman" w:hAnsi="Times New Roman"/>
          <w:sz w:val="20"/>
          <w:szCs w:val="20"/>
        </w:rPr>
        <w:t>.</w:t>
      </w:r>
      <w:bookmarkStart w:id="2" w:name="_GoBack"/>
      <w:bookmarkEnd w:id="2"/>
      <w:r w:rsidR="00C37621">
        <w:rPr>
          <w:rFonts w:ascii="Times New Roman" w:hAnsi="Times New Roman"/>
          <w:sz w:val="20"/>
          <w:szCs w:val="20"/>
        </w:rPr>
        <w:t xml:space="preserve">) </w:t>
      </w:r>
      <w:r w:rsidRPr="006468AC">
        <w:rPr>
          <w:rFonts w:ascii="Times New Roman" w:hAnsi="Times New Roman"/>
          <w:sz w:val="20"/>
          <w:szCs w:val="20"/>
        </w:rPr>
        <w:t xml:space="preserve"> без учета НДС (упрощенная система налогообложения).</w:t>
      </w:r>
    </w:p>
    <w:p w:rsidR="006468AC" w:rsidRPr="006468AC" w:rsidRDefault="006468AC" w:rsidP="006468AC">
      <w:pPr>
        <w:rPr>
          <w:sz w:val="20"/>
          <w:szCs w:val="20"/>
        </w:rPr>
      </w:pPr>
    </w:p>
    <w:p w:rsidR="006468AC" w:rsidRPr="006468AC" w:rsidRDefault="006468AC" w:rsidP="006468AC">
      <w:pPr>
        <w:rPr>
          <w:sz w:val="20"/>
          <w:szCs w:val="20"/>
        </w:rPr>
      </w:pPr>
    </w:p>
    <w:p w:rsidR="006468AC" w:rsidRPr="006468AC" w:rsidRDefault="006468AC" w:rsidP="006468AC">
      <w:pPr>
        <w:tabs>
          <w:tab w:val="left" w:pos="360"/>
          <w:tab w:val="left" w:pos="5670"/>
        </w:tabs>
        <w:autoSpaceDE w:val="0"/>
        <w:autoSpaceDN w:val="0"/>
        <w:adjustRightInd w:val="0"/>
        <w:spacing w:after="0"/>
        <w:ind w:firstLine="284"/>
        <w:rPr>
          <w:rFonts w:ascii="Times New Roman" w:hAnsi="Times New Roman"/>
          <w:bCs/>
          <w:sz w:val="20"/>
          <w:szCs w:val="20"/>
        </w:rPr>
      </w:pPr>
      <w:r w:rsidRPr="006468AC">
        <w:rPr>
          <w:rFonts w:ascii="Times New Roman" w:hAnsi="Times New Roman"/>
          <w:b/>
          <w:bCs/>
          <w:sz w:val="20"/>
          <w:szCs w:val="20"/>
        </w:rPr>
        <w:t>Заказчик</w:t>
      </w:r>
      <w:r w:rsidRPr="006468AC">
        <w:rPr>
          <w:rFonts w:ascii="Times New Roman" w:hAnsi="Times New Roman"/>
          <w:bCs/>
          <w:sz w:val="20"/>
          <w:szCs w:val="20"/>
        </w:rPr>
        <w:t>:</w:t>
      </w:r>
      <w:r w:rsidR="00C37621">
        <w:rPr>
          <w:rFonts w:ascii="Times New Roman" w:hAnsi="Times New Roman"/>
          <w:bCs/>
          <w:sz w:val="20"/>
          <w:szCs w:val="20"/>
        </w:rPr>
        <w:t xml:space="preserve">                                                                                </w:t>
      </w:r>
      <w:r w:rsidRPr="006468AC">
        <w:rPr>
          <w:rFonts w:ascii="Times New Roman" w:hAnsi="Times New Roman"/>
          <w:b/>
          <w:bCs/>
          <w:sz w:val="20"/>
          <w:szCs w:val="20"/>
        </w:rPr>
        <w:t>Поставщик:</w:t>
      </w:r>
    </w:p>
    <w:p w:rsidR="006468AC" w:rsidRPr="006468AC" w:rsidRDefault="006468AC" w:rsidP="006468AC">
      <w:pPr>
        <w:spacing w:after="0" w:line="240" w:lineRule="auto"/>
        <w:rPr>
          <w:rFonts w:ascii="Times New Roman" w:hAnsi="Times New Roman"/>
          <w:sz w:val="20"/>
          <w:szCs w:val="20"/>
        </w:rPr>
      </w:pPr>
      <w:r w:rsidRPr="006468AC">
        <w:rPr>
          <w:rFonts w:ascii="Times New Roman" w:hAnsi="Times New Roman"/>
          <w:sz w:val="20"/>
          <w:szCs w:val="20"/>
        </w:rPr>
        <w:t xml:space="preserve">       Проректор СГУПС                                                                 Индивидуальный предприниматель</w:t>
      </w:r>
    </w:p>
    <w:p w:rsidR="006468AC" w:rsidRPr="006468AC" w:rsidRDefault="006468AC" w:rsidP="006468AC">
      <w:pPr>
        <w:tabs>
          <w:tab w:val="left" w:pos="5580"/>
        </w:tabs>
        <w:autoSpaceDE w:val="0"/>
        <w:autoSpaceDN w:val="0"/>
        <w:adjustRightInd w:val="0"/>
        <w:spacing w:after="0"/>
        <w:ind w:firstLine="284"/>
        <w:rPr>
          <w:rFonts w:ascii="Times New Roman" w:hAnsi="Times New Roman"/>
          <w:bCs/>
          <w:sz w:val="20"/>
          <w:szCs w:val="20"/>
        </w:rPr>
      </w:pPr>
      <w:r w:rsidRPr="006468AC">
        <w:rPr>
          <w:rFonts w:ascii="Times New Roman" w:hAnsi="Times New Roman"/>
          <w:bCs/>
          <w:sz w:val="20"/>
          <w:szCs w:val="20"/>
        </w:rPr>
        <w:tab/>
      </w:r>
    </w:p>
    <w:p w:rsidR="006468AC" w:rsidRPr="006468AC" w:rsidRDefault="006468AC" w:rsidP="006468AC">
      <w:pPr>
        <w:tabs>
          <w:tab w:val="left" w:pos="5580"/>
        </w:tabs>
        <w:autoSpaceDE w:val="0"/>
        <w:autoSpaceDN w:val="0"/>
        <w:adjustRightInd w:val="0"/>
        <w:spacing w:after="0"/>
        <w:ind w:firstLine="284"/>
        <w:rPr>
          <w:rFonts w:ascii="Times New Roman" w:hAnsi="Times New Roman"/>
          <w:bCs/>
          <w:sz w:val="20"/>
          <w:szCs w:val="20"/>
        </w:rPr>
      </w:pPr>
      <w:r w:rsidRPr="006468AC">
        <w:rPr>
          <w:rFonts w:ascii="Times New Roman" w:hAnsi="Times New Roman"/>
          <w:bCs/>
          <w:sz w:val="20"/>
          <w:szCs w:val="20"/>
        </w:rPr>
        <w:t>___________________ /О. Ю. Васильев/</w:t>
      </w:r>
      <w:r w:rsidRPr="006468AC">
        <w:rPr>
          <w:rFonts w:ascii="Times New Roman" w:hAnsi="Times New Roman"/>
          <w:bCs/>
          <w:sz w:val="20"/>
          <w:szCs w:val="20"/>
        </w:rPr>
        <w:tab/>
        <w:t xml:space="preserve">_________________ /А. Б. </w:t>
      </w:r>
      <w:proofErr w:type="spellStart"/>
      <w:r w:rsidRPr="006468AC">
        <w:rPr>
          <w:rFonts w:ascii="Times New Roman" w:hAnsi="Times New Roman"/>
          <w:bCs/>
          <w:sz w:val="20"/>
          <w:szCs w:val="20"/>
        </w:rPr>
        <w:t>Ханян</w:t>
      </w:r>
      <w:proofErr w:type="spellEnd"/>
      <w:r w:rsidRPr="006468AC">
        <w:rPr>
          <w:rFonts w:ascii="Times New Roman" w:hAnsi="Times New Roman"/>
          <w:bCs/>
          <w:sz w:val="20"/>
          <w:szCs w:val="20"/>
        </w:rPr>
        <w:t xml:space="preserve"> /</w:t>
      </w:r>
    </w:p>
    <w:p w:rsidR="006468AC" w:rsidRPr="006468AC" w:rsidRDefault="006468AC" w:rsidP="006468AC">
      <w:pPr>
        <w:rPr>
          <w:sz w:val="20"/>
          <w:szCs w:val="20"/>
        </w:rPr>
      </w:pPr>
    </w:p>
    <w:p w:rsidR="006468AC" w:rsidRPr="006468AC" w:rsidRDefault="006468AC" w:rsidP="006468AC">
      <w:pPr>
        <w:rPr>
          <w:sz w:val="20"/>
          <w:szCs w:val="20"/>
        </w:rPr>
      </w:pPr>
    </w:p>
    <w:p w:rsidR="007B2479" w:rsidRDefault="007B2479" w:rsidP="006A395D">
      <w:pPr>
        <w:suppressAutoHyphens w:val="0"/>
        <w:spacing w:after="0" w:line="240" w:lineRule="auto"/>
        <w:rPr>
          <w:rFonts w:ascii="Times New Roman" w:hAnsi="Times New Roman"/>
          <w:sz w:val="20"/>
          <w:szCs w:val="20"/>
        </w:rPr>
      </w:pPr>
    </w:p>
    <w:sectPr w:rsidR="007B2479"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79D5"/>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67F16"/>
    <w:rsid w:val="00371567"/>
    <w:rsid w:val="00374201"/>
    <w:rsid w:val="00390D18"/>
    <w:rsid w:val="003B6D56"/>
    <w:rsid w:val="003B7192"/>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77AA5"/>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A0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68AC"/>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37091"/>
    <w:rsid w:val="00A5370D"/>
    <w:rsid w:val="00A62368"/>
    <w:rsid w:val="00A80A4E"/>
    <w:rsid w:val="00A902B3"/>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1BC3"/>
    <w:rsid w:val="00BC7F2B"/>
    <w:rsid w:val="00BE0C06"/>
    <w:rsid w:val="00BF1F50"/>
    <w:rsid w:val="00C00224"/>
    <w:rsid w:val="00C00F14"/>
    <w:rsid w:val="00C06491"/>
    <w:rsid w:val="00C11ACC"/>
    <w:rsid w:val="00C15152"/>
    <w:rsid w:val="00C157B9"/>
    <w:rsid w:val="00C2780D"/>
    <w:rsid w:val="00C37621"/>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39"/>
    <w:rsid w:val="006468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39"/>
    <w:rsid w:val="006468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8A91-C29D-48C0-89F1-C9AD4023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5180</Words>
  <Characters>29528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9</cp:revision>
  <cp:lastPrinted>2015-07-06T06:32:00Z</cp:lastPrinted>
  <dcterms:created xsi:type="dcterms:W3CDTF">2022-06-23T07:45:00Z</dcterms:created>
  <dcterms:modified xsi:type="dcterms:W3CDTF">2022-07-06T07:13:00Z</dcterms:modified>
</cp:coreProperties>
</file>