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7FB">
        <w:rPr>
          <w:rFonts w:ascii="Times New Roman" w:hAnsi="Times New Roman" w:cs="Times New Roman"/>
          <w:b/>
          <w:sz w:val="24"/>
          <w:szCs w:val="24"/>
        </w:rPr>
        <w:t>Приложение №3 - Требования к содержанию,</w:t>
      </w:r>
      <w:r w:rsidR="007D0DFB" w:rsidRPr="009357FB">
        <w:rPr>
          <w:rFonts w:ascii="Times New Roman" w:hAnsi="Times New Roman" w:cs="Times New Roman"/>
          <w:b/>
          <w:sz w:val="24"/>
          <w:szCs w:val="24"/>
        </w:rPr>
        <w:t xml:space="preserve"> составу заявки</w:t>
      </w:r>
      <w:r w:rsidRPr="009357FB">
        <w:rPr>
          <w:rFonts w:ascii="Times New Roman" w:hAnsi="Times New Roman" w:cs="Times New Roman"/>
          <w:b/>
          <w:sz w:val="24"/>
          <w:szCs w:val="24"/>
        </w:rPr>
        <w:t xml:space="preserve"> и инструкция по ее заполнению</w:t>
      </w:r>
    </w:p>
    <w:p w:rsid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D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>Требования к содержанию и составу заявки</w:t>
      </w:r>
      <w:r w:rsidR="007D0DFB" w:rsidRPr="009357FB">
        <w:rPr>
          <w:rFonts w:ascii="Times New Roman" w:hAnsi="Times New Roman" w:cs="Times New Roman"/>
        </w:rPr>
        <w:t xml:space="preserve"> </w:t>
      </w:r>
    </w:p>
    <w:p w:rsidR="000F5DD2" w:rsidRDefault="000F5DD2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1F35" w:rsidRDefault="000F5DD2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5DD2">
        <w:rPr>
          <w:rFonts w:ascii="Times New Roman" w:hAnsi="Times New Roman" w:cs="Times New Roman"/>
          <w:sz w:val="20"/>
          <w:szCs w:val="20"/>
        </w:rPr>
        <w:t xml:space="preserve">Заявка на участие в </w:t>
      </w:r>
      <w:r w:rsidR="003E2BBA">
        <w:rPr>
          <w:rFonts w:ascii="Times New Roman" w:hAnsi="Times New Roman" w:cs="Times New Roman"/>
          <w:sz w:val="20"/>
          <w:szCs w:val="20"/>
        </w:rPr>
        <w:t>закупке -</w:t>
      </w:r>
      <w:r w:rsidR="0082036A">
        <w:rPr>
          <w:rFonts w:ascii="Times New Roman" w:hAnsi="Times New Roman" w:cs="Times New Roman"/>
          <w:sz w:val="20"/>
          <w:szCs w:val="20"/>
        </w:rPr>
        <w:t xml:space="preserve"> </w:t>
      </w:r>
      <w:r w:rsidRPr="000F5DD2">
        <w:rPr>
          <w:rFonts w:ascii="Times New Roman" w:hAnsi="Times New Roman" w:cs="Times New Roman"/>
          <w:sz w:val="20"/>
          <w:szCs w:val="20"/>
        </w:rPr>
        <w:t>электронном аукционе</w:t>
      </w:r>
      <w:r w:rsidR="005F04D3">
        <w:rPr>
          <w:rFonts w:ascii="Times New Roman" w:hAnsi="Times New Roman" w:cs="Times New Roman"/>
          <w:sz w:val="20"/>
          <w:szCs w:val="20"/>
        </w:rPr>
        <w:t xml:space="preserve"> ЭА-30</w:t>
      </w:r>
      <w:proofErr w:type="gramStart"/>
      <w:r w:rsidR="000B614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="009118ED">
        <w:rPr>
          <w:rFonts w:ascii="Times New Roman" w:hAnsi="Times New Roman" w:cs="Times New Roman"/>
          <w:sz w:val="20"/>
          <w:szCs w:val="20"/>
        </w:rPr>
        <w:t xml:space="preserve">а </w:t>
      </w:r>
      <w:r w:rsidR="00BF57DA">
        <w:rPr>
          <w:rFonts w:ascii="Times New Roman" w:hAnsi="Times New Roman" w:cs="Times New Roman"/>
          <w:sz w:val="20"/>
          <w:szCs w:val="20"/>
        </w:rPr>
        <w:t>П</w:t>
      </w:r>
      <w:r w:rsidR="000B614D">
        <w:rPr>
          <w:rFonts w:ascii="Times New Roman" w:hAnsi="Times New Roman" w:cs="Times New Roman"/>
          <w:sz w:val="20"/>
          <w:szCs w:val="20"/>
        </w:rPr>
        <w:t>оставку постельных принадлежностей</w:t>
      </w:r>
      <w:r w:rsidR="009118ED">
        <w:rPr>
          <w:rFonts w:ascii="Times New Roman" w:hAnsi="Times New Roman" w:cs="Times New Roman"/>
          <w:sz w:val="20"/>
          <w:szCs w:val="20"/>
        </w:rPr>
        <w:t xml:space="preserve"> (ИКЗ</w:t>
      </w:r>
      <w:r w:rsidR="000B614D">
        <w:rPr>
          <w:rFonts w:ascii="Times New Roman" w:hAnsi="Times New Roman" w:cs="Times New Roman"/>
          <w:sz w:val="20"/>
          <w:szCs w:val="20"/>
        </w:rPr>
        <w:t xml:space="preserve"> </w:t>
      </w:r>
      <w:r w:rsidR="005F04D3">
        <w:rPr>
          <w:rFonts w:ascii="Times New Roman" w:hAnsi="Times New Roman" w:cs="Times New Roman"/>
          <w:sz w:val="20"/>
          <w:szCs w:val="20"/>
        </w:rPr>
        <w:t>22154021131555402010010058002</w:t>
      </w:r>
      <w:r w:rsidR="000B614D" w:rsidRPr="000B614D">
        <w:rPr>
          <w:rFonts w:ascii="Times New Roman" w:hAnsi="Times New Roman" w:cs="Times New Roman"/>
          <w:sz w:val="20"/>
          <w:szCs w:val="20"/>
        </w:rPr>
        <w:t>0000244</w:t>
      </w:r>
      <w:r w:rsidR="009118ED">
        <w:rPr>
          <w:rFonts w:ascii="Times New Roman" w:hAnsi="Times New Roman" w:cs="Times New Roman"/>
          <w:sz w:val="20"/>
          <w:szCs w:val="20"/>
        </w:rPr>
        <w:t>)</w:t>
      </w:r>
    </w:p>
    <w:p w:rsidR="000F5DD2" w:rsidRDefault="000F5DD2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должна содержать следующую информацию и документы</w:t>
      </w:r>
      <w:r w:rsidR="00694370">
        <w:rPr>
          <w:rFonts w:ascii="Times New Roman" w:hAnsi="Times New Roman" w:cs="Times New Roman"/>
          <w:sz w:val="20"/>
          <w:szCs w:val="20"/>
        </w:rPr>
        <w:t>:</w:t>
      </w:r>
    </w:p>
    <w:p w:rsidR="00BF57DA" w:rsidRDefault="00BF57DA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57DA" w:rsidRPr="00BF57DA" w:rsidRDefault="000604F8" w:rsidP="00BF57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1.</w:t>
      </w:r>
      <w:r w:rsidR="00BF57DA">
        <w:rPr>
          <w:rFonts w:ascii="Times New Roman" w:hAnsi="Times New Roman" w:cs="Times New Roman"/>
          <w:sz w:val="20"/>
          <w:szCs w:val="20"/>
        </w:rPr>
        <w:t xml:space="preserve">  П</w:t>
      </w:r>
      <w:r w:rsidR="00BF57DA" w:rsidRPr="00BF57DA">
        <w:rPr>
          <w:rFonts w:ascii="Times New Roman" w:hAnsi="Times New Roman" w:cs="Times New Roman"/>
          <w:sz w:val="20"/>
          <w:szCs w:val="20"/>
        </w:rPr>
        <w:t>редложение участника закупки в отношении объекта закупки:</w:t>
      </w:r>
    </w:p>
    <w:p w:rsidR="000604F8" w:rsidRPr="000604F8" w:rsidRDefault="000604F8" w:rsidP="000604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а) х</w:t>
      </w:r>
      <w:r w:rsidRPr="000604F8">
        <w:rPr>
          <w:rFonts w:ascii="Times New Roman" w:hAnsi="Times New Roman" w:cs="Times New Roman"/>
          <w:sz w:val="20"/>
          <w:szCs w:val="20"/>
        </w:rPr>
        <w:t xml:space="preserve">арактеристики предлагаемого участником закупки товара, соответствующие показателям, установленным заказчиком </w:t>
      </w:r>
      <w:r>
        <w:rPr>
          <w:rFonts w:ascii="Times New Roman" w:hAnsi="Times New Roman" w:cs="Times New Roman"/>
          <w:sz w:val="20"/>
          <w:szCs w:val="20"/>
        </w:rPr>
        <w:t>в описании объекта закупки</w:t>
      </w:r>
      <w:r w:rsidRPr="000604F8">
        <w:rPr>
          <w:rFonts w:ascii="Times New Roman" w:hAnsi="Times New Roman" w:cs="Times New Roman"/>
          <w:sz w:val="20"/>
          <w:szCs w:val="20"/>
        </w:rPr>
        <w:t xml:space="preserve">, товарный знак (при наличии у товара товарного знака). </w:t>
      </w:r>
    </w:p>
    <w:p w:rsidR="00694370" w:rsidRPr="000604F8" w:rsidRDefault="000604F8" w:rsidP="006943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 w:rsidRPr="00BF57DA">
        <w:rPr>
          <w:rFonts w:ascii="Times New Roman" w:hAnsi="Times New Roman" w:cs="Times New Roman"/>
          <w:sz w:val="20"/>
          <w:szCs w:val="20"/>
        </w:rPr>
        <w:t>б) наименование страны происхождения товара в соответствии с общероссийским классификатором, используемым для иденти</w:t>
      </w:r>
      <w:r>
        <w:rPr>
          <w:rFonts w:ascii="Times New Roman" w:hAnsi="Times New Roman" w:cs="Times New Roman"/>
          <w:sz w:val="20"/>
          <w:szCs w:val="20"/>
        </w:rPr>
        <w:t>фикации стран мира.</w:t>
      </w:r>
    </w:p>
    <w:p w:rsidR="00694370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="00BF57DA">
        <w:rPr>
          <w:rFonts w:ascii="Times New Roman" w:hAnsi="Times New Roman" w:cs="Times New Roman"/>
          <w:sz w:val="20"/>
          <w:szCs w:val="20"/>
        </w:rPr>
        <w:t>2</w:t>
      </w:r>
      <w:r w:rsidR="000622F8">
        <w:rPr>
          <w:rFonts w:ascii="Times New Roman" w:hAnsi="Times New Roman" w:cs="Times New Roman"/>
          <w:sz w:val="20"/>
          <w:szCs w:val="20"/>
        </w:rPr>
        <w:t>.</w:t>
      </w:r>
      <w:r w:rsidR="00694370" w:rsidRPr="000622F8">
        <w:rPr>
          <w:rFonts w:ascii="Times New Roman" w:hAnsi="Times New Roman" w:cs="Times New Roman"/>
          <w:sz w:val="20"/>
          <w:szCs w:val="20"/>
        </w:rPr>
        <w:t>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</w:t>
      </w:r>
      <w:r w:rsidR="000622F8">
        <w:rPr>
          <w:rFonts w:ascii="Times New Roman" w:hAnsi="Times New Roman" w:cs="Times New Roman"/>
          <w:sz w:val="20"/>
          <w:szCs w:val="20"/>
        </w:rPr>
        <w:t>тракта является крупной</w:t>
      </w:r>
      <w:proofErr w:type="gramEnd"/>
      <w:r w:rsidR="000622F8">
        <w:rPr>
          <w:rFonts w:ascii="Times New Roman" w:hAnsi="Times New Roman" w:cs="Times New Roman"/>
          <w:sz w:val="20"/>
          <w:szCs w:val="20"/>
        </w:rPr>
        <w:t xml:space="preserve"> сделкой.</w:t>
      </w:r>
    </w:p>
    <w:p w:rsidR="001F593E" w:rsidRDefault="00A14C29" w:rsidP="001D13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BF57DA">
        <w:rPr>
          <w:rFonts w:ascii="Times New Roman" w:hAnsi="Times New Roman" w:cs="Times New Roman"/>
          <w:sz w:val="20"/>
          <w:szCs w:val="20"/>
        </w:rPr>
        <w:t>3</w:t>
      </w:r>
      <w:r w:rsidR="00FC38D6">
        <w:rPr>
          <w:rFonts w:ascii="Times New Roman" w:hAnsi="Times New Roman" w:cs="Times New Roman"/>
          <w:sz w:val="20"/>
          <w:szCs w:val="20"/>
        </w:rPr>
        <w:t>.  Декларацию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о соответствии участника закупки требованиям, установленным </w:t>
      </w:r>
      <w:r w:rsidR="000622F8" w:rsidRPr="00FC38D6">
        <w:rPr>
          <w:rFonts w:ascii="Times New Roman" w:hAnsi="Times New Roman" w:cs="Times New Roman"/>
          <w:sz w:val="20"/>
          <w:szCs w:val="20"/>
        </w:rPr>
        <w:t>пунктами 3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FC38D6">
        <w:rPr>
          <w:rFonts w:ascii="Times New Roman" w:hAnsi="Times New Roman" w:cs="Times New Roman"/>
          <w:sz w:val="20"/>
          <w:szCs w:val="20"/>
        </w:rPr>
        <w:t>–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5</w:t>
      </w:r>
      <w:r w:rsidR="00FC38D6">
        <w:rPr>
          <w:rFonts w:ascii="Times New Roman" w:hAnsi="Times New Roman" w:cs="Times New Roman"/>
          <w:sz w:val="20"/>
          <w:szCs w:val="20"/>
        </w:rPr>
        <w:t>,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7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- </w:t>
      </w:r>
      <w:r w:rsidR="000622F8" w:rsidRPr="00FC38D6">
        <w:rPr>
          <w:rFonts w:ascii="Times New Roman" w:hAnsi="Times New Roman" w:cs="Times New Roman"/>
          <w:sz w:val="20"/>
          <w:szCs w:val="20"/>
        </w:rPr>
        <w:t>11 части 1 статьи 31</w:t>
      </w:r>
      <w:r w:rsidR="00FC38D6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Федерального закона</w:t>
      </w:r>
      <w:r w:rsidR="00FC38D6">
        <w:rPr>
          <w:rFonts w:ascii="Times New Roman" w:hAnsi="Times New Roman" w:cs="Times New Roman"/>
          <w:sz w:val="20"/>
          <w:szCs w:val="20"/>
        </w:rPr>
        <w:t xml:space="preserve"> № 44-ФЗ.</w:t>
      </w:r>
      <w:r w:rsidR="001D13D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622F8" w:rsidRPr="000622F8" w:rsidRDefault="007F34E4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A14C29">
        <w:rPr>
          <w:rFonts w:ascii="Times New Roman" w:hAnsi="Times New Roman" w:cs="Times New Roman"/>
          <w:sz w:val="20"/>
          <w:szCs w:val="20"/>
        </w:rPr>
        <w:t xml:space="preserve">    </w:t>
      </w:r>
      <w:r w:rsidR="00BF57DA">
        <w:rPr>
          <w:rFonts w:ascii="Times New Roman" w:hAnsi="Times New Roman" w:cs="Times New Roman"/>
          <w:sz w:val="20"/>
          <w:szCs w:val="20"/>
        </w:rPr>
        <w:t>4</w:t>
      </w:r>
      <w:r w:rsidR="00FC38D6">
        <w:rPr>
          <w:rFonts w:ascii="Times New Roman" w:hAnsi="Times New Roman" w:cs="Times New Roman"/>
          <w:sz w:val="20"/>
          <w:szCs w:val="20"/>
        </w:rPr>
        <w:t>. Р</w:t>
      </w:r>
      <w:r w:rsidR="000622F8" w:rsidRPr="000622F8">
        <w:rPr>
          <w:rFonts w:ascii="Times New Roman" w:hAnsi="Times New Roman" w:cs="Times New Roman"/>
          <w:sz w:val="20"/>
          <w:szCs w:val="20"/>
        </w:rPr>
        <w:t>еквизиты счета участника закупки, на который в соответствии с законодательством Российской Федерации осуществляется перечисление денежных сре</w:t>
      </w:r>
      <w:proofErr w:type="gramStart"/>
      <w:r w:rsidR="000622F8" w:rsidRPr="000622F8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="000622F8" w:rsidRPr="000622F8">
        <w:rPr>
          <w:rFonts w:ascii="Times New Roman" w:hAnsi="Times New Roman" w:cs="Times New Roman"/>
          <w:sz w:val="20"/>
          <w:szCs w:val="20"/>
        </w:rPr>
        <w:t>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</w:t>
      </w:r>
      <w:r w:rsidR="00FC38D6">
        <w:rPr>
          <w:rFonts w:ascii="Times New Roman" w:hAnsi="Times New Roman" w:cs="Times New Roman"/>
          <w:sz w:val="20"/>
          <w:szCs w:val="20"/>
        </w:rPr>
        <w:t>.</w:t>
      </w:r>
    </w:p>
    <w:p w:rsidR="00FC38D6" w:rsidRDefault="00BF57DA" w:rsidP="00FC38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5</w:t>
      </w:r>
      <w:r w:rsidR="00A6450F">
        <w:rPr>
          <w:rFonts w:ascii="Times New Roman" w:hAnsi="Times New Roman" w:cs="Times New Roman"/>
          <w:sz w:val="20"/>
          <w:szCs w:val="20"/>
        </w:rPr>
        <w:t>. Д</w:t>
      </w:r>
      <w:r w:rsidR="00FC38D6" w:rsidRPr="00FC38D6">
        <w:rPr>
          <w:rFonts w:ascii="Times New Roman" w:hAnsi="Times New Roman" w:cs="Times New Roman"/>
          <w:sz w:val="20"/>
          <w:szCs w:val="20"/>
        </w:rPr>
        <w:t>окументы, подтверждающие соответствие товара, работы или услуги требованиям, установленным в соответствии с законодательством Российской Федерации (в случае, если в соответствии с законодательством Российской Федерации установлены требования к товару, работе или услуге и представление указанных документов предусмотрено извещением об о</w:t>
      </w:r>
      <w:r w:rsidR="001B15FC">
        <w:rPr>
          <w:rFonts w:ascii="Times New Roman" w:hAnsi="Times New Roman" w:cs="Times New Roman"/>
          <w:sz w:val="20"/>
          <w:szCs w:val="20"/>
        </w:rPr>
        <w:t>существлении закупки</w:t>
      </w:r>
      <w:r w:rsidR="00FC38D6" w:rsidRPr="00FC38D6">
        <w:rPr>
          <w:rFonts w:ascii="Times New Roman" w:hAnsi="Times New Roman" w:cs="Times New Roman"/>
          <w:sz w:val="20"/>
          <w:szCs w:val="20"/>
        </w:rPr>
        <w:t xml:space="preserve">). Заказчик не вправе требовать представление указанных документов, если в соответствии с законодательством Российской Федерации </w:t>
      </w:r>
      <w:r w:rsidR="00A6450F">
        <w:rPr>
          <w:rFonts w:ascii="Times New Roman" w:hAnsi="Times New Roman" w:cs="Times New Roman"/>
          <w:sz w:val="20"/>
          <w:szCs w:val="20"/>
        </w:rPr>
        <w:t>они передаются вместе с товаром</w:t>
      </w:r>
      <w:proofErr w:type="gramStart"/>
      <w:r w:rsidR="00A6450F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BA3D63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="00BA3D63" w:rsidRPr="00BA3D63">
        <w:rPr>
          <w:rFonts w:ascii="Times New Roman" w:hAnsi="Times New Roman" w:cs="Times New Roman"/>
          <w:b/>
          <w:i/>
          <w:color w:val="FF0000"/>
          <w:sz w:val="20"/>
          <w:szCs w:val="20"/>
        </w:rPr>
        <w:t>н</w:t>
      </w:r>
      <w:proofErr w:type="gramEnd"/>
      <w:r w:rsidR="00BA3D63" w:rsidRPr="00BA3D63">
        <w:rPr>
          <w:rFonts w:ascii="Times New Roman" w:hAnsi="Times New Roman" w:cs="Times New Roman"/>
          <w:b/>
          <w:i/>
          <w:color w:val="FF0000"/>
          <w:sz w:val="20"/>
          <w:szCs w:val="20"/>
        </w:rPr>
        <w:t>е установлено</w:t>
      </w:r>
    </w:p>
    <w:p w:rsidR="000F5DD2" w:rsidRPr="001817F5" w:rsidRDefault="00E07E01" w:rsidP="001817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>
        <w:rPr>
          <w:rFonts w:ascii="Times New Roman" w:hAnsi="Times New Roman" w:cs="Times New Roman"/>
          <w:sz w:val="20"/>
          <w:szCs w:val="20"/>
        </w:rPr>
        <w:t>6</w:t>
      </w:r>
      <w:r w:rsidR="00A6450F">
        <w:rPr>
          <w:rFonts w:ascii="Times New Roman" w:hAnsi="Times New Roman" w:cs="Times New Roman"/>
          <w:sz w:val="20"/>
          <w:szCs w:val="20"/>
        </w:rPr>
        <w:t>. Информацию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и документы, предусмотренные нормативными правовыми актами, принятыми в соответствии с</w:t>
      </w:r>
      <w:r w:rsidR="00A6450F">
        <w:rPr>
          <w:rFonts w:ascii="Times New Roman" w:hAnsi="Times New Roman" w:cs="Times New Roman"/>
          <w:sz w:val="20"/>
          <w:szCs w:val="20"/>
        </w:rPr>
        <w:t xml:space="preserve"> частями 3 и 4 статьи 14 </w:t>
      </w:r>
      <w:r w:rsidR="00A6450F" w:rsidRPr="00A6450F">
        <w:rPr>
          <w:rFonts w:ascii="Times New Roman" w:hAnsi="Times New Roman" w:cs="Times New Roman"/>
          <w:sz w:val="20"/>
          <w:szCs w:val="20"/>
        </w:rPr>
        <w:t>Федерального закона</w:t>
      </w:r>
      <w:r w:rsidR="00A6450F">
        <w:rPr>
          <w:rFonts w:ascii="Times New Roman" w:hAnsi="Times New Roman" w:cs="Times New Roman"/>
          <w:sz w:val="20"/>
          <w:szCs w:val="20"/>
        </w:rPr>
        <w:t xml:space="preserve"> №44-ФЗ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sz w:val="20"/>
          <w:szCs w:val="20"/>
        </w:rPr>
        <w:t>–</w:t>
      </w:r>
      <w:r w:rsidR="001B15FC">
        <w:rPr>
          <w:rFonts w:ascii="Times New Roman" w:hAnsi="Times New Roman" w:cs="Times New Roman"/>
          <w:sz w:val="20"/>
          <w:szCs w:val="20"/>
        </w:rPr>
        <w:t xml:space="preserve"> </w:t>
      </w:r>
      <w:r w:rsidR="001817F5" w:rsidRPr="001817F5">
        <w:rPr>
          <w:rFonts w:ascii="Times New Roman" w:hAnsi="Times New Roman" w:cs="Times New Roman"/>
          <w:b/>
          <w:sz w:val="20"/>
          <w:szCs w:val="20"/>
        </w:rPr>
        <w:t>В соответствии с подпунктом б) п.3 Постановления Правительства РФ от 30.04.2020г. № 616  запрет на допуск промышленных товаров, происходящих из иностранных государств, по кодам</w:t>
      </w:r>
      <w:r w:rsidR="005F04D3">
        <w:rPr>
          <w:rFonts w:ascii="Times New Roman" w:hAnsi="Times New Roman" w:cs="Times New Roman"/>
          <w:b/>
          <w:sz w:val="20"/>
          <w:szCs w:val="20"/>
        </w:rPr>
        <w:t xml:space="preserve"> ОКПД-2:  13.92.29.190 </w:t>
      </w:r>
      <w:bookmarkStart w:id="0" w:name="_GoBack"/>
      <w:bookmarkEnd w:id="0"/>
      <w:r w:rsidR="001817F5" w:rsidRPr="001817F5">
        <w:rPr>
          <w:rFonts w:ascii="Times New Roman" w:hAnsi="Times New Roman" w:cs="Times New Roman"/>
          <w:b/>
          <w:sz w:val="20"/>
          <w:szCs w:val="20"/>
        </w:rPr>
        <w:t xml:space="preserve">согласно перечню, утвержденному данным постановлением, и которые являются предметом аукциона  - </w:t>
      </w:r>
      <w:r w:rsidR="001817F5" w:rsidRPr="001817F5">
        <w:rPr>
          <w:rFonts w:ascii="Times New Roman" w:hAnsi="Times New Roman" w:cs="Times New Roman"/>
          <w:b/>
          <w:sz w:val="20"/>
          <w:szCs w:val="20"/>
          <w:u w:val="single"/>
        </w:rPr>
        <w:t>не устанавливается</w:t>
      </w:r>
      <w:proofErr w:type="gramStart"/>
      <w:r w:rsidR="001817F5" w:rsidRPr="001817F5">
        <w:rPr>
          <w:rFonts w:ascii="Times New Roman" w:hAnsi="Times New Roman" w:cs="Times New Roman"/>
          <w:b/>
          <w:sz w:val="20"/>
          <w:szCs w:val="20"/>
        </w:rPr>
        <w:t xml:space="preserve"> ,</w:t>
      </w:r>
      <w:proofErr w:type="gramEnd"/>
      <w:r w:rsidR="001817F5" w:rsidRPr="001817F5">
        <w:rPr>
          <w:rFonts w:ascii="Times New Roman" w:hAnsi="Times New Roman" w:cs="Times New Roman"/>
          <w:b/>
          <w:sz w:val="20"/>
          <w:szCs w:val="20"/>
        </w:rPr>
        <w:t xml:space="preserve">  т.к. стоимость одной единицы товара,  не превышает 300 тыс. рублей, а суммарная стоимость совокупных товаров по каждому коду ОКПД менее 1 миллиона рублей.</w:t>
      </w:r>
    </w:p>
    <w:p w:rsidR="00011F35" w:rsidRPr="001817F5" w:rsidRDefault="00011F35" w:rsidP="00CE75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141AB" w:rsidRPr="00CE759B" w:rsidRDefault="00F141AB" w:rsidP="00CE759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  <w:b/>
        </w:rPr>
        <w:t>Инструкция по заполнению заявки на участие в электронном</w:t>
      </w:r>
      <w:r w:rsidR="0082036A">
        <w:rPr>
          <w:rFonts w:ascii="Times New Roman" w:hAnsi="Times New Roman" w:cs="Times New Roman"/>
          <w:b/>
        </w:rPr>
        <w:t xml:space="preserve"> </w:t>
      </w:r>
      <w:r w:rsidRPr="00CE759B">
        <w:rPr>
          <w:rFonts w:ascii="Times New Roman" w:hAnsi="Times New Roman" w:cs="Times New Roman"/>
          <w:b/>
        </w:rPr>
        <w:t>аукционе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357F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Подачу заявки обеспечивает оператор электронной площадки</w:t>
      </w:r>
      <w:r w:rsidR="009357FB">
        <w:rPr>
          <w:rFonts w:ascii="Times New Roman" w:hAnsi="Times New Roman" w:cs="Times New Roman"/>
        </w:rPr>
        <w:t>.</w:t>
      </w:r>
      <w:r w:rsidRPr="00CE759B">
        <w:rPr>
          <w:rFonts w:ascii="Times New Roman" w:hAnsi="Times New Roman" w:cs="Times New Roman"/>
        </w:rPr>
        <w:t xml:space="preserve"> </w:t>
      </w:r>
    </w:p>
    <w:p w:rsidR="00F141A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Подача заявки означает, что </w:t>
      </w:r>
      <w:r w:rsidR="003E2BBA">
        <w:rPr>
          <w:rFonts w:ascii="Times New Roman" w:hAnsi="Times New Roman" w:cs="Times New Roman"/>
        </w:rPr>
        <w:t>участник закупки согласился</w:t>
      </w:r>
      <w:r w:rsidRPr="00CE759B">
        <w:rPr>
          <w:rFonts w:ascii="Times New Roman" w:hAnsi="Times New Roman" w:cs="Times New Roman"/>
        </w:rPr>
        <w:t xml:space="preserve"> поставить товар (выполнить работу, оказать услугу) на условиях, предусмотренных в извещении об осуще</w:t>
      </w:r>
      <w:r w:rsidR="003E2BBA">
        <w:rPr>
          <w:rFonts w:ascii="Times New Roman" w:hAnsi="Times New Roman" w:cs="Times New Roman"/>
        </w:rPr>
        <w:t>ствлении электронного аукциона</w:t>
      </w:r>
      <w:r w:rsidRPr="00CE759B">
        <w:rPr>
          <w:rFonts w:ascii="Times New Roman" w:hAnsi="Times New Roman" w:cs="Times New Roman"/>
        </w:rPr>
        <w:t>.</w:t>
      </w:r>
    </w:p>
    <w:p w:rsidR="009357FB" w:rsidRPr="009357FB" w:rsidRDefault="003E2BBA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 на участие в закупке</w:t>
      </w:r>
      <w:r w:rsidR="009357FB" w:rsidRPr="009357FB">
        <w:rPr>
          <w:rFonts w:ascii="Times New Roman" w:hAnsi="Times New Roman" w:cs="Times New Roman"/>
        </w:rPr>
        <w:t xml:space="preserve"> должна быть составлена на русском языке. Подача документов, входящих в состав предложения участника закупки на иностранном языке, должна сопровождаться заверенным в соответствии с законодательством Российской Федерации переводом соответствующих документов на русский язык.</w:t>
      </w:r>
    </w:p>
    <w:p w:rsidR="009357FB" w:rsidRPr="009357FB" w:rsidRDefault="009357FB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 xml:space="preserve">        Все документы, входящие в состав заявки, должны иметь четко читаемый текст.             Сведения, содержащиес</w:t>
      </w:r>
      <w:r w:rsidR="003E2BBA">
        <w:rPr>
          <w:rFonts w:ascii="Times New Roman" w:hAnsi="Times New Roman" w:cs="Times New Roman"/>
        </w:rPr>
        <w:t>я в заявке на участие в закупке</w:t>
      </w:r>
      <w:r w:rsidRPr="009357FB">
        <w:rPr>
          <w:rFonts w:ascii="Times New Roman" w:hAnsi="Times New Roman" w:cs="Times New Roman"/>
        </w:rPr>
        <w:t>, не должны допускать двусмысленных, противоречивых, а также взаимоисключающих толкований и предложений. Предложение участника закупки должно содержать только достоверные сведения.</w:t>
      </w:r>
    </w:p>
    <w:p w:rsidR="00CE759B" w:rsidRPr="00CE759B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E759B">
        <w:rPr>
          <w:rFonts w:ascii="Times New Roman" w:hAnsi="Times New Roman" w:cs="Times New Roman"/>
        </w:rPr>
        <w:t>И</w:t>
      </w:r>
      <w:r w:rsidR="00CE759B" w:rsidRPr="00CE759B">
        <w:rPr>
          <w:rFonts w:ascii="Times New Roman" w:hAnsi="Times New Roman" w:cs="Times New Roman"/>
        </w:rPr>
        <w:t>нфор</w:t>
      </w:r>
      <w:r w:rsidR="007F34E4">
        <w:rPr>
          <w:rFonts w:ascii="Times New Roman" w:hAnsi="Times New Roman" w:cs="Times New Roman"/>
        </w:rPr>
        <w:t xml:space="preserve">мация о товаре и стране происхождения товара </w:t>
      </w:r>
      <w:r w:rsidR="00CE759B" w:rsidRPr="00CE759B">
        <w:rPr>
          <w:rFonts w:ascii="Times New Roman" w:hAnsi="Times New Roman" w:cs="Times New Roman"/>
        </w:rPr>
        <w:t xml:space="preserve"> включается в заявку на участие в закупке в случае осуществления закупки товара, в том числе поставляемого заказчику при выполнении закупаемых работ, оказании закупаемых услуг.</w:t>
      </w:r>
    </w:p>
    <w:p w:rsidR="003E2BBA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Если участник закупки предлагает </w:t>
      </w:r>
      <w:r w:rsidR="00F141AB" w:rsidRPr="00CE759B">
        <w:rPr>
          <w:rFonts w:ascii="Times New Roman" w:hAnsi="Times New Roman" w:cs="Times New Roman"/>
        </w:rPr>
        <w:t xml:space="preserve"> к поставке товар, аналогичный </w:t>
      </w:r>
      <w:proofErr w:type="gramStart"/>
      <w:r w:rsidR="00F141AB" w:rsidRPr="00CE759B">
        <w:rPr>
          <w:rFonts w:ascii="Times New Roman" w:hAnsi="Times New Roman" w:cs="Times New Roman"/>
        </w:rPr>
        <w:t>указанному</w:t>
      </w:r>
      <w:proofErr w:type="gramEnd"/>
      <w:r w:rsidR="00F141AB" w:rsidRPr="00CE759B">
        <w:rPr>
          <w:rFonts w:ascii="Times New Roman" w:hAnsi="Times New Roman" w:cs="Times New Roman"/>
        </w:rPr>
        <w:t xml:space="preserve"> в описании объекта закупки, но с отличным товарным знаком, или товар, в отношении которого в описании </w:t>
      </w:r>
      <w:r w:rsidR="00F141AB" w:rsidRPr="00CE759B">
        <w:rPr>
          <w:rFonts w:ascii="Times New Roman" w:hAnsi="Times New Roman" w:cs="Times New Roman"/>
        </w:rPr>
        <w:lastRenderedPageBreak/>
        <w:t xml:space="preserve">объекта закупки отсутствует товарный знак, </w:t>
      </w:r>
      <w:r>
        <w:rPr>
          <w:rFonts w:ascii="Times New Roman" w:hAnsi="Times New Roman" w:cs="Times New Roman"/>
        </w:rPr>
        <w:t>то он должен отразить</w:t>
      </w:r>
      <w:r w:rsidR="00F141AB" w:rsidRPr="00CE759B">
        <w:rPr>
          <w:rFonts w:ascii="Times New Roman" w:hAnsi="Times New Roman" w:cs="Times New Roman"/>
        </w:rPr>
        <w:t xml:space="preserve"> в заявке конкретные характеристики показателей данного товара. Эти показатели должны соответствовать показателям, содержащимся в описании объекта закупки. 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Перечень товаров и допустимые технические характеристики по каждому показателю указаны в описании объекта закупки (техническом задании). При описании технических характеристик использованы следующие знаки и обозначения: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A137692" wp14:editId="67B89042">
            <wp:extent cx="160655" cy="168275"/>
            <wp:effectExtent l="0" t="0" r="0" b="3175"/>
            <wp:docPr id="2" name="Рисунок 2" descr="base_6_90307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6_90307_32768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означает, что показателю будет соответствовать значение, равное указанному или с отклонением в большую или меньшую сторону в пределах указанного предельного отклонения. Например, если в техническом задании указано значение 36+/-2, то этому значению будет соответствовать любое конкретное значение в диапазоне от 34 до 38;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E833049" wp14:editId="79E0211B">
            <wp:extent cx="131445" cy="168275"/>
            <wp:effectExtent l="0" t="0" r="1905" b="3175"/>
            <wp:docPr id="1" name="Рисунок 1" descr="base_6_90307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6_90307_32769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больше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position w:val="-2"/>
        </w:rPr>
        <w:drawing>
          <wp:inline distT="0" distB="0" distL="0" distR="0" wp14:anchorId="263B6EEA" wp14:editId="511AC8DE">
            <wp:extent cx="131445" cy="168275"/>
            <wp:effectExtent l="0" t="0" r="1905" b="3175"/>
            <wp:docPr id="4" name="Рисунок 4" descr="base_6_90307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6_90307_32770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меньше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"или" между значениями означает, что показателю будет соответствовать любое из значений или диапазон значений, разделенных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"и" между значениями означает, что показателю будет соответствовать показатель, содержащий одновременно все значения или диапазоны значений, разделенные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"от" и "до" означают, что показателю будет соответствовать любое конкретное значение в пределах указанного диапазона, включая крайние значения;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"диапазон от и до" означают, что показателю будет соответствовать любой диапазон значений в пределах указанного диапазона, включая крайние значения.</w:t>
      </w:r>
    </w:p>
    <w:p w:rsidR="00CE759B" w:rsidRDefault="00CE759B" w:rsidP="00CE759B">
      <w:pPr>
        <w:pStyle w:val="ConsPlusNormal"/>
        <w:jc w:val="both"/>
      </w:pPr>
      <w:r w:rsidRPr="00CE759B">
        <w:rPr>
          <w:rFonts w:ascii="Times New Roman" w:hAnsi="Times New Roman" w:cs="Times New Roman"/>
        </w:rPr>
        <w:t xml:space="preserve">Значение показателя без указанных выше символов, слов и союзов означает, что показателю будет соответствовать только указанное неизменное значение. В этом случае </w:t>
      </w:r>
      <w:r w:rsidR="00301645">
        <w:rPr>
          <w:rFonts w:ascii="Times New Roman" w:hAnsi="Times New Roman" w:cs="Times New Roman"/>
        </w:rPr>
        <w:t>участник закупки должен указать</w:t>
      </w:r>
      <w:r w:rsidRPr="00CE759B">
        <w:rPr>
          <w:rFonts w:ascii="Times New Roman" w:hAnsi="Times New Roman" w:cs="Times New Roman"/>
        </w:rPr>
        <w:t xml:space="preserve"> только конкр</w:t>
      </w:r>
      <w:r w:rsidR="00301645">
        <w:rPr>
          <w:rFonts w:ascii="Times New Roman" w:hAnsi="Times New Roman" w:cs="Times New Roman"/>
        </w:rPr>
        <w:t>етные показатели, не используя</w:t>
      </w:r>
      <w:r w:rsidRPr="00CE759B">
        <w:rPr>
          <w:rFonts w:ascii="Times New Roman" w:hAnsi="Times New Roman" w:cs="Times New Roman"/>
        </w:rPr>
        <w:t xml:space="preserve"> такие слова, как "не более", "типа" и подобные, которые позволят растолковать характеристики товара как примерные или допускающие отклонения от необходимых значений</w:t>
      </w:r>
      <w:r>
        <w:t>.</w:t>
      </w:r>
    </w:p>
    <w:p w:rsidR="007D0DFB" w:rsidRPr="007D0DFB" w:rsidRDefault="007D0D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D0DFB" w:rsidRPr="007D0DFB" w:rsidSect="00A14C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82495"/>
    <w:multiLevelType w:val="multilevel"/>
    <w:tmpl w:val="5DDC1A2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F91FB6"/>
    <w:multiLevelType w:val="hybridMultilevel"/>
    <w:tmpl w:val="B178D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7D"/>
    <w:rsid w:val="00011F35"/>
    <w:rsid w:val="000604F8"/>
    <w:rsid w:val="000622F8"/>
    <w:rsid w:val="0009390A"/>
    <w:rsid w:val="000B614D"/>
    <w:rsid w:val="000F5DD2"/>
    <w:rsid w:val="00172401"/>
    <w:rsid w:val="001817F5"/>
    <w:rsid w:val="001B15FC"/>
    <w:rsid w:val="001D13D2"/>
    <w:rsid w:val="001F593E"/>
    <w:rsid w:val="00216701"/>
    <w:rsid w:val="002E1D06"/>
    <w:rsid w:val="00301645"/>
    <w:rsid w:val="0032269F"/>
    <w:rsid w:val="003E2BBA"/>
    <w:rsid w:val="003E6475"/>
    <w:rsid w:val="003F77EA"/>
    <w:rsid w:val="005D33ED"/>
    <w:rsid w:val="005F04D3"/>
    <w:rsid w:val="006072B0"/>
    <w:rsid w:val="00694370"/>
    <w:rsid w:val="006B2AB6"/>
    <w:rsid w:val="00715D69"/>
    <w:rsid w:val="007D0DFB"/>
    <w:rsid w:val="007D1DC6"/>
    <w:rsid w:val="007F34E4"/>
    <w:rsid w:val="0082036A"/>
    <w:rsid w:val="008E6C93"/>
    <w:rsid w:val="009118ED"/>
    <w:rsid w:val="009357FB"/>
    <w:rsid w:val="00936816"/>
    <w:rsid w:val="00A14C29"/>
    <w:rsid w:val="00A6450F"/>
    <w:rsid w:val="00AD187D"/>
    <w:rsid w:val="00B26E22"/>
    <w:rsid w:val="00BA3D63"/>
    <w:rsid w:val="00BF57DA"/>
    <w:rsid w:val="00CE759B"/>
    <w:rsid w:val="00E07E01"/>
    <w:rsid w:val="00F141AB"/>
    <w:rsid w:val="00FC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2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2022-02-03T08:52:00Z</dcterms:created>
  <dcterms:modified xsi:type="dcterms:W3CDTF">2022-07-06T02:55:00Z</dcterms:modified>
</cp:coreProperties>
</file>