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623F78" w:rsidP="009F7D8A">
      <w:pPr>
        <w:pStyle w:val="1"/>
        <w:tabs>
          <w:tab w:val="clear" w:pos="432"/>
        </w:tabs>
        <w:spacing w:before="0" w:after="0"/>
        <w:ind w:left="0" w:firstLine="0"/>
        <w:rPr>
          <w:sz w:val="20"/>
          <w:szCs w:val="20"/>
        </w:rPr>
      </w:pPr>
      <w:r>
        <w:rPr>
          <w:sz w:val="20"/>
          <w:szCs w:val="20"/>
        </w:rPr>
        <w:t>ДОГОВОР №  11-310/Д-22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B5168C" w:rsidRPr="00B5168C">
        <w:rPr>
          <w:rFonts w:ascii="Times New Roman" w:hAnsi="Times New Roman"/>
          <w:b/>
          <w:sz w:val="20"/>
          <w:szCs w:val="20"/>
        </w:rPr>
        <w:t>221540211315554020100100510013109244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623F78">
        <w:rPr>
          <w:rFonts w:ascii="Times New Roman" w:hAnsi="Times New Roman"/>
          <w:b/>
          <w:sz w:val="20"/>
          <w:szCs w:val="20"/>
        </w:rPr>
        <w:t xml:space="preserve">Индивидуальный предприниматель </w:t>
      </w:r>
      <w:proofErr w:type="spellStart"/>
      <w:r w:rsidR="00623F78">
        <w:rPr>
          <w:rFonts w:ascii="Times New Roman" w:hAnsi="Times New Roman"/>
          <w:b/>
          <w:sz w:val="20"/>
          <w:szCs w:val="20"/>
        </w:rPr>
        <w:t>Зименс</w:t>
      </w:r>
      <w:proofErr w:type="spellEnd"/>
      <w:r w:rsidR="00623F78">
        <w:rPr>
          <w:rFonts w:ascii="Times New Roman" w:hAnsi="Times New Roman"/>
          <w:b/>
          <w:sz w:val="20"/>
          <w:szCs w:val="20"/>
        </w:rPr>
        <w:t xml:space="preserve"> Яков Яковлевич</w:t>
      </w:r>
      <w:r w:rsidR="002C2E97" w:rsidRPr="002C2E97">
        <w:rPr>
          <w:rFonts w:ascii="Times New Roman" w:hAnsi="Times New Roman"/>
          <w:b/>
          <w:sz w:val="20"/>
          <w:szCs w:val="20"/>
        </w:rPr>
        <w:t xml:space="preserve">, </w:t>
      </w:r>
      <w:r w:rsidR="002C2E97" w:rsidRPr="002C2E97">
        <w:rPr>
          <w:rFonts w:ascii="Times New Roman" w:hAnsi="Times New Roman"/>
          <w:sz w:val="20"/>
          <w:szCs w:val="20"/>
        </w:rPr>
        <w:t xml:space="preserve">именуемое в дальнейшем Поставщик, </w:t>
      </w:r>
      <w:r w:rsidR="00A3714F">
        <w:rPr>
          <w:rFonts w:ascii="Times New Roman" w:hAnsi="Times New Roman"/>
          <w:sz w:val="20"/>
          <w:szCs w:val="20"/>
        </w:rPr>
        <w:t xml:space="preserve">в лице </w:t>
      </w:r>
      <w:proofErr w:type="spellStart"/>
      <w:r w:rsidR="00A3714F">
        <w:rPr>
          <w:rFonts w:ascii="Times New Roman" w:hAnsi="Times New Roman"/>
          <w:sz w:val="20"/>
          <w:szCs w:val="20"/>
        </w:rPr>
        <w:t>Зименса</w:t>
      </w:r>
      <w:proofErr w:type="spellEnd"/>
      <w:r w:rsidR="00A3714F">
        <w:rPr>
          <w:rFonts w:ascii="Times New Roman" w:hAnsi="Times New Roman"/>
          <w:sz w:val="20"/>
          <w:szCs w:val="20"/>
        </w:rPr>
        <w:t xml:space="preserve"> Якова Яковлевича</w:t>
      </w:r>
      <w:r w:rsidR="002C2E97">
        <w:rPr>
          <w:rFonts w:ascii="Times New Roman" w:hAnsi="Times New Roman"/>
          <w:sz w:val="20"/>
          <w:szCs w:val="20"/>
        </w:rPr>
        <w:t xml:space="preserve">, </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A3714F">
        <w:rPr>
          <w:rFonts w:ascii="Times New Roman" w:hAnsi="Times New Roman"/>
          <w:sz w:val="20"/>
          <w:szCs w:val="20"/>
        </w:rPr>
        <w:t xml:space="preserve">свидетельства о </w:t>
      </w:r>
      <w:r w:rsidR="00505CB2">
        <w:rPr>
          <w:rFonts w:ascii="Times New Roman" w:hAnsi="Times New Roman"/>
          <w:sz w:val="20"/>
          <w:szCs w:val="20"/>
        </w:rPr>
        <w:t>внесении в ЕГРИП № 001575031 от 23.07.2004</w:t>
      </w:r>
      <w:proofErr w:type="gramEnd"/>
      <w:r w:rsidR="00505CB2">
        <w:rPr>
          <w:rFonts w:ascii="Times New Roman" w:hAnsi="Times New Roman"/>
          <w:sz w:val="20"/>
          <w:szCs w:val="20"/>
        </w:rPr>
        <w:t>г</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2C2E97">
        <w:rPr>
          <w:rFonts w:ascii="Times New Roman" w:hAnsi="Times New Roman"/>
          <w:sz w:val="20"/>
          <w:szCs w:val="20"/>
        </w:rPr>
        <w:t xml:space="preserve"> </w:t>
      </w:r>
      <w:r w:rsidR="002E2759" w:rsidRPr="002E2759">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2E2759" w:rsidRPr="002E2759">
        <w:rPr>
          <w:rFonts w:ascii="Times New Roman" w:hAnsi="Times New Roman"/>
          <w:sz w:val="20"/>
          <w:szCs w:val="20"/>
        </w:rPr>
        <w:t xml:space="preserve">( </w:t>
      </w:r>
      <w:proofErr w:type="gramEnd"/>
      <w:r w:rsidR="002E2759" w:rsidRPr="002E2759">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505CB2">
        <w:rPr>
          <w:rFonts w:ascii="Times New Roman" w:hAnsi="Times New Roman"/>
          <w:sz w:val="20"/>
          <w:szCs w:val="20"/>
        </w:rPr>
        <w:t xml:space="preserve"> 25/0351100001722000028</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C2E97">
        <w:rPr>
          <w:rFonts w:ascii="Times New Roman" w:hAnsi="Times New Roman"/>
          <w:sz w:val="20"/>
          <w:szCs w:val="20"/>
        </w:rPr>
        <w:t xml:space="preserve"> подведения итогов определения поставщика (подрядч</w:t>
      </w:r>
      <w:r w:rsidR="00B5168C">
        <w:rPr>
          <w:rFonts w:ascii="Times New Roman" w:hAnsi="Times New Roman"/>
          <w:sz w:val="20"/>
          <w:szCs w:val="20"/>
        </w:rPr>
        <w:t>ика,</w:t>
      </w:r>
      <w:r w:rsidR="00505CB2">
        <w:rPr>
          <w:rFonts w:ascii="Times New Roman" w:hAnsi="Times New Roman"/>
          <w:sz w:val="20"/>
          <w:szCs w:val="20"/>
        </w:rPr>
        <w:t xml:space="preserve"> исполнителя) от 8 июля 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163284">
        <w:rPr>
          <w:rFonts w:ascii="Times New Roman" w:hAnsi="Times New Roman"/>
          <w:sz w:val="20"/>
          <w:szCs w:val="20"/>
        </w:rPr>
        <w:t>кроватей</w:t>
      </w:r>
      <w:r w:rsidR="000F2F08">
        <w:rPr>
          <w:rFonts w:ascii="Times New Roman" w:hAnsi="Times New Roman"/>
          <w:sz w:val="20"/>
          <w:szCs w:val="20"/>
        </w:rPr>
        <w:t xml:space="preserve">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63284">
        <w:rPr>
          <w:rFonts w:ascii="Times New Roman" w:hAnsi="Times New Roman"/>
          <w:sz w:val="20"/>
          <w:szCs w:val="20"/>
        </w:rPr>
        <w:t>кровати</w:t>
      </w:r>
      <w:r w:rsidR="000F2F08">
        <w:rPr>
          <w:rFonts w:ascii="Times New Roman" w:hAnsi="Times New Roman"/>
          <w:sz w:val="20"/>
          <w:szCs w:val="20"/>
        </w:rPr>
        <w:t xml:space="preserve">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00163284">
        <w:rPr>
          <w:rFonts w:ascii="Times New Roman" w:hAnsi="Times New Roman"/>
          <w:sz w:val="20"/>
          <w:szCs w:val="20"/>
        </w:rPr>
        <w:t>оставку и подъём товара</w:t>
      </w:r>
      <w:r w:rsidRPr="000F2F08">
        <w:rPr>
          <w:rFonts w:ascii="Times New Roman" w:hAnsi="Times New Roman"/>
          <w:sz w:val="20"/>
          <w:szCs w:val="20"/>
        </w:rPr>
        <w:t xml:space="preserve">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w:t>
      </w:r>
      <w:r w:rsidR="00163284">
        <w:rPr>
          <w:rFonts w:ascii="Times New Roman" w:hAnsi="Times New Roman"/>
          <w:sz w:val="20"/>
          <w:szCs w:val="20"/>
        </w:rPr>
        <w:t xml:space="preserve"> монтаж и расстановку кроватей</w:t>
      </w:r>
      <w:r w:rsidRPr="000F2F08">
        <w:rPr>
          <w:rFonts w:ascii="Times New Roman" w:hAnsi="Times New Roman"/>
          <w:sz w:val="20"/>
          <w:szCs w:val="20"/>
        </w:rPr>
        <w:t xml:space="preserve">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505CB2">
        <w:rPr>
          <w:rFonts w:ascii="Times New Roman" w:hAnsi="Times New Roman"/>
          <w:sz w:val="20"/>
          <w:szCs w:val="20"/>
        </w:rPr>
        <w:t xml:space="preserve"> 468 638,92 рубля (четыреста шестьдесят восемь тысяч шестьсот тридцать восемь руб. 92 коп.</w:t>
      </w:r>
      <w:r w:rsidR="00B5168C">
        <w:rPr>
          <w:rFonts w:ascii="Times New Roman" w:hAnsi="Times New Roman"/>
          <w:sz w:val="20"/>
          <w:szCs w:val="20"/>
        </w:rPr>
        <w:t xml:space="preserve">), </w:t>
      </w:r>
      <w:r w:rsidR="00505CB2" w:rsidRPr="00505CB2">
        <w:rPr>
          <w:rFonts w:ascii="Times New Roman" w:hAnsi="Times New Roman"/>
          <w:sz w:val="20"/>
          <w:szCs w:val="20"/>
        </w:rPr>
        <w:t>без учета НДС (упрощенная система налогообложения п.2 ст. 346.11 гл.26.2 НК РФ)</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5168C">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FA79D7">
        <w:rPr>
          <w:rFonts w:ascii="Times New Roman" w:hAnsi="Times New Roman"/>
          <w:kern w:val="0"/>
          <w:sz w:val="20"/>
          <w:szCs w:val="20"/>
          <w:lang w:eastAsia="ru-RU"/>
        </w:rPr>
        <w:t>Новосибирск,</w:t>
      </w:r>
      <w:r w:rsidR="0064444E">
        <w:rPr>
          <w:rFonts w:ascii="Times New Roman" w:hAnsi="Times New Roman"/>
          <w:kern w:val="0"/>
          <w:sz w:val="20"/>
          <w:szCs w:val="20"/>
          <w:lang w:eastAsia="ru-RU"/>
        </w:rPr>
        <w:t>ул. Дуси Ковальчук д.187/1, а также исполнение обязательств по сборк</w:t>
      </w:r>
      <w:r w:rsidR="00163284">
        <w:rPr>
          <w:rFonts w:ascii="Times New Roman" w:hAnsi="Times New Roman"/>
          <w:kern w:val="0"/>
          <w:sz w:val="20"/>
          <w:szCs w:val="20"/>
          <w:lang w:eastAsia="ru-RU"/>
        </w:rPr>
        <w:t>е, монтажу  и расстановки кроватей</w:t>
      </w:r>
      <w:r w:rsidR="0064444E">
        <w:rPr>
          <w:rFonts w:ascii="Times New Roman" w:hAnsi="Times New Roman"/>
          <w:kern w:val="0"/>
          <w:sz w:val="20"/>
          <w:szCs w:val="20"/>
          <w:lang w:eastAsia="ru-RU"/>
        </w:rPr>
        <w:t xml:space="preserve">, предусмотренных п.1.2 договора.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163284">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1036C3">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w:t>
      </w:r>
      <w:r w:rsidRPr="00A01663">
        <w:rPr>
          <w:rFonts w:ascii="Times New Roman" w:eastAsiaTheme="minorHAnsi" w:hAnsi="Times New Roman"/>
          <w:kern w:val="0"/>
          <w:sz w:val="20"/>
          <w:szCs w:val="20"/>
          <w:lang w:eastAsia="en-US"/>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1036C3" w:rsidRPr="001036C3" w:rsidRDefault="002C5146" w:rsidP="001036C3">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1036C3" w:rsidRPr="001036C3">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lastRenderedPageBreak/>
        <w:t xml:space="preserve"> 11.4. Решение Заказчика об одностороннем отказе от исполнения договора вступает в </w:t>
      </w:r>
      <w:proofErr w:type="gramStart"/>
      <w:r w:rsidRPr="001036C3">
        <w:rPr>
          <w:rFonts w:ascii="Times New Roman" w:hAnsi="Times New Roman"/>
          <w:bCs/>
          <w:sz w:val="20"/>
          <w:szCs w:val="20"/>
        </w:rPr>
        <w:t>силу</w:t>
      </w:r>
      <w:proofErr w:type="gramEnd"/>
      <w:r w:rsidRPr="001036C3">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505CB2" w:rsidRPr="00505CB2" w:rsidRDefault="00505CB2" w:rsidP="00505CB2">
            <w:pPr>
              <w:pStyle w:val="20"/>
              <w:spacing w:after="0" w:line="240" w:lineRule="auto"/>
              <w:ind w:left="522"/>
              <w:jc w:val="both"/>
              <w:rPr>
                <w:rFonts w:ascii="Times New Roman" w:hAnsi="Times New Roman" w:cs="Times New Roman"/>
                <w:b/>
                <w:sz w:val="20"/>
                <w:szCs w:val="20"/>
              </w:rPr>
            </w:pPr>
            <w:r w:rsidRPr="00505CB2">
              <w:rPr>
                <w:rFonts w:ascii="Times New Roman" w:hAnsi="Times New Roman" w:cs="Times New Roman"/>
                <w:b/>
                <w:sz w:val="20"/>
                <w:szCs w:val="20"/>
              </w:rPr>
              <w:t xml:space="preserve">Индивидуальный предприниматель </w:t>
            </w:r>
          </w:p>
          <w:p w:rsidR="00505CB2" w:rsidRPr="00505CB2" w:rsidRDefault="00505CB2" w:rsidP="00505CB2">
            <w:pPr>
              <w:pStyle w:val="20"/>
              <w:spacing w:after="0" w:line="240" w:lineRule="auto"/>
              <w:ind w:left="522"/>
              <w:jc w:val="both"/>
              <w:rPr>
                <w:rFonts w:ascii="Times New Roman" w:hAnsi="Times New Roman" w:cs="Times New Roman"/>
                <w:b/>
                <w:sz w:val="20"/>
                <w:szCs w:val="20"/>
              </w:rPr>
            </w:pPr>
            <w:proofErr w:type="spellStart"/>
            <w:r w:rsidRPr="00505CB2">
              <w:rPr>
                <w:rFonts w:ascii="Times New Roman" w:hAnsi="Times New Roman" w:cs="Times New Roman"/>
                <w:b/>
                <w:sz w:val="20"/>
                <w:szCs w:val="20"/>
              </w:rPr>
              <w:t>Зименс</w:t>
            </w:r>
            <w:proofErr w:type="spellEnd"/>
            <w:r w:rsidRPr="00505CB2">
              <w:rPr>
                <w:rFonts w:ascii="Times New Roman" w:hAnsi="Times New Roman" w:cs="Times New Roman"/>
                <w:b/>
                <w:sz w:val="20"/>
                <w:szCs w:val="20"/>
              </w:rPr>
              <w:t xml:space="preserve"> Яков Яковлевич</w:t>
            </w:r>
          </w:p>
          <w:p w:rsidR="00505CB2" w:rsidRPr="00505CB2" w:rsidRDefault="00505CB2" w:rsidP="00505CB2">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6441</w:t>
            </w:r>
            <w:r w:rsidRPr="00505CB2">
              <w:rPr>
                <w:rFonts w:ascii="Times New Roman" w:hAnsi="Times New Roman" w:cs="Times New Roman"/>
                <w:sz w:val="20"/>
                <w:szCs w:val="20"/>
              </w:rPr>
              <w:t>05 г. Омск  ул. 2 Барнаульская 13кв.2</w:t>
            </w:r>
          </w:p>
          <w:p w:rsidR="00505CB2" w:rsidRPr="00505CB2" w:rsidRDefault="00505CB2" w:rsidP="00505CB2">
            <w:pPr>
              <w:pStyle w:val="20"/>
              <w:spacing w:after="0" w:line="240" w:lineRule="auto"/>
              <w:ind w:left="522"/>
              <w:jc w:val="both"/>
              <w:rPr>
                <w:rFonts w:ascii="Times New Roman" w:hAnsi="Times New Roman" w:cs="Times New Roman"/>
                <w:sz w:val="20"/>
                <w:szCs w:val="20"/>
                <w:lang w:val="en-US"/>
              </w:rPr>
            </w:pPr>
            <w:r w:rsidRPr="00505CB2">
              <w:rPr>
                <w:rFonts w:ascii="Times New Roman" w:hAnsi="Times New Roman" w:cs="Times New Roman"/>
                <w:sz w:val="20"/>
                <w:szCs w:val="20"/>
              </w:rPr>
              <w:t>Тел</w:t>
            </w:r>
            <w:r w:rsidRPr="00505CB2">
              <w:rPr>
                <w:rFonts w:ascii="Times New Roman" w:hAnsi="Times New Roman" w:cs="Times New Roman"/>
                <w:sz w:val="20"/>
                <w:szCs w:val="20"/>
                <w:lang w:val="en-US"/>
              </w:rPr>
              <w:t>. 8 (3812) 407719 Email: client@avrora-omsk.ru</w:t>
            </w:r>
          </w:p>
          <w:p w:rsidR="00505CB2" w:rsidRPr="00505CB2"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ИНН 550303771713</w:t>
            </w:r>
          </w:p>
          <w:p w:rsidR="00505CB2" w:rsidRPr="00505CB2"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ОГРН 304550317500099  ОКПО  0067269982</w:t>
            </w:r>
          </w:p>
          <w:p w:rsidR="00505CB2" w:rsidRPr="00505CB2"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дата постановки на учет в н/органе 27.09.2001г.</w:t>
            </w:r>
          </w:p>
          <w:p w:rsidR="00505CB2" w:rsidRPr="00505CB2" w:rsidRDefault="00505CB2" w:rsidP="00505CB2">
            <w:pPr>
              <w:pStyle w:val="20"/>
              <w:spacing w:after="0" w:line="240" w:lineRule="auto"/>
              <w:ind w:left="522"/>
              <w:jc w:val="both"/>
              <w:rPr>
                <w:rFonts w:ascii="Times New Roman" w:hAnsi="Times New Roman" w:cs="Times New Roman"/>
                <w:sz w:val="20"/>
                <w:szCs w:val="20"/>
              </w:rPr>
            </w:pPr>
            <w:proofErr w:type="gramStart"/>
            <w:r w:rsidRPr="00505CB2">
              <w:rPr>
                <w:rFonts w:ascii="Times New Roman" w:hAnsi="Times New Roman" w:cs="Times New Roman"/>
                <w:sz w:val="20"/>
                <w:szCs w:val="20"/>
              </w:rPr>
              <w:t>р</w:t>
            </w:r>
            <w:proofErr w:type="gramEnd"/>
            <w:r w:rsidRPr="00505CB2">
              <w:rPr>
                <w:rFonts w:ascii="Times New Roman" w:hAnsi="Times New Roman" w:cs="Times New Roman"/>
                <w:sz w:val="20"/>
                <w:szCs w:val="20"/>
              </w:rPr>
              <w:t xml:space="preserve">/счет 40802810132470000154 Филиал ПАО «Банк </w:t>
            </w:r>
            <w:proofErr w:type="spellStart"/>
            <w:r w:rsidRPr="00505CB2">
              <w:rPr>
                <w:rFonts w:ascii="Times New Roman" w:hAnsi="Times New Roman" w:cs="Times New Roman"/>
                <w:sz w:val="20"/>
                <w:szCs w:val="20"/>
              </w:rPr>
              <w:t>Уралсиб</w:t>
            </w:r>
            <w:proofErr w:type="spellEnd"/>
            <w:r w:rsidRPr="00505CB2">
              <w:rPr>
                <w:rFonts w:ascii="Times New Roman" w:hAnsi="Times New Roman" w:cs="Times New Roman"/>
                <w:sz w:val="20"/>
                <w:szCs w:val="20"/>
              </w:rPr>
              <w:t>» в г. Новосибирск г. Новосибирск</w:t>
            </w:r>
          </w:p>
          <w:p w:rsidR="00505CB2" w:rsidRPr="00505CB2" w:rsidRDefault="00505CB2" w:rsidP="00505CB2">
            <w:pPr>
              <w:pStyle w:val="20"/>
              <w:spacing w:after="0" w:line="240" w:lineRule="auto"/>
              <w:ind w:left="522"/>
              <w:jc w:val="both"/>
              <w:rPr>
                <w:rFonts w:ascii="Times New Roman" w:hAnsi="Times New Roman" w:cs="Times New Roman"/>
                <w:sz w:val="20"/>
                <w:szCs w:val="20"/>
              </w:rPr>
            </w:pPr>
            <w:proofErr w:type="spellStart"/>
            <w:proofErr w:type="gramStart"/>
            <w:r w:rsidRPr="00505CB2">
              <w:rPr>
                <w:rFonts w:ascii="Times New Roman" w:hAnsi="Times New Roman" w:cs="Times New Roman"/>
                <w:sz w:val="20"/>
                <w:szCs w:val="20"/>
              </w:rPr>
              <w:t>кор</w:t>
            </w:r>
            <w:proofErr w:type="spellEnd"/>
            <w:r w:rsidRPr="00505CB2">
              <w:rPr>
                <w:rFonts w:ascii="Times New Roman" w:hAnsi="Times New Roman" w:cs="Times New Roman"/>
                <w:sz w:val="20"/>
                <w:szCs w:val="20"/>
              </w:rPr>
              <w:t>/счет</w:t>
            </w:r>
            <w:proofErr w:type="gramEnd"/>
            <w:r w:rsidRPr="00505CB2">
              <w:rPr>
                <w:rFonts w:ascii="Times New Roman" w:hAnsi="Times New Roman" w:cs="Times New Roman"/>
                <w:sz w:val="20"/>
                <w:szCs w:val="20"/>
              </w:rPr>
              <w:t xml:space="preserve"> 30101810400000000725 </w:t>
            </w:r>
          </w:p>
          <w:p w:rsidR="00505CB2" w:rsidRPr="00505CB2"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БИК 045004725</w:t>
            </w:r>
          </w:p>
          <w:p w:rsidR="00505CB2" w:rsidRPr="00505CB2" w:rsidRDefault="00505CB2" w:rsidP="00505CB2">
            <w:pPr>
              <w:pStyle w:val="20"/>
              <w:spacing w:after="0" w:line="240" w:lineRule="auto"/>
              <w:ind w:left="522"/>
              <w:jc w:val="both"/>
              <w:rPr>
                <w:rFonts w:ascii="Times New Roman" w:hAnsi="Times New Roman" w:cs="Times New Roman"/>
                <w:sz w:val="20"/>
                <w:szCs w:val="20"/>
              </w:rPr>
            </w:pPr>
          </w:p>
          <w:p w:rsidR="00505CB2" w:rsidRPr="00505CB2" w:rsidRDefault="00505CB2" w:rsidP="00505CB2">
            <w:pPr>
              <w:pStyle w:val="20"/>
              <w:spacing w:after="0" w:line="240" w:lineRule="auto"/>
              <w:ind w:left="522"/>
              <w:jc w:val="both"/>
              <w:rPr>
                <w:rFonts w:ascii="Times New Roman" w:hAnsi="Times New Roman" w:cs="Times New Roman"/>
                <w:sz w:val="20"/>
                <w:szCs w:val="20"/>
              </w:rPr>
            </w:pPr>
          </w:p>
          <w:p w:rsidR="00505CB2" w:rsidRDefault="00505CB2" w:rsidP="00505CB2">
            <w:pPr>
              <w:pStyle w:val="20"/>
              <w:spacing w:after="0" w:line="240" w:lineRule="auto"/>
              <w:ind w:left="522"/>
              <w:jc w:val="both"/>
              <w:rPr>
                <w:rFonts w:ascii="Times New Roman" w:hAnsi="Times New Roman" w:cs="Times New Roman"/>
                <w:sz w:val="20"/>
                <w:szCs w:val="20"/>
              </w:rPr>
            </w:pPr>
          </w:p>
          <w:p w:rsidR="00505CB2" w:rsidRDefault="00505CB2" w:rsidP="00505CB2">
            <w:pPr>
              <w:pStyle w:val="20"/>
              <w:spacing w:after="0" w:line="240" w:lineRule="auto"/>
              <w:ind w:left="522"/>
              <w:jc w:val="both"/>
              <w:rPr>
                <w:rFonts w:ascii="Times New Roman" w:hAnsi="Times New Roman" w:cs="Times New Roman"/>
                <w:sz w:val="20"/>
                <w:szCs w:val="20"/>
              </w:rPr>
            </w:pPr>
          </w:p>
          <w:p w:rsidR="00505CB2" w:rsidRDefault="00505CB2" w:rsidP="00505CB2">
            <w:pPr>
              <w:pStyle w:val="20"/>
              <w:spacing w:after="0" w:line="240" w:lineRule="auto"/>
              <w:ind w:left="522"/>
              <w:jc w:val="both"/>
              <w:rPr>
                <w:rFonts w:ascii="Times New Roman" w:hAnsi="Times New Roman" w:cs="Times New Roman"/>
                <w:sz w:val="20"/>
                <w:szCs w:val="20"/>
              </w:rPr>
            </w:pPr>
          </w:p>
          <w:p w:rsidR="00505CB2" w:rsidRPr="00505CB2" w:rsidRDefault="00505CB2" w:rsidP="00505CB2">
            <w:pPr>
              <w:pStyle w:val="20"/>
              <w:spacing w:after="0" w:line="240" w:lineRule="auto"/>
              <w:ind w:left="522"/>
              <w:jc w:val="both"/>
              <w:rPr>
                <w:rFonts w:ascii="Times New Roman" w:hAnsi="Times New Roman" w:cs="Times New Roman"/>
                <w:sz w:val="20"/>
                <w:szCs w:val="20"/>
              </w:rPr>
            </w:pPr>
          </w:p>
          <w:p w:rsidR="00505CB2" w:rsidRPr="00505CB2" w:rsidRDefault="00505CB2" w:rsidP="00505CB2">
            <w:pPr>
              <w:pStyle w:val="20"/>
              <w:spacing w:after="0" w:line="240" w:lineRule="auto"/>
              <w:ind w:left="522"/>
              <w:jc w:val="both"/>
              <w:rPr>
                <w:rFonts w:ascii="Times New Roman" w:hAnsi="Times New Roman" w:cs="Times New Roman"/>
                <w:sz w:val="20"/>
                <w:szCs w:val="20"/>
              </w:rPr>
            </w:pPr>
          </w:p>
          <w:p w:rsidR="00505CB2" w:rsidRPr="00505CB2"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Индивидуальный предприниматель</w:t>
            </w:r>
          </w:p>
          <w:p w:rsidR="00505CB2" w:rsidRPr="00505CB2" w:rsidRDefault="00505CB2" w:rsidP="00505CB2">
            <w:pPr>
              <w:pStyle w:val="20"/>
              <w:spacing w:after="0" w:line="240" w:lineRule="auto"/>
              <w:ind w:left="522"/>
              <w:jc w:val="both"/>
              <w:rPr>
                <w:rFonts w:ascii="Times New Roman" w:hAnsi="Times New Roman" w:cs="Times New Roman"/>
                <w:sz w:val="20"/>
                <w:szCs w:val="20"/>
              </w:rPr>
            </w:pPr>
          </w:p>
          <w:p w:rsidR="00505CB2" w:rsidRPr="00505CB2" w:rsidRDefault="00505CB2" w:rsidP="00505CB2">
            <w:pPr>
              <w:pStyle w:val="20"/>
              <w:spacing w:after="0" w:line="240" w:lineRule="auto"/>
              <w:ind w:left="522"/>
              <w:jc w:val="both"/>
              <w:rPr>
                <w:rFonts w:ascii="Times New Roman" w:hAnsi="Times New Roman" w:cs="Times New Roman"/>
                <w:sz w:val="20"/>
                <w:szCs w:val="20"/>
              </w:rPr>
            </w:pPr>
          </w:p>
          <w:p w:rsidR="00505CB2" w:rsidRPr="00505CB2"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_______________</w:t>
            </w:r>
            <w:proofErr w:type="spellStart"/>
            <w:r w:rsidRPr="00505CB2">
              <w:rPr>
                <w:rFonts w:ascii="Times New Roman" w:hAnsi="Times New Roman" w:cs="Times New Roman"/>
                <w:sz w:val="20"/>
                <w:szCs w:val="20"/>
              </w:rPr>
              <w:t>Я.Я.Зименс</w:t>
            </w:r>
            <w:proofErr w:type="spellEnd"/>
          </w:p>
          <w:p w:rsidR="008025C5" w:rsidRPr="00C00224" w:rsidRDefault="00505CB2" w:rsidP="00505CB2">
            <w:pPr>
              <w:pStyle w:val="20"/>
              <w:spacing w:after="0" w:line="240" w:lineRule="auto"/>
              <w:ind w:left="522"/>
              <w:jc w:val="both"/>
              <w:rPr>
                <w:rFonts w:ascii="Times New Roman" w:hAnsi="Times New Roman" w:cs="Times New Roman"/>
                <w:sz w:val="20"/>
                <w:szCs w:val="20"/>
              </w:rPr>
            </w:pPr>
            <w:r w:rsidRPr="00505CB2">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17409" w:rsidRPr="00D17409" w:rsidRDefault="00D17409" w:rsidP="00D17409">
      <w:pPr>
        <w:suppressAutoHyphens w:val="0"/>
        <w:spacing w:after="0" w:line="240" w:lineRule="auto"/>
        <w:jc w:val="right"/>
        <w:rPr>
          <w:rFonts w:ascii="Times New Roman" w:hAnsi="Times New Roman"/>
          <w:sz w:val="20"/>
          <w:szCs w:val="20"/>
        </w:rPr>
      </w:pPr>
      <w:r w:rsidRPr="00D17409">
        <w:rPr>
          <w:rFonts w:ascii="Times New Roman" w:hAnsi="Times New Roman"/>
          <w:sz w:val="20"/>
          <w:szCs w:val="20"/>
        </w:rPr>
        <w:t>Приложение № 1</w:t>
      </w:r>
    </w:p>
    <w:p w:rsidR="00D17409" w:rsidRPr="00D17409" w:rsidRDefault="00D17409" w:rsidP="00D17409">
      <w:pPr>
        <w:suppressAutoHyphens w:val="0"/>
        <w:spacing w:after="0" w:line="240" w:lineRule="auto"/>
        <w:jc w:val="center"/>
        <w:rPr>
          <w:rFonts w:ascii="Times New Roman" w:hAnsi="Times New Roman"/>
          <w:sz w:val="20"/>
          <w:szCs w:val="20"/>
        </w:rPr>
      </w:pPr>
      <w:r w:rsidRPr="00D17409">
        <w:rPr>
          <w:rFonts w:ascii="Times New Roman" w:hAnsi="Times New Roman"/>
          <w:sz w:val="20"/>
          <w:szCs w:val="20"/>
        </w:rPr>
        <w:t>Спецификация</w:t>
      </w:r>
    </w:p>
    <w:p w:rsidR="00D17409" w:rsidRPr="00D17409" w:rsidRDefault="00D17409" w:rsidP="00D17409">
      <w:pPr>
        <w:suppressAutoHyphens w:val="0"/>
        <w:spacing w:after="0" w:line="240" w:lineRule="auto"/>
        <w:jc w:val="center"/>
        <w:rPr>
          <w:rFonts w:ascii="Times New Roman" w:hAnsi="Times New Roman"/>
          <w:sz w:val="20"/>
          <w:szCs w:val="20"/>
        </w:rPr>
      </w:pPr>
    </w:p>
    <w:p w:rsidR="007D6697" w:rsidRPr="00EE6471" w:rsidRDefault="007D6697" w:rsidP="007D6697">
      <w:pPr>
        <w:spacing w:after="60"/>
        <w:ind w:right="-598"/>
        <w:rPr>
          <w:rFonts w:ascii="Times New Roman" w:hAnsi="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4466"/>
        <w:gridCol w:w="567"/>
        <w:gridCol w:w="709"/>
        <w:gridCol w:w="1039"/>
        <w:gridCol w:w="1371"/>
        <w:gridCol w:w="1417"/>
      </w:tblGrid>
      <w:tr w:rsidR="007D6697" w:rsidRPr="00267375" w:rsidTr="003F56C5">
        <w:trPr>
          <w:trHeight w:val="329"/>
        </w:trPr>
        <w:tc>
          <w:tcPr>
            <w:tcW w:w="666" w:type="dxa"/>
            <w:noWrap/>
            <w:hideMark/>
          </w:tcPr>
          <w:p w:rsidR="007D6697" w:rsidRPr="00267375" w:rsidRDefault="007D6697" w:rsidP="003F56C5">
            <w:pPr>
              <w:suppressAutoHyphens w:val="0"/>
              <w:spacing w:after="0" w:line="240" w:lineRule="auto"/>
              <w:jc w:val="center"/>
              <w:rPr>
                <w:rFonts w:ascii="Times New Roman" w:hAnsi="Times New Roman"/>
                <w:b/>
                <w:bCs/>
                <w:kern w:val="0"/>
                <w:sz w:val="19"/>
                <w:szCs w:val="19"/>
                <w:lang w:eastAsia="ru-RU"/>
              </w:rPr>
            </w:pPr>
            <w:r w:rsidRPr="00267375">
              <w:rPr>
                <w:rFonts w:ascii="Times New Roman" w:hAnsi="Times New Roman"/>
                <w:b/>
                <w:bCs/>
                <w:kern w:val="0"/>
                <w:sz w:val="19"/>
                <w:szCs w:val="19"/>
                <w:lang w:eastAsia="ru-RU"/>
              </w:rPr>
              <w:t>№</w:t>
            </w:r>
            <w:proofErr w:type="gramStart"/>
            <w:r w:rsidRPr="00267375">
              <w:rPr>
                <w:rFonts w:ascii="Times New Roman" w:hAnsi="Times New Roman"/>
                <w:b/>
                <w:bCs/>
                <w:kern w:val="0"/>
                <w:sz w:val="19"/>
                <w:szCs w:val="19"/>
                <w:lang w:eastAsia="ru-RU"/>
              </w:rPr>
              <w:t>п</w:t>
            </w:r>
            <w:proofErr w:type="gramEnd"/>
            <w:r w:rsidRPr="00267375">
              <w:rPr>
                <w:rFonts w:ascii="Times New Roman" w:hAnsi="Times New Roman"/>
                <w:b/>
                <w:bCs/>
                <w:kern w:val="0"/>
                <w:sz w:val="19"/>
                <w:szCs w:val="19"/>
                <w:lang w:eastAsia="ru-RU"/>
              </w:rPr>
              <w:t>/п</w:t>
            </w:r>
          </w:p>
        </w:tc>
        <w:tc>
          <w:tcPr>
            <w:tcW w:w="4466" w:type="dxa"/>
            <w:hideMark/>
          </w:tcPr>
          <w:p w:rsidR="007D6697" w:rsidRPr="00267375" w:rsidRDefault="007D6697" w:rsidP="003F56C5">
            <w:pPr>
              <w:suppressAutoHyphens w:val="0"/>
              <w:spacing w:after="0" w:line="240" w:lineRule="auto"/>
              <w:jc w:val="center"/>
              <w:rPr>
                <w:rFonts w:ascii="Times New Roman" w:hAnsi="Times New Roman"/>
                <w:b/>
                <w:bCs/>
                <w:kern w:val="0"/>
                <w:sz w:val="19"/>
                <w:szCs w:val="19"/>
                <w:lang w:eastAsia="ru-RU"/>
              </w:rPr>
            </w:pPr>
            <w:r w:rsidRPr="00267375">
              <w:rPr>
                <w:rFonts w:ascii="Times New Roman" w:hAnsi="Times New Roman"/>
                <w:b/>
                <w:bCs/>
                <w:kern w:val="0"/>
                <w:sz w:val="19"/>
                <w:szCs w:val="19"/>
                <w:lang w:eastAsia="ru-RU"/>
              </w:rPr>
              <w:t>Наименование продукции, работ, услуг</w:t>
            </w:r>
          </w:p>
        </w:tc>
        <w:tc>
          <w:tcPr>
            <w:tcW w:w="567" w:type="dxa"/>
            <w:hideMark/>
          </w:tcPr>
          <w:p w:rsidR="007D6697" w:rsidRPr="00267375" w:rsidRDefault="007D6697" w:rsidP="003F56C5">
            <w:pPr>
              <w:suppressAutoHyphens w:val="0"/>
              <w:spacing w:after="0" w:line="240" w:lineRule="auto"/>
              <w:jc w:val="center"/>
              <w:rPr>
                <w:rFonts w:ascii="Times New Roman" w:hAnsi="Times New Roman"/>
                <w:b/>
                <w:bCs/>
                <w:kern w:val="0"/>
                <w:sz w:val="19"/>
                <w:szCs w:val="19"/>
                <w:lang w:eastAsia="ru-RU"/>
              </w:rPr>
            </w:pPr>
            <w:r w:rsidRPr="00267375">
              <w:rPr>
                <w:rFonts w:ascii="Times New Roman" w:hAnsi="Times New Roman"/>
                <w:b/>
                <w:bCs/>
                <w:kern w:val="0"/>
                <w:sz w:val="19"/>
                <w:szCs w:val="19"/>
                <w:lang w:eastAsia="ru-RU"/>
              </w:rPr>
              <w:t>Кол-во</w:t>
            </w:r>
          </w:p>
        </w:tc>
        <w:tc>
          <w:tcPr>
            <w:tcW w:w="709" w:type="dxa"/>
            <w:hideMark/>
          </w:tcPr>
          <w:p w:rsidR="007D6697" w:rsidRPr="00267375" w:rsidRDefault="007D6697" w:rsidP="003F56C5">
            <w:pPr>
              <w:suppressAutoHyphens w:val="0"/>
              <w:spacing w:after="0" w:line="240" w:lineRule="auto"/>
              <w:jc w:val="center"/>
              <w:rPr>
                <w:rFonts w:ascii="Times New Roman" w:hAnsi="Times New Roman"/>
                <w:b/>
                <w:bCs/>
                <w:kern w:val="0"/>
                <w:sz w:val="19"/>
                <w:szCs w:val="19"/>
                <w:lang w:eastAsia="ru-RU"/>
              </w:rPr>
            </w:pPr>
            <w:r w:rsidRPr="00267375">
              <w:rPr>
                <w:rFonts w:ascii="Times New Roman" w:hAnsi="Times New Roman"/>
                <w:b/>
                <w:bCs/>
                <w:kern w:val="0"/>
                <w:sz w:val="19"/>
                <w:szCs w:val="19"/>
                <w:lang w:eastAsia="ru-RU"/>
              </w:rPr>
              <w:t>Ед. изм.</w:t>
            </w:r>
          </w:p>
        </w:tc>
        <w:tc>
          <w:tcPr>
            <w:tcW w:w="1039" w:type="dxa"/>
          </w:tcPr>
          <w:p w:rsidR="007D6697" w:rsidRDefault="007D6697" w:rsidP="003F56C5">
            <w:pPr>
              <w:suppressAutoHyphens w:val="0"/>
              <w:spacing w:after="0" w:line="240" w:lineRule="auto"/>
              <w:jc w:val="center"/>
              <w:rPr>
                <w:rFonts w:ascii="Times New Roman" w:hAnsi="Times New Roman"/>
                <w:b/>
                <w:bCs/>
                <w:kern w:val="0"/>
                <w:sz w:val="19"/>
                <w:szCs w:val="19"/>
                <w:lang w:eastAsia="ru-RU"/>
              </w:rPr>
            </w:pPr>
            <w:r>
              <w:rPr>
                <w:rFonts w:ascii="Times New Roman" w:hAnsi="Times New Roman"/>
                <w:b/>
                <w:bCs/>
                <w:kern w:val="0"/>
                <w:sz w:val="19"/>
                <w:szCs w:val="19"/>
                <w:lang w:eastAsia="ru-RU"/>
              </w:rPr>
              <w:t>Цена, руб.</w:t>
            </w:r>
          </w:p>
        </w:tc>
        <w:tc>
          <w:tcPr>
            <w:tcW w:w="1371" w:type="dxa"/>
          </w:tcPr>
          <w:p w:rsidR="007D6697" w:rsidRDefault="007D6697" w:rsidP="003F56C5">
            <w:pPr>
              <w:suppressAutoHyphens w:val="0"/>
              <w:spacing w:after="0" w:line="240" w:lineRule="auto"/>
              <w:jc w:val="center"/>
              <w:rPr>
                <w:rFonts w:ascii="Times New Roman" w:hAnsi="Times New Roman"/>
                <w:b/>
                <w:bCs/>
                <w:kern w:val="0"/>
                <w:sz w:val="19"/>
                <w:szCs w:val="19"/>
                <w:lang w:eastAsia="ru-RU"/>
              </w:rPr>
            </w:pPr>
            <w:r>
              <w:rPr>
                <w:rFonts w:ascii="Times New Roman" w:hAnsi="Times New Roman"/>
                <w:b/>
                <w:bCs/>
                <w:kern w:val="0"/>
                <w:sz w:val="19"/>
                <w:szCs w:val="19"/>
                <w:lang w:eastAsia="ru-RU"/>
              </w:rPr>
              <w:t>Сумма, руб.</w:t>
            </w:r>
          </w:p>
        </w:tc>
        <w:tc>
          <w:tcPr>
            <w:tcW w:w="1417" w:type="dxa"/>
          </w:tcPr>
          <w:p w:rsidR="007D6697" w:rsidRPr="00267375" w:rsidRDefault="007D6697" w:rsidP="003F56C5">
            <w:pPr>
              <w:suppressAutoHyphens w:val="0"/>
              <w:spacing w:after="0" w:line="240" w:lineRule="auto"/>
              <w:jc w:val="center"/>
              <w:rPr>
                <w:rFonts w:ascii="Times New Roman" w:hAnsi="Times New Roman"/>
                <w:b/>
                <w:bCs/>
                <w:kern w:val="0"/>
                <w:sz w:val="19"/>
                <w:szCs w:val="19"/>
                <w:lang w:eastAsia="ru-RU"/>
              </w:rPr>
            </w:pPr>
            <w:r>
              <w:rPr>
                <w:rFonts w:ascii="Times New Roman" w:hAnsi="Times New Roman"/>
                <w:b/>
                <w:bCs/>
                <w:kern w:val="0"/>
                <w:sz w:val="19"/>
                <w:szCs w:val="19"/>
                <w:lang w:eastAsia="ru-RU"/>
              </w:rPr>
              <w:t>Наименование страны происхождения товара</w:t>
            </w:r>
          </w:p>
        </w:tc>
      </w:tr>
      <w:tr w:rsidR="007D6697" w:rsidRPr="00267375" w:rsidTr="003F56C5">
        <w:trPr>
          <w:trHeight w:val="274"/>
        </w:trPr>
        <w:tc>
          <w:tcPr>
            <w:tcW w:w="666" w:type="dxa"/>
            <w:noWrap/>
            <w:vAlign w:val="bottom"/>
          </w:tcPr>
          <w:p w:rsidR="007D6697" w:rsidRPr="00267375" w:rsidRDefault="007D6697" w:rsidP="003F56C5">
            <w:pPr>
              <w:suppressAutoHyphens w:val="0"/>
              <w:spacing w:after="0" w:line="240" w:lineRule="auto"/>
              <w:rPr>
                <w:rFonts w:ascii="Times New Roman" w:hAnsi="Times New Roman"/>
                <w:kern w:val="0"/>
                <w:sz w:val="20"/>
                <w:szCs w:val="20"/>
                <w:lang w:eastAsia="ru-RU"/>
              </w:rPr>
            </w:pPr>
            <w:r w:rsidRPr="00267375">
              <w:rPr>
                <w:rFonts w:ascii="Times New Roman" w:hAnsi="Times New Roman"/>
                <w:kern w:val="0"/>
                <w:sz w:val="20"/>
                <w:szCs w:val="20"/>
                <w:lang w:eastAsia="ru-RU"/>
              </w:rPr>
              <w:t>1.</w:t>
            </w:r>
          </w:p>
        </w:tc>
        <w:tc>
          <w:tcPr>
            <w:tcW w:w="4466" w:type="dxa"/>
          </w:tcPr>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b/>
                <w:kern w:val="0"/>
                <w:lang w:eastAsia="ru-RU"/>
              </w:rPr>
              <w:t xml:space="preserve">Кровать комбинированная односпальная на металлическом каркасе </w:t>
            </w:r>
            <w:r>
              <w:rPr>
                <w:rFonts w:ascii="Times New Roman" w:hAnsi="Times New Roman"/>
                <w:kern w:val="0"/>
                <w:lang w:eastAsia="ru-RU"/>
              </w:rPr>
              <w:t>(ЛДСП, металл)</w:t>
            </w:r>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Габариты кровати: длина 2032 мм, ширина 832 мм,  высота  650 мм. Высота от пола до лежака кровати: 330 мм.</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w:t>
            </w:r>
            <w:r>
              <w:rPr>
                <w:rFonts w:ascii="Times New Roman" w:hAnsi="Times New Roman"/>
                <w:kern w:val="0"/>
                <w:lang w:eastAsia="ru-RU"/>
              </w:rPr>
              <w:t>имеет</w:t>
            </w:r>
            <w:r w:rsidRPr="00267375">
              <w:rPr>
                <w:rFonts w:ascii="Times New Roman" w:hAnsi="Times New Roman"/>
                <w:kern w:val="0"/>
                <w:lang w:eastAsia="ru-RU"/>
              </w:rPr>
              <w:t xml:space="preserve"> сборно-разборную конструкцию. Элементы крепления  выполнены методом </w:t>
            </w:r>
            <w:r w:rsidRPr="00267375">
              <w:rPr>
                <w:rFonts w:ascii="Times New Roman" w:hAnsi="Times New Roman"/>
                <w:kern w:val="0"/>
                <w:lang w:eastAsia="ru-RU"/>
              </w:rPr>
              <w:lastRenderedPageBreak/>
              <w:t xml:space="preserve">термической резки. Сборка </w:t>
            </w:r>
            <w:r>
              <w:rPr>
                <w:rFonts w:ascii="Times New Roman" w:hAnsi="Times New Roman"/>
                <w:kern w:val="0"/>
                <w:lang w:eastAsia="ru-RU"/>
              </w:rPr>
              <w:t>осуществляет</w:t>
            </w:r>
            <w:r w:rsidRPr="00267375">
              <w:rPr>
                <w:rFonts w:ascii="Times New Roman" w:hAnsi="Times New Roman"/>
                <w:kern w:val="0"/>
                <w:lang w:eastAsia="ru-RU"/>
              </w:rPr>
              <w:t>ся при помощи болтов 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Сверху лежак кровати закрыт листом ДСП толщиной </w:t>
            </w:r>
            <w:r>
              <w:rPr>
                <w:rFonts w:ascii="Times New Roman" w:hAnsi="Times New Roman"/>
                <w:kern w:val="0"/>
                <w:lang w:eastAsia="ru-RU"/>
              </w:rPr>
              <w:t>16</w:t>
            </w:r>
            <w:r w:rsidRPr="00267375">
              <w:rPr>
                <w:rFonts w:ascii="Times New Roman" w:hAnsi="Times New Roman"/>
                <w:kern w:val="0"/>
                <w:lang w:eastAsia="ru-RU"/>
              </w:rPr>
              <w:t xml:space="preserve"> мм.</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Спинки кровати выполнены из ЛДСП, толщиной 16 мм, окантовка кромкой ПВХ 2 мм. Цвет </w:t>
            </w:r>
            <w:r w:rsidRPr="001D02CD">
              <w:rPr>
                <w:rFonts w:ascii="Times New Roman" w:hAnsi="Times New Roman"/>
                <w:kern w:val="0"/>
                <w:lang w:eastAsia="ru-RU"/>
              </w:rPr>
              <w:t xml:space="preserve">- дуб выбеленный, оттенок по согласованию. </w:t>
            </w:r>
            <w:r w:rsidRPr="00267375">
              <w:rPr>
                <w:rFonts w:ascii="Times New Roman" w:hAnsi="Times New Roman"/>
                <w:kern w:val="0"/>
                <w:lang w:eastAsia="ru-RU"/>
              </w:rPr>
              <w:t xml:space="preserve">Спинки  </w:t>
            </w:r>
            <w:r>
              <w:rPr>
                <w:rFonts w:ascii="Times New Roman" w:hAnsi="Times New Roman"/>
                <w:kern w:val="0"/>
                <w:lang w:eastAsia="ru-RU"/>
              </w:rPr>
              <w:t>крепят</w:t>
            </w:r>
            <w:r w:rsidRPr="00267375">
              <w:rPr>
                <w:rFonts w:ascii="Times New Roman" w:hAnsi="Times New Roman"/>
                <w:kern w:val="0"/>
                <w:lang w:eastAsia="ru-RU"/>
              </w:rPr>
              <w:t>ся к каркасу при помощи болтов 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Открытые концы труб закрыты полиэтиленовыми заглушками. Нижние концы опор </w:t>
            </w:r>
            <w:r>
              <w:rPr>
                <w:rFonts w:ascii="Times New Roman" w:hAnsi="Times New Roman"/>
                <w:kern w:val="0"/>
                <w:lang w:eastAsia="ru-RU"/>
              </w:rPr>
              <w:t>имеют</w:t>
            </w:r>
            <w:r w:rsidRPr="00267375">
              <w:rPr>
                <w:rFonts w:ascii="Times New Roman" w:hAnsi="Times New Roman"/>
                <w:kern w:val="0"/>
                <w:lang w:eastAsia="ru-RU"/>
              </w:rPr>
              <w:t xml:space="preserve"> наконечники, исключающие порчу полового покрытия под воздействием изделия в состояние нагрузки.</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Детали кровати </w:t>
            </w:r>
            <w:r>
              <w:rPr>
                <w:rFonts w:ascii="Times New Roman" w:hAnsi="Times New Roman"/>
                <w:kern w:val="0"/>
                <w:lang w:eastAsia="ru-RU"/>
              </w:rPr>
              <w:t>имеют</w:t>
            </w:r>
            <w:r w:rsidRPr="00267375">
              <w:rPr>
                <w:rFonts w:ascii="Times New Roman" w:hAnsi="Times New Roman"/>
                <w:kern w:val="0"/>
                <w:lang w:eastAsia="ru-RU"/>
              </w:rPr>
              <w:t xml:space="preserve"> защитно-декоративное покрытие, выполненное порошковыми эпоксидно-полиэфирными красками в электростатическом поле. Поставка кровати производится в упаковке из </w:t>
            </w:r>
            <w:proofErr w:type="spellStart"/>
            <w:r w:rsidRPr="00267375">
              <w:rPr>
                <w:rFonts w:ascii="Times New Roman" w:hAnsi="Times New Roman"/>
                <w:kern w:val="0"/>
                <w:lang w:eastAsia="ru-RU"/>
              </w:rPr>
              <w:t>стрейч</w:t>
            </w:r>
            <w:proofErr w:type="spellEnd"/>
            <w:r w:rsidRPr="00267375">
              <w:rPr>
                <w:rFonts w:ascii="Times New Roman" w:hAnsi="Times New Roman"/>
                <w:kern w:val="0"/>
                <w:lang w:eastAsia="ru-RU"/>
              </w:rPr>
              <w:t>-пленки.</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Гарантийный срок эксплуатации: при использовании – 12 месяцев.</w:t>
            </w:r>
          </w:p>
          <w:p w:rsidR="007D6697" w:rsidRPr="00267375" w:rsidRDefault="007D6697" w:rsidP="003F56C5">
            <w:pPr>
              <w:suppressAutoHyphens w:val="0"/>
              <w:spacing w:after="0" w:line="240" w:lineRule="auto"/>
              <w:jc w:val="both"/>
              <w:rPr>
                <w:rFonts w:ascii="Times New Roman" w:hAnsi="Times New Roman"/>
                <w:color w:val="000000"/>
                <w:kern w:val="0"/>
                <w:lang w:eastAsia="ru-RU"/>
              </w:rPr>
            </w:pPr>
            <w:r w:rsidRPr="00267375">
              <w:rPr>
                <w:rFonts w:ascii="Times New Roman" w:hAnsi="Times New Roman"/>
                <w:kern w:val="0"/>
                <w:lang w:eastAsia="ru-RU"/>
              </w:rPr>
              <w:t>В соответствии с ГОСТ 19917-93.</w:t>
            </w:r>
            <w:r w:rsidRPr="00267375">
              <w:rPr>
                <w:rFonts w:ascii="Times New Roman" w:hAnsi="Times New Roman"/>
                <w:color w:val="000000"/>
                <w:kern w:val="0"/>
                <w:lang w:eastAsia="ru-RU"/>
              </w:rPr>
              <w:t xml:space="preserve"> Поставляемый товар </w:t>
            </w:r>
            <w:r>
              <w:rPr>
                <w:rFonts w:ascii="Times New Roman" w:hAnsi="Times New Roman"/>
                <w:color w:val="000000"/>
                <w:kern w:val="0"/>
                <w:lang w:eastAsia="ru-RU"/>
              </w:rPr>
              <w:t>является</w:t>
            </w:r>
            <w:r w:rsidRPr="00267375">
              <w:rPr>
                <w:rFonts w:ascii="Times New Roman" w:hAnsi="Times New Roman"/>
                <w:color w:val="000000"/>
                <w:kern w:val="0"/>
                <w:lang w:eastAsia="ru-RU"/>
              </w:rPr>
              <w:t xml:space="preserve"> новым, не бывшим в употреблении.</w:t>
            </w:r>
          </w:p>
          <w:p w:rsidR="007D6697" w:rsidRDefault="007D6697" w:rsidP="003F56C5">
            <w:pPr>
              <w:suppressAutoHyphens w:val="0"/>
              <w:spacing w:after="0" w:line="240" w:lineRule="auto"/>
              <w:jc w:val="both"/>
              <w:rPr>
                <w:rFonts w:ascii="Times New Roman" w:hAnsi="Times New Roman"/>
                <w:color w:val="000000"/>
                <w:kern w:val="0"/>
                <w:lang w:eastAsia="ru-RU"/>
              </w:rPr>
            </w:pPr>
            <w:r w:rsidRPr="00267375">
              <w:rPr>
                <w:rFonts w:ascii="Times New Roman" w:hAnsi="Times New Roman"/>
                <w:color w:val="000000"/>
                <w:kern w:val="0"/>
                <w:lang w:eastAsia="ru-RU"/>
              </w:rPr>
              <w:t>Рисунок 1.</w:t>
            </w:r>
          </w:p>
          <w:p w:rsidR="007D6697" w:rsidRPr="00267375" w:rsidRDefault="007D6697" w:rsidP="003F56C5">
            <w:pPr>
              <w:suppressAutoHyphens w:val="0"/>
              <w:spacing w:after="0" w:line="240" w:lineRule="auto"/>
              <w:jc w:val="both"/>
              <w:rPr>
                <w:rFonts w:ascii="Times New Roman" w:hAnsi="Times New Roman"/>
                <w:kern w:val="0"/>
                <w:lang w:eastAsia="ru-RU"/>
              </w:rPr>
            </w:pPr>
            <w:r w:rsidRPr="005B24F9">
              <w:rPr>
                <w:noProof/>
                <w:lang w:eastAsia="ru-RU"/>
              </w:rPr>
              <w:drawing>
                <wp:inline distT="0" distB="0" distL="0" distR="0" wp14:anchorId="75D58B42" wp14:editId="1C4C4B47">
                  <wp:extent cx="2257425" cy="9525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952500"/>
                          </a:xfrm>
                          <a:prstGeom prst="rect">
                            <a:avLst/>
                          </a:prstGeom>
                          <a:noFill/>
                          <a:ln>
                            <a:noFill/>
                          </a:ln>
                        </pic:spPr>
                      </pic:pic>
                    </a:graphicData>
                  </a:graphic>
                </wp:inline>
              </w:drawing>
            </w:r>
          </w:p>
        </w:tc>
        <w:tc>
          <w:tcPr>
            <w:tcW w:w="567" w:type="dxa"/>
          </w:tcPr>
          <w:p w:rsidR="007D6697" w:rsidRPr="00267375" w:rsidRDefault="007D6697" w:rsidP="003F56C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lastRenderedPageBreak/>
              <w:t>24</w:t>
            </w:r>
          </w:p>
        </w:tc>
        <w:tc>
          <w:tcPr>
            <w:tcW w:w="709" w:type="dxa"/>
          </w:tcPr>
          <w:p w:rsidR="007D6697" w:rsidRPr="00267375" w:rsidRDefault="007D6697" w:rsidP="003F56C5">
            <w:pPr>
              <w:suppressAutoHyphens w:val="0"/>
              <w:spacing w:after="0" w:line="240" w:lineRule="auto"/>
              <w:jc w:val="center"/>
              <w:rPr>
                <w:rFonts w:ascii="Times New Roman" w:hAnsi="Times New Roman"/>
                <w:kern w:val="0"/>
                <w:lang w:eastAsia="ru-RU"/>
              </w:rPr>
            </w:pPr>
            <w:r w:rsidRPr="00267375">
              <w:rPr>
                <w:rFonts w:ascii="Times New Roman" w:hAnsi="Times New Roman"/>
                <w:kern w:val="0"/>
                <w:lang w:eastAsia="ru-RU"/>
              </w:rPr>
              <w:t>Шт.</w:t>
            </w:r>
          </w:p>
        </w:tc>
        <w:tc>
          <w:tcPr>
            <w:tcW w:w="1039" w:type="dxa"/>
          </w:tcPr>
          <w:p w:rsidR="007D6697" w:rsidRPr="006B3346" w:rsidRDefault="00EB6B5C" w:rsidP="00EB6B5C">
            <w:pPr>
              <w:suppressAutoHyphens w:val="0"/>
              <w:rPr>
                <w:rFonts w:ascii="Times New Roman" w:hAnsi="Times New Roman"/>
                <w:color w:val="000000"/>
                <w:kern w:val="0"/>
                <w:lang w:eastAsia="ru-RU"/>
              </w:rPr>
            </w:pPr>
            <w:r>
              <w:rPr>
                <w:rFonts w:ascii="Times New Roman" w:hAnsi="Times New Roman"/>
                <w:color w:val="000000"/>
              </w:rPr>
              <w:t>14120,5</w:t>
            </w:r>
            <w:r w:rsidR="007D6697" w:rsidRPr="006B3346">
              <w:rPr>
                <w:rFonts w:ascii="Times New Roman" w:hAnsi="Times New Roman"/>
                <w:color w:val="000000"/>
              </w:rPr>
              <w:t>0</w:t>
            </w:r>
            <w:bookmarkStart w:id="2" w:name="_GoBack"/>
            <w:bookmarkEnd w:id="2"/>
          </w:p>
        </w:tc>
        <w:tc>
          <w:tcPr>
            <w:tcW w:w="1371" w:type="dxa"/>
          </w:tcPr>
          <w:p w:rsidR="007D6697" w:rsidRPr="006B3346" w:rsidRDefault="007D6697" w:rsidP="003F56C5">
            <w:pPr>
              <w:jc w:val="center"/>
              <w:rPr>
                <w:rFonts w:ascii="Times New Roman" w:hAnsi="Times New Roman"/>
                <w:color w:val="000000"/>
              </w:rPr>
            </w:pPr>
            <w:r w:rsidRPr="006B3346">
              <w:rPr>
                <w:rFonts w:ascii="Times New Roman" w:hAnsi="Times New Roman"/>
                <w:color w:val="000000"/>
              </w:rPr>
              <w:t>338892,00</w:t>
            </w:r>
          </w:p>
        </w:tc>
        <w:tc>
          <w:tcPr>
            <w:tcW w:w="1417" w:type="dxa"/>
          </w:tcPr>
          <w:p w:rsidR="007D6697" w:rsidRPr="00267375" w:rsidRDefault="007D6697" w:rsidP="003F56C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Российская Федерация</w:t>
            </w:r>
          </w:p>
        </w:tc>
      </w:tr>
      <w:tr w:rsidR="007D6697" w:rsidRPr="00267375" w:rsidTr="003F56C5">
        <w:trPr>
          <w:trHeight w:val="274"/>
        </w:trPr>
        <w:tc>
          <w:tcPr>
            <w:tcW w:w="666" w:type="dxa"/>
            <w:noWrap/>
            <w:vAlign w:val="bottom"/>
          </w:tcPr>
          <w:p w:rsidR="007D6697" w:rsidRPr="00267375" w:rsidRDefault="007D6697" w:rsidP="003F56C5">
            <w:pPr>
              <w:suppressAutoHyphens w:val="0"/>
              <w:spacing w:after="0" w:line="240" w:lineRule="auto"/>
              <w:rPr>
                <w:rFonts w:ascii="Times New Roman" w:hAnsi="Times New Roman"/>
                <w:kern w:val="0"/>
                <w:sz w:val="20"/>
                <w:szCs w:val="20"/>
                <w:lang w:eastAsia="ru-RU"/>
              </w:rPr>
            </w:pPr>
            <w:r w:rsidRPr="00267375">
              <w:rPr>
                <w:rFonts w:ascii="Times New Roman" w:hAnsi="Times New Roman"/>
                <w:kern w:val="0"/>
                <w:sz w:val="20"/>
                <w:szCs w:val="20"/>
                <w:lang w:eastAsia="ru-RU"/>
              </w:rPr>
              <w:lastRenderedPageBreak/>
              <w:t>2.</w:t>
            </w:r>
          </w:p>
        </w:tc>
        <w:tc>
          <w:tcPr>
            <w:tcW w:w="4466" w:type="dxa"/>
          </w:tcPr>
          <w:p w:rsidR="007D6697" w:rsidRDefault="007D6697" w:rsidP="003F56C5">
            <w:pPr>
              <w:suppressAutoHyphens w:val="0"/>
              <w:spacing w:after="0" w:line="240" w:lineRule="auto"/>
              <w:jc w:val="both"/>
              <w:rPr>
                <w:rFonts w:ascii="Times New Roman" w:hAnsi="Times New Roman"/>
                <w:b/>
                <w:kern w:val="0"/>
                <w:lang w:eastAsia="ru-RU"/>
              </w:rPr>
            </w:pPr>
            <w:r w:rsidRPr="00267375">
              <w:rPr>
                <w:rFonts w:ascii="Times New Roman" w:hAnsi="Times New Roman"/>
                <w:b/>
                <w:kern w:val="0"/>
                <w:lang w:eastAsia="ru-RU"/>
              </w:rPr>
              <w:t xml:space="preserve">Кровать комбинированная двухъярусная с металлическим каркасом  </w:t>
            </w:r>
          </w:p>
          <w:p w:rsidR="007D6697" w:rsidRPr="00267375" w:rsidRDefault="007D6697" w:rsidP="003F56C5">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Габариты кровати</w:t>
            </w:r>
            <w:r w:rsidRPr="00267375">
              <w:rPr>
                <w:rFonts w:ascii="Times New Roman" w:hAnsi="Times New Roman"/>
                <w:kern w:val="0"/>
                <w:lang w:eastAsia="ru-RU"/>
              </w:rPr>
              <w:t>:</w:t>
            </w:r>
            <w:r>
              <w:rPr>
                <w:rFonts w:ascii="Times New Roman" w:hAnsi="Times New Roman"/>
                <w:kern w:val="0"/>
                <w:lang w:eastAsia="ru-RU"/>
              </w:rPr>
              <w:t xml:space="preserve"> </w:t>
            </w:r>
            <w:r w:rsidRPr="00267375">
              <w:rPr>
                <w:rFonts w:ascii="Times New Roman" w:hAnsi="Times New Roman"/>
                <w:kern w:val="0"/>
                <w:lang w:eastAsia="ru-RU"/>
              </w:rPr>
              <w:t>длина 2032 мм,  ширина 832 мм, высота 1700 мм. Высота от пола до нижнего яруса кровати: 330 мм; до второго яруса –1040 мм.</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Каркас кровати выполнен из стальной профильной трубы 40 x 20 мм, с толщиной стенки: н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w:t>
            </w:r>
            <w:r>
              <w:rPr>
                <w:rFonts w:ascii="Times New Roman" w:hAnsi="Times New Roman"/>
                <w:kern w:val="0"/>
                <w:lang w:eastAsia="ru-RU"/>
              </w:rPr>
              <w:t>имеет</w:t>
            </w:r>
            <w:r w:rsidRPr="00267375">
              <w:rPr>
                <w:rFonts w:ascii="Times New Roman" w:hAnsi="Times New Roman"/>
                <w:kern w:val="0"/>
                <w:lang w:eastAsia="ru-RU"/>
              </w:rPr>
              <w:t xml:space="preserve"> сборно-разборную конструкцию. Элементы крепления выполнены методом лазерной резки и гибки. Сборка </w:t>
            </w:r>
            <w:r>
              <w:rPr>
                <w:rFonts w:ascii="Times New Roman" w:hAnsi="Times New Roman"/>
                <w:kern w:val="0"/>
                <w:lang w:eastAsia="ru-RU"/>
              </w:rPr>
              <w:t>осуществляется</w:t>
            </w:r>
            <w:r w:rsidRPr="00267375">
              <w:rPr>
                <w:rFonts w:ascii="Times New Roman" w:hAnsi="Times New Roman"/>
                <w:kern w:val="0"/>
                <w:lang w:eastAsia="ru-RU"/>
              </w:rPr>
              <w:t xml:space="preserve"> при помощи болтов 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Сверху лежак кроватей закрыт листом ДСП толщиной 16 мм.</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Спинки кровати выполнены из ЛДСП, толщиной 16 мм, окан</w:t>
            </w:r>
            <w:r>
              <w:rPr>
                <w:rFonts w:ascii="Times New Roman" w:hAnsi="Times New Roman"/>
                <w:kern w:val="0"/>
                <w:lang w:eastAsia="ru-RU"/>
              </w:rPr>
              <w:t>товка кромкой ПВХ 2 мм</w:t>
            </w:r>
            <w:r w:rsidRPr="00267375">
              <w:rPr>
                <w:rFonts w:ascii="Times New Roman" w:hAnsi="Times New Roman"/>
                <w:kern w:val="0"/>
                <w:lang w:eastAsia="ru-RU"/>
              </w:rPr>
              <w:t>.</w:t>
            </w:r>
            <w:r>
              <w:t xml:space="preserve"> </w:t>
            </w:r>
            <w:r w:rsidRPr="001D02CD">
              <w:rPr>
                <w:rFonts w:ascii="Times New Roman" w:hAnsi="Times New Roman"/>
                <w:kern w:val="0"/>
                <w:lang w:eastAsia="ru-RU"/>
              </w:rPr>
              <w:t>Цвет - дуб выбеленный, оттенок по согласованию.</w:t>
            </w:r>
            <w:r w:rsidRPr="00267375">
              <w:rPr>
                <w:rFonts w:ascii="Times New Roman" w:hAnsi="Times New Roman"/>
                <w:kern w:val="0"/>
                <w:lang w:eastAsia="ru-RU"/>
              </w:rPr>
              <w:t xml:space="preserve"> Спинки  </w:t>
            </w:r>
            <w:r>
              <w:rPr>
                <w:rFonts w:ascii="Times New Roman" w:hAnsi="Times New Roman"/>
                <w:kern w:val="0"/>
                <w:lang w:eastAsia="ru-RU"/>
              </w:rPr>
              <w:t>крепят</w:t>
            </w:r>
            <w:r w:rsidRPr="00267375">
              <w:rPr>
                <w:rFonts w:ascii="Times New Roman" w:hAnsi="Times New Roman"/>
                <w:kern w:val="0"/>
                <w:lang w:eastAsia="ru-RU"/>
              </w:rPr>
              <w:t>с</w:t>
            </w:r>
            <w:r>
              <w:rPr>
                <w:rFonts w:ascii="Times New Roman" w:hAnsi="Times New Roman"/>
                <w:kern w:val="0"/>
                <w:lang w:eastAsia="ru-RU"/>
              </w:rPr>
              <w:t>я  к каркасу при помощи болтов</w:t>
            </w:r>
            <w:r w:rsidRPr="00267375">
              <w:rPr>
                <w:rFonts w:ascii="Times New Roman" w:hAnsi="Times New Roman"/>
                <w:kern w:val="0"/>
                <w:lang w:eastAsia="ru-RU"/>
              </w:rPr>
              <w:t xml:space="preserve"> 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Верхний ярус </w:t>
            </w:r>
            <w:r>
              <w:rPr>
                <w:rFonts w:ascii="Times New Roman" w:hAnsi="Times New Roman"/>
                <w:kern w:val="0"/>
                <w:lang w:eastAsia="ru-RU"/>
              </w:rPr>
              <w:t>имеет</w:t>
            </w:r>
            <w:r w:rsidRPr="00267375">
              <w:rPr>
                <w:rFonts w:ascii="Times New Roman" w:hAnsi="Times New Roman"/>
                <w:kern w:val="0"/>
                <w:lang w:eastAsia="ru-RU"/>
              </w:rPr>
              <w:t xml:space="preserve"> ограждение, изготовленное из ЛДСП, толщиной 16 мм, окантован кромкой ПВХ 2 мм, а также вертикальную лестницу из стальной трубы </w:t>
            </w:r>
            <w:r w:rsidRPr="00267375">
              <w:rPr>
                <w:rFonts w:ascii="Times New Roman" w:hAnsi="Times New Roman"/>
                <w:kern w:val="0"/>
                <w:lang w:eastAsia="ru-RU"/>
              </w:rPr>
              <w:lastRenderedPageBreak/>
              <w:t>20 х 20 мм до уровня пола с шагом ступеней 250 мм, для подъема на второй ярус.</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Ограждение и лестница </w:t>
            </w:r>
            <w:r>
              <w:rPr>
                <w:rFonts w:ascii="Times New Roman" w:hAnsi="Times New Roman"/>
                <w:kern w:val="0"/>
                <w:lang w:eastAsia="ru-RU"/>
              </w:rPr>
              <w:t xml:space="preserve">крепится к каркасу при помощи болтов </w:t>
            </w:r>
            <w:r w:rsidRPr="00267375">
              <w:rPr>
                <w:rFonts w:ascii="Times New Roman" w:hAnsi="Times New Roman"/>
                <w:kern w:val="0"/>
                <w:lang w:eastAsia="ru-RU"/>
              </w:rPr>
              <w:t>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Открытые концы труб закрыты полиэтиленовыми заглушками. Нижние концы опор и лестницы </w:t>
            </w:r>
            <w:r>
              <w:rPr>
                <w:rFonts w:ascii="Times New Roman" w:hAnsi="Times New Roman"/>
                <w:kern w:val="0"/>
                <w:lang w:eastAsia="ru-RU"/>
              </w:rPr>
              <w:t>имеют</w:t>
            </w:r>
            <w:r w:rsidRPr="00267375">
              <w:rPr>
                <w:rFonts w:ascii="Times New Roman" w:hAnsi="Times New Roman"/>
                <w:kern w:val="0"/>
                <w:lang w:eastAsia="ru-RU"/>
              </w:rPr>
              <w:t xml:space="preserve"> наконечники, исключающие порчу полового покрытия под воздействием изделия в состояние нагрузки.</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Детали кровати </w:t>
            </w:r>
            <w:r>
              <w:rPr>
                <w:rFonts w:ascii="Times New Roman" w:hAnsi="Times New Roman"/>
                <w:kern w:val="0"/>
                <w:lang w:eastAsia="ru-RU"/>
              </w:rPr>
              <w:t>имеют</w:t>
            </w:r>
            <w:r w:rsidRPr="00267375">
              <w:rPr>
                <w:rFonts w:ascii="Times New Roman" w:hAnsi="Times New Roman"/>
                <w:kern w:val="0"/>
                <w:lang w:eastAsia="ru-RU"/>
              </w:rPr>
              <w:t xml:space="preserve"> защитно-декоративное покрытие, выполненное порошковыми эпоксидно-полиэфирными красками в электростатическом поле. Поставка кровати </w:t>
            </w:r>
            <w:r>
              <w:rPr>
                <w:rFonts w:ascii="Times New Roman" w:hAnsi="Times New Roman"/>
                <w:kern w:val="0"/>
                <w:lang w:eastAsia="ru-RU"/>
              </w:rPr>
              <w:t>производит</w:t>
            </w:r>
            <w:r w:rsidRPr="00267375">
              <w:rPr>
                <w:rFonts w:ascii="Times New Roman" w:hAnsi="Times New Roman"/>
                <w:kern w:val="0"/>
                <w:lang w:eastAsia="ru-RU"/>
              </w:rPr>
              <w:t xml:space="preserve">ся  в упаковке из </w:t>
            </w:r>
            <w:proofErr w:type="spellStart"/>
            <w:r w:rsidRPr="00267375">
              <w:rPr>
                <w:rFonts w:ascii="Times New Roman" w:hAnsi="Times New Roman"/>
                <w:kern w:val="0"/>
                <w:lang w:eastAsia="ru-RU"/>
              </w:rPr>
              <w:t>стрейч</w:t>
            </w:r>
            <w:proofErr w:type="spellEnd"/>
            <w:r w:rsidRPr="00267375">
              <w:rPr>
                <w:rFonts w:ascii="Times New Roman" w:hAnsi="Times New Roman"/>
                <w:kern w:val="0"/>
                <w:lang w:eastAsia="ru-RU"/>
              </w:rPr>
              <w:t>-пленки.</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Гарантийный срок эксплуатации: при использовании  – 12 месяцев.</w:t>
            </w:r>
          </w:p>
          <w:p w:rsidR="007D6697" w:rsidRPr="00267375" w:rsidRDefault="007D6697" w:rsidP="003F56C5">
            <w:pPr>
              <w:suppressAutoHyphens w:val="0"/>
              <w:spacing w:after="0" w:line="240" w:lineRule="auto"/>
              <w:jc w:val="both"/>
              <w:rPr>
                <w:rFonts w:ascii="Times New Roman" w:hAnsi="Times New Roman"/>
                <w:color w:val="000000"/>
                <w:kern w:val="0"/>
                <w:lang w:eastAsia="ru-RU"/>
              </w:rPr>
            </w:pPr>
            <w:r w:rsidRPr="00267375">
              <w:rPr>
                <w:rFonts w:ascii="Times New Roman" w:hAnsi="Times New Roman"/>
                <w:kern w:val="0"/>
                <w:lang w:eastAsia="ru-RU"/>
              </w:rPr>
              <w:t>В соответствии с ГОСТ 19917-93.</w:t>
            </w:r>
            <w:r w:rsidRPr="00267375">
              <w:rPr>
                <w:rFonts w:ascii="Times New Roman" w:hAnsi="Times New Roman"/>
                <w:color w:val="000000"/>
                <w:kern w:val="0"/>
                <w:lang w:eastAsia="ru-RU"/>
              </w:rPr>
              <w:t xml:space="preserve"> Поставляемый Товар </w:t>
            </w:r>
            <w:r>
              <w:rPr>
                <w:rFonts w:ascii="Times New Roman" w:hAnsi="Times New Roman"/>
                <w:color w:val="000000"/>
                <w:kern w:val="0"/>
                <w:lang w:eastAsia="ru-RU"/>
              </w:rPr>
              <w:t>является</w:t>
            </w:r>
            <w:r w:rsidRPr="00267375">
              <w:rPr>
                <w:rFonts w:ascii="Times New Roman" w:hAnsi="Times New Roman"/>
                <w:color w:val="000000"/>
                <w:kern w:val="0"/>
                <w:lang w:eastAsia="ru-RU"/>
              </w:rPr>
              <w:t xml:space="preserve"> новым, не бывшим в употреблении.</w:t>
            </w:r>
          </w:p>
          <w:p w:rsidR="007D6697" w:rsidRDefault="007D6697" w:rsidP="003F56C5">
            <w:pPr>
              <w:suppressAutoHyphens w:val="0"/>
              <w:spacing w:after="0" w:line="240" w:lineRule="auto"/>
              <w:jc w:val="both"/>
              <w:rPr>
                <w:rFonts w:ascii="Times New Roman" w:hAnsi="Times New Roman"/>
                <w:color w:val="000000"/>
                <w:kern w:val="0"/>
                <w:lang w:eastAsia="ru-RU"/>
              </w:rPr>
            </w:pPr>
            <w:r w:rsidRPr="00267375">
              <w:rPr>
                <w:rFonts w:ascii="Times New Roman" w:hAnsi="Times New Roman"/>
                <w:color w:val="000000"/>
                <w:kern w:val="0"/>
                <w:lang w:eastAsia="ru-RU"/>
              </w:rPr>
              <w:t>Рисунок 2</w:t>
            </w:r>
          </w:p>
          <w:p w:rsidR="007D6697" w:rsidRPr="00267375" w:rsidRDefault="007D6697" w:rsidP="003F56C5">
            <w:pPr>
              <w:suppressAutoHyphens w:val="0"/>
              <w:spacing w:after="0" w:line="240" w:lineRule="auto"/>
              <w:jc w:val="both"/>
              <w:rPr>
                <w:rFonts w:ascii="Times New Roman" w:hAnsi="Times New Roman"/>
                <w:b/>
                <w:kern w:val="0"/>
                <w:lang w:eastAsia="ru-RU"/>
              </w:rPr>
            </w:pPr>
            <w:r w:rsidRPr="005B24F9">
              <w:rPr>
                <w:noProof/>
                <w:lang w:eastAsia="ru-RU"/>
              </w:rPr>
              <w:drawing>
                <wp:inline distT="0" distB="0" distL="0" distR="0" wp14:anchorId="35F0B6A3" wp14:editId="6E9B6EDE">
                  <wp:extent cx="2600325" cy="6286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515" cy="628696"/>
                          </a:xfrm>
                          <a:prstGeom prst="rect">
                            <a:avLst/>
                          </a:prstGeom>
                        </pic:spPr>
                      </pic:pic>
                    </a:graphicData>
                  </a:graphic>
                </wp:inline>
              </w:drawing>
            </w:r>
          </w:p>
        </w:tc>
        <w:tc>
          <w:tcPr>
            <w:tcW w:w="567" w:type="dxa"/>
          </w:tcPr>
          <w:p w:rsidR="007D6697" w:rsidRPr="00267375" w:rsidRDefault="007D6697" w:rsidP="003F56C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lastRenderedPageBreak/>
              <w:t>17</w:t>
            </w:r>
          </w:p>
        </w:tc>
        <w:tc>
          <w:tcPr>
            <w:tcW w:w="709" w:type="dxa"/>
          </w:tcPr>
          <w:p w:rsidR="007D6697" w:rsidRPr="00267375" w:rsidRDefault="007D6697" w:rsidP="003F56C5">
            <w:pPr>
              <w:suppressAutoHyphens w:val="0"/>
              <w:spacing w:after="0" w:line="240" w:lineRule="auto"/>
              <w:jc w:val="center"/>
              <w:rPr>
                <w:rFonts w:ascii="Times New Roman" w:hAnsi="Times New Roman"/>
                <w:kern w:val="0"/>
                <w:lang w:eastAsia="ru-RU"/>
              </w:rPr>
            </w:pPr>
            <w:r w:rsidRPr="00267375">
              <w:rPr>
                <w:rFonts w:ascii="Times New Roman" w:hAnsi="Times New Roman"/>
                <w:kern w:val="0"/>
                <w:lang w:eastAsia="ru-RU"/>
              </w:rPr>
              <w:t>Шт.</w:t>
            </w:r>
          </w:p>
        </w:tc>
        <w:tc>
          <w:tcPr>
            <w:tcW w:w="1039" w:type="dxa"/>
          </w:tcPr>
          <w:p w:rsidR="007D6697" w:rsidRPr="006B3346" w:rsidRDefault="007D6697" w:rsidP="003F56C5">
            <w:pPr>
              <w:jc w:val="center"/>
              <w:rPr>
                <w:rFonts w:ascii="Times New Roman" w:hAnsi="Times New Roman"/>
                <w:color w:val="000000"/>
              </w:rPr>
            </w:pPr>
            <w:r w:rsidRPr="006B3346">
              <w:rPr>
                <w:rFonts w:ascii="Times New Roman" w:hAnsi="Times New Roman"/>
                <w:color w:val="000000"/>
              </w:rPr>
              <w:t>7208,20</w:t>
            </w:r>
          </w:p>
        </w:tc>
        <w:tc>
          <w:tcPr>
            <w:tcW w:w="1371" w:type="dxa"/>
          </w:tcPr>
          <w:p w:rsidR="007D6697" w:rsidRPr="006B3346" w:rsidRDefault="007D6697" w:rsidP="003F56C5">
            <w:pPr>
              <w:jc w:val="center"/>
              <w:rPr>
                <w:rFonts w:ascii="Times New Roman" w:hAnsi="Times New Roman"/>
                <w:color w:val="000000"/>
              </w:rPr>
            </w:pPr>
            <w:r w:rsidRPr="006B3346">
              <w:rPr>
                <w:rFonts w:ascii="Times New Roman" w:hAnsi="Times New Roman"/>
                <w:color w:val="000000"/>
              </w:rPr>
              <w:t>122539,40</w:t>
            </w:r>
          </w:p>
        </w:tc>
        <w:tc>
          <w:tcPr>
            <w:tcW w:w="1417" w:type="dxa"/>
          </w:tcPr>
          <w:p w:rsidR="007D6697" w:rsidRPr="00267375" w:rsidRDefault="007D6697" w:rsidP="003F56C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Российская Федерация</w:t>
            </w:r>
          </w:p>
        </w:tc>
      </w:tr>
      <w:tr w:rsidR="007D6697" w:rsidRPr="00267375" w:rsidTr="003F56C5">
        <w:trPr>
          <w:trHeight w:val="274"/>
        </w:trPr>
        <w:tc>
          <w:tcPr>
            <w:tcW w:w="666" w:type="dxa"/>
            <w:noWrap/>
            <w:vAlign w:val="bottom"/>
          </w:tcPr>
          <w:p w:rsidR="007D6697" w:rsidRPr="00267375" w:rsidRDefault="007D6697" w:rsidP="003F56C5">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lastRenderedPageBreak/>
              <w:t>3</w:t>
            </w:r>
          </w:p>
        </w:tc>
        <w:tc>
          <w:tcPr>
            <w:tcW w:w="4466" w:type="dxa"/>
          </w:tcPr>
          <w:p w:rsidR="007D6697" w:rsidRDefault="007D6697" w:rsidP="003F56C5">
            <w:pPr>
              <w:suppressAutoHyphens w:val="0"/>
              <w:spacing w:after="0" w:line="240" w:lineRule="auto"/>
              <w:jc w:val="both"/>
              <w:rPr>
                <w:rFonts w:ascii="Times New Roman" w:hAnsi="Times New Roman"/>
                <w:b/>
                <w:kern w:val="0"/>
                <w:lang w:eastAsia="ru-RU"/>
              </w:rPr>
            </w:pPr>
            <w:r w:rsidRPr="00267375">
              <w:rPr>
                <w:rFonts w:ascii="Times New Roman" w:hAnsi="Times New Roman"/>
                <w:b/>
                <w:kern w:val="0"/>
                <w:lang w:eastAsia="ru-RU"/>
              </w:rPr>
              <w:t xml:space="preserve">Кровать комбинированная двухъярусная с металлическим каркасом  </w:t>
            </w:r>
          </w:p>
          <w:p w:rsidR="007D6697" w:rsidRPr="00267375" w:rsidRDefault="007D6697" w:rsidP="003F56C5">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Габариты кровати</w:t>
            </w:r>
            <w:r w:rsidRPr="00267375">
              <w:rPr>
                <w:rFonts w:ascii="Times New Roman" w:hAnsi="Times New Roman"/>
                <w:kern w:val="0"/>
                <w:lang w:eastAsia="ru-RU"/>
              </w:rPr>
              <w:t>:</w:t>
            </w:r>
            <w:r>
              <w:rPr>
                <w:rFonts w:ascii="Times New Roman" w:hAnsi="Times New Roman"/>
                <w:kern w:val="0"/>
                <w:lang w:eastAsia="ru-RU"/>
              </w:rPr>
              <w:t xml:space="preserve"> </w:t>
            </w:r>
            <w:r w:rsidRPr="00267375">
              <w:rPr>
                <w:rFonts w:ascii="Times New Roman" w:hAnsi="Times New Roman"/>
                <w:kern w:val="0"/>
                <w:lang w:eastAsia="ru-RU"/>
              </w:rPr>
              <w:t>длина 2032 мм,  ширина 832 мм, высота 1700 мм. Высота от пола до нижнего яруса кровати: 330 мм; до второго яруса –1040 мм.</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Каркас кровати выполнен из стальной профильной трубы 40 x 20 мм, с толщиной стенки: н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w:t>
            </w:r>
            <w:r>
              <w:rPr>
                <w:rFonts w:ascii="Times New Roman" w:hAnsi="Times New Roman"/>
                <w:kern w:val="0"/>
                <w:lang w:eastAsia="ru-RU"/>
              </w:rPr>
              <w:t>имеет</w:t>
            </w:r>
            <w:r w:rsidRPr="00267375">
              <w:rPr>
                <w:rFonts w:ascii="Times New Roman" w:hAnsi="Times New Roman"/>
                <w:kern w:val="0"/>
                <w:lang w:eastAsia="ru-RU"/>
              </w:rPr>
              <w:t xml:space="preserve"> сборно-разборную конструкцию. Элементы крепления выполнены методом лазерной резки и гибки. Сборка </w:t>
            </w:r>
            <w:r>
              <w:rPr>
                <w:rFonts w:ascii="Times New Roman" w:hAnsi="Times New Roman"/>
                <w:kern w:val="0"/>
                <w:lang w:eastAsia="ru-RU"/>
              </w:rPr>
              <w:t>осуществляется</w:t>
            </w:r>
            <w:r w:rsidRPr="00267375">
              <w:rPr>
                <w:rFonts w:ascii="Times New Roman" w:hAnsi="Times New Roman"/>
                <w:kern w:val="0"/>
                <w:lang w:eastAsia="ru-RU"/>
              </w:rPr>
              <w:t xml:space="preserve"> при помощи болтов 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Сверху лежак кроватей закрыт листом ДСП толщиной 16 мм.</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Спинки кровати выполнены из ЛДСП, толщиной 16 мм, окан</w:t>
            </w:r>
            <w:r>
              <w:rPr>
                <w:rFonts w:ascii="Times New Roman" w:hAnsi="Times New Roman"/>
                <w:kern w:val="0"/>
                <w:lang w:eastAsia="ru-RU"/>
              </w:rPr>
              <w:t>товка кромкой ПВХ 2 мм</w:t>
            </w:r>
            <w:r w:rsidRPr="00267375">
              <w:rPr>
                <w:rFonts w:ascii="Times New Roman" w:hAnsi="Times New Roman"/>
                <w:kern w:val="0"/>
                <w:lang w:eastAsia="ru-RU"/>
              </w:rPr>
              <w:t>.</w:t>
            </w:r>
            <w:r>
              <w:t xml:space="preserve"> </w:t>
            </w:r>
            <w:r w:rsidRPr="001D02CD">
              <w:rPr>
                <w:rFonts w:ascii="Times New Roman" w:hAnsi="Times New Roman"/>
                <w:kern w:val="0"/>
                <w:lang w:eastAsia="ru-RU"/>
              </w:rPr>
              <w:t>Цвет - дуб выбеленный, оттенок по согласованию.</w:t>
            </w:r>
            <w:r w:rsidRPr="00267375">
              <w:rPr>
                <w:rFonts w:ascii="Times New Roman" w:hAnsi="Times New Roman"/>
                <w:kern w:val="0"/>
                <w:lang w:eastAsia="ru-RU"/>
              </w:rPr>
              <w:t xml:space="preserve"> Спинки  </w:t>
            </w:r>
            <w:r>
              <w:rPr>
                <w:rFonts w:ascii="Times New Roman" w:hAnsi="Times New Roman"/>
                <w:kern w:val="0"/>
                <w:lang w:eastAsia="ru-RU"/>
              </w:rPr>
              <w:t>крепят</w:t>
            </w:r>
            <w:r w:rsidRPr="00267375">
              <w:rPr>
                <w:rFonts w:ascii="Times New Roman" w:hAnsi="Times New Roman"/>
                <w:kern w:val="0"/>
                <w:lang w:eastAsia="ru-RU"/>
              </w:rPr>
              <w:t>с</w:t>
            </w:r>
            <w:r>
              <w:rPr>
                <w:rFonts w:ascii="Times New Roman" w:hAnsi="Times New Roman"/>
                <w:kern w:val="0"/>
                <w:lang w:eastAsia="ru-RU"/>
              </w:rPr>
              <w:t>я  к каркасу при помощи болтов</w:t>
            </w:r>
            <w:r w:rsidRPr="00267375">
              <w:rPr>
                <w:rFonts w:ascii="Times New Roman" w:hAnsi="Times New Roman"/>
                <w:kern w:val="0"/>
                <w:lang w:eastAsia="ru-RU"/>
              </w:rPr>
              <w:t xml:space="preserve"> 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Верхний ярус </w:t>
            </w:r>
            <w:r>
              <w:rPr>
                <w:rFonts w:ascii="Times New Roman" w:hAnsi="Times New Roman"/>
                <w:kern w:val="0"/>
                <w:lang w:eastAsia="ru-RU"/>
              </w:rPr>
              <w:t>имеет</w:t>
            </w:r>
            <w:r w:rsidRPr="00267375">
              <w:rPr>
                <w:rFonts w:ascii="Times New Roman" w:hAnsi="Times New Roman"/>
                <w:kern w:val="0"/>
                <w:lang w:eastAsia="ru-RU"/>
              </w:rPr>
              <w:t xml:space="preserve"> ограждение, изготовленное из ЛДСП, толщиной 16 мм, окантован кромкой ПВХ 2 мм, а также вертикальную лестницу из стальной трубы 20 х 20 мм до уровня пола с шагом ступеней 250 мм, для подъема на второй ярус.</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Ограждение и лестница </w:t>
            </w:r>
            <w:r>
              <w:rPr>
                <w:rFonts w:ascii="Times New Roman" w:hAnsi="Times New Roman"/>
                <w:kern w:val="0"/>
                <w:lang w:eastAsia="ru-RU"/>
              </w:rPr>
              <w:t xml:space="preserve">крепится к каркасу при помощи болтов </w:t>
            </w:r>
            <w:r w:rsidRPr="00267375">
              <w:rPr>
                <w:rFonts w:ascii="Times New Roman" w:hAnsi="Times New Roman"/>
                <w:kern w:val="0"/>
                <w:lang w:eastAsia="ru-RU"/>
              </w:rPr>
              <w:t>М</w:t>
            </w:r>
            <w:proofErr w:type="gramStart"/>
            <w:r w:rsidRPr="00267375">
              <w:rPr>
                <w:rFonts w:ascii="Times New Roman" w:hAnsi="Times New Roman"/>
                <w:kern w:val="0"/>
                <w:lang w:eastAsia="ru-RU"/>
              </w:rPr>
              <w:t>6</w:t>
            </w:r>
            <w:proofErr w:type="gramEnd"/>
            <w:r w:rsidRPr="00267375">
              <w:rPr>
                <w:rFonts w:ascii="Times New Roman" w:hAnsi="Times New Roman"/>
                <w:kern w:val="0"/>
                <w:lang w:eastAsia="ru-RU"/>
              </w:rPr>
              <w:t>.</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Открытые концы труб закрыты полиэтиленовыми заглушками. Нижние концы опор и лестницы </w:t>
            </w:r>
            <w:r>
              <w:rPr>
                <w:rFonts w:ascii="Times New Roman" w:hAnsi="Times New Roman"/>
                <w:kern w:val="0"/>
                <w:lang w:eastAsia="ru-RU"/>
              </w:rPr>
              <w:t>имеют</w:t>
            </w:r>
            <w:r w:rsidRPr="00267375">
              <w:rPr>
                <w:rFonts w:ascii="Times New Roman" w:hAnsi="Times New Roman"/>
                <w:kern w:val="0"/>
                <w:lang w:eastAsia="ru-RU"/>
              </w:rPr>
              <w:t xml:space="preserve"> наконечники, </w:t>
            </w:r>
            <w:r w:rsidRPr="00267375">
              <w:rPr>
                <w:rFonts w:ascii="Times New Roman" w:hAnsi="Times New Roman"/>
                <w:kern w:val="0"/>
                <w:lang w:eastAsia="ru-RU"/>
              </w:rPr>
              <w:lastRenderedPageBreak/>
              <w:t>исключающие порчу полового покрытия под воздействием изделия в состояние нагрузки.</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 xml:space="preserve">Детали кровати </w:t>
            </w:r>
            <w:r>
              <w:rPr>
                <w:rFonts w:ascii="Times New Roman" w:hAnsi="Times New Roman"/>
                <w:kern w:val="0"/>
                <w:lang w:eastAsia="ru-RU"/>
              </w:rPr>
              <w:t>имеют</w:t>
            </w:r>
            <w:r w:rsidRPr="00267375">
              <w:rPr>
                <w:rFonts w:ascii="Times New Roman" w:hAnsi="Times New Roman"/>
                <w:kern w:val="0"/>
                <w:lang w:eastAsia="ru-RU"/>
              </w:rPr>
              <w:t xml:space="preserve"> защитно-декоративное покрытие, выполненное порошковыми эпоксидно-полиэфирными красками в электростатическом поле. Поставка кровати </w:t>
            </w:r>
            <w:r>
              <w:rPr>
                <w:rFonts w:ascii="Times New Roman" w:hAnsi="Times New Roman"/>
                <w:kern w:val="0"/>
                <w:lang w:eastAsia="ru-RU"/>
              </w:rPr>
              <w:t>производит</w:t>
            </w:r>
            <w:r w:rsidRPr="00267375">
              <w:rPr>
                <w:rFonts w:ascii="Times New Roman" w:hAnsi="Times New Roman"/>
                <w:kern w:val="0"/>
                <w:lang w:eastAsia="ru-RU"/>
              </w:rPr>
              <w:t xml:space="preserve">ся  в упаковке из </w:t>
            </w:r>
            <w:proofErr w:type="spellStart"/>
            <w:r w:rsidRPr="00267375">
              <w:rPr>
                <w:rFonts w:ascii="Times New Roman" w:hAnsi="Times New Roman"/>
                <w:kern w:val="0"/>
                <w:lang w:eastAsia="ru-RU"/>
              </w:rPr>
              <w:t>стрейч</w:t>
            </w:r>
            <w:proofErr w:type="spellEnd"/>
            <w:r w:rsidRPr="00267375">
              <w:rPr>
                <w:rFonts w:ascii="Times New Roman" w:hAnsi="Times New Roman"/>
                <w:kern w:val="0"/>
                <w:lang w:eastAsia="ru-RU"/>
              </w:rPr>
              <w:t>-пленки.</w:t>
            </w:r>
          </w:p>
          <w:p w:rsidR="007D6697" w:rsidRPr="00267375" w:rsidRDefault="007D6697" w:rsidP="003F56C5">
            <w:pPr>
              <w:suppressAutoHyphens w:val="0"/>
              <w:spacing w:after="0" w:line="240" w:lineRule="auto"/>
              <w:jc w:val="both"/>
              <w:rPr>
                <w:rFonts w:ascii="Times New Roman" w:hAnsi="Times New Roman"/>
                <w:kern w:val="0"/>
                <w:lang w:eastAsia="ru-RU"/>
              </w:rPr>
            </w:pPr>
            <w:r w:rsidRPr="00267375">
              <w:rPr>
                <w:rFonts w:ascii="Times New Roman" w:hAnsi="Times New Roman"/>
                <w:kern w:val="0"/>
                <w:lang w:eastAsia="ru-RU"/>
              </w:rPr>
              <w:t>Гарантийный срок эксплуатации: при использовании  – 12 месяцев.</w:t>
            </w:r>
          </w:p>
          <w:p w:rsidR="007D6697" w:rsidRPr="00267375" w:rsidRDefault="007D6697" w:rsidP="003F56C5">
            <w:pPr>
              <w:suppressAutoHyphens w:val="0"/>
              <w:spacing w:after="0" w:line="240" w:lineRule="auto"/>
              <w:jc w:val="both"/>
              <w:rPr>
                <w:rFonts w:ascii="Times New Roman" w:hAnsi="Times New Roman"/>
                <w:color w:val="000000"/>
                <w:kern w:val="0"/>
                <w:lang w:eastAsia="ru-RU"/>
              </w:rPr>
            </w:pPr>
            <w:r w:rsidRPr="00267375">
              <w:rPr>
                <w:rFonts w:ascii="Times New Roman" w:hAnsi="Times New Roman"/>
                <w:kern w:val="0"/>
                <w:lang w:eastAsia="ru-RU"/>
              </w:rPr>
              <w:t>В соответствии с ГОСТ 19917-93.</w:t>
            </w:r>
            <w:r w:rsidRPr="00267375">
              <w:rPr>
                <w:rFonts w:ascii="Times New Roman" w:hAnsi="Times New Roman"/>
                <w:color w:val="000000"/>
                <w:kern w:val="0"/>
                <w:lang w:eastAsia="ru-RU"/>
              </w:rPr>
              <w:t xml:space="preserve"> Поставляемый Товар </w:t>
            </w:r>
            <w:r>
              <w:rPr>
                <w:rFonts w:ascii="Times New Roman" w:hAnsi="Times New Roman"/>
                <w:color w:val="000000"/>
                <w:kern w:val="0"/>
                <w:lang w:eastAsia="ru-RU"/>
              </w:rPr>
              <w:t>является</w:t>
            </w:r>
            <w:r w:rsidRPr="00267375">
              <w:rPr>
                <w:rFonts w:ascii="Times New Roman" w:hAnsi="Times New Roman"/>
                <w:color w:val="000000"/>
                <w:kern w:val="0"/>
                <w:lang w:eastAsia="ru-RU"/>
              </w:rPr>
              <w:t xml:space="preserve"> новым, не бывшим в употреблении.</w:t>
            </w:r>
          </w:p>
          <w:p w:rsidR="007D6697" w:rsidRDefault="007D6697" w:rsidP="003F56C5">
            <w:pPr>
              <w:suppressAutoHyphens w:val="0"/>
              <w:spacing w:after="0" w:line="240" w:lineRule="auto"/>
              <w:jc w:val="both"/>
              <w:rPr>
                <w:rFonts w:ascii="Times New Roman" w:hAnsi="Times New Roman"/>
                <w:color w:val="000000"/>
                <w:kern w:val="0"/>
                <w:lang w:eastAsia="ru-RU"/>
              </w:rPr>
            </w:pPr>
            <w:r w:rsidRPr="00267375">
              <w:rPr>
                <w:rFonts w:ascii="Times New Roman" w:hAnsi="Times New Roman"/>
                <w:color w:val="000000"/>
                <w:kern w:val="0"/>
                <w:lang w:eastAsia="ru-RU"/>
              </w:rPr>
              <w:t>Рисунок 2</w:t>
            </w:r>
          </w:p>
          <w:p w:rsidR="007D6697" w:rsidRPr="00267375" w:rsidRDefault="007D6697" w:rsidP="003F56C5">
            <w:pPr>
              <w:suppressAutoHyphens w:val="0"/>
              <w:spacing w:after="0" w:line="240" w:lineRule="auto"/>
              <w:jc w:val="both"/>
              <w:rPr>
                <w:rFonts w:ascii="Times New Roman" w:hAnsi="Times New Roman"/>
                <w:b/>
                <w:kern w:val="0"/>
                <w:lang w:eastAsia="ru-RU"/>
              </w:rPr>
            </w:pPr>
            <w:r w:rsidRPr="005B24F9">
              <w:rPr>
                <w:noProof/>
                <w:lang w:eastAsia="ru-RU"/>
              </w:rPr>
              <w:drawing>
                <wp:inline distT="0" distB="0" distL="0" distR="0" wp14:anchorId="5BF92AD1" wp14:editId="00EC6A9F">
                  <wp:extent cx="2276475" cy="50482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643" cy="504862"/>
                          </a:xfrm>
                          <a:prstGeom prst="rect">
                            <a:avLst/>
                          </a:prstGeom>
                        </pic:spPr>
                      </pic:pic>
                    </a:graphicData>
                  </a:graphic>
                </wp:inline>
              </w:drawing>
            </w:r>
          </w:p>
        </w:tc>
        <w:tc>
          <w:tcPr>
            <w:tcW w:w="567" w:type="dxa"/>
          </w:tcPr>
          <w:p w:rsidR="007D6697" w:rsidRDefault="007D6697" w:rsidP="003F56C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lastRenderedPageBreak/>
              <w:t>1</w:t>
            </w:r>
          </w:p>
        </w:tc>
        <w:tc>
          <w:tcPr>
            <w:tcW w:w="709" w:type="dxa"/>
          </w:tcPr>
          <w:p w:rsidR="007D6697" w:rsidRPr="00267375" w:rsidRDefault="007D6697" w:rsidP="003F56C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Шт.</w:t>
            </w:r>
          </w:p>
        </w:tc>
        <w:tc>
          <w:tcPr>
            <w:tcW w:w="1039" w:type="dxa"/>
          </w:tcPr>
          <w:p w:rsidR="007D6697" w:rsidRPr="006B3346" w:rsidRDefault="007D6697" w:rsidP="003F56C5">
            <w:pPr>
              <w:jc w:val="center"/>
              <w:rPr>
                <w:rFonts w:ascii="Times New Roman" w:hAnsi="Times New Roman"/>
                <w:color w:val="000000"/>
              </w:rPr>
            </w:pPr>
            <w:r w:rsidRPr="006B3346">
              <w:rPr>
                <w:rFonts w:ascii="Times New Roman" w:hAnsi="Times New Roman"/>
                <w:color w:val="000000"/>
              </w:rPr>
              <w:t>7207,52</w:t>
            </w:r>
          </w:p>
        </w:tc>
        <w:tc>
          <w:tcPr>
            <w:tcW w:w="1371" w:type="dxa"/>
          </w:tcPr>
          <w:p w:rsidR="007D6697" w:rsidRPr="006B3346" w:rsidRDefault="007D6697" w:rsidP="003F56C5">
            <w:pPr>
              <w:jc w:val="center"/>
              <w:rPr>
                <w:rFonts w:ascii="Times New Roman" w:hAnsi="Times New Roman"/>
                <w:color w:val="000000"/>
              </w:rPr>
            </w:pPr>
            <w:r w:rsidRPr="006B3346">
              <w:rPr>
                <w:rFonts w:ascii="Times New Roman" w:hAnsi="Times New Roman"/>
                <w:color w:val="000000"/>
              </w:rPr>
              <w:t>7207,52</w:t>
            </w:r>
          </w:p>
        </w:tc>
        <w:tc>
          <w:tcPr>
            <w:tcW w:w="1417" w:type="dxa"/>
          </w:tcPr>
          <w:p w:rsidR="007D6697" w:rsidRDefault="007D6697" w:rsidP="003F56C5">
            <w:pPr>
              <w:suppressAutoHyphens w:val="0"/>
              <w:spacing w:after="0" w:line="240" w:lineRule="auto"/>
              <w:jc w:val="center"/>
              <w:rPr>
                <w:rFonts w:ascii="Times New Roman" w:hAnsi="Times New Roman"/>
                <w:kern w:val="0"/>
                <w:lang w:eastAsia="ru-RU"/>
              </w:rPr>
            </w:pPr>
          </w:p>
        </w:tc>
      </w:tr>
      <w:tr w:rsidR="007D6697" w:rsidRPr="00267375" w:rsidTr="003F56C5">
        <w:trPr>
          <w:trHeight w:val="274"/>
        </w:trPr>
        <w:tc>
          <w:tcPr>
            <w:tcW w:w="7447" w:type="dxa"/>
            <w:gridSpan w:val="5"/>
            <w:noWrap/>
            <w:vAlign w:val="bottom"/>
          </w:tcPr>
          <w:p w:rsidR="007D6697" w:rsidRDefault="007D6697" w:rsidP="003F56C5">
            <w:pPr>
              <w:suppressAutoHyphens w:val="0"/>
              <w:spacing w:after="0" w:line="240" w:lineRule="auto"/>
              <w:jc w:val="right"/>
              <w:rPr>
                <w:rFonts w:ascii="Times New Roman" w:hAnsi="Times New Roman"/>
                <w:kern w:val="0"/>
                <w:lang w:eastAsia="ru-RU"/>
              </w:rPr>
            </w:pPr>
            <w:r>
              <w:rPr>
                <w:rFonts w:ascii="Times New Roman" w:hAnsi="Times New Roman"/>
                <w:kern w:val="0"/>
                <w:lang w:eastAsia="ru-RU"/>
              </w:rPr>
              <w:lastRenderedPageBreak/>
              <w:t>Итого:</w:t>
            </w:r>
          </w:p>
        </w:tc>
        <w:tc>
          <w:tcPr>
            <w:tcW w:w="1371" w:type="dxa"/>
          </w:tcPr>
          <w:p w:rsidR="007D6697" w:rsidRDefault="007D6697" w:rsidP="003F56C5">
            <w:pPr>
              <w:suppressAutoHyphens w:val="0"/>
              <w:spacing w:after="0" w:line="240" w:lineRule="auto"/>
              <w:jc w:val="center"/>
              <w:rPr>
                <w:rFonts w:ascii="Times New Roman" w:hAnsi="Times New Roman"/>
                <w:kern w:val="0"/>
                <w:lang w:eastAsia="ru-RU"/>
              </w:rPr>
            </w:pPr>
            <w:r w:rsidRPr="0058537B">
              <w:rPr>
                <w:rFonts w:ascii="Times New Roman" w:hAnsi="Times New Roman"/>
                <w:kern w:val="0"/>
                <w:lang w:eastAsia="ru-RU"/>
              </w:rPr>
              <w:t>468638,92</w:t>
            </w:r>
          </w:p>
        </w:tc>
        <w:tc>
          <w:tcPr>
            <w:tcW w:w="1417" w:type="dxa"/>
          </w:tcPr>
          <w:p w:rsidR="007D6697" w:rsidRDefault="007D6697" w:rsidP="003F56C5">
            <w:pPr>
              <w:suppressAutoHyphens w:val="0"/>
              <w:spacing w:after="0" w:line="240" w:lineRule="auto"/>
              <w:jc w:val="center"/>
              <w:rPr>
                <w:rFonts w:ascii="Times New Roman" w:hAnsi="Times New Roman"/>
                <w:kern w:val="0"/>
                <w:lang w:eastAsia="ru-RU"/>
              </w:rPr>
            </w:pPr>
          </w:p>
        </w:tc>
      </w:tr>
    </w:tbl>
    <w:p w:rsidR="007D6697" w:rsidRDefault="00EB6B5C" w:rsidP="007D6697">
      <w:pPr>
        <w:widowControl w:val="0"/>
        <w:spacing w:after="0" w:line="240" w:lineRule="auto"/>
        <w:jc w:val="both"/>
        <w:rPr>
          <w:rFonts w:ascii="Times New Roman" w:eastAsia="DejaVu Sans" w:hAnsi="Times New Roman"/>
          <w:sz w:val="20"/>
          <w:szCs w:val="20"/>
        </w:rPr>
      </w:pPr>
      <w:r>
        <w:rPr>
          <w:rFonts w:ascii="Times New Roman" w:hAnsi="Times New Roman"/>
          <w:kern w:val="0"/>
          <w:sz w:val="16"/>
          <w:szCs w:val="16"/>
          <w:lang w:eastAsia="ru-RU"/>
        </w:rPr>
        <w:t xml:space="preserve">  </w:t>
      </w:r>
      <w:r w:rsidR="007D6697" w:rsidRPr="00D17409">
        <w:rPr>
          <w:rFonts w:ascii="Times New Roman" w:eastAsiaTheme="minorHAnsi" w:hAnsi="Times New Roman"/>
          <w:kern w:val="0"/>
          <w:sz w:val="20"/>
          <w:szCs w:val="20"/>
          <w:lang w:eastAsia="en-US"/>
        </w:rPr>
        <w:t xml:space="preserve">Итого: </w:t>
      </w:r>
      <w:r w:rsidR="007D6697">
        <w:rPr>
          <w:rFonts w:ascii="Times New Roman" w:hAnsi="Times New Roman"/>
          <w:sz w:val="20"/>
          <w:szCs w:val="20"/>
        </w:rPr>
        <w:t xml:space="preserve">468 638,92 рубля (четыреста шестьдесят восемь тысяч шестьсот тридцать восемь руб. 92 коп.), </w:t>
      </w:r>
      <w:r w:rsidR="007D6697" w:rsidRPr="00505CB2">
        <w:rPr>
          <w:rFonts w:ascii="Times New Roman" w:hAnsi="Times New Roman"/>
          <w:sz w:val="20"/>
          <w:szCs w:val="20"/>
        </w:rPr>
        <w:t>без учета НДС (упрощенная система налогообложения п.2 ст. 346.11 гл.26.2 НК РФ)</w:t>
      </w:r>
    </w:p>
    <w:p w:rsidR="007D6697" w:rsidRPr="00267375" w:rsidRDefault="007D6697" w:rsidP="007D6697">
      <w:pPr>
        <w:spacing w:after="0"/>
        <w:ind w:right="-598"/>
        <w:rPr>
          <w:rFonts w:ascii="Times New Roman" w:hAnsi="Times New Roman"/>
          <w:kern w:val="2"/>
        </w:rPr>
      </w:pPr>
    </w:p>
    <w:p w:rsidR="00D17409" w:rsidRPr="007D6697" w:rsidRDefault="007D6697" w:rsidP="007D6697">
      <w:pPr>
        <w:spacing w:after="0"/>
        <w:ind w:right="-598"/>
        <w:rPr>
          <w:rFonts w:ascii="Times New Roman" w:hAnsi="Times New Roman"/>
          <w:kern w:val="2"/>
        </w:rPr>
      </w:pPr>
      <w:r w:rsidRPr="00267375">
        <w:rPr>
          <w:rFonts w:ascii="Times New Roman" w:hAnsi="Times New Roman"/>
          <w:kern w:val="2"/>
        </w:rPr>
        <w:t xml:space="preserve"> </w:t>
      </w:r>
      <w:r w:rsidR="00D17409">
        <w:rPr>
          <w:rFonts w:ascii="Times New Roman" w:eastAsiaTheme="minorHAnsi" w:hAnsi="Times New Roman"/>
          <w:kern w:val="0"/>
          <w:sz w:val="24"/>
          <w:szCs w:val="24"/>
          <w:lang w:eastAsia="en-US"/>
        </w:rPr>
        <w:tab/>
      </w:r>
    </w:p>
    <w:tbl>
      <w:tblPr>
        <w:tblW w:w="0" w:type="auto"/>
        <w:tblInd w:w="225" w:type="dxa"/>
        <w:tblLayout w:type="fixed"/>
        <w:tblLook w:val="0000" w:firstRow="0" w:lastRow="0" w:firstColumn="0" w:lastColumn="0" w:noHBand="0" w:noVBand="0"/>
      </w:tblPr>
      <w:tblGrid>
        <w:gridCol w:w="4923"/>
        <w:gridCol w:w="5040"/>
      </w:tblGrid>
      <w:tr w:rsidR="00D17409" w:rsidRPr="00D17409" w:rsidTr="00C90386">
        <w:tc>
          <w:tcPr>
            <w:tcW w:w="4923" w:type="dxa"/>
          </w:tcPr>
          <w:p w:rsidR="00D17409" w:rsidRPr="00D17409" w:rsidRDefault="00D17409" w:rsidP="00D17409">
            <w:pPr>
              <w:widowControl w:val="0"/>
              <w:spacing w:after="0" w:line="240" w:lineRule="auto"/>
              <w:rPr>
                <w:rFonts w:ascii="Times New Roman" w:eastAsia="DejaVu Sans" w:hAnsi="Times New Roman"/>
                <w:b/>
                <w:sz w:val="20"/>
                <w:szCs w:val="20"/>
              </w:rPr>
            </w:pPr>
            <w:r w:rsidRPr="00D17409">
              <w:rPr>
                <w:rFonts w:ascii="Times New Roman" w:eastAsia="DejaVu Sans" w:hAnsi="Times New Roman"/>
                <w:b/>
                <w:sz w:val="20"/>
                <w:szCs w:val="20"/>
              </w:rPr>
              <w:t>Заказчик:</w:t>
            </w:r>
          </w:p>
          <w:p w:rsidR="00D17409" w:rsidRPr="00D17409" w:rsidRDefault="00D17409" w:rsidP="00D17409">
            <w:pPr>
              <w:spacing w:after="0"/>
              <w:rPr>
                <w:rFonts w:ascii="Times New Roman" w:hAnsi="Times New Roman"/>
                <w:sz w:val="20"/>
                <w:szCs w:val="20"/>
              </w:rPr>
            </w:pPr>
          </w:p>
          <w:p w:rsidR="00D17409" w:rsidRPr="00D17409" w:rsidRDefault="00D17409" w:rsidP="00D17409">
            <w:pPr>
              <w:spacing w:after="0" w:line="240" w:lineRule="auto"/>
              <w:rPr>
                <w:rFonts w:ascii="Times New Roman" w:hAnsi="Times New Roman"/>
                <w:sz w:val="20"/>
                <w:szCs w:val="20"/>
              </w:rPr>
            </w:pPr>
            <w:r w:rsidRPr="00D17409">
              <w:rPr>
                <w:rFonts w:ascii="Times New Roman" w:hAnsi="Times New Roman"/>
                <w:sz w:val="20"/>
                <w:szCs w:val="20"/>
              </w:rPr>
              <w:t>Проректор СГУПС</w:t>
            </w:r>
          </w:p>
          <w:p w:rsidR="00D17409" w:rsidRPr="00D17409" w:rsidRDefault="00D17409" w:rsidP="00D17409">
            <w:pPr>
              <w:spacing w:after="0"/>
              <w:rPr>
                <w:rFonts w:ascii="Times New Roman" w:hAnsi="Times New Roman"/>
                <w:sz w:val="20"/>
                <w:szCs w:val="20"/>
              </w:rPr>
            </w:pPr>
          </w:p>
          <w:p w:rsidR="00D17409" w:rsidRPr="00D17409" w:rsidRDefault="00D17409" w:rsidP="00D17409">
            <w:pPr>
              <w:widowControl w:val="0"/>
              <w:spacing w:after="0" w:line="240" w:lineRule="auto"/>
              <w:rPr>
                <w:rFonts w:ascii="Times New Roman" w:eastAsia="DejaVu Sans" w:hAnsi="Times New Roman"/>
                <w:sz w:val="20"/>
                <w:szCs w:val="20"/>
              </w:rPr>
            </w:pPr>
            <w:r w:rsidRPr="00D17409">
              <w:rPr>
                <w:rFonts w:ascii="Times New Roman" w:eastAsia="DejaVu Sans" w:hAnsi="Times New Roman"/>
                <w:sz w:val="20"/>
                <w:szCs w:val="20"/>
              </w:rPr>
              <w:t xml:space="preserve">________________ </w:t>
            </w:r>
            <w:proofErr w:type="spellStart"/>
            <w:r w:rsidRPr="00D17409">
              <w:rPr>
                <w:rFonts w:ascii="Times New Roman" w:eastAsia="DejaVu Sans" w:hAnsi="Times New Roman"/>
                <w:sz w:val="20"/>
                <w:szCs w:val="20"/>
              </w:rPr>
              <w:t>О.Ю.Васильев</w:t>
            </w:r>
            <w:proofErr w:type="spellEnd"/>
          </w:p>
          <w:p w:rsidR="00D17409" w:rsidRPr="00D17409" w:rsidRDefault="00D17409" w:rsidP="00D17409">
            <w:pPr>
              <w:widowControl w:val="0"/>
              <w:spacing w:after="0" w:line="240" w:lineRule="auto"/>
              <w:rPr>
                <w:rFonts w:ascii="Times New Roman" w:eastAsia="DejaVu Sans" w:hAnsi="Times New Roman"/>
                <w:sz w:val="20"/>
                <w:szCs w:val="20"/>
              </w:rPr>
            </w:pPr>
            <w:r w:rsidRPr="00D17409">
              <w:rPr>
                <w:rFonts w:ascii="Times New Roman" w:eastAsia="DejaVu Sans" w:hAnsi="Times New Roman"/>
                <w:sz w:val="20"/>
                <w:szCs w:val="20"/>
              </w:rPr>
              <w:t>Электронная подпись</w:t>
            </w:r>
          </w:p>
        </w:tc>
        <w:tc>
          <w:tcPr>
            <w:tcW w:w="5040" w:type="dxa"/>
          </w:tcPr>
          <w:p w:rsidR="00D17409" w:rsidRPr="00D17409" w:rsidRDefault="00D17409" w:rsidP="00D17409">
            <w:pPr>
              <w:widowControl w:val="0"/>
              <w:spacing w:after="0" w:line="240" w:lineRule="auto"/>
              <w:rPr>
                <w:rFonts w:ascii="Times New Roman" w:eastAsia="DejaVu Sans" w:hAnsi="Times New Roman"/>
                <w:b/>
                <w:sz w:val="20"/>
                <w:szCs w:val="20"/>
              </w:rPr>
            </w:pPr>
            <w:r w:rsidRPr="00D17409">
              <w:rPr>
                <w:rFonts w:ascii="Times New Roman" w:eastAsia="DejaVu Sans" w:hAnsi="Times New Roman"/>
                <w:b/>
                <w:sz w:val="20"/>
                <w:szCs w:val="20"/>
              </w:rPr>
              <w:t>Поставщик:</w:t>
            </w:r>
          </w:p>
          <w:p w:rsidR="00D17409" w:rsidRPr="00D17409" w:rsidRDefault="00D17409" w:rsidP="00D17409">
            <w:pPr>
              <w:widowControl w:val="0"/>
              <w:spacing w:after="0" w:line="240" w:lineRule="auto"/>
              <w:rPr>
                <w:rFonts w:ascii="Times New Roman" w:eastAsia="DejaVu Sans" w:hAnsi="Times New Roman"/>
                <w:sz w:val="20"/>
                <w:szCs w:val="20"/>
              </w:rPr>
            </w:pPr>
          </w:p>
          <w:p w:rsidR="00D17409" w:rsidRPr="00D17409" w:rsidRDefault="00D17409" w:rsidP="00D17409">
            <w:pPr>
              <w:widowControl w:val="0"/>
              <w:spacing w:after="0" w:line="240" w:lineRule="auto"/>
              <w:rPr>
                <w:rFonts w:ascii="Times New Roman" w:eastAsia="DejaVu Sans" w:hAnsi="Times New Roman"/>
                <w:sz w:val="20"/>
                <w:szCs w:val="20"/>
              </w:rPr>
            </w:pPr>
            <w:r w:rsidRPr="00D17409">
              <w:rPr>
                <w:rFonts w:ascii="Times New Roman" w:eastAsia="DejaVu Sans" w:hAnsi="Times New Roman"/>
                <w:sz w:val="20"/>
                <w:szCs w:val="20"/>
              </w:rPr>
              <w:t>Индивидуальный предприниматель</w:t>
            </w:r>
          </w:p>
          <w:p w:rsidR="00D17409" w:rsidRPr="00D17409" w:rsidRDefault="00D17409" w:rsidP="00D17409">
            <w:pPr>
              <w:widowControl w:val="0"/>
              <w:spacing w:after="0" w:line="240" w:lineRule="auto"/>
              <w:rPr>
                <w:rFonts w:ascii="Times New Roman" w:eastAsia="DejaVu Sans" w:hAnsi="Times New Roman"/>
                <w:sz w:val="20"/>
                <w:szCs w:val="20"/>
              </w:rPr>
            </w:pPr>
          </w:p>
          <w:p w:rsidR="00D17409" w:rsidRPr="00D17409" w:rsidRDefault="00D17409" w:rsidP="00D17409">
            <w:pPr>
              <w:widowControl w:val="0"/>
              <w:spacing w:after="0" w:line="240" w:lineRule="auto"/>
              <w:rPr>
                <w:rFonts w:ascii="Times New Roman" w:eastAsia="DejaVu Sans" w:hAnsi="Times New Roman"/>
                <w:sz w:val="20"/>
                <w:szCs w:val="20"/>
              </w:rPr>
            </w:pPr>
          </w:p>
          <w:p w:rsidR="00D17409" w:rsidRPr="00D17409" w:rsidRDefault="00D17409" w:rsidP="00D17409">
            <w:pPr>
              <w:widowControl w:val="0"/>
              <w:spacing w:after="0" w:line="240" w:lineRule="auto"/>
              <w:rPr>
                <w:rFonts w:ascii="Times New Roman" w:eastAsia="DejaVu Sans" w:hAnsi="Times New Roman"/>
                <w:sz w:val="20"/>
                <w:szCs w:val="20"/>
              </w:rPr>
            </w:pPr>
            <w:r w:rsidRPr="00D17409">
              <w:rPr>
                <w:rFonts w:ascii="Times New Roman" w:eastAsia="DejaVu Sans" w:hAnsi="Times New Roman"/>
                <w:sz w:val="20"/>
                <w:szCs w:val="20"/>
              </w:rPr>
              <w:t>_______________</w:t>
            </w:r>
            <w:proofErr w:type="spellStart"/>
            <w:r w:rsidRPr="00D17409">
              <w:rPr>
                <w:rFonts w:ascii="Times New Roman" w:eastAsia="DejaVu Sans" w:hAnsi="Times New Roman"/>
                <w:sz w:val="20"/>
                <w:szCs w:val="20"/>
              </w:rPr>
              <w:t>Я.Я.Зименс</w:t>
            </w:r>
            <w:proofErr w:type="spellEnd"/>
          </w:p>
          <w:p w:rsidR="00D17409" w:rsidRPr="00D17409" w:rsidRDefault="00D17409" w:rsidP="00D17409">
            <w:pPr>
              <w:widowControl w:val="0"/>
              <w:spacing w:after="0" w:line="240" w:lineRule="auto"/>
              <w:rPr>
                <w:rFonts w:ascii="Times New Roman" w:eastAsia="DejaVu Sans" w:hAnsi="Times New Roman"/>
                <w:sz w:val="20"/>
                <w:szCs w:val="20"/>
              </w:rPr>
            </w:pPr>
            <w:r w:rsidRPr="00D17409">
              <w:rPr>
                <w:rFonts w:ascii="Times New Roman" w:eastAsia="DejaVu Sans" w:hAnsi="Times New Roman"/>
                <w:sz w:val="20"/>
                <w:szCs w:val="20"/>
              </w:rPr>
              <w:t>Электронная подпись</w:t>
            </w:r>
          </w:p>
        </w:tc>
      </w:tr>
    </w:tbl>
    <w:p w:rsidR="00D17409" w:rsidRPr="00D17409" w:rsidRDefault="00D17409" w:rsidP="00D17409">
      <w:pPr>
        <w:suppressAutoHyphens w:val="0"/>
        <w:spacing w:after="0" w:line="240" w:lineRule="auto"/>
        <w:jc w:val="center"/>
        <w:rPr>
          <w:rFonts w:ascii="Times New Roman" w:hAnsi="Times New Roman"/>
          <w:sz w:val="20"/>
          <w:szCs w:val="20"/>
        </w:rPr>
      </w:pPr>
    </w:p>
    <w:p w:rsidR="00D17409" w:rsidRPr="00D17409" w:rsidRDefault="00D17409" w:rsidP="00D17409">
      <w:pPr>
        <w:suppressAutoHyphens w:val="0"/>
        <w:spacing w:after="0" w:line="240" w:lineRule="auto"/>
        <w:jc w:val="center"/>
        <w:rPr>
          <w:rFonts w:ascii="Times New Roman" w:hAnsi="Times New Roman"/>
          <w:sz w:val="20"/>
          <w:szCs w:val="20"/>
        </w:rPr>
      </w:pPr>
    </w:p>
    <w:p w:rsidR="00D17409" w:rsidRPr="00D17409" w:rsidRDefault="00D17409" w:rsidP="00D17409">
      <w:pPr>
        <w:suppressAutoHyphens w:val="0"/>
        <w:spacing w:after="0" w:line="240" w:lineRule="auto"/>
        <w:rPr>
          <w:rFonts w:ascii="Times New Roman" w:hAnsi="Times New Roman"/>
          <w:sz w:val="20"/>
          <w:szCs w:val="20"/>
        </w:rPr>
      </w:pPr>
    </w:p>
    <w:p w:rsidR="00D17409" w:rsidRPr="00D17409" w:rsidRDefault="00D17409" w:rsidP="00D17409">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802EAD" w:rsidRDefault="00802EAD" w:rsidP="006A395D">
      <w:pPr>
        <w:suppressAutoHyphens w:val="0"/>
        <w:spacing w:after="0" w:line="240" w:lineRule="auto"/>
        <w:rPr>
          <w:rFonts w:ascii="Times New Roman" w:hAnsi="Times New Roman"/>
          <w:sz w:val="20"/>
          <w:szCs w:val="20"/>
        </w:rPr>
      </w:pPr>
    </w:p>
    <w:sectPr w:rsidR="00802EA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36C3"/>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01EE"/>
    <w:rsid w:val="00271BA7"/>
    <w:rsid w:val="00281625"/>
    <w:rsid w:val="002967F1"/>
    <w:rsid w:val="002A309F"/>
    <w:rsid w:val="002C2E97"/>
    <w:rsid w:val="002C5146"/>
    <w:rsid w:val="002E2759"/>
    <w:rsid w:val="002E5744"/>
    <w:rsid w:val="002F4541"/>
    <w:rsid w:val="00314CD1"/>
    <w:rsid w:val="003211A6"/>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05CB2"/>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23F78"/>
    <w:rsid w:val="00640D49"/>
    <w:rsid w:val="0064344C"/>
    <w:rsid w:val="0064444E"/>
    <w:rsid w:val="00647656"/>
    <w:rsid w:val="006615FE"/>
    <w:rsid w:val="00661C9E"/>
    <w:rsid w:val="00663ED4"/>
    <w:rsid w:val="006642B5"/>
    <w:rsid w:val="00665DB4"/>
    <w:rsid w:val="00687451"/>
    <w:rsid w:val="00687587"/>
    <w:rsid w:val="006A395D"/>
    <w:rsid w:val="006A3EA2"/>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D6697"/>
    <w:rsid w:val="007E182F"/>
    <w:rsid w:val="007E524C"/>
    <w:rsid w:val="007E53DE"/>
    <w:rsid w:val="00800522"/>
    <w:rsid w:val="008025C5"/>
    <w:rsid w:val="00802EAD"/>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2525"/>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3714F"/>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5168C"/>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17409"/>
    <w:rsid w:val="00D20D84"/>
    <w:rsid w:val="00D24C2A"/>
    <w:rsid w:val="00D30FC3"/>
    <w:rsid w:val="00D3184C"/>
    <w:rsid w:val="00D33085"/>
    <w:rsid w:val="00D33F44"/>
    <w:rsid w:val="00D352A8"/>
    <w:rsid w:val="00D45EDF"/>
    <w:rsid w:val="00D52279"/>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F06B0"/>
    <w:rsid w:val="00E0470F"/>
    <w:rsid w:val="00E10D46"/>
    <w:rsid w:val="00E15129"/>
    <w:rsid w:val="00E21D8C"/>
    <w:rsid w:val="00E26FBD"/>
    <w:rsid w:val="00E371DE"/>
    <w:rsid w:val="00E409D7"/>
    <w:rsid w:val="00E51280"/>
    <w:rsid w:val="00E52235"/>
    <w:rsid w:val="00E5733A"/>
    <w:rsid w:val="00E710B1"/>
    <w:rsid w:val="00E87435"/>
    <w:rsid w:val="00EB6B5C"/>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A79D7"/>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D1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D1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D9D8-C312-4775-B5CF-5791ED5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2022-06-23T04:46:00Z</dcterms:created>
  <dcterms:modified xsi:type="dcterms:W3CDTF">2022-07-11T04:31:00Z</dcterms:modified>
</cp:coreProperties>
</file>