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Обоснование</w:t>
      </w:r>
      <w:r w:rsidRPr="004238F6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начальной (максимальной) цены контракта при осуществлении закупок в соответствии 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с Федеральным законом от 05.04.2013г. №44-ФЗ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2CAF" w:rsidRPr="004238F6" w:rsidRDefault="00637CF9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Поставка проекторов</w:t>
      </w:r>
      <w:r w:rsidR="00E65825">
        <w:rPr>
          <w:rFonts w:ascii="Times New Roman" w:hAnsi="Times New Roman" w:cs="Times New Roman"/>
          <w:b/>
          <w:bCs/>
        </w:rPr>
        <w:t xml:space="preserve"> для учебных подразделений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"/>
        <w:gridCol w:w="2317"/>
        <w:gridCol w:w="1131"/>
        <w:gridCol w:w="1136"/>
        <w:gridCol w:w="278"/>
        <w:gridCol w:w="1238"/>
        <w:gridCol w:w="1238"/>
        <w:gridCol w:w="1238"/>
        <w:gridCol w:w="733"/>
        <w:gridCol w:w="502"/>
        <w:gridCol w:w="1229"/>
        <w:gridCol w:w="1456"/>
        <w:gridCol w:w="1269"/>
        <w:gridCol w:w="1192"/>
        <w:gridCol w:w="367"/>
      </w:tblGrid>
      <w:tr w:rsidR="002F2CAF" w:rsidRPr="004238F6" w:rsidTr="00E65825">
        <w:trPr>
          <w:gridAfter w:val="1"/>
          <w:wAfter w:w="367" w:type="dxa"/>
        </w:trPr>
        <w:tc>
          <w:tcPr>
            <w:tcW w:w="4597" w:type="dxa"/>
            <w:gridSpan w:val="4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10373" w:type="dxa"/>
            <w:gridSpan w:val="10"/>
          </w:tcPr>
          <w:p w:rsidR="002F2CAF" w:rsidRPr="004238F6" w:rsidRDefault="00637CF9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Поставка проекторов</w:t>
            </w:r>
            <w:r w:rsidR="00E65825">
              <w:rPr>
                <w:rFonts w:ascii="Times New Roman" w:hAnsi="Times New Roman" w:cs="Times New Roman"/>
                <w:sz w:val="20"/>
                <w:szCs w:val="20"/>
              </w:rPr>
              <w:t xml:space="preserve"> для учебных подразделений</w:t>
            </w:r>
          </w:p>
        </w:tc>
      </w:tr>
      <w:tr w:rsidR="002F2CAF" w:rsidRPr="004238F6" w:rsidTr="00E65825">
        <w:trPr>
          <w:gridAfter w:val="1"/>
          <w:wAfter w:w="367" w:type="dxa"/>
        </w:trPr>
        <w:tc>
          <w:tcPr>
            <w:tcW w:w="4597" w:type="dxa"/>
            <w:gridSpan w:val="4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10373" w:type="dxa"/>
            <w:gridSpan w:val="10"/>
          </w:tcPr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 рынка).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НМЦК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рассчитана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</w:t>
            </w:r>
            <w:r w:rsidRPr="004238F6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229492EF" wp14:editId="38D5AA79">
                  <wp:extent cx="1628775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Коэффициент вариации рассчитан по формуле, согласно п. 3.20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для  закупаемого товара не превышает  33 %, т.е. совокупность значений, используемых в расчете, считается однородной.</w:t>
            </w:r>
          </w:p>
        </w:tc>
      </w:tr>
      <w:tr w:rsidR="002F2CAF" w:rsidRPr="004238F6" w:rsidTr="00E65825">
        <w:trPr>
          <w:gridAfter w:val="1"/>
          <w:wAfter w:w="367" w:type="dxa"/>
        </w:trPr>
        <w:tc>
          <w:tcPr>
            <w:tcW w:w="4597" w:type="dxa"/>
            <w:gridSpan w:val="4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10373" w:type="dxa"/>
            <w:gridSpan w:val="10"/>
          </w:tcPr>
          <w:p w:rsidR="002F2CAF" w:rsidRPr="004238F6" w:rsidRDefault="002F1CBE" w:rsidP="00637C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товара  </w:t>
            </w:r>
            <w:r w:rsidR="00E6582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37CF9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Количество источников: 3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НМЦК 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приведена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в таблице № 1.</w:t>
            </w:r>
          </w:p>
        </w:tc>
      </w:tr>
      <w:tr w:rsidR="002F2CAF" w:rsidRPr="004238F6" w:rsidTr="00E65825">
        <w:trPr>
          <w:gridAfter w:val="1"/>
          <w:wAfter w:w="367" w:type="dxa"/>
          <w:cantSplit/>
        </w:trPr>
        <w:tc>
          <w:tcPr>
            <w:tcW w:w="9322" w:type="dxa"/>
            <w:gridSpan w:val="9"/>
            <w:tcBorders>
              <w:right w:val="nil"/>
            </w:tcBorders>
          </w:tcPr>
          <w:p w:rsidR="002F2CAF" w:rsidRDefault="002F2CAF" w:rsidP="00637CF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НМЦК:</w:t>
            </w:r>
          </w:p>
          <w:p w:rsidR="00637CF9" w:rsidRPr="004238F6" w:rsidRDefault="00637CF9" w:rsidP="00637CF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Работник контрактной службы: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Печко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Е.И.</w:t>
            </w:r>
          </w:p>
        </w:tc>
        <w:tc>
          <w:tcPr>
            <w:tcW w:w="5648" w:type="dxa"/>
            <w:gridSpan w:val="5"/>
            <w:tcBorders>
              <w:left w:val="nil"/>
            </w:tcBorders>
          </w:tcPr>
          <w:p w:rsidR="002F2CAF" w:rsidRDefault="00E65825" w:rsidP="005577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12.07</w:t>
            </w:r>
            <w:r w:rsidR="008712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.2022</w:t>
            </w:r>
            <w:r w:rsidR="002F2CAF"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  <w:p w:rsidR="00637CF9" w:rsidRPr="004238F6" w:rsidRDefault="00637CF9" w:rsidP="005577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5825" w:rsidRPr="00E65825" w:rsidTr="00E65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540"/>
        </w:trPr>
        <w:tc>
          <w:tcPr>
            <w:tcW w:w="2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825" w:rsidRPr="00E65825" w:rsidRDefault="00E65825" w:rsidP="00E6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825">
              <w:rPr>
                <w:rFonts w:ascii="Times New Roman" w:eastAsia="Times New Roman" w:hAnsi="Times New Roman" w:cs="Times New Roman"/>
                <w:lang w:eastAsia="ru-RU"/>
              </w:rPr>
              <w:t>Объект закупки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825" w:rsidRPr="00E65825" w:rsidRDefault="00E65825" w:rsidP="00E6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825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825" w:rsidRPr="00E65825" w:rsidRDefault="00E65825" w:rsidP="00E6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825">
              <w:rPr>
                <w:rFonts w:ascii="Times New Roman" w:eastAsia="Times New Roman" w:hAnsi="Times New Roman" w:cs="Times New Roman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617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825" w:rsidRPr="00E65825" w:rsidRDefault="00E65825" w:rsidP="00E6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825">
              <w:rPr>
                <w:rFonts w:ascii="Times New Roman" w:eastAsia="Times New Roman" w:hAnsi="Times New Roman" w:cs="Times New Roman"/>
                <w:lang w:eastAsia="ru-RU"/>
              </w:rPr>
              <w:t>Цены поставщиков (исполнителей, подрядчиков), рублей</w:t>
            </w:r>
          </w:p>
        </w:tc>
        <w:tc>
          <w:tcPr>
            <w:tcW w:w="1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825" w:rsidRPr="00E65825" w:rsidRDefault="00E65825" w:rsidP="00E6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825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825" w:rsidRPr="00E65825" w:rsidRDefault="00E65825" w:rsidP="00E658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8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цена ед.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825" w:rsidRPr="00E65825" w:rsidRDefault="00E65825" w:rsidP="00E658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8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E65825" w:rsidRPr="00E65825" w:rsidTr="00E65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564"/>
        </w:trPr>
        <w:tc>
          <w:tcPr>
            <w:tcW w:w="2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5825" w:rsidRPr="00E65825" w:rsidRDefault="00E65825" w:rsidP="00E658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5825" w:rsidRPr="00E65825" w:rsidRDefault="00E65825" w:rsidP="00E658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5825" w:rsidRPr="00E65825" w:rsidRDefault="00E65825" w:rsidP="00E658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825" w:rsidRPr="00E65825" w:rsidRDefault="00B76856" w:rsidP="00E6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№1              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825" w:rsidRPr="00E65825" w:rsidRDefault="00B76856" w:rsidP="00E6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№2             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825" w:rsidRPr="00E65825" w:rsidRDefault="00B76856" w:rsidP="00E6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825" w:rsidRPr="00E65825" w:rsidRDefault="00E65825" w:rsidP="00E6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825">
              <w:rPr>
                <w:rFonts w:ascii="Times New Roman" w:eastAsia="Times New Roman" w:hAnsi="Times New Roman" w:cs="Times New Roman"/>
                <w:lang w:eastAsia="ru-RU"/>
              </w:rPr>
              <w:t>КАТ №…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825" w:rsidRPr="00E65825" w:rsidRDefault="00E65825" w:rsidP="00E6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825">
              <w:rPr>
                <w:rFonts w:ascii="Times New Roman" w:eastAsia="Times New Roman" w:hAnsi="Times New Roman" w:cs="Times New Roman"/>
                <w:lang w:eastAsia="ru-RU"/>
              </w:rPr>
              <w:t>РК № …</w:t>
            </w: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5825" w:rsidRPr="00E65825" w:rsidRDefault="00E65825" w:rsidP="00E658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825" w:rsidRPr="00E65825" w:rsidRDefault="00E65825" w:rsidP="00E658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825" w:rsidRPr="00E65825" w:rsidRDefault="00E65825" w:rsidP="00E658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5825" w:rsidRPr="00E65825" w:rsidTr="00E65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288"/>
        </w:trPr>
        <w:tc>
          <w:tcPr>
            <w:tcW w:w="2317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25" w:rsidRPr="00E65825" w:rsidRDefault="00E65825" w:rsidP="00E6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25" w:rsidRPr="00E65825" w:rsidRDefault="00E65825" w:rsidP="00E6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25" w:rsidRPr="00E65825" w:rsidRDefault="00E65825" w:rsidP="00E6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25" w:rsidRPr="00E65825" w:rsidRDefault="00E65825" w:rsidP="00E6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25" w:rsidRPr="00E65825" w:rsidRDefault="00E65825" w:rsidP="00E6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25" w:rsidRPr="00E65825" w:rsidRDefault="00E65825" w:rsidP="00E6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25" w:rsidRPr="00E65825" w:rsidRDefault="00E65825" w:rsidP="00E6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25" w:rsidRPr="00E65825" w:rsidRDefault="00E65825" w:rsidP="00E6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25" w:rsidRPr="00E65825" w:rsidRDefault="00E65825" w:rsidP="00E6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825" w:rsidRPr="00E65825" w:rsidRDefault="00E65825" w:rsidP="00E658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825" w:rsidRPr="00E65825" w:rsidRDefault="00E65825" w:rsidP="00E658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E65825" w:rsidRPr="00E65825" w:rsidTr="00E65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288"/>
        </w:trPr>
        <w:tc>
          <w:tcPr>
            <w:tcW w:w="23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25" w:rsidRPr="00E65825" w:rsidRDefault="00E65825" w:rsidP="00E6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проектор</w:t>
            </w:r>
            <w:r w:rsidRPr="00E65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шт.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25" w:rsidRPr="00E65825" w:rsidRDefault="00E65825" w:rsidP="00E6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25" w:rsidRPr="00E65825" w:rsidRDefault="00E65825" w:rsidP="00E6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25" w:rsidRPr="00E65825" w:rsidRDefault="00E65825" w:rsidP="00E6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825">
              <w:rPr>
                <w:rFonts w:ascii="Times New Roman" w:eastAsia="Times New Roman" w:hAnsi="Times New Roman" w:cs="Times New Roman"/>
                <w:lang w:eastAsia="ru-RU"/>
              </w:rPr>
              <w:t>43890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25" w:rsidRPr="00E65825" w:rsidRDefault="00E65825" w:rsidP="00E6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825">
              <w:rPr>
                <w:rFonts w:ascii="Times New Roman" w:eastAsia="Times New Roman" w:hAnsi="Times New Roman" w:cs="Times New Roman"/>
                <w:lang w:eastAsia="ru-RU"/>
              </w:rPr>
              <w:t>45616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25" w:rsidRPr="00E65825" w:rsidRDefault="00E65825" w:rsidP="00E6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825">
              <w:rPr>
                <w:rFonts w:ascii="Times New Roman" w:eastAsia="Times New Roman" w:hAnsi="Times New Roman" w:cs="Times New Roman"/>
                <w:lang w:eastAsia="ru-RU"/>
              </w:rPr>
              <w:t>47921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25" w:rsidRPr="00E65825" w:rsidRDefault="00E65825" w:rsidP="00E6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82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25" w:rsidRPr="00E65825" w:rsidRDefault="00E65825" w:rsidP="00E6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82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825" w:rsidRPr="00E65825" w:rsidRDefault="00E65825" w:rsidP="00E6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825">
              <w:rPr>
                <w:rFonts w:ascii="Times New Roman" w:eastAsia="Times New Roman" w:hAnsi="Times New Roman" w:cs="Times New Roman"/>
                <w:lang w:eastAsia="ru-RU"/>
              </w:rPr>
              <w:t>4,41%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825" w:rsidRPr="00E65825" w:rsidRDefault="00E65825" w:rsidP="00E658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8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45809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825" w:rsidRPr="00E65825" w:rsidRDefault="00E65825" w:rsidP="00E658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8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458 090,00</w:t>
            </w:r>
          </w:p>
        </w:tc>
      </w:tr>
    </w:tbl>
    <w:p w:rsidR="00E14E5A" w:rsidRDefault="00E14E5A"/>
    <w:sectPr w:rsidR="00E14E5A" w:rsidSect="002F2C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0A"/>
    <w:rsid w:val="00085474"/>
    <w:rsid w:val="002F1CBE"/>
    <w:rsid w:val="002F2CAF"/>
    <w:rsid w:val="0062180A"/>
    <w:rsid w:val="00637CF9"/>
    <w:rsid w:val="008712B2"/>
    <w:rsid w:val="00B76856"/>
    <w:rsid w:val="00E14E5A"/>
    <w:rsid w:val="00E6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2022-03-09T00:37:00Z</dcterms:created>
  <dcterms:modified xsi:type="dcterms:W3CDTF">2022-07-11T06:44:00Z</dcterms:modified>
</cp:coreProperties>
</file>